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png" ContentType="image/png"/>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tabs>
          <w:tab w:pos="5764" w:val="left" w:leader="none"/>
        </w:tabs>
        <w:spacing w:before="1"/>
        <w:ind w:left="0" w:right="15" w:firstLine="0"/>
        <w:jc w:val="center"/>
        <w:rPr>
          <w:rFonts w:ascii="Times New Roman" w:hAnsi="Times New Roman" w:cs="Times New Roman" w:eastAsia="Times New Roman" w:hint="default"/>
          <w:sz w:val="32"/>
          <w:szCs w:val="32"/>
        </w:rPr>
      </w:pPr>
      <w:r>
        <w:rPr>
          <w:rFonts w:ascii="黑体" w:hAnsi="黑体" w:cs="黑体" w:eastAsia="黑体" w:hint="default"/>
          <w:b/>
          <w:bCs/>
          <w:spacing w:val="-2"/>
          <w:w w:val="95"/>
          <w:sz w:val="32"/>
          <w:szCs w:val="32"/>
        </w:rPr>
        <w:t>证券简称：传化股份</w:t>
        <w:tab/>
      </w:r>
      <w:r>
        <w:rPr>
          <w:rFonts w:ascii="黑体" w:hAnsi="黑体" w:cs="黑体" w:eastAsia="黑体" w:hint="default"/>
          <w:b/>
          <w:bCs/>
          <w:spacing w:val="-3"/>
          <w:sz w:val="32"/>
          <w:szCs w:val="32"/>
        </w:rPr>
        <w:t>证券代码：</w:t>
      </w:r>
      <w:r>
        <w:rPr>
          <w:rFonts w:ascii="Times New Roman" w:hAnsi="Times New Roman" w:cs="Times New Roman" w:eastAsia="Times New Roman" w:hint="default"/>
          <w:b/>
          <w:bCs/>
          <w:spacing w:val="-3"/>
          <w:sz w:val="32"/>
          <w:szCs w:val="32"/>
        </w:rPr>
        <w:t>002010</w:t>
      </w:r>
      <w:r>
        <w:rPr>
          <w:rFonts w:ascii="Times New Roman" w:hAnsi="Times New Roman" w:cs="Times New Roman" w:eastAsia="Times New Roman" w:hint="default"/>
          <w:sz w:val="32"/>
          <w:szCs w:val="3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11"/>
          <w:szCs w:val="11"/>
        </w:rPr>
      </w:pPr>
    </w:p>
    <w:p>
      <w:pPr>
        <w:spacing w:line="2670" w:lineRule="exact"/>
        <w:ind w:left="298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drawing>
          <wp:inline distT="0" distB="0" distL="0" distR="0">
            <wp:extent cx="1667255" cy="16954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67255" cy="1695450"/>
                    </a:xfrm>
                    <a:prstGeom prst="rect">
                      <a:avLst/>
                    </a:prstGeom>
                  </pic:spPr>
                </pic:pic>
              </a:graphicData>
            </a:graphic>
          </wp:inline>
        </w:drawing>
      </w:r>
      <w:r>
        <w:rPr>
          <w:rFonts w:ascii="Times New Roman" w:hAnsi="Times New Roman" w:cs="Times New Roman" w:eastAsia="Times New Roman" w:hint="default"/>
          <w:position w:val="-52"/>
          <w:sz w:val="20"/>
          <w:szCs w:val="20"/>
        </w:rPr>
      </w:r>
    </w:p>
    <w:p>
      <w:pPr>
        <w:spacing w:line="240" w:lineRule="auto" w:before="0"/>
        <w:rPr>
          <w:rFonts w:ascii="Times New Roman" w:hAnsi="Times New Roman" w:cs="Times New Roman" w:eastAsia="Times New Roman" w:hint="default"/>
          <w:b/>
          <w:bCs/>
          <w:sz w:val="34"/>
          <w:szCs w:val="34"/>
        </w:rPr>
      </w:pPr>
    </w:p>
    <w:p>
      <w:pPr>
        <w:spacing w:line="240" w:lineRule="auto" w:before="0"/>
        <w:rPr>
          <w:rFonts w:ascii="Times New Roman" w:hAnsi="Times New Roman" w:cs="Times New Roman" w:eastAsia="Times New Roman" w:hint="default"/>
          <w:b/>
          <w:bCs/>
          <w:sz w:val="34"/>
          <w:szCs w:val="34"/>
        </w:rPr>
      </w:pPr>
    </w:p>
    <w:p>
      <w:pPr>
        <w:spacing w:line="240" w:lineRule="auto" w:before="9"/>
        <w:rPr>
          <w:rFonts w:ascii="Times New Roman" w:hAnsi="Times New Roman" w:cs="Times New Roman" w:eastAsia="Times New Roman" w:hint="default"/>
          <w:b/>
          <w:bCs/>
          <w:sz w:val="42"/>
          <w:szCs w:val="42"/>
        </w:rPr>
      </w:pPr>
    </w:p>
    <w:p>
      <w:pPr>
        <w:spacing w:before="0"/>
        <w:ind w:left="0" w:right="16" w:firstLine="0"/>
        <w:jc w:val="center"/>
        <w:rPr>
          <w:rFonts w:ascii="黑体" w:hAnsi="黑体" w:cs="黑体" w:eastAsia="黑体" w:hint="default"/>
          <w:sz w:val="36"/>
          <w:szCs w:val="36"/>
        </w:rPr>
      </w:pPr>
      <w:r>
        <w:rPr>
          <w:rFonts w:ascii="黑体" w:hAnsi="黑体" w:cs="黑体" w:eastAsia="黑体" w:hint="default"/>
          <w:b/>
          <w:bCs/>
          <w:sz w:val="36"/>
          <w:szCs w:val="36"/>
        </w:rPr>
        <w:t>浙江传化股份有限公司</w:t>
      </w:r>
      <w:r>
        <w:rPr>
          <w:rFonts w:ascii="黑体" w:hAnsi="黑体" w:cs="黑体" w:eastAsia="黑体" w:hint="default"/>
          <w:sz w:val="36"/>
          <w:szCs w:val="36"/>
        </w:rPr>
      </w:r>
    </w:p>
    <w:p>
      <w:pPr>
        <w:spacing w:before="108"/>
        <w:ind w:left="0" w:right="14" w:firstLine="0"/>
        <w:jc w:val="center"/>
        <w:rPr>
          <w:rFonts w:ascii="黑体" w:hAnsi="黑体" w:cs="黑体" w:eastAsia="黑体" w:hint="default"/>
          <w:sz w:val="36"/>
          <w:szCs w:val="36"/>
        </w:rPr>
      </w:pPr>
      <w:r>
        <w:rPr>
          <w:rFonts w:ascii="Times New Roman" w:hAnsi="Times New Roman" w:cs="Times New Roman" w:eastAsia="Times New Roman" w:hint="default"/>
          <w:b/>
          <w:bCs/>
          <w:sz w:val="36"/>
          <w:szCs w:val="36"/>
        </w:rPr>
        <w:t>2014</w:t>
      </w:r>
      <w:r>
        <w:rPr>
          <w:rFonts w:ascii="Times New Roman" w:hAnsi="Times New Roman" w:cs="Times New Roman" w:eastAsia="Times New Roman" w:hint="default"/>
          <w:b/>
          <w:bCs/>
          <w:spacing w:val="-2"/>
          <w:sz w:val="36"/>
          <w:szCs w:val="36"/>
        </w:rPr>
        <w:t> </w:t>
      </w:r>
      <w:r>
        <w:rPr>
          <w:rFonts w:ascii="黑体" w:hAnsi="黑体" w:cs="黑体" w:eastAsia="黑体" w:hint="default"/>
          <w:b/>
          <w:bCs/>
          <w:sz w:val="36"/>
          <w:szCs w:val="36"/>
        </w:rPr>
        <w:t>年度报告</w:t>
      </w:r>
      <w:r>
        <w:rPr>
          <w:rFonts w:ascii="黑体" w:hAnsi="黑体" w:cs="黑体" w:eastAsia="黑体" w:hint="default"/>
          <w:sz w:val="36"/>
          <w:szCs w:val="36"/>
        </w:rPr>
      </w: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0"/>
        <w:rPr>
          <w:rFonts w:ascii="黑体" w:hAnsi="黑体" w:cs="黑体" w:eastAsia="黑体" w:hint="default"/>
          <w:b/>
          <w:bCs/>
          <w:sz w:val="38"/>
          <w:szCs w:val="38"/>
        </w:rPr>
      </w:pPr>
    </w:p>
    <w:p>
      <w:pPr>
        <w:spacing w:line="240" w:lineRule="auto" w:before="12"/>
        <w:rPr>
          <w:rFonts w:ascii="黑体" w:hAnsi="黑体" w:cs="黑体" w:eastAsia="黑体" w:hint="default"/>
          <w:b/>
          <w:bCs/>
          <w:sz w:val="33"/>
          <w:szCs w:val="33"/>
        </w:rPr>
      </w:pPr>
    </w:p>
    <w:p>
      <w:pPr>
        <w:spacing w:before="0"/>
        <w:ind w:left="0" w:right="16" w:firstLine="0"/>
        <w:jc w:val="center"/>
        <w:rPr>
          <w:rFonts w:ascii="黑体" w:hAnsi="黑体" w:cs="黑体" w:eastAsia="黑体" w:hint="default"/>
          <w:sz w:val="32"/>
          <w:szCs w:val="32"/>
        </w:rPr>
      </w:pPr>
      <w:r>
        <w:rPr>
          <w:rFonts w:ascii="黑体" w:hAnsi="黑体" w:cs="黑体" w:eastAsia="黑体" w:hint="default"/>
          <w:b/>
          <w:bCs/>
          <w:sz w:val="32"/>
          <w:szCs w:val="32"/>
        </w:rPr>
        <w:t>二</w:t>
      </w:r>
      <w:r>
        <w:rPr>
          <w:rFonts w:ascii="Wingdings" w:hAnsi="Wingdings" w:cs="Wingdings" w:eastAsia="Wingdings" w:hint="default"/>
          <w:sz w:val="32"/>
          <w:szCs w:val="32"/>
        </w:rPr>
        <w:t></w:t>
      </w:r>
      <w:r>
        <w:rPr>
          <w:rFonts w:ascii="黑体" w:hAnsi="黑体" w:cs="黑体" w:eastAsia="黑体" w:hint="default"/>
          <w:b/>
          <w:bCs/>
          <w:sz w:val="32"/>
          <w:szCs w:val="32"/>
        </w:rPr>
        <w:t>一五年三月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877" w:footer="694" w:top="1100" w:bottom="880" w:left="1660" w:right="1640"/>
        </w:sect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6"/>
          <w:szCs w:val="26"/>
        </w:rPr>
      </w:pPr>
    </w:p>
    <w:p>
      <w:pPr>
        <w:spacing w:before="1"/>
        <w:ind w:left="534" w:right="532" w:firstLine="0"/>
        <w:jc w:val="center"/>
        <w:rPr>
          <w:rFonts w:ascii="黑体" w:hAnsi="黑体" w:cs="黑体" w:eastAsia="黑体" w:hint="default"/>
          <w:sz w:val="32"/>
          <w:szCs w:val="32"/>
        </w:rPr>
      </w:pPr>
      <w:r>
        <w:rPr/>
        <w:pict>
          <v:group style="position:absolute;margin-left:83.339989pt;margin-top:-14.562227pt;width:428.8pt;height:515.5pt;mso-position-horizontal-relative:page;mso-position-vertical-relative:paragraph;z-index:-943144" coordorigin="1667,-291" coordsize="8576,10310">
            <v:group style="position:absolute;left:1674;top:-277;width:8561;height:2" coordorigin="1674,-277" coordsize="8561,2">
              <v:shape style="position:absolute;left:1674;top:-277;width:8561;height:2" coordorigin="1674,-277" coordsize="8561,0" path="m1674,-277l10235,-277e" filled="false" stroked="true" strokeweight=".72003pt" strokecolor="#000000">
                <v:path arrowok="t"/>
              </v:shape>
            </v:group>
            <v:group style="position:absolute;left:1674;top:10004;width:8561;height:2" coordorigin="1674,10004" coordsize="8561,2">
              <v:shape style="position:absolute;left:1674;top:10004;width:8561;height:2" coordorigin="1674,10004" coordsize="8561,0" path="m1674,10004l10235,10004e" filled="false" stroked="true" strokeweight=".72pt" strokecolor="#000000">
                <v:path arrowok="t"/>
              </v:shape>
            </v:group>
            <v:group style="position:absolute;left:1681;top:-284;width:2;height:10295" coordorigin="1681,-284" coordsize="2,10295">
              <v:shape style="position:absolute;left:1681;top:-284;width:2;height:10295" coordorigin="1681,-284" coordsize="0,10295" path="m1681,-284l1681,10011e" filled="false" stroked="true" strokeweight=".72pt" strokecolor="#000000">
                <v:path arrowok="t"/>
              </v:shape>
            </v:group>
            <v:group style="position:absolute;left:10228;top:-284;width:2;height:10295" coordorigin="10228,-284" coordsize="2,10295">
              <v:shape style="position:absolute;left:10228;top:-284;width:2;height:10295" coordorigin="10228,-284" coordsize="0,10295" path="m10228,-284l10228,10011e" filled="false" stroked="true" strokeweight=".72pt" strokecolor="#000000">
                <v:path arrowok="t"/>
              </v:shape>
            </v:group>
            <w10:wrap type="none"/>
          </v:group>
        </w:pict>
      </w:r>
      <w:r>
        <w:rPr>
          <w:rFonts w:ascii="黑体" w:hAnsi="黑体" w:cs="黑体" w:eastAsia="黑体" w:hint="default"/>
          <w:b/>
          <w:bCs/>
          <w:sz w:val="32"/>
          <w:szCs w:val="32"/>
        </w:rPr>
        <w:t>重要提示</w:t>
      </w:r>
      <w:r>
        <w:rPr>
          <w:rFonts w:ascii="黑体" w:hAnsi="黑体" w:cs="黑体" w:eastAsia="黑体" w:hint="default"/>
          <w:sz w:val="32"/>
          <w:szCs w:val="32"/>
        </w:rPr>
      </w:r>
    </w:p>
    <w:p>
      <w:pPr>
        <w:spacing w:line="240" w:lineRule="auto" w:before="12"/>
        <w:rPr>
          <w:rFonts w:ascii="黑体" w:hAnsi="黑体" w:cs="黑体" w:eastAsia="黑体" w:hint="default"/>
          <w:b/>
          <w:bCs/>
          <w:sz w:val="24"/>
          <w:szCs w:val="24"/>
        </w:rPr>
      </w:pPr>
    </w:p>
    <w:p>
      <w:pPr>
        <w:pStyle w:val="Heading1"/>
        <w:spacing w:line="412" w:lineRule="exact" w:before="0"/>
        <w:ind w:right="0" w:firstLine="600"/>
        <w:jc w:val="both"/>
        <w:rPr>
          <w:b w:val="0"/>
          <w:bCs w:val="0"/>
        </w:rPr>
      </w:pPr>
      <w:r>
        <w:rPr>
          <w:spacing w:val="6"/>
        </w:rPr>
        <w:t>本公司董事会、监事会及董事、监事、高级管理人员保证本报</w:t>
      </w:r>
      <w:r>
        <w:rPr>
          <w:b w:val="0"/>
          <w:bCs w:val="0"/>
        </w:rPr>
      </w:r>
    </w:p>
    <w:p>
      <w:pPr>
        <w:spacing w:line="285" w:lineRule="auto" w:before="92"/>
        <w:ind w:left="237" w:right="22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4"/>
          <w:sz w:val="28"/>
          <w:szCs w:val="28"/>
        </w:rPr>
        <w:t>告所载资料不存在任何虚假记载、误导性陈述或者重大遗漏，并对其</w:t>
      </w:r>
      <w:r>
        <w:rPr>
          <w:rFonts w:ascii="Microsoft JhengHei" w:hAnsi="Microsoft JhengHei" w:cs="Microsoft JhengHei" w:eastAsia="Microsoft JhengHei" w:hint="default"/>
          <w:b/>
          <w:bCs/>
          <w:spacing w:val="-53"/>
          <w:sz w:val="28"/>
          <w:szCs w:val="28"/>
        </w:rPr>
        <w:t> </w:t>
      </w:r>
      <w:r>
        <w:rPr>
          <w:rFonts w:ascii="Microsoft JhengHei" w:hAnsi="Microsoft JhengHei" w:cs="Microsoft JhengHei" w:eastAsia="Microsoft JhengHei" w:hint="default"/>
          <w:b/>
          <w:bCs/>
          <w:spacing w:val="-53"/>
          <w:sz w:val="28"/>
          <w:szCs w:val="28"/>
        </w:rPr>
      </w:r>
      <w:r>
        <w:rPr>
          <w:rFonts w:ascii="Microsoft JhengHei" w:hAnsi="Microsoft JhengHei" w:cs="Microsoft JhengHei" w:eastAsia="Microsoft JhengHei" w:hint="default"/>
          <w:b/>
          <w:bCs/>
          <w:sz w:val="28"/>
          <w:szCs w:val="28"/>
        </w:rPr>
        <w:t>内容的真实性、准确性和完整性承担个别及连带责任。</w:t>
      </w:r>
      <w:r>
        <w:rPr>
          <w:rFonts w:ascii="Microsoft JhengHei" w:hAnsi="Microsoft JhengHei" w:cs="Microsoft JhengHei" w:eastAsia="Microsoft JhengHei" w:hint="default"/>
          <w:sz w:val="28"/>
          <w:szCs w:val="28"/>
        </w:rPr>
      </w:r>
    </w:p>
    <w:p>
      <w:pPr>
        <w:spacing w:line="285" w:lineRule="auto" w:before="22"/>
        <w:ind w:left="237" w:right="206" w:firstLine="60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公司负责人徐冠巨、主管会计工作负责人吴建华及会计机构负</w:t>
      </w:r>
      <w:r>
        <w:rPr>
          <w:rFonts w:ascii="Microsoft JhengHei" w:hAnsi="Microsoft JhengHei" w:cs="Microsoft JhengHei" w:eastAsia="Microsoft JhengHei" w:hint="default"/>
          <w:b/>
          <w:bCs/>
          <w:spacing w:val="6"/>
          <w:w w:val="99"/>
          <w:sz w:val="28"/>
          <w:szCs w:val="28"/>
        </w:rPr>
        <w:t> </w:t>
      </w:r>
      <w:r>
        <w:rPr>
          <w:rFonts w:ascii="Microsoft JhengHei" w:hAnsi="Microsoft JhengHei" w:cs="Microsoft JhengHei" w:eastAsia="Microsoft JhengHei" w:hint="default"/>
          <w:b/>
          <w:bCs/>
          <w:sz w:val="28"/>
          <w:szCs w:val="28"/>
        </w:rPr>
        <w:t>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杨万清声明：保证年度报告中财务报告的真实、</w:t>
      </w:r>
      <w:r>
        <w:rPr>
          <w:rFonts w:ascii="Microsoft JhengHei" w:hAnsi="Microsoft JhengHei" w:cs="Microsoft JhengHei" w:eastAsia="Microsoft JhengHei" w:hint="default"/>
          <w:b/>
          <w:bCs/>
          <w:spacing w:val="-54"/>
          <w:sz w:val="28"/>
          <w:szCs w:val="28"/>
        </w:rPr>
        <w:t> </w:t>
      </w:r>
      <w:r>
        <w:rPr>
          <w:rFonts w:ascii="Microsoft JhengHei" w:hAnsi="Microsoft JhengHei" w:cs="Microsoft JhengHei" w:eastAsia="Microsoft JhengHei" w:hint="default"/>
          <w:b/>
          <w:bCs/>
          <w:sz w:val="28"/>
          <w:szCs w:val="28"/>
        </w:rPr>
        <w:t>准确、完整。</w:t>
      </w:r>
      <w:r>
        <w:rPr>
          <w:rFonts w:ascii="Microsoft JhengHei" w:hAnsi="Microsoft JhengHei" w:cs="Microsoft JhengHei" w:eastAsia="Microsoft JhengHei" w:hint="default"/>
          <w:sz w:val="28"/>
          <w:szCs w:val="28"/>
        </w:rPr>
      </w:r>
    </w:p>
    <w:p>
      <w:pPr>
        <w:spacing w:line="285" w:lineRule="auto" w:before="22"/>
        <w:ind w:left="237" w:right="225" w:firstLine="600"/>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6"/>
          <w:sz w:val="28"/>
          <w:szCs w:val="28"/>
        </w:rPr>
        <w:t>没有董事、监事、高级管理人员声明对本报告内容的真实性、</w:t>
      </w:r>
      <w:r>
        <w:rPr>
          <w:rFonts w:ascii="Microsoft JhengHei" w:hAnsi="Microsoft JhengHei" w:cs="Microsoft JhengHei" w:eastAsia="Microsoft JhengHei" w:hint="default"/>
          <w:b/>
          <w:bCs/>
          <w:spacing w:val="6"/>
          <w:w w:val="99"/>
          <w:sz w:val="28"/>
          <w:szCs w:val="28"/>
        </w:rPr>
        <w:t> </w:t>
      </w:r>
      <w:r>
        <w:rPr>
          <w:rFonts w:ascii="Microsoft JhengHei" w:hAnsi="Microsoft JhengHei" w:cs="Microsoft JhengHei" w:eastAsia="Microsoft JhengHei" w:hint="default"/>
          <w:b/>
          <w:bCs/>
          <w:sz w:val="28"/>
          <w:szCs w:val="28"/>
        </w:rPr>
        <w:t>准确性和完整性无法保证或存在异议。</w:t>
      </w:r>
      <w:r>
        <w:rPr>
          <w:rFonts w:ascii="Microsoft JhengHei" w:hAnsi="Microsoft JhengHei" w:cs="Microsoft JhengHei" w:eastAsia="Microsoft JhengHei" w:hint="default"/>
          <w:sz w:val="28"/>
          <w:szCs w:val="28"/>
        </w:rPr>
      </w:r>
    </w:p>
    <w:p>
      <w:pPr>
        <w:spacing w:line="285" w:lineRule="auto" w:before="21"/>
        <w:ind w:left="837" w:right="227"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58"/>
          <w:sz w:val="28"/>
          <w:szCs w:val="28"/>
        </w:rPr>
        <w:t> </w:t>
      </w: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2014  </w:t>
      </w:r>
      <w:r>
        <w:rPr>
          <w:rFonts w:ascii="Microsoft JhengHei" w:hAnsi="Microsoft JhengHei" w:cs="Microsoft JhengHei" w:eastAsia="Microsoft JhengHei" w:hint="default"/>
          <w:b/>
          <w:bCs/>
          <w:sz w:val="28"/>
          <w:szCs w:val="28"/>
        </w:rPr>
        <w:t>年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sz w:val="28"/>
          <w:szCs w:val="28"/>
        </w:rPr>
      </w:r>
    </w:p>
    <w:p>
      <w:pPr>
        <w:spacing w:before="21"/>
        <w:ind w:left="237" w:right="205" w:firstLine="0"/>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w w:val="99"/>
          <w:sz w:val="28"/>
          <w:szCs w:val="28"/>
        </w:rPr>
        <w:t>月</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99"/>
          <w:sz w:val="28"/>
          <w:szCs w:val="28"/>
        </w:rPr>
        <w:t>31</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spacing w:val="1"/>
          <w:w w:val="99"/>
          <w:sz w:val="28"/>
          <w:szCs w:val="28"/>
        </w:rPr>
        <w:t>日的公司总股本为基数</w:t>
      </w:r>
      <w:r>
        <w:rPr>
          <w:rFonts w:ascii="Microsoft JhengHei" w:hAnsi="Microsoft JhengHei" w:cs="Microsoft JhengHei" w:eastAsia="Microsoft JhengHei" w:hint="default"/>
          <w:b/>
          <w:bCs/>
          <w:spacing w:val="-114"/>
          <w:w w:val="99"/>
          <w:sz w:val="28"/>
          <w:szCs w:val="28"/>
        </w:rPr>
        <w:t>，</w:t>
      </w:r>
      <w:r>
        <w:rPr>
          <w:rFonts w:ascii="Microsoft JhengHei" w:hAnsi="Microsoft JhengHei" w:cs="Microsoft JhengHei" w:eastAsia="Microsoft JhengHei" w:hint="default"/>
          <w:b/>
          <w:bCs/>
          <w:spacing w:val="1"/>
          <w:w w:val="99"/>
          <w:sz w:val="28"/>
          <w:szCs w:val="28"/>
        </w:rPr>
        <w:t>向全体股东</w:t>
      </w:r>
      <w:r>
        <w:rPr>
          <w:rFonts w:ascii="Microsoft JhengHei" w:hAnsi="Microsoft JhengHei" w:cs="Microsoft JhengHei" w:eastAsia="Microsoft JhengHei" w:hint="default"/>
          <w:b/>
          <w:bCs/>
          <w:w w:val="99"/>
          <w:sz w:val="28"/>
          <w:szCs w:val="28"/>
        </w:rPr>
        <w:t>每</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Microsoft JhengHei" w:hAnsi="Microsoft JhengHei" w:cs="Microsoft JhengHei" w:eastAsia="Microsoft JhengHei" w:hint="default"/>
          <w:b/>
          <w:bCs/>
          <w:spacing w:val="1"/>
          <w:w w:val="99"/>
          <w:sz w:val="28"/>
          <w:szCs w:val="28"/>
        </w:rPr>
        <w:t>股派发现金红</w:t>
      </w:r>
      <w:r>
        <w:rPr>
          <w:rFonts w:ascii="Microsoft JhengHei" w:hAnsi="Microsoft JhengHei" w:cs="Microsoft JhengHei" w:eastAsia="Microsoft JhengHei" w:hint="default"/>
          <w:b/>
          <w:bCs/>
          <w:w w:val="99"/>
          <w:sz w:val="28"/>
          <w:szCs w:val="28"/>
        </w:rPr>
        <w:t>利</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spacing w:val="-1"/>
          <w:w w:val="99"/>
          <w:sz w:val="28"/>
          <w:szCs w:val="28"/>
        </w:rPr>
        <w:t>1.50</w:t>
      </w:r>
      <w:r>
        <w:rPr>
          <w:rFonts w:ascii="Times New Roman" w:hAnsi="Times New Roman" w:cs="Times New Roman" w:eastAsia="Times New Roman" w:hint="default"/>
          <w:sz w:val="28"/>
          <w:szCs w:val="28"/>
        </w:rPr>
      </w:r>
    </w:p>
    <w:p>
      <w:pPr>
        <w:spacing w:line="285" w:lineRule="auto" w:before="92"/>
        <w:ind w:left="837" w:right="205" w:hanging="60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15"/>
          <w:w w:val="99"/>
          <w:sz w:val="28"/>
          <w:szCs w:val="28"/>
        </w:rPr>
        <w:t>元（含税），送红股</w:t>
      </w:r>
      <w:r>
        <w:rPr>
          <w:rFonts w:ascii="Microsoft JhengHei" w:hAnsi="Microsoft JhengHei" w:cs="Microsoft JhengHei" w:eastAsia="Microsoft JhengHei" w:hint="default"/>
          <w:b/>
          <w:bCs/>
          <w:w w:val="99"/>
          <w:sz w:val="28"/>
          <w:szCs w:val="28"/>
        </w:rPr>
        <w:t> </w:t>
      </w:r>
      <w:r>
        <w:rPr>
          <w:rFonts w:ascii="Times New Roman" w:hAnsi="Times New Roman" w:cs="Times New Roman" w:eastAsia="Times New Roman" w:hint="default"/>
          <w:b/>
          <w:bCs/>
          <w:w w:val="99"/>
          <w:sz w:val="28"/>
          <w:szCs w:val="28"/>
        </w:rPr>
        <w:t>0 </w:t>
      </w:r>
      <w:r>
        <w:rPr>
          <w:rFonts w:ascii="Microsoft JhengHei" w:hAnsi="Microsoft JhengHei" w:cs="Microsoft JhengHei" w:eastAsia="Microsoft JhengHei" w:hint="default"/>
          <w:b/>
          <w:bCs/>
          <w:spacing w:val="-8"/>
          <w:w w:val="99"/>
          <w:sz w:val="28"/>
          <w:szCs w:val="28"/>
        </w:rPr>
        <w:t>股（含税），不以公积金转增股本。</w:t>
      </w:r>
      <w:r>
        <w:rPr>
          <w:rFonts w:ascii="Microsoft JhengHei" w:hAnsi="Microsoft JhengHei" w:cs="Microsoft JhengHei" w:eastAsia="Microsoft JhengHei" w:hint="default"/>
          <w:b/>
          <w:bCs/>
          <w:spacing w:val="-62"/>
          <w:w w:val="99"/>
          <w:sz w:val="28"/>
          <w:szCs w:val="28"/>
        </w:rPr>
        <w:t> </w:t>
      </w:r>
      <w:r>
        <w:rPr>
          <w:rFonts w:ascii="Microsoft JhengHei" w:hAnsi="Microsoft JhengHei" w:cs="Microsoft JhengHei" w:eastAsia="Microsoft JhengHei" w:hint="default"/>
          <w:b/>
          <w:bCs/>
          <w:spacing w:val="-62"/>
          <w:w w:val="99"/>
          <w:sz w:val="28"/>
          <w:szCs w:val="28"/>
        </w:rPr>
      </w:r>
      <w:r>
        <w:rPr>
          <w:rFonts w:ascii="Microsoft JhengHei" w:hAnsi="Microsoft JhengHei" w:cs="Microsoft JhengHei" w:eastAsia="Microsoft JhengHei" w:hint="default"/>
          <w:b/>
          <w:bCs/>
          <w:spacing w:val="6"/>
          <w:sz w:val="28"/>
          <w:szCs w:val="28"/>
        </w:rPr>
        <w:t>执行审计的会计师事务所对公司出具标准的无保留意见，公司</w:t>
      </w:r>
      <w:r>
        <w:rPr>
          <w:rFonts w:ascii="Microsoft JhengHei" w:hAnsi="Microsoft JhengHei" w:cs="Microsoft JhengHei" w:eastAsia="Microsoft JhengHei" w:hint="default"/>
          <w:sz w:val="28"/>
          <w:szCs w:val="28"/>
        </w:rPr>
      </w:r>
    </w:p>
    <w:p>
      <w:pPr>
        <w:spacing w:line="285" w:lineRule="auto" w:before="21"/>
        <w:ind w:left="837" w:right="205" w:hanging="60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内部控制未有重大缺陷。</w:t>
      </w:r>
      <w:r>
        <w:rPr>
          <w:rFonts w:ascii="Microsoft JhengHei" w:hAnsi="Microsoft JhengHei" w:cs="Microsoft JhengHei" w:eastAsia="Microsoft JhengHei" w:hint="default"/>
          <w:b/>
          <w:bCs/>
          <w:spacing w:val="-64"/>
          <w:sz w:val="28"/>
          <w:szCs w:val="28"/>
        </w:rPr>
        <w:t> </w:t>
      </w:r>
      <w:r>
        <w:rPr>
          <w:rFonts w:ascii="Microsoft JhengHei" w:hAnsi="Microsoft JhengHei" w:cs="Microsoft JhengHei" w:eastAsia="Microsoft JhengHei" w:hint="default"/>
          <w:b/>
          <w:bCs/>
          <w:spacing w:val="6"/>
          <w:sz w:val="28"/>
          <w:szCs w:val="28"/>
        </w:rPr>
        <w:t>涉及公司未来计划等前瞻性陈述，同时附有相应的警示性陈述</w:t>
      </w:r>
      <w:r>
        <w:rPr>
          <w:rFonts w:ascii="Microsoft JhengHei" w:hAnsi="Microsoft JhengHei" w:cs="Microsoft JhengHei" w:eastAsia="Microsoft JhengHei" w:hint="default"/>
          <w:sz w:val="28"/>
          <w:szCs w:val="28"/>
        </w:rPr>
      </w:r>
    </w:p>
    <w:p>
      <w:pPr>
        <w:spacing w:before="24"/>
        <w:ind w:left="237" w:right="227"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的，声明该计划不构成公司对投资者的实质承诺，请注意风险。</w:t>
      </w:r>
      <w:r>
        <w:rPr>
          <w:rFonts w:ascii="Microsoft JhengHei" w:hAnsi="Microsoft JhengHei" w:cs="Microsoft JhengHei" w:eastAsia="Microsoft JhengHei" w:hint="default"/>
          <w:sz w:val="28"/>
          <w:szCs w:val="28"/>
        </w:rPr>
      </w:r>
    </w:p>
    <w:p>
      <w:pPr>
        <w:spacing w:line="240" w:lineRule="auto" w:before="2"/>
        <w:rPr>
          <w:rFonts w:ascii="Microsoft JhengHei" w:hAnsi="Microsoft JhengHei" w:cs="Microsoft JhengHei" w:eastAsia="Microsoft JhengHei" w:hint="default"/>
          <w:b/>
          <w:bCs/>
          <w:sz w:val="21"/>
          <w:szCs w:val="21"/>
        </w:rPr>
      </w:pPr>
    </w:p>
    <w:p>
      <w:pPr>
        <w:pStyle w:val="Heading3"/>
        <w:spacing w:line="240" w:lineRule="auto"/>
        <w:ind w:left="5025" w:right="227" w:hanging="468"/>
        <w:jc w:val="left"/>
      </w:pPr>
      <w:r>
        <w:rPr/>
        <w:t>浙江传化股份有限公司董事会</w:t>
      </w:r>
    </w:p>
    <w:p>
      <w:pPr>
        <w:spacing w:line="240" w:lineRule="auto" w:before="9"/>
        <w:rPr>
          <w:rFonts w:ascii="宋体" w:hAnsi="宋体" w:cs="宋体" w:eastAsia="宋体" w:hint="default"/>
          <w:sz w:val="29"/>
          <w:szCs w:val="29"/>
        </w:rPr>
      </w:pPr>
    </w:p>
    <w:p>
      <w:pPr>
        <w:spacing w:line="446" w:lineRule="auto" w:before="0"/>
        <w:ind w:left="5037" w:right="1087" w:hanging="12"/>
        <w:jc w:val="left"/>
        <w:rPr>
          <w:rFonts w:ascii="宋体" w:hAnsi="宋体" w:cs="宋体" w:eastAsia="宋体" w:hint="default"/>
          <w:sz w:val="24"/>
          <w:szCs w:val="24"/>
        </w:rPr>
      </w:pPr>
      <w:r>
        <w:rPr>
          <w:rFonts w:ascii="宋体" w:hAnsi="宋体" w:cs="宋体" w:eastAsia="宋体" w:hint="default"/>
          <w:sz w:val="24"/>
          <w:szCs w:val="24"/>
        </w:rPr>
        <w:t>董事长：</w:t>
      </w:r>
      <w:r>
        <w:rPr>
          <w:rFonts w:ascii="Microsoft JhengHei" w:hAnsi="Microsoft JhengHei" w:cs="Microsoft JhengHei" w:eastAsia="Microsoft JhengHei" w:hint="default"/>
          <w:b/>
          <w:bCs/>
          <w:sz w:val="32"/>
          <w:szCs w:val="32"/>
        </w:rPr>
        <w:t>徐冠巨</w:t>
      </w:r>
      <w:r>
        <w:rPr>
          <w:rFonts w:ascii="Microsoft JhengHei" w:hAnsi="Microsoft JhengHei" w:cs="Microsoft JhengHei" w:eastAsia="Microsoft JhengHei" w:hint="default"/>
          <w:b/>
          <w:bCs/>
          <w:spacing w:val="-76"/>
          <w:sz w:val="32"/>
          <w:szCs w:val="32"/>
        </w:rPr>
        <w:t> </w:t>
      </w:r>
      <w:r>
        <w:rPr>
          <w:rFonts w:ascii="宋体" w:hAnsi="宋体" w:cs="宋体" w:eastAsia="宋体" w:hint="default"/>
          <w:sz w:val="24"/>
          <w:szCs w:val="24"/>
        </w:rPr>
        <w:t>二○一五年三月二十七日</w:t>
      </w:r>
    </w:p>
    <w:p>
      <w:pPr>
        <w:spacing w:after="0" w:line="446" w:lineRule="auto"/>
        <w:jc w:val="left"/>
        <w:rPr>
          <w:rFonts w:ascii="宋体" w:hAnsi="宋体" w:cs="宋体" w:eastAsia="宋体" w:hint="default"/>
          <w:sz w:val="24"/>
          <w:szCs w:val="24"/>
        </w:rPr>
        <w:sectPr>
          <w:footerReference w:type="default" r:id="rId8"/>
          <w:pgSz w:w="11910" w:h="16840"/>
          <w:pgMar w:footer="694" w:header="877" w:top="1100" w:bottom="880" w:left="1560" w:right="1560"/>
          <w:pgNumType w:start="1"/>
        </w:sectPr>
      </w:pPr>
    </w:p>
    <w:p>
      <w:pPr>
        <w:spacing w:line="240" w:lineRule="auto" w:before="10"/>
        <w:rPr>
          <w:rFonts w:ascii="宋体" w:hAnsi="宋体" w:cs="宋体" w:eastAsia="宋体" w:hint="default"/>
          <w:sz w:val="26"/>
          <w:szCs w:val="26"/>
        </w:rPr>
      </w:pPr>
    </w:p>
    <w:p>
      <w:pPr>
        <w:spacing w:before="1"/>
        <w:ind w:left="3954" w:right="518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3"/>
          <w:szCs w:val="23"/>
        </w:rPr>
      </w:pPr>
    </w:p>
    <w:tbl>
      <w:tblPr>
        <w:tblW w:w="0" w:type="auto"/>
        <w:jc w:val="left"/>
        <w:tblInd w:w="132" w:type="dxa"/>
        <w:tblLayout w:type="fixed"/>
        <w:tblCellMar>
          <w:top w:w="0" w:type="dxa"/>
          <w:left w:w="0" w:type="dxa"/>
          <w:bottom w:w="0" w:type="dxa"/>
          <w:right w:w="0" w:type="dxa"/>
        </w:tblCellMar>
        <w:tblLook w:val="01E0"/>
      </w:tblPr>
      <w:tblGrid>
        <w:gridCol w:w="3524"/>
        <w:gridCol w:w="620"/>
        <w:gridCol w:w="5424"/>
      </w:tblGrid>
      <w:tr>
        <w:trPr>
          <w:trHeight w:val="300"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浙江传化股份有限公司股东大会</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浙江传化股份有限公司董事会</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浙江传化股份有限公司监事会</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徐氏父子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徐传化、徐冠巨、徐观宝三人</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中登公司深圳分公司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中国证券登记结算有限责任公司深圳分公司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《浙江传化股份有限公司章程》</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传化富联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佛山市传化富联精细化工有限公司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泰兴锦鸡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泰兴锦云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泰兴锦云染料有限公司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泰兴锦汇</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泰兴锦汇化工有限公司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传化化学品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传化合成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西部投资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西部新时代能源投资股份有限公司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建筑新材料</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精化公司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杭州传化精细化工有限公司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传化香港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传化（香港）有限公司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传化凯岳</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山东传化凯岳化工有限公司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环特生物</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杭州环特生物科技有限公司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新安化工</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传化化洋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传化能源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天松新材料</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浙江天松新材料股份有限公司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传化涂料</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浙江传化涂料有限公司</w:t>
            </w:r>
          </w:p>
        </w:tc>
      </w:tr>
      <w:tr>
        <w:trPr>
          <w:trHeight w:val="30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spacing w:after="0" w:line="249" w:lineRule="exact"/>
        <w:jc w:val="left"/>
        <w:rPr>
          <w:rFonts w:ascii="宋体" w:hAnsi="宋体" w:cs="宋体" w:eastAsia="宋体" w:hint="default"/>
          <w:sz w:val="21"/>
          <w:szCs w:val="21"/>
        </w:rPr>
        <w:sectPr>
          <w:pgSz w:w="11910" w:h="16840"/>
          <w:pgMar w:header="877" w:footer="694" w:top="1100" w:bottom="880" w:left="1660" w:right="420"/>
        </w:sectPr>
      </w:pPr>
    </w:p>
    <w:p>
      <w:pPr>
        <w:spacing w:line="240" w:lineRule="auto" w:before="8"/>
        <w:rPr>
          <w:rFonts w:ascii="宋体" w:hAnsi="宋体" w:cs="宋体" w:eastAsia="宋体" w:hint="default"/>
          <w:b/>
          <w:bCs/>
          <w:sz w:val="27"/>
          <w:szCs w:val="27"/>
        </w:rPr>
      </w:pPr>
    </w:p>
    <w:p>
      <w:pPr>
        <w:tabs>
          <w:tab w:pos="1049" w:val="left" w:leader="none"/>
        </w:tabs>
        <w:spacing w:before="7"/>
        <w:ind w:left="0" w:right="14" w:firstLine="0"/>
        <w:jc w:val="center"/>
        <w:rPr>
          <w:rFonts w:ascii="黑体" w:hAnsi="黑体" w:cs="黑体" w:eastAsia="黑体" w:hint="default"/>
          <w:sz w:val="30"/>
          <w:szCs w:val="30"/>
        </w:rPr>
      </w:pPr>
      <w:r>
        <w:rPr>
          <w:rFonts w:ascii="黑体" w:hAnsi="黑体" w:cs="黑体" w:eastAsia="黑体" w:hint="default"/>
          <w:sz w:val="30"/>
          <w:szCs w:val="30"/>
        </w:rPr>
        <w:t>目</w:t>
        <w:tab/>
        <w:t>录</w:t>
      </w:r>
    </w:p>
    <w:sdt>
      <w:sdtPr>
        <w:docPartObj>
          <w:docPartGallery w:val="Table of Contents"/>
          <w:docPartUnique/>
        </w:docPartObj>
      </w:sdtPr>
      <w:sdtEndPr/>
      <w:sdtContent>
        <w:p>
          <w:pPr>
            <w:pStyle w:val="TOC1"/>
            <w:tabs>
              <w:tab w:pos="1641" w:val="left" w:leader="none"/>
              <w:tab w:pos="8440" w:val="right" w:leader="middleDot"/>
            </w:tabs>
            <w:spacing w:line="240" w:lineRule="auto" w:before="816"/>
            <w:ind w:right="0"/>
            <w:jc w:val="left"/>
            <w:rPr>
              <w:rFonts w:ascii="Times New Roman" w:hAnsi="Times New Roman" w:cs="Times New Roman" w:eastAsia="Times New Roman" w:hint="default"/>
              <w:b w:val="0"/>
              <w:bCs w:val="0"/>
            </w:rPr>
          </w:pPr>
          <w:hyperlink w:history="true" w:anchor="_TOC_250010">
            <w:r>
              <w:rPr>
                <w:w w:val="95"/>
              </w:rPr>
              <w:t>第一节</w:t>
              <w:tab/>
            </w:r>
            <w:r>
              <w:rPr/>
              <w:t>公司简介</w:t>
            </w:r>
            <w:r>
              <w:rPr>
                <w:rFonts w:ascii="Times New Roman" w:hAnsi="Times New Roman" w:cs="Times New Roman" w:eastAsia="Times New Roman" w:hint="default"/>
                <w:b w:val="0"/>
                <w:bCs w:val="0"/>
              </w:rPr>
              <w:tab/>
              <w:t>4</w:t>
            </w:r>
          </w:hyperlink>
        </w:p>
        <w:p>
          <w:pPr>
            <w:pStyle w:val="TOC1"/>
            <w:tabs>
              <w:tab w:pos="1641" w:val="left" w:leader="none"/>
              <w:tab w:pos="8440" w:val="right" w:leader="middleDot"/>
            </w:tabs>
            <w:spacing w:line="240" w:lineRule="auto"/>
            <w:ind w:right="0"/>
            <w:jc w:val="left"/>
            <w:rPr>
              <w:rFonts w:ascii="Times New Roman" w:hAnsi="Times New Roman" w:cs="Times New Roman" w:eastAsia="Times New Roman" w:hint="default"/>
              <w:b w:val="0"/>
              <w:bCs w:val="0"/>
            </w:rPr>
          </w:pPr>
          <w:hyperlink w:history="true" w:anchor="_TOC_250009">
            <w:r>
              <w:rPr>
                <w:w w:val="95"/>
              </w:rPr>
              <w:t>第二节</w:t>
              <w:tab/>
            </w:r>
            <w:r>
              <w:rPr/>
              <w:t>会计数据和财务指标摘要</w:t>
            </w:r>
            <w:r>
              <w:rPr>
                <w:rFonts w:ascii="Times New Roman" w:hAnsi="Times New Roman" w:cs="Times New Roman" w:eastAsia="Times New Roman" w:hint="default"/>
                <w:b w:val="0"/>
                <w:bCs w:val="0"/>
              </w:rPr>
              <w:tab/>
              <w:t>5</w:t>
            </w:r>
          </w:hyperlink>
        </w:p>
        <w:p>
          <w:pPr>
            <w:pStyle w:val="TOC1"/>
            <w:tabs>
              <w:tab w:pos="1641" w:val="left" w:leader="none"/>
              <w:tab w:pos="8440" w:val="right" w:leader="middleDot"/>
            </w:tabs>
            <w:spacing w:line="240" w:lineRule="auto"/>
            <w:ind w:right="0"/>
            <w:jc w:val="left"/>
            <w:rPr>
              <w:rFonts w:ascii="Times New Roman" w:hAnsi="Times New Roman" w:cs="Times New Roman" w:eastAsia="Times New Roman" w:hint="default"/>
              <w:b w:val="0"/>
              <w:bCs w:val="0"/>
            </w:rPr>
          </w:pPr>
          <w:hyperlink w:history="true" w:anchor="_TOC_250008">
            <w:r>
              <w:rPr>
                <w:w w:val="95"/>
              </w:rPr>
              <w:t>第三节</w:t>
              <w:tab/>
            </w:r>
            <w:r>
              <w:rPr/>
              <w:t>董事会报告</w:t>
            </w:r>
            <w:r>
              <w:rPr>
                <w:rFonts w:ascii="Times New Roman" w:hAnsi="Times New Roman" w:cs="Times New Roman" w:eastAsia="Times New Roman" w:hint="default"/>
                <w:b w:val="0"/>
                <w:bCs w:val="0"/>
              </w:rPr>
              <w:tab/>
              <w:t>7</w:t>
            </w:r>
          </w:hyperlink>
        </w:p>
        <w:p>
          <w:pPr>
            <w:pStyle w:val="TOC2"/>
            <w:tabs>
              <w:tab w:pos="1641" w:val="left" w:leader="none"/>
              <w:tab w:pos="8442" w:val="right" w:leader="middleDot"/>
            </w:tabs>
            <w:spacing w:line="240" w:lineRule="auto" w:before="248"/>
            <w:ind w:right="0"/>
            <w:jc w:val="left"/>
            <w:rPr>
              <w:rFonts w:ascii="Times New Roman" w:hAnsi="Times New Roman" w:cs="Times New Roman" w:eastAsia="Times New Roman" w:hint="default"/>
              <w:b w:val="0"/>
              <w:bCs w:val="0"/>
              <w:i w:val="0"/>
              <w:sz w:val="24"/>
              <w:szCs w:val="24"/>
            </w:rPr>
          </w:pPr>
          <w:hyperlink w:history="true" w:anchor="_TOC_250007">
            <w:r>
              <w:rPr>
                <w:i w:val="0"/>
                <w:w w:val="95"/>
                <w:sz w:val="24"/>
                <w:szCs w:val="24"/>
              </w:rPr>
              <w:t>第四节</w:t>
              <w:tab/>
            </w:r>
            <w:r>
              <w:rPr>
                <w:i w:val="0"/>
                <w:sz w:val="24"/>
                <w:szCs w:val="24"/>
              </w:rPr>
              <w:t>重要事项</w:t>
            </w:r>
            <w:r>
              <w:rPr>
                <w:rFonts w:ascii="Times New Roman" w:hAnsi="Times New Roman" w:cs="Times New Roman" w:eastAsia="Times New Roman" w:hint="default"/>
                <w:b w:val="0"/>
                <w:bCs w:val="0"/>
                <w:i w:val="0"/>
                <w:sz w:val="24"/>
                <w:szCs w:val="24"/>
              </w:rPr>
              <w:tab/>
              <w:t>24</w:t>
            </w:r>
          </w:hyperlink>
        </w:p>
        <w:p>
          <w:pPr>
            <w:pStyle w:val="TOC1"/>
            <w:tabs>
              <w:tab w:pos="1641" w:val="left" w:leader="none"/>
              <w:tab w:pos="8440" w:val="right" w:leader="middleDot"/>
            </w:tabs>
            <w:spacing w:line="240" w:lineRule="auto"/>
            <w:ind w:right="0"/>
            <w:jc w:val="left"/>
            <w:rPr>
              <w:rFonts w:ascii="Times New Roman" w:hAnsi="Times New Roman" w:cs="Times New Roman" w:eastAsia="Times New Roman" w:hint="default"/>
              <w:b w:val="0"/>
              <w:bCs w:val="0"/>
            </w:rPr>
          </w:pPr>
          <w:hyperlink w:history="true" w:anchor="_TOC_250006">
            <w:r>
              <w:rPr>
                <w:w w:val="95"/>
              </w:rPr>
              <w:t>第五节</w:t>
              <w:tab/>
            </w:r>
            <w:r>
              <w:rPr/>
              <w:t>股份变动及股东情况</w:t>
            </w:r>
            <w:r>
              <w:rPr>
                <w:rFonts w:ascii="Times New Roman" w:hAnsi="Times New Roman" w:cs="Times New Roman" w:eastAsia="Times New Roman" w:hint="default"/>
                <w:b w:val="0"/>
                <w:bCs w:val="0"/>
              </w:rPr>
              <w:tab/>
              <w:t>32</w:t>
            </w:r>
          </w:hyperlink>
        </w:p>
        <w:p>
          <w:pPr>
            <w:pStyle w:val="TOC2"/>
            <w:tabs>
              <w:tab w:pos="1641" w:val="left" w:leader="none"/>
              <w:tab w:pos="8440" w:val="right" w:leader="middle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5">
            <w:r>
              <w:rPr>
                <w:i w:val="0"/>
                <w:w w:val="95"/>
                <w:sz w:val="24"/>
                <w:szCs w:val="24"/>
              </w:rPr>
              <w:t>第六节</w:t>
              <w:tab/>
            </w:r>
            <w:r>
              <w:rPr>
                <w:i w:val="0"/>
                <w:sz w:val="24"/>
                <w:szCs w:val="24"/>
              </w:rPr>
              <w:t>优先股相关情况</w:t>
            </w:r>
            <w:r>
              <w:rPr>
                <w:rFonts w:ascii="Times New Roman" w:hAnsi="Times New Roman" w:cs="Times New Roman" w:eastAsia="Times New Roman" w:hint="default"/>
                <w:b w:val="0"/>
                <w:bCs w:val="0"/>
                <w:i w:val="0"/>
                <w:sz w:val="24"/>
                <w:szCs w:val="24"/>
              </w:rPr>
              <w:tab/>
              <w:t>37</w:t>
            </w:r>
          </w:hyperlink>
        </w:p>
        <w:p>
          <w:pPr>
            <w:pStyle w:val="TOC1"/>
            <w:tabs>
              <w:tab w:pos="1641" w:val="left" w:leader="none"/>
              <w:tab w:pos="8440" w:val="right" w:leader="middleDot"/>
            </w:tabs>
            <w:spacing w:line="240" w:lineRule="auto" w:before="248"/>
            <w:ind w:right="0"/>
            <w:jc w:val="left"/>
            <w:rPr>
              <w:rFonts w:ascii="Times New Roman" w:hAnsi="Times New Roman" w:cs="Times New Roman" w:eastAsia="Times New Roman" w:hint="default"/>
              <w:b w:val="0"/>
              <w:bCs w:val="0"/>
            </w:rPr>
          </w:pPr>
          <w:hyperlink w:history="true" w:anchor="_TOC_250004">
            <w:r>
              <w:rPr>
                <w:w w:val="95"/>
              </w:rPr>
              <w:t>第七节</w:t>
              <w:tab/>
            </w:r>
            <w:r>
              <w:rPr/>
              <w:t>董事、监事、高级管理人员和员工情况</w:t>
            </w:r>
            <w:r>
              <w:rPr>
                <w:rFonts w:ascii="Times New Roman" w:hAnsi="Times New Roman" w:cs="Times New Roman" w:eastAsia="Times New Roman" w:hint="default"/>
                <w:b w:val="0"/>
                <w:bCs w:val="0"/>
              </w:rPr>
              <w:tab/>
              <w:t>37</w:t>
            </w:r>
          </w:hyperlink>
        </w:p>
        <w:p>
          <w:pPr>
            <w:pStyle w:val="TOC2"/>
            <w:tabs>
              <w:tab w:pos="1641" w:val="left" w:leader="none"/>
              <w:tab w:pos="8442" w:val="right" w:leader="middle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3">
            <w:r>
              <w:rPr>
                <w:i w:val="0"/>
                <w:w w:val="95"/>
                <w:sz w:val="24"/>
                <w:szCs w:val="24"/>
              </w:rPr>
              <w:t>第八节</w:t>
              <w:tab/>
            </w:r>
            <w:r>
              <w:rPr>
                <w:i w:val="0"/>
                <w:sz w:val="24"/>
                <w:szCs w:val="24"/>
              </w:rPr>
              <w:t>公司治理</w:t>
            </w:r>
            <w:r>
              <w:rPr>
                <w:rFonts w:ascii="Times New Roman" w:hAnsi="Times New Roman" w:cs="Times New Roman" w:eastAsia="Times New Roman" w:hint="default"/>
                <w:b w:val="0"/>
                <w:bCs w:val="0"/>
                <w:i w:val="0"/>
                <w:sz w:val="24"/>
                <w:szCs w:val="24"/>
              </w:rPr>
              <w:tab/>
              <w:t>44</w:t>
            </w:r>
          </w:hyperlink>
        </w:p>
        <w:p>
          <w:pPr>
            <w:pStyle w:val="TOC2"/>
            <w:tabs>
              <w:tab w:pos="1641" w:val="left" w:leader="none"/>
              <w:tab w:pos="8442" w:val="right" w:leader="middle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2">
            <w:r>
              <w:rPr>
                <w:i w:val="0"/>
                <w:w w:val="95"/>
                <w:sz w:val="24"/>
                <w:szCs w:val="24"/>
              </w:rPr>
              <w:t>第九节</w:t>
              <w:tab/>
            </w:r>
            <w:r>
              <w:rPr>
                <w:i w:val="0"/>
                <w:sz w:val="24"/>
                <w:szCs w:val="24"/>
              </w:rPr>
              <w:t>内部控制</w:t>
            </w:r>
            <w:r>
              <w:rPr>
                <w:rFonts w:ascii="Times New Roman" w:hAnsi="Times New Roman" w:cs="Times New Roman" w:eastAsia="Times New Roman" w:hint="default"/>
                <w:b w:val="0"/>
                <w:bCs w:val="0"/>
                <w:i w:val="0"/>
                <w:sz w:val="24"/>
                <w:szCs w:val="24"/>
              </w:rPr>
              <w:tab/>
              <w:t>51</w:t>
            </w:r>
          </w:hyperlink>
        </w:p>
        <w:p>
          <w:pPr>
            <w:pStyle w:val="TOC2"/>
            <w:tabs>
              <w:tab w:pos="1641" w:val="left" w:leader="none"/>
              <w:tab w:pos="8442" w:val="right" w:leader="middleDot"/>
            </w:tabs>
            <w:spacing w:line="240" w:lineRule="auto" w:before="248"/>
            <w:ind w:right="0"/>
            <w:jc w:val="left"/>
            <w:rPr>
              <w:rFonts w:ascii="Times New Roman" w:hAnsi="Times New Roman" w:cs="Times New Roman" w:eastAsia="Times New Roman" w:hint="default"/>
              <w:b w:val="0"/>
              <w:bCs w:val="0"/>
              <w:i w:val="0"/>
              <w:sz w:val="24"/>
              <w:szCs w:val="24"/>
            </w:rPr>
          </w:pPr>
          <w:hyperlink w:history="true" w:anchor="_TOC_250001">
            <w:r>
              <w:rPr>
                <w:i w:val="0"/>
                <w:w w:val="95"/>
                <w:sz w:val="24"/>
                <w:szCs w:val="24"/>
              </w:rPr>
              <w:t>第十节</w:t>
              <w:tab/>
            </w:r>
            <w:r>
              <w:rPr>
                <w:i w:val="0"/>
                <w:sz w:val="24"/>
                <w:szCs w:val="24"/>
              </w:rPr>
              <w:t>财务报告</w:t>
            </w:r>
            <w:r>
              <w:rPr>
                <w:rFonts w:ascii="Times New Roman" w:hAnsi="Times New Roman" w:cs="Times New Roman" w:eastAsia="Times New Roman" w:hint="default"/>
                <w:b w:val="0"/>
                <w:bCs w:val="0"/>
                <w:i w:val="0"/>
                <w:sz w:val="24"/>
                <w:szCs w:val="24"/>
              </w:rPr>
              <w:tab/>
              <w:t>53</w:t>
            </w:r>
          </w:hyperlink>
        </w:p>
        <w:p>
          <w:pPr>
            <w:pStyle w:val="TOC2"/>
            <w:tabs>
              <w:tab w:pos="1882" w:val="left" w:leader="none"/>
              <w:tab w:pos="8440" w:val="right" w:leader="middle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0">
            <w:r>
              <w:rPr>
                <w:i w:val="0"/>
                <w:w w:val="95"/>
                <w:sz w:val="24"/>
                <w:szCs w:val="24"/>
              </w:rPr>
              <w:t>第十一节</w:t>
              <w:tab/>
            </w:r>
            <w:r>
              <w:rPr>
                <w:i w:val="0"/>
                <w:sz w:val="24"/>
                <w:szCs w:val="24"/>
              </w:rPr>
              <w:t>备查文件目录</w:t>
            </w:r>
            <w:r>
              <w:rPr>
                <w:rFonts w:ascii="Times New Roman" w:hAnsi="Times New Roman" w:cs="Times New Roman" w:eastAsia="Times New Roman" w:hint="default"/>
                <w:b w:val="0"/>
                <w:bCs w:val="0"/>
                <w:i w:val="0"/>
                <w:sz w:val="24"/>
                <w:szCs w:val="24"/>
              </w:rPr>
              <w:tab/>
              <w:t>137</w:t>
            </w:r>
          </w:hyperlink>
        </w:p>
      </w:sdtContent>
    </w:sdt>
    <w:p>
      <w:pPr>
        <w:spacing w:after="0" w:line="240" w:lineRule="auto"/>
        <w:jc w:val="left"/>
        <w:rPr>
          <w:rFonts w:ascii="Times New Roman" w:hAnsi="Times New Roman" w:cs="Times New Roman" w:eastAsia="Times New Roman" w:hint="default"/>
          <w:sz w:val="24"/>
          <w:szCs w:val="24"/>
        </w:rPr>
        <w:sectPr>
          <w:pgSz w:w="11910" w:h="16840"/>
          <w:pgMar w:header="877" w:footer="694" w:top="1100" w:bottom="880" w:left="1660" w:right="1640"/>
        </w:sectPr>
      </w:pPr>
    </w:p>
    <w:p>
      <w:pPr>
        <w:pStyle w:val="Heading1"/>
        <w:tabs>
          <w:tab w:pos="1264" w:val="left" w:leader="none"/>
        </w:tabs>
        <w:spacing w:line="240" w:lineRule="auto" w:before="382"/>
        <w:ind w:left="0" w:right="754"/>
        <w:jc w:val="center"/>
        <w:rPr>
          <w:rFonts w:ascii="黑体" w:hAnsi="黑体" w:cs="黑体" w:eastAsia="黑体" w:hint="default"/>
          <w:b w:val="0"/>
          <w:bCs w:val="0"/>
        </w:rPr>
      </w:pPr>
      <w:bookmarkStart w:name="_TOC_250010" w:id="1"/>
      <w:r>
        <w:rPr>
          <w:rFonts w:ascii="黑体" w:hAnsi="黑体" w:cs="黑体" w:eastAsia="黑体" w:hint="default"/>
          <w:w w:val="95"/>
        </w:rPr>
        <w:t>第一节</w:t>
        <w:tab/>
      </w:r>
      <w:r>
        <w:rPr>
          <w:rFonts w:ascii="黑体" w:hAnsi="黑体" w:cs="黑体" w:eastAsia="黑体" w:hint="default"/>
        </w:rPr>
        <w:t>公司简介</w:t>
      </w:r>
      <w:bookmarkEnd w:id="1"/>
      <w:r>
        <w:rPr>
          <w:rFonts w:ascii="黑体" w:hAnsi="黑体" w:cs="黑体" w:eastAsia="黑体" w:hint="default"/>
          <w:b w:val="0"/>
          <w:bCs w:val="0"/>
        </w:rPr>
      </w:r>
    </w:p>
    <w:p>
      <w:pPr>
        <w:pStyle w:val="Heading2"/>
        <w:spacing w:line="240" w:lineRule="auto" w:before="538"/>
        <w:ind w:left="1677" w:right="6407"/>
        <w:jc w:val="left"/>
        <w:rPr>
          <w:b w:val="0"/>
          <w:bCs w:val="0"/>
        </w:rPr>
      </w:pPr>
      <w:r>
        <w:rPr/>
        <w:pict>
          <v:shape style="position:absolute;margin-left:212.520294pt;margin-top:141.595901pt;width:370.75pt;height:14.5pt;mso-position-horizontal-relative:page;mso-position-vertical-relative:paragraph;z-index:-943120" type="#_x0000_t202" filled="false" stroked="false">
            <v:textbox inset="0,0,0,0">
              <w:txbxContent>
                <w:p>
                  <w:pPr>
                    <w:pStyle w:val="BodyText"/>
                    <w:spacing w:line="249" w:lineRule="exact" w:before="0"/>
                    <w:ind w:left="0" w:right="0"/>
                    <w:jc w:val="left"/>
                  </w:pPr>
                  <w:r>
                    <w:rPr/>
                    <w:t>）</w:t>
                  </w:r>
                </w:p>
              </w:txbxContent>
            </v:textbox>
            <w10:wrap type="none"/>
          </v:shape>
        </w:pict>
      </w:r>
      <w:r>
        <w:rPr/>
        <w:t>一、公司信息</w:t>
      </w:r>
      <w:r>
        <w:rPr>
          <w:b w:val="0"/>
          <w:bCs w:val="0"/>
        </w:rPr>
      </w:r>
    </w:p>
    <w:p>
      <w:pPr>
        <w:spacing w:line="240" w:lineRule="auto" w:before="12"/>
        <w:rPr>
          <w:rFonts w:ascii="宋体" w:hAnsi="宋体" w:cs="宋体" w:eastAsia="宋体" w:hint="default"/>
          <w:b/>
          <w:bCs/>
          <w:sz w:val="12"/>
          <w:szCs w:val="12"/>
        </w:rPr>
      </w:pPr>
    </w:p>
    <w:tbl>
      <w:tblPr>
        <w:tblW w:w="0" w:type="auto"/>
        <w:jc w:val="left"/>
        <w:tblInd w:w="952" w:type="dxa"/>
        <w:tblLayout w:type="fixed"/>
        <w:tblCellMar>
          <w:top w:w="0" w:type="dxa"/>
          <w:left w:w="0" w:type="dxa"/>
          <w:bottom w:w="0" w:type="dxa"/>
          <w:right w:w="0" w:type="dxa"/>
        </w:tblCellMar>
        <w:tblLook w:val="01E0"/>
      </w:tblPr>
      <w:tblGrid>
        <w:gridCol w:w="2586"/>
        <w:gridCol w:w="2953"/>
        <w:gridCol w:w="2156"/>
        <w:gridCol w:w="2178"/>
      </w:tblGrid>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传化股份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002010</w:t>
            </w:r>
          </w:p>
        </w:tc>
      </w:tr>
      <w:tr>
        <w:trPr>
          <w:trHeight w:val="301"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变更后的股票简称（如有）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r>
      <w:tr>
        <w:trPr>
          <w:trHeight w:val="299"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浙江传化股份有限公司</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传化股份</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Zhejiang Transfar</w:t>
            </w:r>
            <w:r>
              <w:rPr>
                <w:rFonts w:ascii="Times New Roman"/>
                <w:spacing w:val="-18"/>
                <w:sz w:val="21"/>
              </w:rPr>
              <w:t> </w:t>
            </w:r>
            <w:r>
              <w:rPr>
                <w:rFonts w:ascii="Times New Roman"/>
                <w:sz w:val="21"/>
              </w:rPr>
              <w:t>Co.,Ltd.</w:t>
            </w:r>
          </w:p>
        </w:tc>
      </w:tr>
      <w:tr>
        <w:trPr>
          <w:trHeight w:val="300" w:hRule="exact"/>
        </w:trPr>
        <w:tc>
          <w:tcPr>
            <w:tcW w:w="2586"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w:t>
            </w:r>
            <w:r>
              <w:rPr>
                <w:rFonts w:ascii="宋体" w:hAnsi="宋体" w:cs="宋体" w:eastAsia="宋体" w:hint="default"/>
                <w:spacing w:val="-95"/>
                <w:sz w:val="21"/>
                <w:szCs w:val="21"/>
              </w:rPr>
              <w:t>写</w:t>
            </w:r>
            <w:r>
              <w:rPr>
                <w:rFonts w:ascii="宋体" w:hAnsi="宋体" w:cs="宋体" w:eastAsia="宋体" w:hint="default"/>
                <w:sz w:val="21"/>
                <w:szCs w:val="21"/>
              </w:rPr>
              <w:t>（如有</w:t>
            </w:r>
          </w:p>
        </w:tc>
        <w:tc>
          <w:tcPr>
            <w:tcW w:w="7288" w:type="dxa"/>
            <w:gridSpan w:val="3"/>
            <w:tcBorders>
              <w:top w:val="single" w:sz="4" w:space="0" w:color="000000"/>
              <w:left w:val="single" w:sz="9" w:space="0" w:color="FFFFFF"/>
              <w:bottom w:val="single" w:sz="4" w:space="0" w:color="000000"/>
              <w:right w:val="single" w:sz="13" w:space="0" w:color="FFFFFF"/>
            </w:tcBorders>
          </w:tcPr>
          <w:p>
            <w:pPr>
              <w:pStyle w:val="TableParagraph"/>
              <w:spacing w:line="240" w:lineRule="auto" w:before="24"/>
              <w:ind w:left="16" w:right="0"/>
              <w:jc w:val="left"/>
              <w:rPr>
                <w:rFonts w:ascii="Times New Roman" w:hAnsi="Times New Roman" w:cs="Times New Roman" w:eastAsia="Times New Roman" w:hint="default"/>
                <w:sz w:val="21"/>
                <w:szCs w:val="21"/>
              </w:rPr>
            </w:pPr>
            <w:r>
              <w:rPr>
                <w:rFonts w:ascii="Times New Roman"/>
                <w:sz w:val="21"/>
              </w:rPr>
              <w:t>ZJ</w:t>
            </w:r>
            <w:r>
              <w:rPr>
                <w:rFonts w:ascii="Times New Roman"/>
                <w:spacing w:val="-13"/>
                <w:sz w:val="21"/>
              </w:rPr>
              <w:t> </w:t>
            </w:r>
            <w:r>
              <w:rPr>
                <w:rFonts w:ascii="Times New Roman"/>
                <w:sz w:val="21"/>
              </w:rPr>
              <w:t>Transfar</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311215</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311215</w:t>
            </w:r>
          </w:p>
        </w:tc>
      </w:tr>
      <w:tr>
        <w:trPr>
          <w:trHeight w:val="300"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hyperlink r:id="rId9">
              <w:r>
                <w:rPr>
                  <w:rFonts w:ascii="Times New Roman"/>
                  <w:sz w:val="21"/>
                </w:rPr>
                <w:t>www.transfarchem.com</w:t>
              </w:r>
            </w:hyperlink>
          </w:p>
        </w:tc>
      </w:tr>
      <w:tr>
        <w:trPr>
          <w:trHeight w:val="301" w:hRule="exact"/>
        </w:trPr>
        <w:tc>
          <w:tcPr>
            <w:tcW w:w="2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r>
    </w:tbl>
    <w:p>
      <w:pPr>
        <w:spacing w:before="96"/>
        <w:ind w:left="1680" w:right="6407"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tbl>
      <w:tblPr>
        <w:tblW w:w="0" w:type="auto"/>
        <w:jc w:val="left"/>
        <w:tblInd w:w="952" w:type="dxa"/>
        <w:tblLayout w:type="fixed"/>
        <w:tblCellMar>
          <w:top w:w="0" w:type="dxa"/>
          <w:left w:w="0" w:type="dxa"/>
          <w:bottom w:w="0" w:type="dxa"/>
          <w:right w:w="0" w:type="dxa"/>
        </w:tblCellMar>
        <w:tblLook w:val="01E0"/>
      </w:tblPr>
      <w:tblGrid>
        <w:gridCol w:w="3190"/>
        <w:gridCol w:w="3190"/>
        <w:gridCol w:w="3190"/>
      </w:tblGrid>
      <w:tr>
        <w:trPr>
          <w:trHeight w:val="3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959"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朱江英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章八一</w:t>
            </w:r>
          </w:p>
        </w:tc>
      </w:tr>
      <w:tr>
        <w:trPr>
          <w:trHeight w:val="3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杭州市萧山经济技术开发区</w:t>
            </w:r>
          </w:p>
        </w:tc>
      </w:tr>
      <w:tr>
        <w:trPr>
          <w:trHeight w:val="3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Times New Roman" w:hAnsi="Times New Roman" w:cs="Times New Roman" w:eastAsia="Times New Roman" w:hint="default"/>
                <w:sz w:val="21"/>
                <w:szCs w:val="21"/>
              </w:rPr>
            </w:pPr>
            <w:r>
              <w:rPr>
                <w:rFonts w:ascii="Times New Roman"/>
                <w:sz w:val="21"/>
              </w:rPr>
              <w:t>0571-82872991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0571-82872991</w:t>
            </w:r>
          </w:p>
        </w:tc>
      </w:tr>
      <w:tr>
        <w:trPr>
          <w:trHeight w:val="3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0571-82871858</w:t>
            </w:r>
            <w:r>
              <w:rPr>
                <w:rFonts w:ascii="宋体" w:hAnsi="宋体" w:cs="宋体" w:eastAsia="宋体" w:hint="default"/>
                <w:sz w:val="21"/>
                <w:szCs w:val="21"/>
              </w:rPr>
              <w:t>、</w:t>
            </w:r>
            <w:r>
              <w:rPr>
                <w:rFonts w:ascii="Times New Roman" w:hAnsi="Times New Roman" w:cs="Times New Roman" w:eastAsia="Times New Roman" w:hint="default"/>
                <w:sz w:val="21"/>
                <w:szCs w:val="21"/>
              </w:rPr>
              <w:t>83782070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0571-82871858</w:t>
            </w:r>
            <w:r>
              <w:rPr>
                <w:rFonts w:ascii="宋体" w:hAnsi="宋体" w:cs="宋体" w:eastAsia="宋体" w:hint="default"/>
                <w:sz w:val="21"/>
                <w:szCs w:val="21"/>
              </w:rPr>
              <w:t>、</w:t>
            </w:r>
            <w:r>
              <w:rPr>
                <w:rFonts w:ascii="Times New Roman" w:hAnsi="Times New Roman" w:cs="Times New Roman" w:eastAsia="Times New Roman" w:hint="default"/>
                <w:sz w:val="21"/>
                <w:szCs w:val="21"/>
              </w:rPr>
              <w:t>83782070</w:t>
            </w:r>
          </w:p>
        </w:tc>
      </w:tr>
      <w:tr>
        <w:trPr>
          <w:trHeight w:val="3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hyperlink r:id="rId10">
              <w:r>
                <w:rPr>
                  <w:rFonts w:ascii="Times New Roman"/>
                  <w:sz w:val="21"/>
                </w:rPr>
                <w:t>zqb@etransfar.com</w:t>
              </w:r>
            </w:hyperlink>
          </w:p>
        </w:tc>
      </w:tr>
    </w:tbl>
    <w:p>
      <w:pPr>
        <w:spacing w:line="240" w:lineRule="auto" w:before="5"/>
        <w:rPr>
          <w:rFonts w:ascii="宋体" w:hAnsi="宋体" w:cs="宋体" w:eastAsia="宋体" w:hint="default"/>
          <w:b/>
          <w:bCs/>
          <w:sz w:val="5"/>
          <w:szCs w:val="5"/>
        </w:rPr>
      </w:pPr>
    </w:p>
    <w:p>
      <w:pPr>
        <w:spacing w:before="26"/>
        <w:ind w:left="1680" w:right="6407"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0"/>
        <w:rPr>
          <w:rFonts w:ascii="宋体" w:hAnsi="宋体" w:cs="宋体" w:eastAsia="宋体" w:hint="default"/>
          <w:b/>
          <w:bCs/>
          <w:sz w:val="13"/>
          <w:szCs w:val="13"/>
        </w:rPr>
      </w:pPr>
    </w:p>
    <w:tbl>
      <w:tblPr>
        <w:tblW w:w="0" w:type="auto"/>
        <w:jc w:val="left"/>
        <w:tblInd w:w="952" w:type="dxa"/>
        <w:tblLayout w:type="fixed"/>
        <w:tblCellMar>
          <w:top w:w="0" w:type="dxa"/>
          <w:left w:w="0" w:type="dxa"/>
          <w:bottom w:w="0" w:type="dxa"/>
          <w:right w:w="0" w:type="dxa"/>
        </w:tblCellMar>
        <w:tblLook w:val="01E0"/>
      </w:tblPr>
      <w:tblGrid>
        <w:gridCol w:w="4107"/>
        <w:gridCol w:w="5433"/>
      </w:tblGrid>
      <w:tr>
        <w:trPr>
          <w:trHeight w:val="300" w:hRule="exact"/>
        </w:trPr>
        <w:tc>
          <w:tcPr>
            <w:tcW w:w="4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300" w:hRule="exact"/>
        </w:trPr>
        <w:tc>
          <w:tcPr>
            <w:tcW w:w="4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00" w:hRule="exact"/>
        </w:trPr>
        <w:tc>
          <w:tcPr>
            <w:tcW w:w="41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3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r>
    </w:tbl>
    <w:p>
      <w:pPr>
        <w:spacing w:line="240" w:lineRule="auto" w:before="5"/>
        <w:rPr>
          <w:rFonts w:ascii="宋体" w:hAnsi="宋体" w:cs="宋体" w:eastAsia="宋体" w:hint="default"/>
          <w:b/>
          <w:bCs/>
          <w:sz w:val="5"/>
          <w:szCs w:val="5"/>
        </w:rPr>
      </w:pPr>
    </w:p>
    <w:p>
      <w:pPr>
        <w:spacing w:before="26"/>
        <w:ind w:left="1680" w:right="6407"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3"/>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291"/>
        <w:gridCol w:w="1826"/>
        <w:gridCol w:w="1594"/>
        <w:gridCol w:w="1670"/>
        <w:gridCol w:w="1669"/>
        <w:gridCol w:w="1595"/>
      </w:tblGrid>
      <w:tr>
        <w:trPr>
          <w:trHeight w:val="590" w:hRule="exact"/>
        </w:trPr>
        <w:tc>
          <w:tcPr>
            <w:tcW w:w="22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162"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企业法人营业执</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照注册号</w:t>
            </w:r>
          </w:p>
        </w:tc>
        <w:tc>
          <w:tcPr>
            <w:tcW w:w="16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16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590" w:hRule="exact"/>
        </w:trPr>
        <w:tc>
          <w:tcPr>
            <w:tcW w:w="2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6"/>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浙江省工商行政</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管理局</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3300001007981</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7"/>
              <w:jc w:val="center"/>
              <w:rPr>
                <w:rFonts w:ascii="Times New Roman" w:hAnsi="Times New Roman" w:cs="Times New Roman" w:eastAsia="Times New Roman" w:hint="default"/>
                <w:sz w:val="21"/>
                <w:szCs w:val="21"/>
              </w:rPr>
            </w:pPr>
            <w:r>
              <w:rPr>
                <w:rFonts w:ascii="Times New Roman"/>
                <w:sz w:val="21"/>
              </w:rPr>
              <w:t>330181609301348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60930134-8</w:t>
            </w:r>
          </w:p>
        </w:tc>
      </w:tr>
      <w:tr>
        <w:trPr>
          <w:trHeight w:val="589" w:hRule="exact"/>
        </w:trPr>
        <w:tc>
          <w:tcPr>
            <w:tcW w:w="2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3"/>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浙江省工商行政</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管理局</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330000000005534</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37"/>
              <w:jc w:val="center"/>
              <w:rPr>
                <w:rFonts w:ascii="Times New Roman" w:hAnsi="Times New Roman" w:cs="Times New Roman" w:eastAsia="Times New Roman" w:hint="default"/>
                <w:sz w:val="21"/>
                <w:szCs w:val="21"/>
              </w:rPr>
            </w:pPr>
            <w:r>
              <w:rPr>
                <w:rFonts w:ascii="Times New Roman"/>
                <w:sz w:val="21"/>
              </w:rPr>
              <w:t>330181609301348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60930134-8</w:t>
            </w:r>
          </w:p>
        </w:tc>
      </w:tr>
      <w:tr>
        <w:trPr>
          <w:trHeight w:val="300" w:hRule="exact"/>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公司上市以来主营业务的变化情况（如有）</w:t>
            </w:r>
          </w:p>
        </w:tc>
        <w:tc>
          <w:tcPr>
            <w:tcW w:w="65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15"/>
              <w:jc w:val="left"/>
              <w:rPr>
                <w:rFonts w:ascii="宋体" w:hAnsi="宋体" w:cs="宋体" w:eastAsia="宋体" w:hint="default"/>
                <w:sz w:val="21"/>
                <w:szCs w:val="21"/>
              </w:rPr>
            </w:pPr>
            <w:r>
              <w:rPr>
                <w:rFonts w:ascii="宋体" w:hAnsi="宋体" w:cs="宋体" w:eastAsia="宋体" w:hint="default"/>
                <w:sz w:val="21"/>
                <w:szCs w:val="21"/>
              </w:rPr>
              <w:t>公司主要经营印染助剂、化纤油剂、活性染料、合成橡胶等四大业务。</w:t>
            </w:r>
          </w:p>
        </w:tc>
      </w:tr>
      <w:tr>
        <w:trPr>
          <w:trHeight w:val="301" w:hRule="exact"/>
        </w:trPr>
        <w:tc>
          <w:tcPr>
            <w:tcW w:w="41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65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spacing w:line="240" w:lineRule="auto" w:before="5"/>
        <w:rPr>
          <w:rFonts w:ascii="宋体" w:hAnsi="宋体" w:cs="宋体" w:eastAsia="宋体" w:hint="default"/>
          <w:b/>
          <w:bCs/>
          <w:sz w:val="5"/>
          <w:szCs w:val="5"/>
        </w:rPr>
      </w:pPr>
    </w:p>
    <w:p>
      <w:pPr>
        <w:spacing w:line="444" w:lineRule="auto" w:before="26"/>
        <w:ind w:left="1677" w:right="6407"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b/>
          <w:bCs/>
          <w:spacing w:val="1"/>
          <w:w w:val="99"/>
          <w:sz w:val="24"/>
          <w:szCs w:val="24"/>
        </w:rPr>
        <w:t> </w:t>
      </w:r>
      <w:r>
        <w:rPr>
          <w:rFonts w:ascii="宋体" w:hAnsi="宋体" w:cs="宋体" w:eastAsia="宋体" w:hint="default"/>
          <w:sz w:val="24"/>
          <w:szCs w:val="24"/>
        </w:rPr>
        <w:t>公司聘请的会计师事务所：</w:t>
      </w:r>
    </w:p>
    <w:p>
      <w:pPr>
        <w:spacing w:after="0" w:line="444" w:lineRule="auto"/>
        <w:jc w:val="left"/>
        <w:rPr>
          <w:rFonts w:ascii="宋体" w:hAnsi="宋体" w:cs="宋体" w:eastAsia="宋体" w:hint="default"/>
          <w:sz w:val="24"/>
          <w:szCs w:val="24"/>
        </w:rPr>
        <w:sectPr>
          <w:pgSz w:w="11910" w:h="16840"/>
          <w:pgMar w:header="877" w:footer="694" w:top="1100" w:bottom="880" w:left="840" w:right="80"/>
        </w:sectPr>
      </w:pPr>
    </w:p>
    <w:p>
      <w:pPr>
        <w:spacing w:line="240" w:lineRule="auto" w:before="6"/>
        <w:rPr>
          <w:rFonts w:ascii="宋体" w:hAnsi="宋体" w:cs="宋体" w:eastAsia="宋体" w:hint="default"/>
          <w:sz w:val="24"/>
          <w:szCs w:val="24"/>
        </w:rPr>
      </w:pPr>
      <w:r>
        <w:rPr/>
        <w:pict>
          <v:shape style="position:absolute;margin-left:201.18045pt;margin-top:424.5pt;width:65.650pt;height:29pt;mso-position-horizontal-relative:page;mso-position-vertical-relative:page;z-index:-943024" type="#_x0000_t202" filled="false" stroked="false">
            <v:textbox inset="0,0,0,0">
              <w:txbxContent>
                <w:p>
                  <w:pPr>
                    <w:spacing w:line="240" w:lineRule="auto" w:before="3"/>
                    <w:rPr>
                      <w:rFonts w:ascii="宋体" w:hAnsi="宋体" w:cs="宋体" w:eastAsia="宋体" w:hint="default"/>
                      <w:sz w:val="20"/>
                      <w:szCs w:val="20"/>
                    </w:rPr>
                  </w:pPr>
                </w:p>
                <w:p>
                  <w:pPr>
                    <w:pStyle w:val="BodyText"/>
                    <w:spacing w:line="240" w:lineRule="auto" w:before="0"/>
                    <w:ind w:left="0" w:right="0"/>
                    <w:jc w:val="left"/>
                  </w:pPr>
                  <w:r>
                    <w:rPr/>
                    <w:t>）</w:t>
                  </w:r>
                </w:p>
              </w:txbxContent>
            </v:textbox>
            <w10:wrap type="none"/>
          </v:shape>
        </w:pict>
      </w:r>
      <w:r>
        <w:rPr/>
        <w:pict>
          <v:shape style="position:absolute;margin-left:201.18045pt;margin-top:556.979980pt;width:65.650pt;height:29.05pt;mso-position-horizontal-relative:page;mso-position-vertical-relative:page;z-index:-943000" type="#_x0000_t202" filled="false" stroked="false">
            <v:textbox inset="0,0,0,0">
              <w:txbxContent>
                <w:p>
                  <w:pPr>
                    <w:pStyle w:val="BodyText"/>
                    <w:spacing w:line="240" w:lineRule="auto" w:before="119"/>
                    <w:ind w:left="0" w:right="0"/>
                    <w:jc w:val="left"/>
                  </w:pPr>
                  <w:r>
                    <w:rPr/>
                    <w:t>）</w:t>
                  </w:r>
                </w:p>
              </w:txbxContent>
            </v:textbox>
            <w10:wrap type="none"/>
          </v:shape>
        </w:pict>
      </w:r>
      <w:r>
        <w:rPr/>
        <w:pict>
          <v:group style="position:absolute;margin-left:208.080002pt;margin-top:424.5pt;width:58.75pt;height:29pt;mso-position-horizontal-relative:page;mso-position-vertical-relative:page;z-index:-942976" coordorigin="4162,8490" coordsize="1175,580">
            <v:group style="position:absolute;left:4162;top:8490;width:1175;height:580" coordorigin="4162,8490" coordsize="1175,580">
              <v:shape style="position:absolute;left:4162;top:8490;width:1175;height:580" coordorigin="4162,8490" coordsize="1175,580" path="m4162,9070l5336,9070,5336,8490,4162,8490,4162,9070xe" filled="true" fillcolor="#ffffff" stroked="false">
                <v:path arrowok="t"/>
                <v:fill type="solid"/>
              </v:shape>
            </v:group>
            <v:group style="position:absolute;left:4186;top:8490;width:1127;height:291" coordorigin="4186,8490" coordsize="1127,291">
              <v:shape style="position:absolute;left:4186;top:8490;width:1127;height:291" coordorigin="4186,8490" coordsize="1127,291" path="m4186,8780l5312,8780,5312,8490,4186,8490,4186,8780xe" filled="true" fillcolor="#ffffff" stroked="false">
                <v:path arrowok="t"/>
                <v:fill type="solid"/>
              </v:shape>
            </v:group>
            <v:group style="position:absolute;left:4186;top:8780;width:1127;height:290" coordorigin="4186,8780" coordsize="1127,290">
              <v:shape style="position:absolute;left:4186;top:8780;width:1127;height:290" coordorigin="4186,8780" coordsize="1127,290" path="m4186,9070l5312,9070,5312,8780,4186,8780,4186,9070xe" filled="true" fillcolor="#ffffff" stroked="false">
                <v:path arrowok="t"/>
                <v:fill type="solid"/>
              </v:shape>
            </v:group>
            <w10:wrap type="none"/>
          </v:group>
        </w:pict>
      </w:r>
      <w:r>
        <w:rPr/>
        <w:pict>
          <v:group style="position:absolute;margin-left:208.080002pt;margin-top:556.979980pt;width:58.75pt;height:29.05pt;mso-position-horizontal-relative:page;mso-position-vertical-relative:page;z-index:-942952" coordorigin="4162,11140" coordsize="1175,581">
            <v:group style="position:absolute;left:4162;top:11140;width:1175;height:581" coordorigin="4162,11140" coordsize="1175,581">
              <v:shape style="position:absolute;left:4162;top:11140;width:1175;height:581" coordorigin="4162,11140" coordsize="1175,581" path="m4162,11720l5336,11720,5336,11140,4162,11140,4162,11720xe" filled="true" fillcolor="#ffffff" stroked="false">
                <v:path arrowok="t"/>
                <v:fill type="solid"/>
              </v:shape>
            </v:group>
            <v:group style="position:absolute;left:4186;top:11285;width:1127;height:291" coordorigin="4186,11285" coordsize="1127,291">
              <v:shape style="position:absolute;left:4186;top:11285;width:1127;height:291" coordorigin="4186,11285" coordsize="1127,291" path="m4186,11575l5312,11575,5312,11285,4186,11285,4186,11575xe" filled="true" fillcolor="#ffffff" stroked="false">
                <v:path arrowok="t"/>
                <v:fill type="solid"/>
              </v:shape>
            </v:group>
            <w10:wrap type="none"/>
          </v:group>
        </w:pict>
      </w:r>
    </w:p>
    <w:tbl>
      <w:tblPr>
        <w:tblW w:w="0" w:type="auto"/>
        <w:jc w:val="left"/>
        <w:tblInd w:w="672" w:type="dxa"/>
        <w:tblLayout w:type="fixed"/>
        <w:tblCellMar>
          <w:top w:w="0" w:type="dxa"/>
          <w:left w:w="0" w:type="dxa"/>
          <w:bottom w:w="0" w:type="dxa"/>
          <w:right w:w="0" w:type="dxa"/>
        </w:tblCellMar>
        <w:tblLook w:val="01E0"/>
      </w:tblPr>
      <w:tblGrid>
        <w:gridCol w:w="2662"/>
        <w:gridCol w:w="6906"/>
      </w:tblGrid>
      <w:tr>
        <w:trPr>
          <w:trHeight w:val="3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Times New Roman" w:hAnsi="Times New Roman" w:cs="Times New Roman" w:eastAsia="Times New Roman" w:hint="default"/>
                <w:sz w:val="21"/>
                <w:szCs w:val="21"/>
              </w:rPr>
              <w:t>128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号新湖商务大厦</w:t>
            </w:r>
          </w:p>
        </w:tc>
      </w:tr>
      <w:tr>
        <w:trPr>
          <w:trHeight w:val="300"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缪志坚、</w:t>
            </w:r>
            <w:r>
              <w:rPr>
                <w:rFonts w:ascii="宋体" w:hAnsi="宋体" w:cs="宋体" w:eastAsia="宋体" w:hint="default"/>
                <w:spacing w:val="-2"/>
                <w:sz w:val="21"/>
                <w:szCs w:val="21"/>
              </w:rPr>
              <w:t> </w:t>
            </w:r>
            <w:r>
              <w:rPr>
                <w:rFonts w:ascii="宋体" w:hAnsi="宋体" w:cs="宋体" w:eastAsia="宋体" w:hint="default"/>
                <w:sz w:val="21"/>
                <w:szCs w:val="21"/>
              </w:rPr>
              <w:t>张小利</w:t>
            </w:r>
          </w:p>
        </w:tc>
      </w:tr>
    </w:tbl>
    <w:p>
      <w:pPr>
        <w:spacing w:line="240" w:lineRule="auto" w:before="5"/>
        <w:rPr>
          <w:rFonts w:ascii="宋体" w:hAnsi="宋体" w:cs="宋体" w:eastAsia="宋体" w:hint="default"/>
          <w:sz w:val="5"/>
          <w:szCs w:val="5"/>
        </w:rPr>
      </w:pPr>
    </w:p>
    <w:p>
      <w:pPr>
        <w:pStyle w:val="Heading3"/>
        <w:spacing w:line="444" w:lineRule="auto"/>
        <w:ind w:left="1397" w:right="3427"/>
        <w:jc w:val="left"/>
      </w:pPr>
      <w:r>
        <w:rPr/>
        <w:t>公司不存在报告期内履行持续督导职责的保荐机构。 公司不存在报告期内履行持续督导职责的财务顾问。</w:t>
      </w:r>
    </w:p>
    <w:p>
      <w:pPr>
        <w:spacing w:line="240" w:lineRule="auto" w:before="3"/>
        <w:rPr>
          <w:rFonts w:ascii="宋体" w:hAnsi="宋体" w:cs="宋体" w:eastAsia="宋体" w:hint="default"/>
          <w:sz w:val="24"/>
          <w:szCs w:val="24"/>
        </w:rPr>
      </w:pPr>
    </w:p>
    <w:p>
      <w:pPr>
        <w:pStyle w:val="Heading1"/>
        <w:tabs>
          <w:tab w:pos="3919" w:val="left" w:leader="none"/>
        </w:tabs>
        <w:spacing w:line="240" w:lineRule="auto" w:before="0"/>
        <w:ind w:left="2655" w:right="0"/>
        <w:jc w:val="left"/>
        <w:rPr>
          <w:rFonts w:ascii="黑体" w:hAnsi="黑体" w:cs="黑体" w:eastAsia="黑体" w:hint="default"/>
          <w:b w:val="0"/>
          <w:bCs w:val="0"/>
        </w:rPr>
      </w:pPr>
      <w:bookmarkStart w:name="_TOC_250009" w:id="2"/>
      <w:r>
        <w:rPr>
          <w:rFonts w:ascii="黑体" w:hAnsi="黑体" w:cs="黑体" w:eastAsia="黑体" w:hint="default"/>
          <w:w w:val="95"/>
        </w:rPr>
        <w:t>第二节</w:t>
        <w:tab/>
      </w:r>
      <w:r>
        <w:rPr>
          <w:rFonts w:ascii="黑体" w:hAnsi="黑体" w:cs="黑体" w:eastAsia="黑体" w:hint="default"/>
        </w:rPr>
        <w:t>会计数据和财务指标摘要</w:t>
      </w:r>
      <w:bookmarkEnd w:id="2"/>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spacing w:line="444" w:lineRule="auto" w:before="0"/>
        <w:ind w:left="1157" w:right="0"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公司存在因会计政策变更及会计差错更正等追溯调整或重述以前年度会计</w:t>
      </w:r>
      <w:r>
        <w:rPr>
          <w:rFonts w:ascii="宋体" w:hAnsi="宋体" w:cs="宋体" w:eastAsia="宋体" w:hint="default"/>
          <w:sz w:val="24"/>
          <w:szCs w:val="24"/>
        </w:rPr>
      </w:r>
    </w:p>
    <w:p>
      <w:pPr>
        <w:pStyle w:val="Heading3"/>
        <w:spacing w:line="240" w:lineRule="auto" w:before="61"/>
        <w:ind w:left="677" w:right="3427"/>
        <w:jc w:val="left"/>
      </w:pPr>
      <w:r>
        <w:rPr/>
        <w:t>数据的情况。</w:t>
      </w:r>
    </w:p>
    <w:p>
      <w:pPr>
        <w:spacing w:line="240" w:lineRule="auto" w:before="0"/>
        <w:rPr>
          <w:rFonts w:ascii="宋体" w:hAnsi="宋体" w:cs="宋体" w:eastAsia="宋体" w:hint="default"/>
          <w:sz w:val="13"/>
          <w:szCs w:val="13"/>
        </w:rPr>
      </w:pPr>
    </w:p>
    <w:tbl>
      <w:tblPr>
        <w:tblW w:w="0" w:type="auto"/>
        <w:jc w:val="left"/>
        <w:tblInd w:w="388" w:type="dxa"/>
        <w:tblLayout w:type="fixed"/>
        <w:tblCellMar>
          <w:top w:w="0" w:type="dxa"/>
          <w:left w:w="0" w:type="dxa"/>
          <w:bottom w:w="0" w:type="dxa"/>
          <w:right w:w="0" w:type="dxa"/>
        </w:tblCellMar>
        <w:tblLook w:val="01E0"/>
      </w:tblPr>
      <w:tblGrid>
        <w:gridCol w:w="2645"/>
        <w:gridCol w:w="1183"/>
        <w:gridCol w:w="1218"/>
        <w:gridCol w:w="1200"/>
        <w:gridCol w:w="1201"/>
        <w:gridCol w:w="1202"/>
        <w:gridCol w:w="1202"/>
      </w:tblGrid>
      <w:tr>
        <w:trPr>
          <w:trHeight w:val="150" w:hRule="exact"/>
        </w:trPr>
        <w:tc>
          <w:tcPr>
            <w:tcW w:w="2645" w:type="dxa"/>
            <w:vMerge w:val="restart"/>
            <w:tcBorders>
              <w:top w:val="single" w:sz="4" w:space="0" w:color="000000"/>
              <w:left w:val="single" w:sz="4" w:space="0" w:color="000000"/>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shd w:val="clear" w:color="auto" w:fill="D3D3D3"/>
          </w:tcPr>
          <w:p>
            <w:pPr/>
          </w:p>
        </w:tc>
        <w:tc>
          <w:tcPr>
            <w:tcW w:w="241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69" w:right="0"/>
              <w:jc w:val="left"/>
              <w:rPr>
                <w:rFonts w:ascii="宋体" w:hAnsi="宋体" w:cs="宋体" w:eastAsia="宋体" w:hint="default"/>
                <w:sz w:val="21"/>
                <w:szCs w:val="21"/>
              </w:rPr>
            </w:pPr>
            <w:r>
              <w:rPr>
                <w:rFonts w:ascii="宋体" w:hAnsi="宋体" w:cs="宋体" w:eastAsia="宋体" w:hint="default"/>
                <w:sz w:val="21"/>
                <w:szCs w:val="21"/>
              </w:rPr>
              <w:t>本年比上年</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0" w:hRule="exact"/>
        </w:trPr>
        <w:tc>
          <w:tcPr>
            <w:tcW w:w="2645" w:type="dxa"/>
            <w:vMerge/>
            <w:tcBorders>
              <w:left w:val="single" w:sz="4" w:space="0" w:color="000000"/>
              <w:bottom w:val="nil" w:sz="6" w:space="0" w:color="auto"/>
              <w:right w:val="single" w:sz="4" w:space="0" w:color="000000"/>
            </w:tcBorders>
            <w:shd w:val="clear" w:color="auto" w:fill="D3D3D3"/>
          </w:tcPr>
          <w:p>
            <w:pPr/>
          </w:p>
        </w:tc>
        <w:tc>
          <w:tcPr>
            <w:tcW w:w="1183" w:type="dxa"/>
            <w:vMerge/>
            <w:tcBorders>
              <w:left w:val="single" w:sz="4" w:space="0" w:color="000000"/>
              <w:bottom w:val="nil" w:sz="6" w:space="0" w:color="auto"/>
              <w:right w:val="single" w:sz="4" w:space="0" w:color="000000"/>
            </w:tcBorders>
            <w:shd w:val="clear" w:color="auto" w:fill="D3D3D3"/>
          </w:tcPr>
          <w:p>
            <w:pPr/>
          </w:p>
        </w:tc>
        <w:tc>
          <w:tcPr>
            <w:tcW w:w="2418" w:type="dxa"/>
            <w:gridSpan w:val="2"/>
            <w:vMerge w:val="restart"/>
            <w:tcBorders>
              <w:top w:val="nil" w:sz="6" w:space="0" w:color="auto"/>
              <w:left w:val="single" w:sz="4" w:space="0" w:color="000000"/>
              <w:right w:val="single" w:sz="4" w:space="0" w:color="000000"/>
            </w:tcBorders>
          </w:tcPr>
          <w:p>
            <w:pPr>
              <w:pStyle w:val="TableParagraph"/>
              <w:tabs>
                <w:tab w:pos="861" w:val="left" w:leader="none"/>
                <w:tab w:pos="2385" w:val="left" w:leader="none"/>
              </w:tabs>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t>2013</w:t>
            </w:r>
            <w:r>
              <w:rPr>
                <w:rFonts w:ascii="Times New Roman" w:hAnsi="Times New Roman" w:cs="Times New Roman" w:eastAsia="Times New Roman" w:hint="default"/>
                <w:spacing w:val="-1"/>
                <w:sz w:val="21"/>
                <w:szCs w:val="21"/>
                <w:shd w:fill="D3D3D3" w:color="auto" w:val="clear"/>
              </w:rPr>
              <w:t> </w:t>
            </w:r>
            <w:r>
              <w:rPr>
                <w:rFonts w:ascii="宋体" w:hAnsi="宋体" w:cs="宋体" w:eastAsia="宋体" w:hint="default"/>
                <w:sz w:val="21"/>
                <w:szCs w:val="21"/>
                <w:shd w:fill="D3D3D3" w:color="auto" w:val="clear"/>
              </w:rPr>
              <w:t>年</w:t>
              <w:tab/>
            </w:r>
            <w:r>
              <w:rPr>
                <w:rFonts w:ascii="宋体" w:hAnsi="宋体" w:cs="宋体" w:eastAsia="宋体" w:hint="default"/>
                <w:sz w:val="21"/>
                <w:szCs w:val="21"/>
              </w:rPr>
            </w:r>
          </w:p>
        </w:tc>
        <w:tc>
          <w:tcPr>
            <w:tcW w:w="1201" w:type="dxa"/>
            <w:vMerge/>
            <w:tcBorders>
              <w:left w:val="single" w:sz="4" w:space="0" w:color="000000"/>
              <w:bottom w:val="nil" w:sz="6" w:space="0" w:color="auto"/>
              <w:right w:val="single" w:sz="4" w:space="0" w:color="000000"/>
            </w:tcBorders>
            <w:shd w:val="clear" w:color="auto" w:fill="D3D3D3"/>
          </w:tcPr>
          <w:p>
            <w:pPr/>
          </w:p>
        </w:tc>
        <w:tc>
          <w:tcPr>
            <w:tcW w:w="2405" w:type="dxa"/>
            <w:gridSpan w:val="2"/>
            <w:vMerge w:val="restart"/>
            <w:tcBorders>
              <w:top w:val="nil" w:sz="6" w:space="0" w:color="auto"/>
              <w:left w:val="single" w:sz="4" w:space="0" w:color="000000"/>
              <w:right w:val="single" w:sz="4" w:space="0" w:color="000000"/>
            </w:tcBorders>
          </w:tcPr>
          <w:p>
            <w:pPr>
              <w:pStyle w:val="TableParagraph"/>
              <w:tabs>
                <w:tab w:pos="855" w:val="left" w:leader="none"/>
                <w:tab w:pos="2371" w:val="left" w:leader="none"/>
              </w:tabs>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t>2012</w:t>
            </w:r>
            <w:r>
              <w:rPr>
                <w:rFonts w:ascii="Times New Roman" w:hAnsi="Times New Roman" w:cs="Times New Roman" w:eastAsia="Times New Roman" w:hint="default"/>
                <w:spacing w:val="-1"/>
                <w:sz w:val="21"/>
                <w:szCs w:val="21"/>
                <w:shd w:fill="D3D3D3" w:color="auto" w:val="clear"/>
              </w:rPr>
              <w:t> </w:t>
            </w:r>
            <w:r>
              <w:rPr>
                <w:rFonts w:ascii="宋体" w:hAnsi="宋体" w:cs="宋体" w:eastAsia="宋体" w:hint="default"/>
                <w:sz w:val="21"/>
                <w:szCs w:val="21"/>
                <w:shd w:fill="D3D3D3" w:color="auto" w:val="clear"/>
              </w:rPr>
              <w:t>年</w:t>
              <w:tab/>
            </w:r>
            <w:r>
              <w:rPr>
                <w:rFonts w:ascii="宋体" w:hAnsi="宋体" w:cs="宋体" w:eastAsia="宋体" w:hint="default"/>
                <w:sz w:val="21"/>
                <w:szCs w:val="21"/>
              </w:rPr>
            </w:r>
          </w:p>
        </w:tc>
      </w:tr>
      <w:tr>
        <w:trPr>
          <w:trHeight w:val="140" w:hRule="exact"/>
        </w:trPr>
        <w:tc>
          <w:tcPr>
            <w:tcW w:w="2645" w:type="dxa"/>
            <w:vMerge w:val="restart"/>
            <w:tcBorders>
              <w:top w:val="nil" w:sz="6" w:space="0" w:color="auto"/>
              <w:left w:val="single" w:sz="4" w:space="0" w:color="000000"/>
              <w:right w:val="single" w:sz="4" w:space="0" w:color="000000"/>
            </w:tcBorders>
            <w:shd w:val="clear" w:color="auto" w:fill="D3D3D3"/>
          </w:tcPr>
          <w:p>
            <w:pPr/>
          </w:p>
        </w:tc>
        <w:tc>
          <w:tcPr>
            <w:tcW w:w="1183" w:type="dxa"/>
            <w:vMerge w:val="restart"/>
            <w:tcBorders>
              <w:top w:val="nil" w:sz="6" w:space="0" w:color="auto"/>
              <w:left w:val="single" w:sz="4" w:space="0" w:color="000000"/>
              <w:right w:val="single" w:sz="4" w:space="0" w:color="000000"/>
            </w:tcBorders>
            <w:shd w:val="clear" w:color="auto" w:fill="D3D3D3"/>
          </w:tcPr>
          <w:p>
            <w:pPr>
              <w:pStyle w:val="TableParagraph"/>
              <w:spacing w:line="265" w:lineRule="exact"/>
              <w:ind w:left="2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18" w:type="dxa"/>
            <w:gridSpan w:val="2"/>
            <w:vMerge/>
            <w:tcBorders>
              <w:left w:val="single" w:sz="4" w:space="0" w:color="000000"/>
              <w:bottom w:val="nil" w:sz="6" w:space="0" w:color="auto"/>
              <w:right w:val="single" w:sz="4" w:space="0" w:color="000000"/>
            </w:tcBorders>
          </w:tcPr>
          <w:p>
            <w:pPr/>
          </w:p>
        </w:tc>
        <w:tc>
          <w:tcPr>
            <w:tcW w:w="1201" w:type="dxa"/>
            <w:vMerge w:val="restart"/>
            <w:tcBorders>
              <w:top w:val="nil" w:sz="6" w:space="0" w:color="auto"/>
              <w:left w:val="single" w:sz="4" w:space="0" w:color="000000"/>
              <w:right w:val="single" w:sz="4" w:space="0" w:color="000000"/>
            </w:tcBorders>
            <w:shd w:val="clear" w:color="auto" w:fill="D3D3D3"/>
          </w:tcPr>
          <w:p>
            <w:pPr>
              <w:pStyle w:val="TableParagraph"/>
              <w:spacing w:line="244" w:lineRule="exact"/>
              <w:ind w:left="385"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405" w:type="dxa"/>
            <w:gridSpan w:val="2"/>
            <w:vMerge/>
            <w:tcBorders>
              <w:left w:val="single" w:sz="4" w:space="0" w:color="000000"/>
              <w:bottom w:val="nil" w:sz="6" w:space="0" w:color="auto"/>
              <w:right w:val="single" w:sz="4" w:space="0" w:color="000000"/>
            </w:tcBorders>
          </w:tcPr>
          <w:p>
            <w:pPr/>
          </w:p>
        </w:tc>
      </w:tr>
      <w:tr>
        <w:trPr>
          <w:trHeight w:val="150" w:hRule="exact"/>
        </w:trPr>
        <w:tc>
          <w:tcPr>
            <w:tcW w:w="2645" w:type="dxa"/>
            <w:vMerge/>
            <w:tcBorders>
              <w:left w:val="single" w:sz="4" w:space="0" w:color="000000"/>
              <w:bottom w:val="nil" w:sz="6" w:space="0" w:color="auto"/>
              <w:right w:val="single" w:sz="4" w:space="0" w:color="000000"/>
            </w:tcBorders>
            <w:shd w:val="clear" w:color="auto" w:fill="D3D3D3"/>
          </w:tcPr>
          <w:p>
            <w:pPr/>
          </w:p>
        </w:tc>
        <w:tc>
          <w:tcPr>
            <w:tcW w:w="1183" w:type="dxa"/>
            <w:vMerge/>
            <w:tcBorders>
              <w:left w:val="single" w:sz="4" w:space="0" w:color="000000"/>
              <w:bottom w:val="nil" w:sz="6" w:space="0" w:color="auto"/>
              <w:right w:val="single" w:sz="4" w:space="0" w:color="000000"/>
            </w:tcBorders>
            <w:shd w:val="clear" w:color="auto" w:fill="D3D3D3"/>
          </w:tcPr>
          <w:p>
            <w:pPr/>
          </w:p>
        </w:tc>
        <w:tc>
          <w:tcPr>
            <w:tcW w:w="241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99" w:hRule="exact"/>
        </w:trPr>
        <w:tc>
          <w:tcPr>
            <w:tcW w:w="26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8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7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151" w:hRule="exact"/>
        </w:trPr>
        <w:tc>
          <w:tcPr>
            <w:tcW w:w="26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5,029,958,74</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pacing w:val="-1"/>
                <w:sz w:val="21"/>
              </w:rPr>
              <w:t>7.42</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4,095,279,47</w:t>
            </w:r>
          </w:p>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5.94</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4,525,432,17</w:t>
            </w:r>
          </w:p>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1.75</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70"/>
              <w:ind w:left="703" w:right="0"/>
              <w:jc w:val="left"/>
              <w:rPr>
                <w:rFonts w:ascii="Times New Roman" w:hAnsi="Times New Roman" w:cs="Times New Roman" w:eastAsia="Times New Roman" w:hint="default"/>
                <w:sz w:val="21"/>
                <w:szCs w:val="21"/>
              </w:rPr>
            </w:pPr>
            <w:r>
              <w:rPr>
                <w:rFonts w:ascii="Times New Roman"/>
                <w:spacing w:val="-3"/>
                <w:sz w:val="21"/>
              </w:rPr>
              <w:t>11.15</w:t>
            </w:r>
            <w:r>
              <w:rPr>
                <w:rFonts w:ascii="Times New Roman"/>
                <w:sz w:val="21"/>
              </w:rPr>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3,353,527,47</w:t>
            </w:r>
          </w:p>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pacing w:val="-1"/>
                <w:sz w:val="21"/>
              </w:rPr>
              <w:t>4.44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3,754,132,67</w:t>
            </w:r>
          </w:p>
          <w:p>
            <w:pPr>
              <w:pStyle w:val="TableParagraph"/>
              <w:spacing w:line="240" w:lineRule="auto" w:before="47"/>
              <w:ind w:right="22"/>
              <w:jc w:val="right"/>
              <w:rPr>
                <w:rFonts w:ascii="Times New Roman" w:hAnsi="Times New Roman" w:cs="Times New Roman" w:eastAsia="Times New Roman" w:hint="default"/>
                <w:sz w:val="21"/>
                <w:szCs w:val="21"/>
              </w:rPr>
            </w:pPr>
            <w:r>
              <w:rPr>
                <w:rFonts w:ascii="Times New Roman"/>
                <w:spacing w:val="-1"/>
                <w:sz w:val="21"/>
              </w:rPr>
              <w:t>2.60</w:t>
            </w:r>
          </w:p>
        </w:tc>
      </w:tr>
      <w:tr>
        <w:trPr>
          <w:trHeight w:val="289" w:hRule="exact"/>
        </w:trPr>
        <w:tc>
          <w:tcPr>
            <w:tcW w:w="2645" w:type="dxa"/>
            <w:tcBorders>
              <w:top w:val="nil" w:sz="6" w:space="0" w:color="auto"/>
              <w:left w:val="single" w:sz="4" w:space="0" w:color="000000"/>
              <w:bottom w:val="nil" w:sz="6" w:space="0" w:color="auto"/>
              <w:right w:val="single" w:sz="4" w:space="0" w:color="000000"/>
            </w:tcBorders>
          </w:tcPr>
          <w:p>
            <w:pPr>
              <w:pStyle w:val="TableParagraph"/>
              <w:tabs>
                <w:tab w:pos="2588" w:val="left" w:leader="none"/>
              </w:tabs>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营业收入（元）</w:t>
              <w:tab/>
            </w:r>
            <w:r>
              <w:rPr>
                <w:rFonts w:ascii="宋体" w:hAnsi="宋体" w:cs="宋体" w:eastAsia="宋体" w:hint="default"/>
                <w:sz w:val="21"/>
                <w:szCs w:val="21"/>
              </w:rPr>
            </w:r>
          </w:p>
        </w:tc>
        <w:tc>
          <w:tcPr>
            <w:tcW w:w="1183"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50" w:hRule="exact"/>
        </w:trPr>
        <w:tc>
          <w:tcPr>
            <w:tcW w:w="26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590"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润（元）</w:t>
            </w:r>
          </w:p>
        </w:tc>
        <w:tc>
          <w:tcPr>
            <w:tcW w:w="11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212,339,713.</w:t>
            </w:r>
          </w:p>
          <w:p>
            <w:pPr>
              <w:pStyle w:val="TableParagraph"/>
              <w:spacing w:line="240" w:lineRule="auto" w:before="49"/>
              <w:ind w:right="19"/>
              <w:jc w:val="right"/>
              <w:rPr>
                <w:rFonts w:ascii="Times New Roman" w:hAnsi="Times New Roman" w:cs="Times New Roman" w:eastAsia="Times New Roman" w:hint="default"/>
                <w:sz w:val="21"/>
                <w:szCs w:val="21"/>
              </w:rPr>
            </w:pPr>
            <w:r>
              <w:rPr>
                <w:rFonts w:ascii="Times New Roman"/>
                <w:sz w:val="21"/>
              </w:rPr>
              <w:t>66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172,678,821.</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196,267,959.</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61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8.19</w:t>
            </w:r>
            <w:r>
              <w:rPr>
                <w:rFonts w:ascii="Times New Roman"/>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154,417,912.</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178,208,013.</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60</w:t>
            </w:r>
          </w:p>
        </w:tc>
      </w:tr>
      <w:tr>
        <w:trPr>
          <w:trHeight w:val="589"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pacing w:val="-4"/>
                <w:sz w:val="21"/>
                <w:szCs w:val="21"/>
              </w:rPr>
              <w:t>非经常性损益的净利润（元</w:t>
            </w:r>
          </w:p>
        </w:tc>
        <w:tc>
          <w:tcPr>
            <w:tcW w:w="11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196,085,644.</w:t>
            </w:r>
          </w:p>
          <w:p>
            <w:pPr>
              <w:pStyle w:val="TableParagraph"/>
              <w:spacing w:line="240" w:lineRule="auto" w:before="49"/>
              <w:ind w:right="19"/>
              <w:jc w:val="right"/>
              <w:rPr>
                <w:rFonts w:ascii="Times New Roman" w:hAnsi="Times New Roman" w:cs="Times New Roman" w:eastAsia="Times New Roman" w:hint="default"/>
                <w:sz w:val="21"/>
                <w:szCs w:val="21"/>
              </w:rPr>
            </w:pPr>
            <w:r>
              <w:rPr>
                <w:rFonts w:ascii="Times New Roman"/>
                <w:sz w:val="21"/>
              </w:rPr>
              <w:t>06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158,951,218.</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179,499,007.</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05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9.24</w:t>
            </w:r>
            <w:r>
              <w:rPr>
                <w:rFonts w:ascii="Times New Roman"/>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147,510,959.</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167,952,531.</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23</w:t>
            </w:r>
          </w:p>
        </w:tc>
      </w:tr>
      <w:tr>
        <w:trPr>
          <w:trHeight w:val="151" w:hRule="exact"/>
        </w:trPr>
        <w:tc>
          <w:tcPr>
            <w:tcW w:w="26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70"/>
              <w:ind w:right="19"/>
              <w:jc w:val="right"/>
              <w:rPr>
                <w:rFonts w:ascii="Times New Roman" w:hAnsi="Times New Roman" w:cs="Times New Roman" w:eastAsia="Times New Roman" w:hint="default"/>
                <w:sz w:val="21"/>
                <w:szCs w:val="21"/>
              </w:rPr>
            </w:pPr>
            <w:r>
              <w:rPr>
                <w:rFonts w:ascii="Times New Roman"/>
                <w:spacing w:val="-1"/>
                <w:sz w:val="21"/>
              </w:rPr>
              <w:t>337,348,092.</w:t>
            </w:r>
          </w:p>
          <w:p>
            <w:pPr>
              <w:pStyle w:val="TableParagraph"/>
              <w:spacing w:line="240" w:lineRule="auto" w:before="47"/>
              <w:ind w:right="19"/>
              <w:jc w:val="right"/>
              <w:rPr>
                <w:rFonts w:ascii="Times New Roman" w:hAnsi="Times New Roman" w:cs="Times New Roman" w:eastAsia="Times New Roman" w:hint="default"/>
                <w:sz w:val="21"/>
                <w:szCs w:val="21"/>
              </w:rPr>
            </w:pPr>
            <w:r>
              <w:rPr>
                <w:rFonts w:ascii="Times New Roman"/>
                <w:sz w:val="21"/>
              </w:rPr>
              <w:t>94</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-202,688,683</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.86</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-197,055,294</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.40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590" w:right="0"/>
              <w:jc w:val="left"/>
              <w:rPr>
                <w:rFonts w:ascii="Times New Roman" w:hAnsi="Times New Roman" w:cs="Times New Roman" w:eastAsia="Times New Roman" w:hint="default"/>
                <w:sz w:val="21"/>
                <w:szCs w:val="21"/>
              </w:rPr>
            </w:pPr>
            <w:r>
              <w:rPr>
                <w:rFonts w:ascii="Times New Roman"/>
                <w:sz w:val="21"/>
              </w:rPr>
              <w:t>271.19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70"/>
              <w:ind w:right="20"/>
              <w:jc w:val="right"/>
              <w:rPr>
                <w:rFonts w:ascii="Times New Roman" w:hAnsi="Times New Roman" w:cs="Times New Roman" w:eastAsia="Times New Roman" w:hint="default"/>
                <w:sz w:val="21"/>
                <w:szCs w:val="21"/>
              </w:rPr>
            </w:pPr>
            <w:r>
              <w:rPr>
                <w:rFonts w:ascii="Times New Roman"/>
                <w:spacing w:val="-1"/>
                <w:sz w:val="21"/>
              </w:rPr>
              <w:t>118,248,948.</w:t>
            </w:r>
          </w:p>
          <w:p>
            <w:pPr>
              <w:pStyle w:val="TableParagraph"/>
              <w:spacing w:line="240" w:lineRule="auto" w:before="47"/>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139,376,187.</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69</w:t>
            </w:r>
          </w:p>
        </w:tc>
      </w:tr>
      <w:tr>
        <w:trPr>
          <w:trHeight w:val="580" w:hRule="exact"/>
        </w:trPr>
        <w:tc>
          <w:tcPr>
            <w:tcW w:w="26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额（元）</w:t>
            </w:r>
          </w:p>
        </w:tc>
        <w:tc>
          <w:tcPr>
            <w:tcW w:w="1183" w:type="dxa"/>
            <w:vMerge/>
            <w:tcBorders>
              <w:left w:val="single" w:sz="4" w:space="0" w:color="000000"/>
              <w:bottom w:val="nil" w:sz="6" w:space="0" w:color="auto"/>
              <w:right w:val="single" w:sz="4" w:space="0" w:color="000000"/>
            </w:tcBorders>
          </w:tcPr>
          <w:p>
            <w:pPr/>
          </w:p>
        </w:tc>
        <w:tc>
          <w:tcPr>
            <w:tcW w:w="1218" w:type="dxa"/>
            <w:vMerge/>
            <w:tcBorders>
              <w:left w:val="single" w:sz="4" w:space="0" w:color="000000"/>
              <w:bottom w:val="nil" w:sz="6" w:space="0" w:color="auto"/>
              <w:right w:val="single" w:sz="4" w:space="0" w:color="000000"/>
            </w:tcBorders>
          </w:tcPr>
          <w:p>
            <w:pPr/>
          </w:p>
        </w:tc>
        <w:tc>
          <w:tcPr>
            <w:tcW w:w="1200" w:type="dxa"/>
            <w:vMerge/>
            <w:tcBorders>
              <w:left w:val="single" w:sz="4" w:space="0" w:color="000000"/>
              <w:bottom w:val="nil" w:sz="6" w:space="0" w:color="auto"/>
              <w:right w:val="single" w:sz="4" w:space="0" w:color="000000"/>
            </w:tcBorders>
          </w:tcPr>
          <w:p>
            <w:pPr/>
          </w:p>
        </w:tc>
        <w:tc>
          <w:tcPr>
            <w:tcW w:w="1201" w:type="dxa"/>
            <w:vMerge/>
            <w:tcBorders>
              <w:left w:val="single" w:sz="4" w:space="0" w:color="000000"/>
              <w:bottom w:val="nil" w:sz="6" w:space="0" w:color="auto"/>
              <w:right w:val="single" w:sz="4" w:space="0" w:color="000000"/>
            </w:tcBorders>
          </w:tcPr>
          <w:p>
            <w:pPr/>
          </w:p>
        </w:tc>
        <w:tc>
          <w:tcPr>
            <w:tcW w:w="1202" w:type="dxa"/>
            <w:vMerge/>
            <w:tcBorders>
              <w:left w:val="single" w:sz="4" w:space="0" w:color="000000"/>
              <w:bottom w:val="nil" w:sz="6" w:space="0" w:color="auto"/>
              <w:right w:val="single" w:sz="4" w:space="0" w:color="000000"/>
            </w:tcBorders>
          </w:tcPr>
          <w:p>
            <w:pPr/>
          </w:p>
        </w:tc>
        <w:tc>
          <w:tcPr>
            <w:tcW w:w="1202" w:type="dxa"/>
            <w:vMerge/>
            <w:tcBorders>
              <w:left w:val="single" w:sz="4" w:space="0" w:color="000000"/>
              <w:bottom w:val="nil" w:sz="6" w:space="0" w:color="auto"/>
              <w:right w:val="single" w:sz="4" w:space="0" w:color="000000"/>
            </w:tcBorders>
          </w:tcPr>
          <w:p>
            <w:pPr/>
          </w:p>
        </w:tc>
      </w:tr>
      <w:tr>
        <w:trPr>
          <w:trHeight w:val="150" w:hRule="exact"/>
        </w:trPr>
        <w:tc>
          <w:tcPr>
            <w:tcW w:w="26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tcBorders>
              <w:top w:val="nil" w:sz="6" w:space="0" w:color="auto"/>
              <w:left w:val="single" w:sz="4" w:space="0" w:color="000000"/>
              <w:bottom w:val="single" w:sz="4" w:space="0" w:color="000000"/>
              <w:right w:val="single" w:sz="4" w:space="0" w:color="000000"/>
            </w:tcBorders>
          </w:tcPr>
          <w:p>
            <w:pPr/>
          </w:p>
        </w:tc>
        <w:tc>
          <w:tcPr>
            <w:tcW w:w="1218"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c>
          <w:tcPr>
            <w:tcW w:w="1201"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c>
          <w:tcPr>
            <w:tcW w:w="1202" w:type="dxa"/>
            <w:tcBorders>
              <w:top w:val="nil" w:sz="6" w:space="0" w:color="auto"/>
              <w:left w:val="single" w:sz="4" w:space="0" w:color="000000"/>
              <w:bottom w:val="single" w:sz="4" w:space="0" w:color="000000"/>
              <w:right w:val="single" w:sz="4" w:space="0" w:color="000000"/>
            </w:tcBorders>
          </w:tcPr>
          <w:p>
            <w:pPr/>
          </w:p>
        </w:tc>
      </w:tr>
      <w:tr>
        <w:trPr>
          <w:trHeight w:val="150" w:hRule="exact"/>
        </w:trPr>
        <w:tc>
          <w:tcPr>
            <w:tcW w:w="26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0.44</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0.35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0.40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68"/>
              <w:ind w:left="694" w:right="0"/>
              <w:jc w:val="left"/>
              <w:rPr>
                <w:rFonts w:ascii="Times New Roman" w:hAnsi="Times New Roman" w:cs="Times New Roman" w:eastAsia="Times New Roman" w:hint="default"/>
                <w:sz w:val="21"/>
                <w:szCs w:val="21"/>
              </w:rPr>
            </w:pPr>
            <w:r>
              <w:rPr>
                <w:rFonts w:ascii="Times New Roman"/>
                <w:sz w:val="21"/>
              </w:rPr>
              <w:t>10.00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0.32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0.36</w:t>
            </w:r>
          </w:p>
        </w:tc>
      </w:tr>
      <w:tr>
        <w:trPr>
          <w:trHeight w:val="290" w:hRule="exact"/>
        </w:trPr>
        <w:tc>
          <w:tcPr>
            <w:tcW w:w="2645" w:type="dxa"/>
            <w:tcBorders>
              <w:top w:val="nil" w:sz="6" w:space="0" w:color="auto"/>
              <w:left w:val="single" w:sz="4" w:space="0" w:color="000000"/>
              <w:bottom w:val="nil" w:sz="6" w:space="0" w:color="auto"/>
              <w:right w:val="single" w:sz="4" w:space="0" w:color="000000"/>
            </w:tcBorders>
          </w:tcPr>
          <w:p>
            <w:pPr>
              <w:pStyle w:val="TableParagraph"/>
              <w:tabs>
                <w:tab w:pos="2588" w:val="left" w:leader="none"/>
              </w:tabs>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基本每股收益（元</w:t>
            </w:r>
            <w:r>
              <w:rPr>
                <w:rFonts w:ascii="Times New Roman" w:hAnsi="Times New Roman" w:cs="Times New Roman" w:eastAsia="Times New Roman" w:hint="default"/>
                <w:sz w:val="21"/>
                <w:szCs w:val="21"/>
                <w:shd w:fill="D3D3D3" w:color="auto" w:val="clear"/>
              </w:rPr>
              <w:t>/</w:t>
            </w:r>
            <w:r>
              <w:rPr>
                <w:rFonts w:ascii="宋体" w:hAnsi="宋体" w:cs="宋体" w:eastAsia="宋体" w:hint="default"/>
                <w:sz w:val="21"/>
                <w:szCs w:val="21"/>
                <w:shd w:fill="D3D3D3" w:color="auto" w:val="clear"/>
              </w:rPr>
              <w:t>股）</w:t>
              <w:tab/>
            </w:r>
            <w:r>
              <w:rPr>
                <w:rFonts w:ascii="宋体" w:hAnsi="宋体" w:cs="宋体" w:eastAsia="宋体" w:hint="default"/>
                <w:sz w:val="21"/>
                <w:szCs w:val="21"/>
              </w:rPr>
            </w:r>
          </w:p>
        </w:tc>
        <w:tc>
          <w:tcPr>
            <w:tcW w:w="1183"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49" w:hRule="exact"/>
        </w:trPr>
        <w:tc>
          <w:tcPr>
            <w:tcW w:w="26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151" w:hRule="exact"/>
        </w:trPr>
        <w:tc>
          <w:tcPr>
            <w:tcW w:w="26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70"/>
              <w:ind w:right="20"/>
              <w:jc w:val="right"/>
              <w:rPr>
                <w:rFonts w:ascii="Times New Roman" w:hAnsi="Times New Roman" w:cs="Times New Roman" w:eastAsia="Times New Roman" w:hint="default"/>
                <w:sz w:val="21"/>
                <w:szCs w:val="21"/>
              </w:rPr>
            </w:pPr>
            <w:r>
              <w:rPr>
                <w:rFonts w:ascii="Times New Roman"/>
                <w:spacing w:val="-1"/>
                <w:sz w:val="21"/>
              </w:rPr>
              <w:t>0.44</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0.35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0.40</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70"/>
              <w:ind w:left="694" w:right="0"/>
              <w:jc w:val="left"/>
              <w:rPr>
                <w:rFonts w:ascii="Times New Roman" w:hAnsi="Times New Roman" w:cs="Times New Roman" w:eastAsia="Times New Roman" w:hint="default"/>
                <w:sz w:val="21"/>
                <w:szCs w:val="21"/>
              </w:rPr>
            </w:pPr>
            <w:r>
              <w:rPr>
                <w:rFonts w:ascii="Times New Roman"/>
                <w:sz w:val="21"/>
              </w:rPr>
              <w:t>10.00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0.32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0.36</w:t>
            </w:r>
          </w:p>
        </w:tc>
      </w:tr>
      <w:tr>
        <w:trPr>
          <w:trHeight w:val="289" w:hRule="exact"/>
        </w:trPr>
        <w:tc>
          <w:tcPr>
            <w:tcW w:w="2645" w:type="dxa"/>
            <w:tcBorders>
              <w:top w:val="nil" w:sz="6" w:space="0" w:color="auto"/>
              <w:left w:val="single" w:sz="4" w:space="0" w:color="000000"/>
              <w:bottom w:val="nil" w:sz="6" w:space="0" w:color="auto"/>
              <w:right w:val="single" w:sz="4" w:space="0" w:color="000000"/>
            </w:tcBorders>
          </w:tcPr>
          <w:p>
            <w:pPr>
              <w:pStyle w:val="TableParagraph"/>
              <w:tabs>
                <w:tab w:pos="2588" w:val="left" w:leader="none"/>
              </w:tabs>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稀释每股收益（元</w:t>
            </w:r>
            <w:r>
              <w:rPr>
                <w:rFonts w:ascii="Times New Roman" w:hAnsi="Times New Roman" w:cs="Times New Roman" w:eastAsia="Times New Roman" w:hint="default"/>
                <w:sz w:val="21"/>
                <w:szCs w:val="21"/>
                <w:shd w:fill="D3D3D3" w:color="auto" w:val="clear"/>
              </w:rPr>
              <w:t>/</w:t>
            </w:r>
            <w:r>
              <w:rPr>
                <w:rFonts w:ascii="宋体" w:hAnsi="宋体" w:cs="宋体" w:eastAsia="宋体" w:hint="default"/>
                <w:sz w:val="21"/>
                <w:szCs w:val="21"/>
                <w:shd w:fill="D3D3D3" w:color="auto" w:val="clear"/>
              </w:rPr>
              <w:t>股）</w:t>
              <w:tab/>
            </w:r>
            <w:r>
              <w:rPr>
                <w:rFonts w:ascii="宋体" w:hAnsi="宋体" w:cs="宋体" w:eastAsia="宋体" w:hint="default"/>
                <w:sz w:val="21"/>
                <w:szCs w:val="21"/>
              </w:rPr>
            </w:r>
          </w:p>
        </w:tc>
        <w:tc>
          <w:tcPr>
            <w:tcW w:w="1183"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50" w:hRule="exact"/>
        </w:trPr>
        <w:tc>
          <w:tcPr>
            <w:tcW w:w="26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150" w:hRule="exact"/>
        </w:trPr>
        <w:tc>
          <w:tcPr>
            <w:tcW w:w="26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68"/>
              <w:ind w:left="686" w:right="0"/>
              <w:jc w:val="left"/>
              <w:rPr>
                <w:rFonts w:ascii="Times New Roman" w:hAnsi="Times New Roman" w:cs="Times New Roman" w:eastAsia="Times New Roman" w:hint="default"/>
                <w:sz w:val="21"/>
                <w:szCs w:val="21"/>
              </w:rPr>
            </w:pPr>
            <w:r>
              <w:rPr>
                <w:rFonts w:ascii="Times New Roman"/>
                <w:sz w:val="21"/>
              </w:rPr>
              <w:t>11.70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68"/>
              <w:ind w:left="711" w:right="0"/>
              <w:jc w:val="left"/>
              <w:rPr>
                <w:rFonts w:ascii="Times New Roman" w:hAnsi="Times New Roman" w:cs="Times New Roman" w:eastAsia="Times New Roman" w:hint="default"/>
                <w:sz w:val="21"/>
                <w:szCs w:val="21"/>
              </w:rPr>
            </w:pPr>
            <w:r>
              <w:rPr>
                <w:rFonts w:ascii="Times New Roman"/>
                <w:sz w:val="21"/>
              </w:rPr>
              <w:t>10.17</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168"/>
              <w:ind w:left="693" w:right="0"/>
              <w:jc w:val="left"/>
              <w:rPr>
                <w:rFonts w:ascii="Times New Roman" w:hAnsi="Times New Roman" w:cs="Times New Roman" w:eastAsia="Times New Roman" w:hint="default"/>
                <w:sz w:val="21"/>
                <w:szCs w:val="21"/>
              </w:rPr>
            </w:pPr>
            <w:r>
              <w:rPr>
                <w:rFonts w:ascii="Times New Roman"/>
                <w:sz w:val="21"/>
              </w:rPr>
              <w:t>10.87</w:t>
            </w:r>
          </w:p>
        </w:tc>
        <w:tc>
          <w:tcPr>
            <w:tcW w:w="1201" w:type="dxa"/>
            <w:vMerge w:val="restart"/>
            <w:tcBorders>
              <w:top w:val="single" w:sz="4" w:space="0" w:color="000000"/>
              <w:left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0.83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ind w:left="537"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9.96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68"/>
              <w:ind w:left="695" w:right="0"/>
              <w:jc w:val="left"/>
              <w:rPr>
                <w:rFonts w:ascii="Times New Roman" w:hAnsi="Times New Roman" w:cs="Times New Roman" w:eastAsia="Times New Roman" w:hint="default"/>
                <w:sz w:val="21"/>
                <w:szCs w:val="21"/>
              </w:rPr>
            </w:pPr>
            <w:r>
              <w:rPr>
                <w:rFonts w:ascii="Times New Roman"/>
                <w:sz w:val="21"/>
              </w:rPr>
              <w:t>10.96</w:t>
            </w:r>
          </w:p>
        </w:tc>
      </w:tr>
      <w:tr>
        <w:trPr>
          <w:trHeight w:val="290" w:hRule="exact"/>
        </w:trPr>
        <w:tc>
          <w:tcPr>
            <w:tcW w:w="2645" w:type="dxa"/>
            <w:tcBorders>
              <w:top w:val="nil" w:sz="6" w:space="0" w:color="auto"/>
              <w:left w:val="single" w:sz="4" w:space="0" w:color="000000"/>
              <w:bottom w:val="nil" w:sz="6" w:space="0" w:color="auto"/>
              <w:right w:val="single" w:sz="4" w:space="0" w:color="000000"/>
            </w:tcBorders>
          </w:tcPr>
          <w:p>
            <w:pPr>
              <w:pStyle w:val="TableParagraph"/>
              <w:tabs>
                <w:tab w:pos="2588" w:val="left" w:leader="none"/>
              </w:tabs>
              <w:spacing w:line="26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加权平均净资产收益率（</w:t>
            </w:r>
            <w:r>
              <w:rPr>
                <w:rFonts w:ascii="Times New Roman" w:hAnsi="Times New Roman" w:cs="Times New Roman" w:eastAsia="Times New Roman" w:hint="default"/>
                <w:sz w:val="21"/>
                <w:szCs w:val="21"/>
                <w:shd w:fill="D3D3D3" w:color="auto" w:val="clear"/>
              </w:rPr>
              <w:t>%</w:t>
              <w:tab/>
            </w:r>
            <w:r>
              <w:rPr>
                <w:rFonts w:ascii="Times New Roman" w:hAnsi="Times New Roman" w:cs="Times New Roman" w:eastAsia="Times New Roman" w:hint="default"/>
                <w:sz w:val="21"/>
                <w:szCs w:val="21"/>
              </w:rPr>
            </w:r>
          </w:p>
        </w:tc>
        <w:tc>
          <w:tcPr>
            <w:tcW w:w="1183"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50" w:hRule="exact"/>
        </w:trPr>
        <w:tc>
          <w:tcPr>
            <w:tcW w:w="26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295" w:hRule="exact"/>
        </w:trPr>
        <w:tc>
          <w:tcPr>
            <w:tcW w:w="2645" w:type="dxa"/>
            <w:vMerge w:val="restart"/>
            <w:tcBorders>
              <w:top w:val="single" w:sz="4" w:space="0" w:color="000000"/>
              <w:left w:val="single" w:sz="4" w:space="0" w:color="000000"/>
              <w:right w:val="single" w:sz="4" w:space="0" w:color="000000"/>
            </w:tcBorders>
            <w:shd w:val="clear" w:color="auto" w:fill="D3D3D3"/>
          </w:tcPr>
          <w:p>
            <w:pPr/>
          </w:p>
        </w:tc>
        <w:tc>
          <w:tcPr>
            <w:tcW w:w="1183" w:type="dxa"/>
            <w:tcBorders>
              <w:top w:val="single" w:sz="4" w:space="0" w:color="000000"/>
              <w:left w:val="single" w:sz="4" w:space="0" w:color="000000"/>
              <w:bottom w:val="nil" w:sz="6" w:space="0" w:color="auto"/>
              <w:right w:val="single" w:sz="4" w:space="0" w:color="000000"/>
            </w:tcBorders>
            <w:shd w:val="clear" w:color="auto" w:fill="D3D3D3"/>
          </w:tcPr>
          <w:p>
            <w:pPr/>
          </w:p>
        </w:tc>
        <w:tc>
          <w:tcPr>
            <w:tcW w:w="241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right="71"/>
              <w:jc w:val="right"/>
              <w:rPr>
                <w:rFonts w:ascii="宋体" w:hAnsi="宋体" w:cs="宋体" w:eastAsia="宋体" w:hint="default"/>
                <w:sz w:val="21"/>
                <w:szCs w:val="21"/>
              </w:rPr>
            </w:pPr>
            <w:r>
              <w:rPr>
                <w:rFonts w:ascii="宋体" w:hAnsi="宋体" w:cs="宋体" w:eastAsia="宋体" w:hint="default"/>
                <w:sz w:val="21"/>
                <w:szCs w:val="21"/>
              </w:rPr>
              <w:t>本年末比上</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0" w:hRule="exact"/>
        </w:trPr>
        <w:tc>
          <w:tcPr>
            <w:tcW w:w="2645" w:type="dxa"/>
            <w:vMerge/>
            <w:tcBorders>
              <w:left w:val="single" w:sz="4" w:space="0" w:color="000000"/>
              <w:bottom w:val="nil" w:sz="6" w:space="0" w:color="auto"/>
              <w:right w:val="single" w:sz="4" w:space="0" w:color="000000"/>
            </w:tcBorders>
            <w:shd w:val="clear" w:color="auto" w:fill="D3D3D3"/>
          </w:tcPr>
          <w:p>
            <w:pPr/>
          </w:p>
        </w:tc>
        <w:tc>
          <w:tcPr>
            <w:tcW w:w="11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24"/>
              <w:ind w:left="14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8" w:type="dxa"/>
            <w:gridSpan w:val="2"/>
            <w:vMerge w:val="restart"/>
            <w:tcBorders>
              <w:top w:val="nil" w:sz="6" w:space="0" w:color="auto"/>
              <w:left w:val="single" w:sz="4" w:space="0" w:color="000000"/>
              <w:right w:val="single" w:sz="4" w:space="0" w:color="000000"/>
            </w:tcBorders>
          </w:tcPr>
          <w:p>
            <w:pPr>
              <w:pStyle w:val="TableParagraph"/>
              <w:tabs>
                <w:tab w:pos="757" w:val="left" w:leader="none"/>
                <w:tab w:pos="2385" w:val="left" w:leader="none"/>
              </w:tabs>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t>2013</w:t>
            </w:r>
            <w:r>
              <w:rPr>
                <w:rFonts w:ascii="Times New Roman" w:hAnsi="Times New Roman" w:cs="Times New Roman" w:eastAsia="Times New Roman" w:hint="default"/>
                <w:spacing w:val="-1"/>
                <w:sz w:val="21"/>
                <w:szCs w:val="21"/>
                <w:shd w:fill="D3D3D3" w:color="auto" w:val="clear"/>
              </w:rPr>
              <w:t> </w:t>
            </w:r>
            <w:r>
              <w:rPr>
                <w:rFonts w:ascii="宋体" w:hAnsi="宋体" w:cs="宋体" w:eastAsia="宋体" w:hint="default"/>
                <w:sz w:val="21"/>
                <w:szCs w:val="21"/>
                <w:shd w:fill="D3D3D3" w:color="auto" w:val="clear"/>
              </w:rPr>
              <w:t>年末</w:t>
              <w:tab/>
            </w:r>
            <w:r>
              <w:rPr>
                <w:rFonts w:ascii="宋体" w:hAnsi="宋体" w:cs="宋体" w:eastAsia="宋体" w:hint="default"/>
                <w:sz w:val="21"/>
                <w:szCs w:val="21"/>
              </w:rPr>
            </w:r>
          </w:p>
        </w:tc>
        <w:tc>
          <w:tcPr>
            <w:tcW w:w="1201" w:type="dxa"/>
            <w:vMerge w:val="restart"/>
            <w:tcBorders>
              <w:top w:val="nil" w:sz="6" w:space="0" w:color="auto"/>
              <w:left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405" w:type="dxa"/>
            <w:gridSpan w:val="2"/>
            <w:vMerge w:val="restart"/>
            <w:tcBorders>
              <w:top w:val="nil" w:sz="6" w:space="0" w:color="auto"/>
              <w:left w:val="single" w:sz="4" w:space="0" w:color="000000"/>
              <w:right w:val="single" w:sz="4" w:space="0" w:color="000000"/>
            </w:tcBorders>
          </w:tcPr>
          <w:p>
            <w:pPr>
              <w:pStyle w:val="TableParagraph"/>
              <w:tabs>
                <w:tab w:pos="749" w:val="left" w:leader="none"/>
                <w:tab w:pos="2371" w:val="left" w:leader="none"/>
              </w:tabs>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t>2012</w:t>
            </w:r>
            <w:r>
              <w:rPr>
                <w:rFonts w:ascii="Times New Roman" w:hAnsi="Times New Roman" w:cs="Times New Roman" w:eastAsia="Times New Roman" w:hint="default"/>
                <w:spacing w:val="-1"/>
                <w:sz w:val="21"/>
                <w:szCs w:val="21"/>
                <w:shd w:fill="D3D3D3" w:color="auto" w:val="clear"/>
              </w:rPr>
              <w:t> </w:t>
            </w:r>
            <w:r>
              <w:rPr>
                <w:rFonts w:ascii="宋体" w:hAnsi="宋体" w:cs="宋体" w:eastAsia="宋体" w:hint="default"/>
                <w:sz w:val="21"/>
                <w:szCs w:val="21"/>
                <w:shd w:fill="D3D3D3" w:color="auto" w:val="clear"/>
              </w:rPr>
              <w:t>年末</w:t>
              <w:tab/>
            </w:r>
            <w:r>
              <w:rPr>
                <w:rFonts w:ascii="宋体" w:hAnsi="宋体" w:cs="宋体" w:eastAsia="宋体" w:hint="default"/>
                <w:sz w:val="21"/>
                <w:szCs w:val="21"/>
              </w:rPr>
            </w:r>
          </w:p>
        </w:tc>
      </w:tr>
      <w:tr>
        <w:trPr>
          <w:trHeight w:val="139" w:hRule="exact"/>
        </w:trPr>
        <w:tc>
          <w:tcPr>
            <w:tcW w:w="2645" w:type="dxa"/>
            <w:vMerge w:val="restart"/>
            <w:tcBorders>
              <w:top w:val="nil" w:sz="6" w:space="0" w:color="auto"/>
              <w:left w:val="single" w:sz="4" w:space="0" w:color="000000"/>
              <w:right w:val="single" w:sz="4" w:space="0" w:color="000000"/>
            </w:tcBorders>
            <w:shd w:val="clear" w:color="auto" w:fill="D3D3D3"/>
          </w:tcPr>
          <w:p>
            <w:pPr/>
          </w:p>
        </w:tc>
        <w:tc>
          <w:tcPr>
            <w:tcW w:w="1183" w:type="dxa"/>
            <w:vMerge/>
            <w:tcBorders>
              <w:left w:val="single" w:sz="4" w:space="0" w:color="000000"/>
              <w:right w:val="single" w:sz="4" w:space="0" w:color="000000"/>
            </w:tcBorders>
            <w:shd w:val="clear" w:color="auto" w:fill="D3D3D3"/>
          </w:tcPr>
          <w:p>
            <w:pPr/>
          </w:p>
        </w:tc>
        <w:tc>
          <w:tcPr>
            <w:tcW w:w="2418" w:type="dxa"/>
            <w:gridSpan w:val="2"/>
            <w:vMerge/>
            <w:tcBorders>
              <w:left w:val="single" w:sz="4" w:space="0" w:color="000000"/>
              <w:bottom w:val="nil" w:sz="6" w:space="0" w:color="auto"/>
              <w:right w:val="single" w:sz="4" w:space="0" w:color="000000"/>
            </w:tcBorders>
          </w:tcPr>
          <w:p>
            <w:pPr/>
          </w:p>
        </w:tc>
        <w:tc>
          <w:tcPr>
            <w:tcW w:w="1201" w:type="dxa"/>
            <w:vMerge/>
            <w:tcBorders>
              <w:left w:val="single" w:sz="4" w:space="0" w:color="000000"/>
              <w:right w:val="single" w:sz="4" w:space="0" w:color="000000"/>
            </w:tcBorders>
            <w:shd w:val="clear" w:color="auto" w:fill="D3D3D3"/>
          </w:tcPr>
          <w:p>
            <w:pPr/>
          </w:p>
        </w:tc>
        <w:tc>
          <w:tcPr>
            <w:tcW w:w="2405" w:type="dxa"/>
            <w:gridSpan w:val="2"/>
            <w:vMerge/>
            <w:tcBorders>
              <w:left w:val="single" w:sz="4" w:space="0" w:color="000000"/>
              <w:bottom w:val="nil" w:sz="6" w:space="0" w:color="auto"/>
              <w:right w:val="single" w:sz="4" w:space="0" w:color="000000"/>
            </w:tcBorders>
          </w:tcPr>
          <w:p>
            <w:pPr/>
          </w:p>
        </w:tc>
      </w:tr>
      <w:tr>
        <w:trPr>
          <w:trHeight w:val="150" w:hRule="exact"/>
        </w:trPr>
        <w:tc>
          <w:tcPr>
            <w:tcW w:w="2645" w:type="dxa"/>
            <w:vMerge/>
            <w:tcBorders>
              <w:left w:val="single" w:sz="4" w:space="0" w:color="000000"/>
              <w:bottom w:val="nil" w:sz="6" w:space="0" w:color="auto"/>
              <w:right w:val="single" w:sz="4" w:space="0" w:color="000000"/>
            </w:tcBorders>
            <w:shd w:val="clear" w:color="auto" w:fill="D3D3D3"/>
          </w:tcPr>
          <w:p>
            <w:pPr/>
          </w:p>
        </w:tc>
        <w:tc>
          <w:tcPr>
            <w:tcW w:w="1183" w:type="dxa"/>
            <w:vMerge/>
            <w:tcBorders>
              <w:left w:val="single" w:sz="4" w:space="0" w:color="000000"/>
              <w:right w:val="single" w:sz="4" w:space="0" w:color="000000"/>
            </w:tcBorders>
            <w:shd w:val="clear" w:color="auto" w:fill="D3D3D3"/>
          </w:tcPr>
          <w:p>
            <w:pPr/>
          </w:p>
        </w:tc>
        <w:tc>
          <w:tcPr>
            <w:tcW w:w="2418" w:type="dxa"/>
            <w:gridSpan w:val="2"/>
            <w:vMerge w:val="restart"/>
            <w:tcBorders>
              <w:top w:val="nil" w:sz="6" w:space="0" w:color="auto"/>
              <w:left w:val="single" w:sz="4" w:space="0" w:color="000000"/>
              <w:right w:val="single" w:sz="4" w:space="0" w:color="000000"/>
            </w:tcBorders>
            <w:shd w:val="clear" w:color="auto" w:fill="D3D3D3"/>
          </w:tcPr>
          <w:p>
            <w:pPr/>
          </w:p>
        </w:tc>
        <w:tc>
          <w:tcPr>
            <w:tcW w:w="1201" w:type="dxa"/>
            <w:vMerge/>
            <w:tcBorders>
              <w:left w:val="single" w:sz="4" w:space="0" w:color="000000"/>
              <w:right w:val="single" w:sz="4" w:space="0" w:color="000000"/>
            </w:tcBorders>
            <w:shd w:val="clear" w:color="auto" w:fill="D3D3D3"/>
          </w:tcPr>
          <w:p>
            <w:pPr/>
          </w:p>
        </w:tc>
        <w:tc>
          <w:tcPr>
            <w:tcW w:w="2405" w:type="dxa"/>
            <w:gridSpan w:val="2"/>
            <w:vMerge w:val="restart"/>
            <w:tcBorders>
              <w:top w:val="nil" w:sz="6" w:space="0" w:color="auto"/>
              <w:left w:val="single" w:sz="4" w:space="0" w:color="000000"/>
              <w:right w:val="single" w:sz="4" w:space="0" w:color="000000"/>
            </w:tcBorders>
            <w:shd w:val="clear" w:color="auto" w:fill="D3D3D3"/>
          </w:tcPr>
          <w:p>
            <w:pPr/>
          </w:p>
        </w:tc>
      </w:tr>
      <w:tr>
        <w:trPr>
          <w:trHeight w:val="145" w:hRule="exact"/>
        </w:trPr>
        <w:tc>
          <w:tcPr>
            <w:tcW w:w="2645" w:type="dxa"/>
            <w:vMerge w:val="restart"/>
            <w:tcBorders>
              <w:top w:val="nil" w:sz="6" w:space="0" w:color="auto"/>
              <w:left w:val="single" w:sz="4" w:space="0" w:color="000000"/>
              <w:right w:val="single" w:sz="4" w:space="0" w:color="000000"/>
            </w:tcBorders>
            <w:shd w:val="clear" w:color="auto" w:fill="D3D3D3"/>
          </w:tcPr>
          <w:p>
            <w:pPr/>
          </w:p>
        </w:tc>
        <w:tc>
          <w:tcPr>
            <w:tcW w:w="1183" w:type="dxa"/>
            <w:vMerge/>
            <w:tcBorders>
              <w:left w:val="single" w:sz="4" w:space="0" w:color="000000"/>
              <w:bottom w:val="nil" w:sz="6" w:space="0" w:color="auto"/>
              <w:right w:val="single" w:sz="4" w:space="0" w:color="000000"/>
            </w:tcBorders>
            <w:shd w:val="clear" w:color="auto" w:fill="D3D3D3"/>
          </w:tcPr>
          <w:p>
            <w:pPr/>
          </w:p>
        </w:tc>
        <w:tc>
          <w:tcPr>
            <w:tcW w:w="2418" w:type="dxa"/>
            <w:gridSpan w:val="2"/>
            <w:vMerge/>
            <w:tcBorders>
              <w:left w:val="single" w:sz="4" w:space="0" w:color="000000"/>
              <w:bottom w:val="single" w:sz="4" w:space="0" w:color="000000"/>
              <w:right w:val="single" w:sz="4" w:space="0" w:color="000000"/>
            </w:tcBorders>
            <w:shd w:val="clear" w:color="auto" w:fill="D3D3D3"/>
          </w:tcPr>
          <w:p>
            <w:pPr/>
          </w:p>
        </w:tc>
        <w:tc>
          <w:tcPr>
            <w:tcW w:w="1201" w:type="dxa"/>
            <w:vMerge/>
            <w:tcBorders>
              <w:left w:val="single" w:sz="4" w:space="0" w:color="000000"/>
              <w:bottom w:val="single" w:sz="4" w:space="0" w:color="000000"/>
              <w:right w:val="single" w:sz="4" w:space="0" w:color="000000"/>
            </w:tcBorders>
            <w:shd w:val="clear" w:color="auto" w:fill="D3D3D3"/>
          </w:tcPr>
          <w:p>
            <w:pPr/>
          </w:p>
        </w:tc>
        <w:tc>
          <w:tcPr>
            <w:tcW w:w="2405" w:type="dxa"/>
            <w:gridSpan w:val="2"/>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2645" w:type="dxa"/>
            <w:vMerge/>
            <w:tcBorders>
              <w:left w:val="single" w:sz="4" w:space="0" w:color="000000"/>
              <w:bottom w:val="single" w:sz="4" w:space="0" w:color="000000"/>
              <w:right w:val="single" w:sz="4" w:space="0" w:color="000000"/>
            </w:tcBorders>
            <w:shd w:val="clear" w:color="auto" w:fill="D3D3D3"/>
          </w:tcPr>
          <w:p>
            <w:pPr/>
          </w:p>
        </w:tc>
        <w:tc>
          <w:tcPr>
            <w:tcW w:w="11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8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79"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150" w:hRule="exact"/>
        </w:trPr>
        <w:tc>
          <w:tcPr>
            <w:tcW w:w="26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4,376,289,56</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pacing w:val="-1"/>
                <w:sz w:val="21"/>
              </w:rPr>
              <w:t>6.06</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3,633,844,46</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pacing w:val="-1"/>
                <w:sz w:val="21"/>
              </w:rPr>
              <w:t>0.70</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3,965,862,04</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pacing w:val="-1"/>
                <w:sz w:val="21"/>
              </w:rPr>
              <w:t>5.81</w:t>
            </w:r>
          </w:p>
        </w:tc>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68"/>
              <w:ind w:left="694" w:right="0"/>
              <w:jc w:val="left"/>
              <w:rPr>
                <w:rFonts w:ascii="Times New Roman" w:hAnsi="Times New Roman" w:cs="Times New Roman" w:eastAsia="Times New Roman" w:hint="default"/>
                <w:sz w:val="21"/>
                <w:szCs w:val="21"/>
              </w:rPr>
            </w:pPr>
            <w:r>
              <w:rPr>
                <w:rFonts w:ascii="Times New Roman"/>
                <w:sz w:val="21"/>
              </w:rPr>
              <w:t>10.35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2,992,137,43</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pacing w:val="-1"/>
                <w:sz w:val="21"/>
              </w:rPr>
              <w:t>6.28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3,228,758,30</w:t>
            </w:r>
          </w:p>
          <w:p>
            <w:pPr>
              <w:pStyle w:val="TableParagraph"/>
              <w:spacing w:line="240" w:lineRule="auto" w:before="49"/>
              <w:ind w:right="22"/>
              <w:jc w:val="right"/>
              <w:rPr>
                <w:rFonts w:ascii="Times New Roman" w:hAnsi="Times New Roman" w:cs="Times New Roman" w:eastAsia="Times New Roman" w:hint="default"/>
                <w:sz w:val="21"/>
                <w:szCs w:val="21"/>
              </w:rPr>
            </w:pPr>
            <w:r>
              <w:rPr>
                <w:rFonts w:ascii="Times New Roman"/>
                <w:spacing w:val="-1"/>
                <w:sz w:val="21"/>
              </w:rPr>
              <w:t>5.75</w:t>
            </w:r>
          </w:p>
        </w:tc>
      </w:tr>
      <w:tr>
        <w:trPr>
          <w:trHeight w:val="290" w:hRule="exact"/>
        </w:trPr>
        <w:tc>
          <w:tcPr>
            <w:tcW w:w="2645" w:type="dxa"/>
            <w:tcBorders>
              <w:top w:val="nil" w:sz="6" w:space="0" w:color="auto"/>
              <w:left w:val="single" w:sz="4" w:space="0" w:color="000000"/>
              <w:bottom w:val="nil" w:sz="6" w:space="0" w:color="auto"/>
              <w:right w:val="single" w:sz="4" w:space="0" w:color="000000"/>
            </w:tcBorders>
          </w:tcPr>
          <w:p>
            <w:pPr>
              <w:pStyle w:val="TableParagraph"/>
              <w:tabs>
                <w:tab w:pos="2588" w:val="left" w:leader="none"/>
              </w:tabs>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总资产（元）</w:t>
              <w:tab/>
            </w:r>
            <w:r>
              <w:rPr>
                <w:rFonts w:ascii="宋体" w:hAnsi="宋体" w:cs="宋体" w:eastAsia="宋体" w:hint="default"/>
                <w:sz w:val="21"/>
                <w:szCs w:val="21"/>
              </w:rPr>
            </w:r>
          </w:p>
        </w:tc>
        <w:tc>
          <w:tcPr>
            <w:tcW w:w="1183"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50" w:hRule="exact"/>
        </w:trPr>
        <w:tc>
          <w:tcPr>
            <w:tcW w:w="26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3"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590" w:hRule="exact"/>
        </w:trPr>
        <w:tc>
          <w:tcPr>
            <w:tcW w:w="26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产（元）</w:t>
            </w:r>
          </w:p>
        </w:tc>
        <w:tc>
          <w:tcPr>
            <w:tcW w:w="11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1,843,266,85</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pacing w:val="-2"/>
                <w:w w:val="95"/>
                <w:sz w:val="21"/>
              </w:rPr>
              <w:t>1.11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1,760,131,38</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pacing w:val="-1"/>
                <w:sz w:val="21"/>
              </w:rPr>
              <w:t>2.23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1,884,065,07</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pacing w:val="-1"/>
                <w:sz w:val="21"/>
              </w:rPr>
              <w:t>2.05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w w:val="95"/>
                <w:sz w:val="21"/>
              </w:rPr>
              <w:t>-2.17</w:t>
            </w:r>
            <w:r>
              <w:rPr>
                <w:rFonts w:ascii="Times New Roman"/>
                <w:sz w:val="21"/>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1,636,355,52</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pacing w:val="-1"/>
                <w:sz w:val="21"/>
              </w:rPr>
              <w:t>2.34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1,725,091,39</w:t>
            </w:r>
          </w:p>
          <w:p>
            <w:pPr>
              <w:pStyle w:val="TableParagraph"/>
              <w:spacing w:line="240" w:lineRule="auto" w:before="49"/>
              <w:ind w:right="22"/>
              <w:jc w:val="right"/>
              <w:rPr>
                <w:rFonts w:ascii="Times New Roman" w:hAnsi="Times New Roman" w:cs="Times New Roman" w:eastAsia="Times New Roman" w:hint="default"/>
                <w:sz w:val="21"/>
                <w:szCs w:val="21"/>
              </w:rPr>
            </w:pPr>
            <w:r>
              <w:rPr>
                <w:rFonts w:ascii="Times New Roman"/>
                <w:spacing w:val="-1"/>
                <w:sz w:val="21"/>
              </w:rPr>
              <w:t>0.92</w:t>
            </w:r>
          </w:p>
        </w:tc>
      </w:tr>
    </w:tbl>
    <w:p>
      <w:pPr>
        <w:spacing w:line="240" w:lineRule="auto" w:before="5"/>
        <w:rPr>
          <w:rFonts w:ascii="宋体" w:hAnsi="宋体" w:cs="宋体" w:eastAsia="宋体" w:hint="default"/>
          <w:sz w:val="5"/>
          <w:szCs w:val="5"/>
        </w:rPr>
      </w:pPr>
    </w:p>
    <w:p>
      <w:pPr>
        <w:spacing w:before="26"/>
        <w:ind w:left="1157" w:right="3427" w:firstLine="0"/>
        <w:jc w:val="left"/>
        <w:rPr>
          <w:rFonts w:ascii="宋体" w:hAnsi="宋体" w:cs="宋体" w:eastAsia="宋体" w:hint="default"/>
          <w:sz w:val="24"/>
          <w:szCs w:val="24"/>
        </w:rPr>
      </w:pPr>
      <w:r>
        <w:rPr>
          <w:rFonts w:ascii="宋体" w:hAnsi="宋体" w:cs="宋体" w:eastAsia="宋体" w:hint="default"/>
          <w:sz w:val="24"/>
          <w:szCs w:val="24"/>
        </w:rPr>
        <w:t>截止披露前一交易日的公司总股本：</w:t>
      </w:r>
    </w:p>
    <w:p>
      <w:pPr>
        <w:spacing w:line="240" w:lineRule="auto" w:before="7"/>
        <w:rPr>
          <w:rFonts w:ascii="宋体" w:hAnsi="宋体" w:cs="宋体" w:eastAsia="宋体" w:hint="default"/>
          <w:sz w:val="12"/>
          <w:szCs w:val="12"/>
        </w:rPr>
      </w:pPr>
    </w:p>
    <w:p>
      <w:pPr>
        <w:spacing w:line="319" w:lineRule="exact"/>
        <w:ind w:left="100"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47.45pt;height:16pt;mso-position-horizontal-relative:char;mso-position-vertical-relative:line" coordorigin="0,0" coordsize="8949,320">
            <v:group style="position:absolute;left:3997;top:14;width:24;height:291" coordorigin="3997,14" coordsize="24,291">
              <v:shape style="position:absolute;left:3997;top:14;width:24;height:291" coordorigin="3997,14" coordsize="24,291" path="m3997,305l4021,305,4021,14,3997,14,3997,305xe" filled="true" fillcolor="#d3d3d3" stroked="false">
                <v:path arrowok="t"/>
                <v:fill type="solid"/>
              </v:shape>
            </v:group>
            <v:group style="position:absolute;left:14;top:14;width:23;height:291" coordorigin="14,14" coordsize="23,291">
              <v:shape style="position:absolute;left:14;top:14;width:23;height:291" coordorigin="14,14" coordsize="23,291" path="m14,305l37,305,37,14,14,14,14,305xe" filled="true" fillcolor="#d3d3d3" stroked="false">
                <v:path arrowok="t"/>
                <v:fill type="solid"/>
              </v:shape>
            </v:group>
            <v:group style="position:absolute;left:37;top:14;width:3960;height:291" coordorigin="37,14" coordsize="3960,291">
              <v:shape style="position:absolute;left:37;top:14;width:3960;height:291" coordorigin="37,14" coordsize="3960,291" path="m37,305l3997,305,3997,14,37,14,37,305xe" filled="true" fillcolor="#d3d3d3" stroked="false">
                <v:path arrowok="t"/>
                <v:fill type="solid"/>
              </v:shape>
            </v:group>
            <v:group style="position:absolute;left:5;top:10;width:8939;height:2" coordorigin="5,10" coordsize="8939,2">
              <v:shape style="position:absolute;left:5;top:10;width:8939;height:2" coordorigin="5,10" coordsize="8939,0" path="m5,10l8944,10e" filled="false" stroked="true" strokeweight=".48001pt" strokecolor="#000000">
                <v:path arrowok="t"/>
              </v:shape>
            </v:group>
            <v:group style="position:absolute;left:10;top:5;width:2;height:310" coordorigin="10,5" coordsize="2,310">
              <v:shape style="position:absolute;left:10;top:5;width:2;height:310" coordorigin="10,5" coordsize="0,310" path="m10,5l10,314e" filled="false" stroked="true" strokeweight=".48pt" strokecolor="#000000">
                <v:path arrowok="t"/>
              </v:shape>
            </v:group>
            <v:group style="position:absolute;left:5;top:310;width:4017;height:2" coordorigin="5,310" coordsize="4017,2">
              <v:shape style="position:absolute;left:5;top:310;width:4017;height:2" coordorigin="5,310" coordsize="4017,0" path="m5,310l4021,310e" filled="false" stroked="true" strokeweight=".48001pt" strokecolor="#000000">
                <v:path arrowok="t"/>
              </v:shape>
            </v:group>
            <v:group style="position:absolute;left:4026;top:14;width:2;height:300" coordorigin="4026,14" coordsize="2,300">
              <v:shape style="position:absolute;left:4026;top:14;width:2;height:300" coordorigin="4026,14" coordsize="0,300" path="m4026,14l4026,314e" filled="false" stroked="true" strokeweight=".47998pt" strokecolor="#000000">
                <v:path arrowok="t"/>
              </v:shape>
            </v:group>
            <v:group style="position:absolute;left:4031;top:310;width:4904;height:2" coordorigin="4031,310" coordsize="4904,2">
              <v:shape style="position:absolute;left:4031;top:310;width:4904;height:2" coordorigin="4031,310" coordsize="4904,0" path="m4031,310l8934,310e" filled="false" stroked="true" strokeweight=".48001pt" strokecolor="#000000">
                <v:path arrowok="t"/>
              </v:shape>
            </v:group>
            <v:group style="position:absolute;left:8939;top:5;width:2;height:310" coordorigin="8939,5" coordsize="2,310">
              <v:shape style="position:absolute;left:8939;top:5;width:2;height:310" coordorigin="8939,5" coordsize="0,310" path="m8939,5l8939,314e" filled="false" stroked="true" strokeweight=".47998pt" strokecolor="#000000">
                <v:path arrowok="t"/>
              </v:shape>
              <v:shape style="position:absolute;left:10;top:10;width:4017;height:300" type="#_x0000_t202" filled="false" stroked="false">
                <v:textbox inset="0,0,0,0">
                  <w:txbxContent>
                    <w:p>
                      <w:pPr>
                        <w:spacing w:line="254" w:lineRule="exact" w:before="0"/>
                        <w:ind w:left="27" w:right="0" w:firstLine="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xbxContent>
                </v:textbox>
                <w10:wrap type="none"/>
              </v:shape>
              <v:shape style="position:absolute;left:4026;top:10;width:4913;height:300" type="#_x0000_t202" filled="false" stroked="false">
                <v:textbox inset="0,0,0,0">
                  <w:txbxContent>
                    <w:p>
                      <w:pPr>
                        <w:spacing w:before="28"/>
                        <w:ind w:left="0" w:right="26" w:firstLine="0"/>
                        <w:jc w:val="right"/>
                        <w:rPr>
                          <w:rFonts w:ascii="Times New Roman" w:hAnsi="Times New Roman" w:cs="Times New Roman" w:eastAsia="Times New Roman" w:hint="default"/>
                          <w:sz w:val="21"/>
                          <w:szCs w:val="21"/>
                        </w:rPr>
                      </w:pPr>
                      <w:r>
                        <w:rPr>
                          <w:rFonts w:ascii="Times New Roman"/>
                          <w:spacing w:val="-1"/>
                          <w:sz w:val="21"/>
                        </w:rPr>
                        <w:t>487,980,000</w:t>
                      </w:r>
                    </w:p>
                  </w:txbxContent>
                </v:textbox>
                <w10:wrap type="none"/>
              </v:shape>
            </v:group>
          </v:group>
        </w:pict>
      </w:r>
      <w:r>
        <w:rPr>
          <w:rFonts w:ascii="宋体" w:hAnsi="宋体" w:cs="宋体" w:eastAsia="宋体" w:hint="default"/>
          <w:position w:val="-5"/>
          <w:sz w:val="20"/>
          <w:szCs w:val="20"/>
        </w:rPr>
      </w:r>
    </w:p>
    <w:p>
      <w:pPr>
        <w:spacing w:after="0" w:line="319" w:lineRule="exact"/>
        <w:rPr>
          <w:rFonts w:ascii="宋体" w:hAnsi="宋体" w:cs="宋体" w:eastAsia="宋体" w:hint="default"/>
          <w:sz w:val="20"/>
          <w:szCs w:val="20"/>
        </w:rPr>
        <w:sectPr>
          <w:pgSz w:w="11910" w:h="16840"/>
          <w:pgMar w:header="877" w:footer="694" w:top="1100" w:bottom="880" w:left="1120" w:right="420"/>
        </w:sectPr>
      </w:pPr>
    </w:p>
    <w:p>
      <w:pPr>
        <w:spacing w:line="240" w:lineRule="auto" w:before="11"/>
        <w:rPr>
          <w:rFonts w:ascii="宋体" w:hAnsi="宋体" w:cs="宋体" w:eastAsia="宋体" w:hint="default"/>
          <w:sz w:val="29"/>
          <w:szCs w:val="29"/>
        </w:rPr>
      </w:pPr>
    </w:p>
    <w:p>
      <w:pPr>
        <w:spacing w:line="444" w:lineRule="auto" w:before="26"/>
        <w:ind w:left="137" w:right="1366" w:firstLine="480"/>
        <w:jc w:val="left"/>
        <w:rPr>
          <w:rFonts w:ascii="宋体" w:hAnsi="宋体" w:cs="宋体" w:eastAsia="宋体" w:hint="default"/>
          <w:sz w:val="24"/>
          <w:szCs w:val="24"/>
        </w:rPr>
      </w:pPr>
      <w:r>
        <w:rPr>
          <w:rFonts w:ascii="宋体" w:hAnsi="宋体" w:cs="宋体" w:eastAsia="宋体" w:hint="default"/>
          <w:spacing w:val="-3"/>
          <w:sz w:val="24"/>
          <w:szCs w:val="24"/>
        </w:rPr>
        <w:t>公司报告期末至年度报告披露日股本未有因发行新股、增发、配股、股权激</w:t>
      </w:r>
      <w:r>
        <w:rPr>
          <w:rFonts w:ascii="宋体" w:hAnsi="宋体" w:cs="宋体" w:eastAsia="宋体" w:hint="default"/>
          <w:sz w:val="24"/>
          <w:szCs w:val="24"/>
        </w:rPr>
        <w:t> 励行权、回购等原因发生变化且影响所有者权益金额。</w:t>
      </w:r>
    </w:p>
    <w:p>
      <w:pPr>
        <w:spacing w:line="444" w:lineRule="auto" w:before="62"/>
        <w:ind w:left="617" w:right="1366" w:firstLine="0"/>
        <w:jc w:val="left"/>
        <w:rPr>
          <w:rFonts w:ascii="宋体" w:hAnsi="宋体" w:cs="宋体" w:eastAsia="宋体" w:hint="default"/>
          <w:sz w:val="24"/>
          <w:szCs w:val="24"/>
        </w:rPr>
      </w:pPr>
      <w:r>
        <w:rPr>
          <w:rFonts w:ascii="宋体" w:hAnsi="宋体" w:cs="宋体" w:eastAsia="宋体" w:hint="default"/>
          <w:sz w:val="24"/>
          <w:szCs w:val="24"/>
        </w:rPr>
        <w:t>报告期内，公司不存在发行公司债情形。 </w:t>
      </w:r>
      <w:r>
        <w:rPr>
          <w:rFonts w:ascii="宋体" w:hAnsi="宋体" w:cs="宋体" w:eastAsia="宋体" w:hint="default"/>
          <w:b/>
          <w:bCs/>
          <w:sz w:val="24"/>
          <w:szCs w:val="24"/>
        </w:rPr>
        <w:t>二、境内外会计准则下会计数据差异</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、公司报告期不存在按照国际会计准则与按照中国会计准则披露的财务报</w:t>
      </w:r>
    </w:p>
    <w:p>
      <w:pPr>
        <w:pStyle w:val="Heading3"/>
        <w:spacing w:line="240" w:lineRule="auto" w:before="22"/>
        <w:ind w:right="1366"/>
        <w:jc w:val="left"/>
      </w:pPr>
      <w:r>
        <w:rPr/>
        <w:t>告中净利润和净资产差异情况。</w:t>
      </w:r>
    </w:p>
    <w:p>
      <w:pPr>
        <w:spacing w:line="240" w:lineRule="auto" w:before="4"/>
        <w:rPr>
          <w:rFonts w:ascii="宋体" w:hAnsi="宋体" w:cs="宋体" w:eastAsia="宋体" w:hint="default"/>
          <w:sz w:val="20"/>
          <w:szCs w:val="20"/>
        </w:rPr>
      </w:pPr>
    </w:p>
    <w:p>
      <w:pPr>
        <w:spacing w:line="417" w:lineRule="auto" w:before="0"/>
        <w:ind w:left="137" w:right="1366"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、公司报告期不存在按照境外会计准则与按照中国会计准则披露的财务报</w:t>
      </w:r>
      <w:r>
        <w:rPr>
          <w:rFonts w:ascii="宋体" w:hAnsi="宋体" w:cs="宋体" w:eastAsia="宋体" w:hint="default"/>
          <w:spacing w:val="1"/>
          <w:sz w:val="24"/>
          <w:szCs w:val="24"/>
        </w:rPr>
        <w:t> </w:t>
      </w:r>
      <w:r>
        <w:rPr>
          <w:rFonts w:ascii="宋体" w:hAnsi="宋体" w:cs="宋体" w:eastAsia="宋体" w:hint="default"/>
          <w:sz w:val="24"/>
          <w:szCs w:val="24"/>
        </w:rPr>
        <w:t>告中净利润和净资产差异情况。</w:t>
      </w:r>
    </w:p>
    <w:p>
      <w:pPr>
        <w:spacing w:line="417" w:lineRule="auto" w:before="89"/>
        <w:ind w:left="617" w:right="234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、报告期内，公司不存在境内外会计准则下会计数据差异情况。 </w:t>
      </w:r>
      <w:r>
        <w:rPr>
          <w:rFonts w:ascii="宋体" w:hAnsi="宋体" w:cs="宋体" w:eastAsia="宋体" w:hint="default"/>
          <w:b/>
          <w:bCs/>
          <w:sz w:val="24"/>
          <w:szCs w:val="24"/>
        </w:rPr>
        <w:t>三、非经常性损益项目及金额</w:t>
      </w:r>
      <w:r>
        <w:rPr>
          <w:rFonts w:ascii="宋体" w:hAnsi="宋体" w:cs="宋体" w:eastAsia="宋体" w:hint="default"/>
          <w:sz w:val="24"/>
          <w:szCs w:val="24"/>
        </w:rPr>
      </w:r>
    </w:p>
    <w:p>
      <w:pPr>
        <w:pStyle w:val="Heading3"/>
        <w:spacing w:line="240" w:lineRule="auto" w:before="88"/>
        <w:ind w:left="0" w:right="1372"/>
        <w:jc w:val="right"/>
      </w:pPr>
      <w:r>
        <w:rPr/>
        <w:t>单位：元</w:t>
      </w:r>
    </w:p>
    <w:p>
      <w:pPr>
        <w:spacing w:line="240" w:lineRule="auto" w:before="0"/>
        <w:rPr>
          <w:rFonts w:ascii="宋体" w:hAnsi="宋体" w:cs="宋体" w:eastAsia="宋体" w:hint="default"/>
          <w:sz w:val="13"/>
          <w:szCs w:val="13"/>
        </w:rPr>
      </w:pPr>
    </w:p>
    <w:tbl>
      <w:tblPr>
        <w:tblW w:w="0" w:type="auto"/>
        <w:jc w:val="left"/>
        <w:tblInd w:w="132"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3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202"/>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89"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资产减值准备的冲销部分）</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68"/>
              <w:ind w:left="235" w:right="0"/>
              <w:jc w:val="left"/>
              <w:rPr>
                <w:rFonts w:ascii="Times New Roman" w:hAnsi="Times New Roman" w:cs="Times New Roman" w:eastAsia="Times New Roman" w:hint="default"/>
                <w:sz w:val="21"/>
                <w:szCs w:val="21"/>
              </w:rPr>
            </w:pPr>
            <w:r>
              <w:rPr>
                <w:rFonts w:ascii="Times New Roman"/>
                <w:sz w:val="21"/>
              </w:rPr>
              <w:t>-333,875.48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-1,117,866.30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71"/>
              <w:jc w:val="right"/>
              <w:rPr>
                <w:rFonts w:ascii="Times New Roman" w:hAnsi="Times New Roman" w:cs="Times New Roman" w:eastAsia="Times New Roman" w:hint="default"/>
                <w:sz w:val="21"/>
                <w:szCs w:val="21"/>
              </w:rPr>
            </w:pPr>
            <w:r>
              <w:rPr>
                <w:rFonts w:ascii="Times New Roman"/>
                <w:spacing w:val="-1"/>
                <w:sz w:val="21"/>
              </w:rPr>
              <w:t>-1,112,906.64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70"/>
              <w:ind w:right="19"/>
              <w:jc w:val="right"/>
              <w:rPr>
                <w:rFonts w:ascii="Times New Roman" w:hAnsi="Times New Roman" w:cs="Times New Roman" w:eastAsia="Times New Roman" w:hint="default"/>
                <w:sz w:val="21"/>
                <w:szCs w:val="21"/>
              </w:rPr>
            </w:pPr>
            <w:r>
              <w:rPr>
                <w:rFonts w:ascii="Times New Roman"/>
                <w:spacing w:val="-1"/>
                <w:sz w:val="21"/>
              </w:rPr>
              <w:t>3,213,130.31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Times New Roman" w:hAnsi="Times New Roman" w:cs="Times New Roman" w:eastAsia="Times New Roman" w:hint="default"/>
                <w:sz w:val="21"/>
                <w:szCs w:val="21"/>
              </w:rPr>
            </w:pPr>
            <w:r>
              <w:rPr>
                <w:rFonts w:ascii="Times New Roman"/>
                <w:sz w:val="21"/>
              </w:rPr>
              <w:t>2,729,579.72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83" w:right="0"/>
              <w:jc w:val="left"/>
              <w:rPr>
                <w:rFonts w:ascii="Times New Roman" w:hAnsi="Times New Roman" w:cs="Times New Roman" w:eastAsia="Times New Roman" w:hint="default"/>
                <w:sz w:val="21"/>
                <w:szCs w:val="21"/>
              </w:rPr>
            </w:pPr>
            <w:r>
              <w:rPr>
                <w:rFonts w:ascii="Times New Roman"/>
                <w:sz w:val="21"/>
              </w:rPr>
              <w:t>483,643.54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88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w:t>
            </w:r>
          </w:p>
          <w:p>
            <w:pPr>
              <w:pStyle w:val="TableParagraph"/>
              <w:spacing w:line="254" w:lineRule="auto" w:before="15"/>
              <w:ind w:left="22" w:right="113"/>
              <w:jc w:val="left"/>
              <w:rPr>
                <w:rFonts w:ascii="宋体" w:hAnsi="宋体" w:cs="宋体" w:eastAsia="宋体" w:hint="default"/>
                <w:sz w:val="21"/>
                <w:szCs w:val="21"/>
              </w:rPr>
            </w:pPr>
            <w:r>
              <w:rPr>
                <w:rFonts w:ascii="宋体" w:hAnsi="宋体" w:cs="宋体" w:eastAsia="宋体" w:hint="default"/>
                <w:sz w:val="21"/>
                <w:szCs w:val="21"/>
              </w:rPr>
              <w:t>业务密切相关，按照国家统一标准 定额或定量享受的政府补助除外）</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17,904,465.82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19,669,852.93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49"/>
              <w:jc w:val="right"/>
              <w:rPr>
                <w:rFonts w:ascii="Times New Roman" w:hAnsi="Times New Roman" w:cs="Times New Roman" w:eastAsia="Times New Roman" w:hint="default"/>
                <w:sz w:val="21"/>
                <w:szCs w:val="21"/>
              </w:rPr>
            </w:pPr>
            <w:r>
              <w:rPr>
                <w:rFonts w:ascii="Times New Roman"/>
                <w:spacing w:val="-1"/>
                <w:sz w:val="21"/>
              </w:rPr>
              <w:t>12,810,175.70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2,473,625.58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70"/>
              <w:ind w:right="19"/>
              <w:jc w:val="right"/>
              <w:rPr>
                <w:rFonts w:ascii="Times New Roman" w:hAnsi="Times New Roman" w:cs="Times New Roman" w:eastAsia="Times New Roman" w:hint="default"/>
                <w:sz w:val="21"/>
                <w:szCs w:val="21"/>
              </w:rPr>
            </w:pPr>
            <w:r>
              <w:rPr>
                <w:rFonts w:ascii="Times New Roman"/>
                <w:spacing w:val="-1"/>
                <w:sz w:val="21"/>
              </w:rPr>
              <w:t>3,299,973.96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-8,755,000.00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7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52" w:lineRule="auto" w:before="15"/>
              <w:ind w:left="22" w:right="113"/>
              <w:jc w:val="both"/>
              <w:rPr>
                <w:rFonts w:ascii="宋体" w:hAnsi="宋体" w:cs="宋体" w:eastAsia="宋体" w:hint="default"/>
                <w:sz w:val="21"/>
                <w:szCs w:val="21"/>
              </w:rPr>
            </w:pPr>
            <w:r>
              <w:rPr>
                <w:rFonts w:ascii="宋体" w:hAnsi="宋体" w:cs="宋体" w:eastAsia="宋体" w:hint="default"/>
                <w:sz w:val="21"/>
                <w:szCs w:val="21"/>
              </w:rPr>
              <w:t>套期保值业务外，持有交易性金融 资产、交易性金融负债产生的公允 价值变动损益，以及处置交易性金 融资产、交易性金融负债和可供出 售金融资产取得的投资收益</w:t>
            </w:r>
          </w:p>
        </w:tc>
        <w:tc>
          <w:tcPr>
            <w:tcW w:w="1519" w:type="dxa"/>
            <w:tcBorders>
              <w:top w:val="single" w:sz="4" w:space="0" w:color="000000"/>
              <w:left w:val="single" w:sz="9"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1"/>
              <w:jc w:val="right"/>
              <w:rPr>
                <w:rFonts w:ascii="Times New Roman" w:hAnsi="Times New Roman" w:cs="Times New Roman" w:eastAsia="Times New Roman" w:hint="default"/>
                <w:sz w:val="21"/>
                <w:szCs w:val="21"/>
              </w:rPr>
            </w:pPr>
            <w:r>
              <w:rPr>
                <w:rFonts w:ascii="Times New Roman"/>
                <w:spacing w:val="-1"/>
                <w:sz w:val="21"/>
              </w:rPr>
              <w:t>1,493,543.73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551,219.90</w:t>
            </w:r>
            <w:r>
              <w:rPr>
                <w:rFonts w:ascii="Times New Roman"/>
                <w:sz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1,035,589.61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83" w:right="0"/>
              <w:jc w:val="left"/>
              <w:rPr>
                <w:rFonts w:ascii="Times New Roman" w:hAnsi="Times New Roman" w:cs="Times New Roman" w:eastAsia="Times New Roman" w:hint="default"/>
                <w:sz w:val="21"/>
                <w:szCs w:val="21"/>
              </w:rPr>
            </w:pPr>
            <w:r>
              <w:rPr>
                <w:rFonts w:ascii="Times New Roman"/>
                <w:sz w:val="21"/>
              </w:rPr>
              <w:t>201,027.40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589"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-1,455,692.21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35,994.06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44"/>
              <w:jc w:val="right"/>
              <w:rPr>
                <w:rFonts w:ascii="Times New Roman" w:hAnsi="Times New Roman" w:cs="Times New Roman" w:eastAsia="Times New Roman" w:hint="default"/>
                <w:sz w:val="21"/>
                <w:szCs w:val="21"/>
              </w:rPr>
            </w:pPr>
            <w:r>
              <w:rPr>
                <w:rFonts w:ascii="Times New Roman"/>
                <w:spacing w:val="-1"/>
                <w:sz w:val="21"/>
              </w:rPr>
              <w:t>-142,779.76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3,779,945.08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4,335,760.29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1"/>
              <w:jc w:val="right"/>
              <w:rPr>
                <w:rFonts w:ascii="Times New Roman" w:hAnsi="Times New Roman" w:cs="Times New Roman" w:eastAsia="Times New Roman" w:hint="default"/>
                <w:sz w:val="21"/>
                <w:szCs w:val="21"/>
              </w:rPr>
            </w:pPr>
            <w:r>
              <w:rPr>
                <w:rFonts w:ascii="Times New Roman"/>
                <w:spacing w:val="-1"/>
                <w:sz w:val="21"/>
              </w:rPr>
              <w:t>3,145,341.03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-3,136,166.80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1,248,437.17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3" w:right="0"/>
              <w:jc w:val="left"/>
              <w:rPr>
                <w:rFonts w:ascii="Times New Roman" w:hAnsi="Times New Roman" w:cs="Times New Roman" w:eastAsia="Times New Roman" w:hint="default"/>
                <w:sz w:val="21"/>
                <w:szCs w:val="21"/>
              </w:rPr>
            </w:pPr>
            <w:r>
              <w:rPr>
                <w:rFonts w:ascii="Times New Roman"/>
                <w:sz w:val="21"/>
              </w:rPr>
              <w:t>331,880.57</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94" w:top="1100" w:bottom="880" w:left="1660" w:right="42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3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80" w:right="0"/>
              <w:jc w:val="left"/>
              <w:rPr>
                <w:rFonts w:ascii="Times New Roman" w:hAnsi="Times New Roman" w:cs="Times New Roman" w:eastAsia="Times New Roman" w:hint="default"/>
                <w:sz w:val="21"/>
                <w:szCs w:val="21"/>
              </w:rPr>
            </w:pPr>
            <w:r>
              <w:rPr>
                <w:rFonts w:ascii="Times New Roman"/>
                <w:sz w:val="21"/>
              </w:rPr>
              <w:t>16,254,069.60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1" w:right="0"/>
              <w:jc w:val="left"/>
              <w:rPr>
                <w:rFonts w:ascii="Times New Roman" w:hAnsi="Times New Roman" w:cs="Times New Roman" w:eastAsia="Times New Roman" w:hint="default"/>
                <w:sz w:val="21"/>
                <w:szCs w:val="21"/>
              </w:rPr>
            </w:pPr>
            <w:r>
              <w:rPr>
                <w:rFonts w:ascii="Times New Roman"/>
                <w:sz w:val="21"/>
              </w:rPr>
              <w:t>16,768,952.56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2" w:right="0"/>
              <w:jc w:val="left"/>
              <w:rPr>
                <w:rFonts w:ascii="Times New Roman" w:hAnsi="Times New Roman" w:cs="Times New Roman" w:eastAsia="Times New Roman" w:hint="default"/>
                <w:sz w:val="21"/>
                <w:szCs w:val="21"/>
              </w:rPr>
            </w:pPr>
            <w:r>
              <w:rPr>
                <w:rFonts w:ascii="Times New Roman"/>
                <w:sz w:val="21"/>
              </w:rPr>
              <w:t>10,255,482.37</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5" w:lineRule="exact" w:before="0"/>
        <w:ind w:left="617" w:right="0"/>
        <w:jc w:val="left"/>
      </w:pPr>
      <w:r>
        <w:rPr/>
        <w:t>按</w:t>
      </w:r>
      <w:r>
        <w:rPr>
          <w:spacing w:val="-15"/>
        </w:rPr>
        <w:t>照</w:t>
      </w:r>
      <w:r>
        <w:rPr/>
        <w:t>《公开发行证券的公司信息披露解释性公告第</w:t>
      </w:r>
      <w:r>
        <w:rPr>
          <w:spacing w:val="-53"/>
        </w:rPr>
        <w:t> </w:t>
      </w:r>
      <w:r>
        <w:rPr>
          <w:rFonts w:ascii="Times New Roman" w:hAnsi="Times New Roman" w:cs="Times New Roman" w:eastAsia="Times New Roman" w:hint="default"/>
        </w:rPr>
        <w:t>1 </w:t>
      </w:r>
      <w:r>
        <w:rPr/>
        <w:t>号</w:t>
      </w:r>
      <w:r>
        <w:rPr>
          <w:spacing w:val="-2"/>
        </w:rPr>
        <w:t>—</w:t>
      </w:r>
      <w:r>
        <w:rPr/>
        <w:t>非经常性损</w:t>
      </w:r>
      <w:r>
        <w:rPr>
          <w:spacing w:val="-15"/>
        </w:rPr>
        <w:t>益</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8</w:t>
      </w:r>
      <w:r>
        <w:rPr>
          <w:spacing w:val="-105"/>
        </w:rPr>
        <w:t>）</w:t>
      </w:r>
      <w:r>
        <w:rPr>
          <w:spacing w:val="-16"/>
        </w:rPr>
        <w:t>》</w:t>
      </w:r>
      <w:r>
        <w:rPr/>
        <w:t>的要</w:t>
      </w:r>
    </w:p>
    <w:p>
      <w:pPr>
        <w:pStyle w:val="BodyText"/>
        <w:spacing w:line="240" w:lineRule="auto" w:before="0"/>
        <w:ind w:left="137" w:right="1366"/>
        <w:jc w:val="left"/>
      </w:pPr>
      <w:r>
        <w:rPr/>
        <w:t>求，确定和计算非经常性损益。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223" w:val="left" w:leader="none"/>
        </w:tabs>
        <w:spacing w:line="240" w:lineRule="auto" w:before="159"/>
        <w:ind w:left="2958" w:right="1366"/>
        <w:jc w:val="left"/>
        <w:rPr>
          <w:rFonts w:ascii="黑体" w:hAnsi="黑体" w:cs="黑体" w:eastAsia="黑体" w:hint="default"/>
          <w:b w:val="0"/>
          <w:bCs w:val="0"/>
        </w:rPr>
      </w:pPr>
      <w:bookmarkStart w:name="_TOC_250008" w:id="3"/>
      <w:r>
        <w:rPr>
          <w:rFonts w:ascii="黑体" w:hAnsi="黑体" w:cs="黑体" w:eastAsia="黑体" w:hint="default"/>
          <w:w w:val="95"/>
        </w:rPr>
        <w:t>第三节</w:t>
        <w:tab/>
      </w:r>
      <w:r>
        <w:rPr>
          <w:rFonts w:ascii="黑体" w:hAnsi="黑体" w:cs="黑体" w:eastAsia="黑体" w:hint="default"/>
        </w:rPr>
        <w:t>董事会报告</w:t>
      </w:r>
      <w:bookmarkEnd w:id="3"/>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Heading2"/>
        <w:spacing w:line="240" w:lineRule="auto" w:before="0"/>
        <w:ind w:right="1366"/>
        <w:jc w:val="left"/>
        <w:rPr>
          <w:b w:val="0"/>
          <w:bCs w:val="0"/>
        </w:rPr>
      </w:pPr>
      <w:r>
        <w:rPr/>
        <w:t>一、概述</w:t>
      </w:r>
      <w:r>
        <w:rPr>
          <w:b w:val="0"/>
          <w:bCs w:val="0"/>
        </w:rPr>
      </w:r>
    </w:p>
    <w:p>
      <w:pPr>
        <w:spacing w:line="240" w:lineRule="auto" w:before="4"/>
        <w:rPr>
          <w:rFonts w:ascii="宋体" w:hAnsi="宋体" w:cs="宋体" w:eastAsia="宋体" w:hint="default"/>
          <w:b/>
          <w:bCs/>
          <w:sz w:val="20"/>
          <w:szCs w:val="20"/>
        </w:rPr>
      </w:pPr>
    </w:p>
    <w:p>
      <w:pPr>
        <w:pStyle w:val="Heading3"/>
        <w:spacing w:line="432" w:lineRule="auto" w:before="0"/>
        <w:ind w:right="1366" w:firstLine="480"/>
        <w:jc w:val="left"/>
      </w:pPr>
      <w:r>
        <w:rPr>
          <w:rFonts w:ascii="Times New Roman" w:hAnsi="Times New Roman" w:cs="Times New Roman" w:eastAsia="Times New Roman" w:hint="default"/>
        </w:rPr>
        <w:t>2014 </w:t>
      </w:r>
      <w:r>
        <w:rPr/>
        <w:t>年，面对产能过剩、需求不旺、资金紧张、环保压力等全行业存在的 </w:t>
      </w:r>
      <w:r>
        <w:rPr>
          <w:spacing w:val="-3"/>
        </w:rPr>
        <w:t>外部不利因素，传化股份坚持“变革、创新，持续推动化工产业健康发展”的工</w:t>
      </w:r>
      <w:r>
        <w:rPr>
          <w:spacing w:val="-103"/>
        </w:rPr>
        <w:t> </w:t>
      </w:r>
      <w:r>
        <w:rPr>
          <w:spacing w:val="-103"/>
        </w:rPr>
      </w:r>
      <w:r>
        <w:rPr>
          <w:spacing w:val="-10"/>
        </w:rPr>
        <w:t>作总基调，通过化工广大干部员工齐心协力、努力拼搏，取得了较好的工作绩效。</w:t>
      </w:r>
    </w:p>
    <w:p>
      <w:pPr>
        <w:spacing w:before="73"/>
        <w:ind w:left="620" w:right="1366" w:firstLine="0"/>
        <w:jc w:val="left"/>
        <w:rPr>
          <w:rFonts w:ascii="宋体" w:hAnsi="宋体" w:cs="宋体" w:eastAsia="宋体" w:hint="default"/>
          <w:sz w:val="24"/>
          <w:szCs w:val="24"/>
        </w:rPr>
      </w:pPr>
      <w:r>
        <w:rPr>
          <w:rFonts w:ascii="宋体" w:hAnsi="宋体" w:cs="宋体" w:eastAsia="宋体" w:hint="default"/>
          <w:b/>
          <w:bCs/>
          <w:sz w:val="24"/>
          <w:szCs w:val="24"/>
        </w:rPr>
        <w:t>二、主营业务分析</w:t>
      </w:r>
      <w:r>
        <w:rPr>
          <w:rFonts w:ascii="宋体" w:hAnsi="宋体" w:cs="宋体" w:eastAsia="宋体" w:hint="default"/>
          <w:sz w:val="24"/>
          <w:szCs w:val="24"/>
        </w:rPr>
      </w:r>
    </w:p>
    <w:p>
      <w:pPr>
        <w:spacing w:line="240" w:lineRule="auto" w:before="5"/>
        <w:rPr>
          <w:rFonts w:ascii="宋体" w:hAnsi="宋体" w:cs="宋体" w:eastAsia="宋体" w:hint="default"/>
          <w:b/>
          <w:bCs/>
          <w:sz w:val="20"/>
          <w:szCs w:val="20"/>
        </w:rPr>
      </w:pPr>
    </w:p>
    <w:p>
      <w:pPr>
        <w:spacing w:line="417" w:lineRule="auto" w:before="0"/>
        <w:ind w:left="617" w:right="136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、概述 </w:t>
      </w:r>
      <w:r>
        <w:rPr>
          <w:rFonts w:ascii="宋体" w:hAnsi="宋体" w:cs="宋体" w:eastAsia="宋体" w:hint="default"/>
          <w:spacing w:val="-3"/>
          <w:sz w:val="24"/>
          <w:szCs w:val="24"/>
        </w:rPr>
        <w:t>报告期内，公司业务进展情况良好，业务规模继续保持增长。公司全年实现</w:t>
      </w:r>
    </w:p>
    <w:p>
      <w:pPr>
        <w:spacing w:line="420" w:lineRule="auto" w:before="88"/>
        <w:ind w:left="137" w:right="1787" w:firstLine="0"/>
        <w:jc w:val="left"/>
        <w:rPr>
          <w:rFonts w:ascii="宋体" w:hAnsi="宋体" w:cs="宋体" w:eastAsia="宋体" w:hint="default"/>
          <w:sz w:val="24"/>
          <w:szCs w:val="24"/>
        </w:rPr>
      </w:pPr>
      <w:r>
        <w:rPr>
          <w:rFonts w:ascii="宋体" w:hAnsi="宋体" w:cs="宋体" w:eastAsia="宋体" w:hint="default"/>
          <w:sz w:val="24"/>
          <w:szCs w:val="24"/>
        </w:rPr>
        <w:t>营业收入</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5,029,958,747.42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元，比上年同期增长</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11.15%</w:t>
      </w:r>
      <w:r>
        <w:rPr>
          <w:rFonts w:ascii="宋体" w:hAnsi="宋体" w:cs="宋体" w:eastAsia="宋体" w:hint="default"/>
          <w:sz w:val="24"/>
          <w:szCs w:val="24"/>
        </w:rPr>
        <w:t>；实现利润总额 </w:t>
      </w:r>
      <w:r>
        <w:rPr>
          <w:rFonts w:ascii="Times New Roman" w:hAnsi="Times New Roman" w:cs="Times New Roman" w:eastAsia="Times New Roman" w:hint="default"/>
          <w:sz w:val="24"/>
          <w:szCs w:val="24"/>
        </w:rPr>
        <w:t>367,574,793.42 </w:t>
      </w:r>
      <w:r>
        <w:rPr>
          <w:rFonts w:ascii="宋体" w:hAnsi="宋体" w:cs="宋体" w:eastAsia="宋体" w:hint="default"/>
          <w:sz w:val="24"/>
          <w:szCs w:val="24"/>
        </w:rPr>
        <w:t>元，比上年同期增长</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17.72%</w:t>
      </w:r>
      <w:r>
        <w:rPr>
          <w:rFonts w:ascii="宋体" w:hAnsi="宋体" w:cs="宋体" w:eastAsia="宋体" w:hint="default"/>
          <w:sz w:val="24"/>
          <w:szCs w:val="24"/>
        </w:rPr>
        <w:t>；归属于上市公司股东的净利润</w:t>
      </w:r>
    </w:p>
    <w:p>
      <w:pPr>
        <w:spacing w:before="48"/>
        <w:ind w:left="137" w:right="136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212,339,713.66 </w:t>
      </w:r>
      <w:r>
        <w:rPr>
          <w:rFonts w:ascii="宋体" w:hAnsi="宋体" w:cs="宋体" w:eastAsia="宋体" w:hint="default"/>
          <w:sz w:val="24"/>
          <w:szCs w:val="24"/>
        </w:rPr>
        <w:t>元，比上年同期增长</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8.19%</w:t>
      </w:r>
      <w:r>
        <w:rPr>
          <w:rFonts w:ascii="宋体" w:hAnsi="宋体" w:cs="宋体" w:eastAsia="宋体" w:hint="default"/>
          <w:sz w:val="24"/>
          <w:szCs w:val="24"/>
        </w:rPr>
        <w:t>。</w:t>
      </w:r>
    </w:p>
    <w:p>
      <w:pPr>
        <w:spacing w:line="240" w:lineRule="auto" w:before="12"/>
        <w:rPr>
          <w:rFonts w:ascii="宋体" w:hAnsi="宋体" w:cs="宋体" w:eastAsia="宋体" w:hint="default"/>
          <w:sz w:val="18"/>
          <w:szCs w:val="18"/>
        </w:rPr>
      </w:pPr>
    </w:p>
    <w:p>
      <w:pPr>
        <w:spacing w:line="432" w:lineRule="auto" w:before="0"/>
        <w:ind w:left="137" w:right="1371" w:firstLine="480"/>
        <w:jc w:val="both"/>
        <w:rPr>
          <w:rFonts w:ascii="宋体" w:hAnsi="宋体" w:cs="宋体" w:eastAsia="宋体" w:hint="default"/>
          <w:sz w:val="24"/>
          <w:szCs w:val="24"/>
        </w:rPr>
      </w:pPr>
      <w:r>
        <w:rPr>
          <w:rFonts w:ascii="宋体" w:hAnsi="宋体" w:cs="宋体" w:eastAsia="宋体" w:hint="default"/>
          <w:sz w:val="24"/>
          <w:szCs w:val="24"/>
        </w:rPr>
        <w:t>回顾</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2014 </w:t>
      </w:r>
      <w:r>
        <w:rPr>
          <w:rFonts w:ascii="宋体" w:hAnsi="宋体" w:cs="宋体" w:eastAsia="宋体" w:hint="default"/>
          <w:sz w:val="24"/>
          <w:szCs w:val="24"/>
        </w:rPr>
        <w:t>年的整体经营业绩和发展成果，公司按照既定计划顺利开展各项 </w:t>
      </w:r>
      <w:r>
        <w:rPr>
          <w:rFonts w:ascii="宋体" w:hAnsi="宋体" w:cs="宋体" w:eastAsia="宋体" w:hint="default"/>
          <w:spacing w:val="-3"/>
          <w:sz w:val="24"/>
          <w:szCs w:val="24"/>
        </w:rPr>
        <w:t>工作，取得了一定成绩，基本实现了公司年度经营目标。报告期内，公司不存在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实际经营业绩较曾公开披露过的本年度盈利预测低于或高于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w:t>
      </w:r>
      <w:r>
        <w:rPr>
          <w:rFonts w:ascii="宋体" w:hAnsi="宋体" w:cs="宋体" w:eastAsia="宋体" w:hint="default"/>
          <w:sz w:val="24"/>
          <w:szCs w:val="24"/>
        </w:rPr>
        <w:t>以上的情形。</w:t>
      </w:r>
    </w:p>
    <w:p>
      <w:pPr>
        <w:spacing w:before="34"/>
        <w:ind w:left="617" w:right="136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、收入</w:t>
      </w:r>
    </w:p>
    <w:p>
      <w:pPr>
        <w:spacing w:line="240" w:lineRule="auto" w:before="8"/>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2392"/>
        <w:gridCol w:w="2393"/>
        <w:gridCol w:w="2392"/>
        <w:gridCol w:w="2392"/>
      </w:tblGrid>
      <w:tr>
        <w:trPr>
          <w:trHeight w:val="29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8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8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4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9" w:right="0"/>
              <w:jc w:val="left"/>
              <w:rPr>
                <w:rFonts w:ascii="Times New Roman" w:hAnsi="Times New Roman" w:cs="Times New Roman" w:eastAsia="Times New Roman" w:hint="default"/>
                <w:sz w:val="21"/>
                <w:szCs w:val="21"/>
              </w:rPr>
            </w:pPr>
            <w:r>
              <w:rPr>
                <w:rFonts w:ascii="Times New Roman"/>
                <w:sz w:val="21"/>
              </w:rPr>
              <w:t>5,029,958,747.42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8" w:right="0"/>
              <w:jc w:val="left"/>
              <w:rPr>
                <w:rFonts w:ascii="Times New Roman" w:hAnsi="Times New Roman" w:cs="Times New Roman" w:eastAsia="Times New Roman" w:hint="default"/>
                <w:sz w:val="21"/>
                <w:szCs w:val="21"/>
              </w:rPr>
            </w:pPr>
            <w:r>
              <w:rPr>
                <w:rFonts w:ascii="Times New Roman"/>
                <w:sz w:val="21"/>
              </w:rPr>
              <w:t>4,525,432,171.75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4"/>
                <w:szCs w:val="24"/>
              </w:rPr>
            </w:pPr>
            <w:r>
              <w:rPr>
                <w:rFonts w:ascii="Times New Roman"/>
                <w:spacing w:val="-2"/>
                <w:sz w:val="24"/>
              </w:rPr>
              <w:t>11.15</w:t>
            </w:r>
          </w:p>
        </w:tc>
      </w:tr>
    </w:tbl>
    <w:p>
      <w:pPr>
        <w:spacing w:line="240" w:lineRule="auto" w:before="5"/>
        <w:rPr>
          <w:rFonts w:ascii="宋体" w:hAnsi="宋体" w:cs="宋体" w:eastAsia="宋体" w:hint="default"/>
          <w:sz w:val="5"/>
          <w:szCs w:val="5"/>
        </w:rPr>
      </w:pPr>
    </w:p>
    <w:p>
      <w:pPr>
        <w:spacing w:line="444" w:lineRule="auto" w:before="26"/>
        <w:ind w:left="137" w:right="1371" w:firstLine="480"/>
        <w:jc w:val="both"/>
        <w:rPr>
          <w:rFonts w:ascii="宋体" w:hAnsi="宋体" w:cs="宋体" w:eastAsia="宋体" w:hint="default"/>
          <w:sz w:val="24"/>
          <w:szCs w:val="24"/>
        </w:rPr>
      </w:pPr>
      <w:r>
        <w:rPr>
          <w:rFonts w:ascii="宋体" w:hAnsi="宋体" w:cs="宋体" w:eastAsia="宋体" w:hint="default"/>
          <w:spacing w:val="-3"/>
          <w:sz w:val="24"/>
          <w:szCs w:val="24"/>
        </w:rPr>
        <w:t>报告期内营业收入的增长主要原因是公司在保持原有客户的基础上，积极争</w:t>
      </w:r>
      <w:r>
        <w:rPr>
          <w:rFonts w:ascii="宋体" w:hAnsi="宋体" w:cs="宋体" w:eastAsia="宋体" w:hint="default"/>
          <w:sz w:val="24"/>
          <w:szCs w:val="24"/>
        </w:rPr>
        <w:t> </w:t>
      </w:r>
      <w:r>
        <w:rPr>
          <w:rFonts w:ascii="宋体" w:hAnsi="宋体" w:cs="宋体" w:eastAsia="宋体" w:hint="default"/>
          <w:spacing w:val="-3"/>
          <w:sz w:val="24"/>
          <w:szCs w:val="24"/>
        </w:rPr>
        <w:t>取到新的优质客户，不断扩张业务量，市场拓展效果显著，从而使公司业务规模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和业绩同比增长。</w:t>
      </w:r>
    </w:p>
    <w:p>
      <w:pPr>
        <w:spacing w:before="61"/>
        <w:ind w:left="617" w:right="1366" w:firstLine="0"/>
        <w:jc w:val="left"/>
        <w:rPr>
          <w:rFonts w:ascii="宋体" w:hAnsi="宋体" w:cs="宋体" w:eastAsia="宋体" w:hint="default"/>
          <w:sz w:val="24"/>
          <w:szCs w:val="24"/>
        </w:rPr>
      </w:pPr>
      <w:r>
        <w:rPr>
          <w:rFonts w:ascii="宋体" w:hAnsi="宋体" w:cs="宋体" w:eastAsia="宋体" w:hint="default"/>
          <w:sz w:val="24"/>
          <w:szCs w:val="24"/>
        </w:rPr>
        <w:t>报告期内，公司实物销售收入大于劳务收入。</w:t>
      </w:r>
    </w:p>
    <w:p>
      <w:pPr>
        <w:spacing w:after="0"/>
        <w:jc w:val="left"/>
        <w:rPr>
          <w:rFonts w:ascii="宋体" w:hAnsi="宋体" w:cs="宋体" w:eastAsia="宋体" w:hint="default"/>
          <w:sz w:val="24"/>
          <w:szCs w:val="24"/>
        </w:rPr>
        <w:sectPr>
          <w:pgSz w:w="11910" w:h="16840"/>
          <w:pgMar w:header="877" w:footer="694" w:top="1100" w:bottom="880" w:left="1660" w:right="420"/>
        </w:sectPr>
      </w:pPr>
    </w:p>
    <w:p>
      <w:pPr>
        <w:spacing w:line="240" w:lineRule="auto" w:before="11"/>
        <w:rPr>
          <w:rFonts w:ascii="宋体" w:hAnsi="宋体" w:cs="宋体" w:eastAsia="宋体" w:hint="default"/>
          <w:sz w:val="29"/>
          <w:szCs w:val="29"/>
        </w:rPr>
      </w:pPr>
    </w:p>
    <w:p>
      <w:pPr>
        <w:spacing w:line="444" w:lineRule="auto" w:before="26"/>
        <w:ind w:left="1877" w:right="1767" w:firstLine="0"/>
        <w:jc w:val="left"/>
        <w:rPr>
          <w:rFonts w:ascii="宋体" w:hAnsi="宋体" w:cs="宋体" w:eastAsia="宋体" w:hint="default"/>
          <w:sz w:val="24"/>
          <w:szCs w:val="24"/>
        </w:rPr>
      </w:pPr>
      <w:r>
        <w:rPr/>
        <w:pict>
          <v:shape style="position:absolute;margin-left:54.18pt;margin-top:83.475861pt;width:518.4pt;height:30.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42"/>
                    <w:gridCol w:w="5312"/>
                  </w:tblGrid>
                  <w:tr>
                    <w:trPr>
                      <w:trHeight w:val="300" w:hRule="exact"/>
                    </w:trPr>
                    <w:tc>
                      <w:tcPr>
                        <w:tcW w:w="5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233,157,228.99</w:t>
                        </w:r>
                      </w:p>
                    </w:tc>
                  </w:tr>
                  <w:tr>
                    <w:trPr>
                      <w:trHeight w:val="300" w:hRule="exact"/>
                    </w:trPr>
                    <w:tc>
                      <w:tcPr>
                        <w:tcW w:w="5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4.63</w:t>
                        </w:r>
                      </w:p>
                    </w:tc>
                  </w:tr>
                </w:tbl>
                <w:p>
                  <w:pPr/>
                </w:p>
              </w:txbxContent>
            </v:textbox>
            <w10:wrap type="none"/>
          </v:shape>
        </w:pict>
      </w:r>
      <w:r>
        <w:rPr>
          <w:rFonts w:ascii="宋体" w:hAnsi="宋体" w:cs="宋体" w:eastAsia="宋体" w:hint="default"/>
          <w:sz w:val="24"/>
          <w:szCs w:val="24"/>
        </w:rPr>
        <w:t>报告期内，公司不存在重大的在手订单情况。 报告期内，公司通过收购购大股东资产，成功进入聚酯树脂、涂料行业。 公司主要销售客户情况：</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26"/>
        <w:ind w:left="1877" w:right="1767" w:firstLine="0"/>
        <w:jc w:val="left"/>
        <w:rPr>
          <w:rFonts w:ascii="宋体" w:hAnsi="宋体" w:cs="宋体" w:eastAsia="宋体" w:hint="default"/>
          <w:sz w:val="24"/>
          <w:szCs w:val="24"/>
        </w:rPr>
      </w:pPr>
      <w:r>
        <w:rPr>
          <w:rFonts w:ascii="宋体" w:hAnsi="宋体" w:cs="宋体" w:eastAsia="宋体" w:hint="default"/>
          <w:sz w:val="24"/>
          <w:szCs w:val="24"/>
        </w:rPr>
        <w:t>公司前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大客户资料：</w:t>
      </w:r>
    </w:p>
    <w:p>
      <w:pPr>
        <w:spacing w:line="240" w:lineRule="auto" w:before="8"/>
        <w:rPr>
          <w:rFonts w:ascii="宋体" w:hAnsi="宋体" w:cs="宋体" w:eastAsia="宋体" w:hint="default"/>
          <w:sz w:val="11"/>
          <w:szCs w:val="11"/>
        </w:rPr>
      </w:pPr>
    </w:p>
    <w:tbl>
      <w:tblPr>
        <w:tblW w:w="0" w:type="auto"/>
        <w:jc w:val="left"/>
        <w:tblInd w:w="1392" w:type="dxa"/>
        <w:tblLayout w:type="fixed"/>
        <w:tblCellMar>
          <w:top w:w="0" w:type="dxa"/>
          <w:left w:w="0" w:type="dxa"/>
          <w:bottom w:w="0" w:type="dxa"/>
          <w:right w:w="0" w:type="dxa"/>
        </w:tblCellMar>
        <w:tblLook w:val="01E0"/>
      </w:tblPr>
      <w:tblGrid>
        <w:gridCol w:w="802"/>
        <w:gridCol w:w="3301"/>
        <w:gridCol w:w="2322"/>
        <w:gridCol w:w="3143"/>
      </w:tblGrid>
      <w:tr>
        <w:trPr>
          <w:trHeight w:val="30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323"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105,563,448.55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2.10</w:t>
            </w:r>
          </w:p>
        </w:tc>
      </w:tr>
      <w:tr>
        <w:trPr>
          <w:trHeight w:val="30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38,117,633.92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0.76</w:t>
            </w:r>
          </w:p>
        </w:tc>
      </w:tr>
      <w:tr>
        <w:trPr>
          <w:trHeight w:val="30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33,337,006.27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0.66</w:t>
            </w:r>
          </w:p>
        </w:tc>
      </w:tr>
      <w:tr>
        <w:trPr>
          <w:trHeight w:val="30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35,319,909.57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0.70</w:t>
            </w:r>
          </w:p>
        </w:tc>
      </w:tr>
      <w:tr>
        <w:trPr>
          <w:trHeight w:val="300"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20,819,230.68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0.41</w:t>
            </w:r>
          </w:p>
        </w:tc>
      </w:tr>
    </w:tbl>
    <w:p>
      <w:pPr>
        <w:spacing w:line="240" w:lineRule="auto" w:before="5"/>
        <w:rPr>
          <w:rFonts w:ascii="宋体" w:hAnsi="宋体" w:cs="宋体" w:eastAsia="宋体" w:hint="default"/>
          <w:sz w:val="5"/>
          <w:szCs w:val="5"/>
        </w:rPr>
      </w:pPr>
    </w:p>
    <w:p>
      <w:pPr>
        <w:spacing w:before="26"/>
        <w:ind w:left="1877" w:right="176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、成本</w:t>
      </w:r>
    </w:p>
    <w:p>
      <w:pPr>
        <w:spacing w:line="240" w:lineRule="auto" w:before="12"/>
        <w:rPr>
          <w:rFonts w:ascii="宋体" w:hAnsi="宋体" w:cs="宋体" w:eastAsia="宋体" w:hint="default"/>
          <w:sz w:val="16"/>
          <w:szCs w:val="16"/>
        </w:rPr>
      </w:pPr>
    </w:p>
    <w:p>
      <w:pPr>
        <w:spacing w:before="26"/>
        <w:ind w:left="0" w:right="163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0"/>
        <w:rPr>
          <w:rFonts w:ascii="宋体" w:hAnsi="宋体" w:cs="宋体" w:eastAsia="宋体" w:hint="default"/>
          <w:sz w:val="13"/>
          <w:szCs w:val="13"/>
        </w:rPr>
      </w:pPr>
    </w:p>
    <w:tbl>
      <w:tblPr>
        <w:tblW w:w="0" w:type="auto"/>
        <w:jc w:val="left"/>
        <w:tblInd w:w="510" w:type="dxa"/>
        <w:tblLayout w:type="fixed"/>
        <w:tblCellMar>
          <w:top w:w="0" w:type="dxa"/>
          <w:left w:w="0" w:type="dxa"/>
          <w:bottom w:w="0" w:type="dxa"/>
          <w:right w:w="0" w:type="dxa"/>
        </w:tblCellMar>
        <w:tblLook w:val="01E0"/>
      </w:tblPr>
      <w:tblGrid>
        <w:gridCol w:w="1369"/>
        <w:gridCol w:w="1367"/>
        <w:gridCol w:w="1672"/>
        <w:gridCol w:w="1518"/>
        <w:gridCol w:w="1596"/>
        <w:gridCol w:w="1442"/>
        <w:gridCol w:w="1747"/>
      </w:tblGrid>
      <w:tr>
        <w:trPr>
          <w:trHeight w:val="300"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0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589"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占营业成本比</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占营业成本比</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7" w:type="dxa"/>
            <w:vMerge/>
            <w:tcBorders>
              <w:left w:val="single" w:sz="4" w:space="0" w:color="000000"/>
              <w:bottom w:val="single" w:sz="4" w:space="0" w:color="000000"/>
              <w:right w:val="single" w:sz="4" w:space="0" w:color="000000"/>
            </w:tcBorders>
            <w:shd w:val="clear" w:color="auto" w:fill="D3D3D3"/>
          </w:tcPr>
          <w:p>
            <w:pPr/>
          </w:p>
        </w:tc>
      </w:tr>
      <w:tr>
        <w:trPr>
          <w:trHeight w:val="30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精细化工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3,877,468,689.10</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99.24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3,508,091,917.11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98.16</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10.53</w:t>
            </w:r>
          </w:p>
        </w:tc>
      </w:tr>
    </w:tbl>
    <w:p>
      <w:pPr>
        <w:spacing w:line="240" w:lineRule="auto" w:before="6"/>
        <w:rPr>
          <w:rFonts w:ascii="宋体" w:hAnsi="宋体" w:cs="宋体" w:eastAsia="宋体" w:hint="default"/>
          <w:sz w:val="27"/>
          <w:szCs w:val="27"/>
        </w:rPr>
      </w:pPr>
    </w:p>
    <w:p>
      <w:pPr>
        <w:spacing w:before="26"/>
        <w:ind w:left="0" w:right="163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0"/>
        <w:rPr>
          <w:rFonts w:ascii="宋体" w:hAnsi="宋体" w:cs="宋体" w:eastAsia="宋体"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1763"/>
        <w:gridCol w:w="1367"/>
        <w:gridCol w:w="1747"/>
        <w:gridCol w:w="1367"/>
        <w:gridCol w:w="1549"/>
        <w:gridCol w:w="1367"/>
        <w:gridCol w:w="1810"/>
      </w:tblGrid>
      <w:tr>
        <w:trPr>
          <w:trHeight w:val="300" w:hRule="exact"/>
        </w:trPr>
        <w:tc>
          <w:tcPr>
            <w:tcW w:w="17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1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589" w:hRule="exact"/>
        </w:trPr>
        <w:tc>
          <w:tcPr>
            <w:tcW w:w="1763"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占营业务成本</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占营业务成本</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10"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印染助剂及染料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2,045,118,699.46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52.34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1,757,847,307.95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49.19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60"/>
              <w:jc w:val="right"/>
              <w:rPr>
                <w:rFonts w:ascii="Times New Roman" w:hAnsi="Times New Roman" w:cs="Times New Roman" w:eastAsia="Times New Roman" w:hint="default"/>
                <w:sz w:val="21"/>
                <w:szCs w:val="21"/>
              </w:rPr>
            </w:pPr>
            <w:r>
              <w:rPr>
                <w:rFonts w:ascii="Times New Roman"/>
                <w:spacing w:val="-1"/>
                <w:sz w:val="21"/>
              </w:rPr>
              <w:t>16.34</w:t>
            </w:r>
          </w:p>
        </w:tc>
      </w:tr>
      <w:tr>
        <w:trPr>
          <w:trHeight w:val="300"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皮革化纤油剂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1,016,674,840.81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26.02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1,170,419,860.13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32.75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27"/>
              <w:jc w:val="right"/>
              <w:rPr>
                <w:rFonts w:ascii="Times New Roman" w:hAnsi="Times New Roman" w:cs="Times New Roman" w:eastAsia="Times New Roman" w:hint="default"/>
                <w:sz w:val="21"/>
                <w:szCs w:val="21"/>
              </w:rPr>
            </w:pPr>
            <w:r>
              <w:rPr>
                <w:rFonts w:ascii="Times New Roman"/>
                <w:spacing w:val="-1"/>
                <w:sz w:val="21"/>
              </w:rPr>
              <w:t>-13.14</w:t>
            </w:r>
          </w:p>
        </w:tc>
      </w:tr>
      <w:tr>
        <w:trPr>
          <w:trHeight w:val="300"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涂料及建筑化学品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424,200,866.83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10.86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391,779,882.92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10.96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16"/>
              <w:jc w:val="right"/>
              <w:rPr>
                <w:rFonts w:ascii="Times New Roman" w:hAnsi="Times New Roman" w:cs="Times New Roman" w:eastAsia="Times New Roman" w:hint="default"/>
                <w:sz w:val="21"/>
                <w:szCs w:val="21"/>
              </w:rPr>
            </w:pPr>
            <w:r>
              <w:rPr>
                <w:rFonts w:ascii="Times New Roman"/>
                <w:spacing w:val="-1"/>
                <w:sz w:val="21"/>
              </w:rPr>
              <w:t>8.28</w:t>
            </w:r>
          </w:p>
        </w:tc>
      </w:tr>
      <w:tr>
        <w:trPr>
          <w:trHeight w:val="301" w:hRule="exact"/>
        </w:trPr>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顺丁橡胶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391,474,282.00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10.02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188,044,866.11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5.26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09"/>
              <w:jc w:val="right"/>
              <w:rPr>
                <w:rFonts w:ascii="Times New Roman" w:hAnsi="Times New Roman" w:cs="Times New Roman" w:eastAsia="Times New Roman" w:hint="default"/>
                <w:sz w:val="21"/>
                <w:szCs w:val="21"/>
              </w:rPr>
            </w:pPr>
            <w:r>
              <w:rPr>
                <w:rFonts w:ascii="Times New Roman"/>
                <w:spacing w:val="-1"/>
                <w:sz w:val="21"/>
              </w:rPr>
              <w:t>108.18</w:t>
            </w:r>
          </w:p>
        </w:tc>
      </w:tr>
    </w:tbl>
    <w:p>
      <w:pPr>
        <w:spacing w:line="240" w:lineRule="auto" w:before="5"/>
        <w:rPr>
          <w:rFonts w:ascii="宋体" w:hAnsi="宋体" w:cs="宋体" w:eastAsia="宋体" w:hint="default"/>
          <w:sz w:val="5"/>
          <w:szCs w:val="5"/>
        </w:rPr>
      </w:pPr>
    </w:p>
    <w:p>
      <w:pPr>
        <w:spacing w:before="26"/>
        <w:ind w:left="1877" w:right="1767" w:firstLine="0"/>
        <w:jc w:val="left"/>
        <w:rPr>
          <w:rFonts w:ascii="宋体" w:hAnsi="宋体" w:cs="宋体" w:eastAsia="宋体" w:hint="default"/>
          <w:sz w:val="24"/>
          <w:szCs w:val="24"/>
        </w:rPr>
      </w:pPr>
      <w:r>
        <w:rPr>
          <w:rFonts w:ascii="宋体" w:hAnsi="宋体" w:cs="宋体" w:eastAsia="宋体" w:hint="default"/>
          <w:sz w:val="24"/>
          <w:szCs w:val="24"/>
        </w:rPr>
        <w:t>公司主要供应商情况：</w:t>
      </w:r>
    </w:p>
    <w:p>
      <w:pPr>
        <w:spacing w:line="240" w:lineRule="auto" w:before="12"/>
        <w:rPr>
          <w:rFonts w:ascii="宋体" w:hAnsi="宋体" w:cs="宋体" w:eastAsia="宋体" w:hint="default"/>
          <w:sz w:val="12"/>
          <w:szCs w:val="12"/>
        </w:rPr>
      </w:pPr>
    </w:p>
    <w:tbl>
      <w:tblPr>
        <w:tblW w:w="0" w:type="auto"/>
        <w:jc w:val="left"/>
        <w:tblInd w:w="742" w:type="dxa"/>
        <w:tblLayout w:type="fixed"/>
        <w:tblCellMar>
          <w:top w:w="0" w:type="dxa"/>
          <w:left w:w="0" w:type="dxa"/>
          <w:bottom w:w="0" w:type="dxa"/>
          <w:right w:w="0" w:type="dxa"/>
        </w:tblCellMar>
        <w:tblLook w:val="01E0"/>
      </w:tblPr>
      <w:tblGrid>
        <w:gridCol w:w="5241"/>
        <w:gridCol w:w="4769"/>
      </w:tblGrid>
      <w:tr>
        <w:trPr>
          <w:trHeight w:val="300" w:hRule="exact"/>
        </w:trPr>
        <w:tc>
          <w:tcPr>
            <w:tcW w:w="5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682,905,144.12</w:t>
            </w:r>
          </w:p>
        </w:tc>
      </w:tr>
      <w:tr>
        <w:trPr>
          <w:trHeight w:val="300" w:hRule="exact"/>
        </w:trPr>
        <w:tc>
          <w:tcPr>
            <w:tcW w:w="52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17.46</w:t>
            </w:r>
          </w:p>
        </w:tc>
      </w:tr>
    </w:tbl>
    <w:p>
      <w:pPr>
        <w:spacing w:line="240" w:lineRule="auto" w:before="5"/>
        <w:rPr>
          <w:rFonts w:ascii="宋体" w:hAnsi="宋体" w:cs="宋体" w:eastAsia="宋体" w:hint="default"/>
          <w:sz w:val="5"/>
          <w:szCs w:val="5"/>
        </w:rPr>
      </w:pPr>
    </w:p>
    <w:p>
      <w:pPr>
        <w:spacing w:before="26"/>
        <w:ind w:left="1877" w:right="1767" w:firstLine="0"/>
        <w:jc w:val="left"/>
        <w:rPr>
          <w:rFonts w:ascii="宋体" w:hAnsi="宋体" w:cs="宋体" w:eastAsia="宋体" w:hint="default"/>
          <w:sz w:val="24"/>
          <w:szCs w:val="24"/>
        </w:rPr>
      </w:pPr>
      <w:r>
        <w:rPr>
          <w:rFonts w:ascii="宋体" w:hAnsi="宋体" w:cs="宋体" w:eastAsia="宋体" w:hint="default"/>
          <w:sz w:val="24"/>
          <w:szCs w:val="24"/>
        </w:rPr>
        <w:t>公司前</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 </w:t>
      </w:r>
      <w:r>
        <w:rPr>
          <w:rFonts w:ascii="宋体" w:hAnsi="宋体" w:cs="宋体" w:eastAsia="宋体" w:hint="default"/>
          <w:sz w:val="24"/>
          <w:szCs w:val="24"/>
        </w:rPr>
        <w:t>名供应商资料：</w:t>
      </w:r>
    </w:p>
    <w:p>
      <w:pPr>
        <w:spacing w:line="240" w:lineRule="auto" w:before="8"/>
        <w:rPr>
          <w:rFonts w:ascii="宋体" w:hAnsi="宋体" w:cs="宋体" w:eastAsia="宋体" w:hint="default"/>
          <w:sz w:val="11"/>
          <w:szCs w:val="11"/>
        </w:rPr>
      </w:pPr>
    </w:p>
    <w:tbl>
      <w:tblPr>
        <w:tblW w:w="0" w:type="auto"/>
        <w:jc w:val="left"/>
        <w:tblInd w:w="742" w:type="dxa"/>
        <w:tblLayout w:type="fixed"/>
        <w:tblCellMar>
          <w:top w:w="0" w:type="dxa"/>
          <w:left w:w="0" w:type="dxa"/>
          <w:bottom w:w="0" w:type="dxa"/>
          <w:right w:w="0" w:type="dxa"/>
        </w:tblCellMar>
        <w:tblLook w:val="01E0"/>
      </w:tblPr>
      <w:tblGrid>
        <w:gridCol w:w="936"/>
        <w:gridCol w:w="3472"/>
        <w:gridCol w:w="2322"/>
        <w:gridCol w:w="3143"/>
      </w:tblGrid>
      <w:tr>
        <w:trPr>
          <w:trHeight w:val="300"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323"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1</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2"/>
                <w:szCs w:val="22"/>
              </w:rPr>
            </w:pPr>
            <w:r>
              <w:rPr>
                <w:rFonts w:ascii="Times New Roman"/>
                <w:spacing w:val="-1"/>
                <w:sz w:val="22"/>
              </w:rPr>
              <w:t>191,594,545.73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2"/>
                <w:szCs w:val="22"/>
              </w:rPr>
            </w:pPr>
            <w:r>
              <w:rPr>
                <w:rFonts w:ascii="Times New Roman"/>
                <w:w w:val="95"/>
                <w:sz w:val="22"/>
              </w:rPr>
              <w:t>4.90</w:t>
            </w:r>
            <w:r>
              <w:rPr>
                <w:rFonts w:ascii="Times New Roman"/>
                <w:sz w:val="22"/>
              </w:rPr>
            </w:r>
          </w:p>
        </w:tc>
      </w:tr>
      <w:tr>
        <w:trPr>
          <w:trHeight w:val="300"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2</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2"/>
                <w:szCs w:val="22"/>
              </w:rPr>
            </w:pPr>
            <w:r>
              <w:rPr>
                <w:rFonts w:ascii="Times New Roman"/>
                <w:spacing w:val="-1"/>
                <w:sz w:val="22"/>
              </w:rPr>
              <w:t>161,522,803.87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2"/>
                <w:szCs w:val="22"/>
              </w:rPr>
            </w:pPr>
            <w:r>
              <w:rPr>
                <w:rFonts w:ascii="Times New Roman"/>
                <w:w w:val="95"/>
                <w:sz w:val="22"/>
              </w:rPr>
              <w:t>4.13</w:t>
            </w:r>
            <w:r>
              <w:rPr>
                <w:rFonts w:ascii="Times New Roman"/>
                <w:sz w:val="22"/>
              </w:rPr>
            </w:r>
          </w:p>
        </w:tc>
      </w:tr>
      <w:tr>
        <w:trPr>
          <w:trHeight w:val="300"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3</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2"/>
                <w:szCs w:val="22"/>
              </w:rPr>
            </w:pPr>
            <w:r>
              <w:rPr>
                <w:rFonts w:ascii="Times New Roman"/>
                <w:spacing w:val="-1"/>
                <w:sz w:val="22"/>
              </w:rPr>
              <w:t>126,007,484.64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2"/>
                <w:szCs w:val="22"/>
              </w:rPr>
            </w:pPr>
            <w:r>
              <w:rPr>
                <w:rFonts w:ascii="Times New Roman"/>
                <w:w w:val="95"/>
                <w:sz w:val="22"/>
              </w:rPr>
              <w:t>3.22</w:t>
            </w:r>
            <w:r>
              <w:rPr>
                <w:rFonts w:ascii="Times New Roman"/>
                <w:sz w:val="22"/>
              </w:rPr>
            </w:r>
          </w:p>
        </w:tc>
      </w:tr>
      <w:tr>
        <w:trPr>
          <w:trHeight w:val="300"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4</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2"/>
                <w:szCs w:val="22"/>
              </w:rPr>
            </w:pPr>
            <w:r>
              <w:rPr>
                <w:rFonts w:ascii="Times New Roman"/>
                <w:spacing w:val="-1"/>
                <w:sz w:val="22"/>
              </w:rPr>
              <w:t>123,948,100.85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2"/>
                <w:szCs w:val="22"/>
              </w:rPr>
            </w:pPr>
            <w:r>
              <w:rPr>
                <w:rFonts w:ascii="Times New Roman"/>
                <w:w w:val="95"/>
                <w:sz w:val="22"/>
              </w:rPr>
              <w:t>3.17</w:t>
            </w:r>
            <w:r>
              <w:rPr>
                <w:rFonts w:ascii="Times New Roman"/>
                <w:sz w:val="22"/>
              </w:rPr>
            </w:r>
          </w:p>
        </w:tc>
      </w:tr>
      <w:tr>
        <w:trPr>
          <w:trHeight w:val="300"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5</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2"/>
                <w:szCs w:val="22"/>
              </w:rPr>
            </w:pPr>
            <w:r>
              <w:rPr>
                <w:rFonts w:ascii="Times New Roman"/>
                <w:spacing w:val="-1"/>
                <w:sz w:val="22"/>
              </w:rPr>
              <w:t>79,832,209.03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9"/>
              <w:jc w:val="right"/>
              <w:rPr>
                <w:rFonts w:ascii="Times New Roman" w:hAnsi="Times New Roman" w:cs="Times New Roman" w:eastAsia="Times New Roman" w:hint="default"/>
                <w:sz w:val="22"/>
                <w:szCs w:val="22"/>
              </w:rPr>
            </w:pPr>
            <w:r>
              <w:rPr>
                <w:rFonts w:ascii="Times New Roman"/>
                <w:w w:val="95"/>
                <w:sz w:val="22"/>
              </w:rPr>
              <w:t>2.04</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877" w:footer="694" w:top="1100" w:bottom="880" w:left="400" w:right="160"/>
        </w:sectPr>
      </w:pPr>
    </w:p>
    <w:p>
      <w:pPr>
        <w:spacing w:line="240" w:lineRule="auto" w:before="11"/>
        <w:rPr>
          <w:rFonts w:ascii="宋体" w:hAnsi="宋体" w:cs="宋体" w:eastAsia="宋体" w:hint="default"/>
          <w:sz w:val="29"/>
          <w:szCs w:val="29"/>
        </w:rPr>
      </w:pPr>
    </w:p>
    <w:p>
      <w:pPr>
        <w:spacing w:before="26"/>
        <w:ind w:left="1317" w:right="138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、费用</w:t>
      </w:r>
    </w:p>
    <w:p>
      <w:pPr>
        <w:spacing w:line="240" w:lineRule="auto" w:before="8"/>
        <w:rPr>
          <w:rFonts w:ascii="宋体" w:hAnsi="宋体" w:cs="宋体" w:eastAsia="宋体" w:hint="default"/>
          <w:sz w:val="11"/>
          <w:szCs w:val="11"/>
        </w:rPr>
      </w:pPr>
    </w:p>
    <w:tbl>
      <w:tblPr>
        <w:tblW w:w="0" w:type="auto"/>
        <w:jc w:val="left"/>
        <w:tblInd w:w="832" w:type="dxa"/>
        <w:tblLayout w:type="fixed"/>
        <w:tblCellMar>
          <w:top w:w="0" w:type="dxa"/>
          <w:left w:w="0" w:type="dxa"/>
          <w:bottom w:w="0" w:type="dxa"/>
          <w:right w:w="0" w:type="dxa"/>
        </w:tblCellMar>
        <w:tblLook w:val="01E0"/>
      </w:tblPr>
      <w:tblGrid>
        <w:gridCol w:w="2392"/>
        <w:gridCol w:w="2393"/>
        <w:gridCol w:w="2392"/>
        <w:gridCol w:w="2392"/>
      </w:tblGrid>
      <w:tr>
        <w:trPr>
          <w:trHeight w:val="29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4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281,899,625.65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273,042,558.30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3.24</w:t>
            </w:r>
          </w:p>
        </w:tc>
      </w:tr>
      <w:tr>
        <w:trPr>
          <w:trHeight w:val="3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337,983,920.77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287,014,219.09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17.76</w:t>
            </w:r>
          </w:p>
        </w:tc>
      </w:tr>
      <w:tr>
        <w:trPr>
          <w:trHeight w:val="3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64,654,567.32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42,600,424.69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51.77</w:t>
            </w:r>
          </w:p>
        </w:tc>
      </w:tr>
      <w:tr>
        <w:trPr>
          <w:trHeight w:val="3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79,753,773.69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55,191,443.02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44.50</w:t>
            </w:r>
          </w:p>
        </w:tc>
      </w:tr>
    </w:tbl>
    <w:p>
      <w:pPr>
        <w:spacing w:line="240" w:lineRule="auto" w:before="5"/>
        <w:rPr>
          <w:rFonts w:ascii="宋体" w:hAnsi="宋体" w:cs="宋体" w:eastAsia="宋体" w:hint="default"/>
          <w:sz w:val="5"/>
          <w:szCs w:val="5"/>
        </w:rPr>
      </w:pPr>
    </w:p>
    <w:p>
      <w:pPr>
        <w:spacing w:line="417" w:lineRule="auto" w:before="26"/>
        <w:ind w:left="837" w:right="1387" w:firstLine="480"/>
        <w:jc w:val="left"/>
        <w:rPr>
          <w:rFonts w:ascii="宋体" w:hAnsi="宋体" w:cs="宋体" w:eastAsia="宋体" w:hint="default"/>
          <w:sz w:val="24"/>
          <w:szCs w:val="24"/>
        </w:rPr>
      </w:pPr>
      <w:r>
        <w:rPr>
          <w:rFonts w:ascii="宋体" w:hAnsi="宋体" w:cs="宋体" w:eastAsia="宋体" w:hint="default"/>
          <w:sz w:val="24"/>
          <w:szCs w:val="24"/>
        </w:rPr>
        <w:t>报告期财务费用比去年同期增加</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51.77</w:t>
      </w:r>
      <w:r>
        <w:rPr>
          <w:rFonts w:ascii="宋体" w:hAnsi="宋体" w:cs="宋体" w:eastAsia="宋体" w:hint="default"/>
          <w:sz w:val="24"/>
          <w:szCs w:val="24"/>
        </w:rPr>
        <w:t>％，主要原因是公司债券增加相关债 券利息费用所致。</w:t>
      </w:r>
    </w:p>
    <w:p>
      <w:pPr>
        <w:spacing w:line="420" w:lineRule="auto" w:before="88"/>
        <w:ind w:left="1317" w:right="0" w:firstLine="0"/>
        <w:jc w:val="left"/>
        <w:rPr>
          <w:rFonts w:ascii="宋体" w:hAnsi="宋体" w:cs="宋体" w:eastAsia="宋体" w:hint="default"/>
          <w:sz w:val="24"/>
          <w:szCs w:val="24"/>
        </w:rPr>
      </w:pPr>
      <w:r>
        <w:rPr/>
        <w:pict>
          <v:shape style="position:absolute;margin-left:89.639999pt;margin-top:57.595932pt;width:479.1pt;height:119.5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29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4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exact"/>
                          <w:ind w:right="20"/>
                          <w:jc w:val="right"/>
                          <w:rPr>
                            <w:rFonts w:ascii="宋体" w:hAnsi="宋体" w:cs="宋体" w:eastAsia="宋体" w:hint="default"/>
                            <w:sz w:val="21"/>
                            <w:szCs w:val="21"/>
                          </w:rPr>
                        </w:pPr>
                        <w:r>
                          <w:rPr>
                            <w:rFonts w:ascii="宋体" w:hAnsi="宋体" w:cs="宋体" w:eastAsia="宋体" w:hint="default"/>
                            <w:sz w:val="21"/>
                            <w:szCs w:val="21"/>
                          </w:rPr>
                          <w:t>技术开发费金额（元）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1"/>
                            <w:szCs w:val="21"/>
                          </w:rPr>
                        </w:pPr>
                        <w:r>
                          <w:rPr>
                            <w:rFonts w:ascii="Times New Roman"/>
                            <w:spacing w:val="-1"/>
                            <w:sz w:val="21"/>
                          </w:rPr>
                          <w:t>158,608,861.16</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Times New Roman" w:hAnsi="Times New Roman" w:cs="Times New Roman" w:eastAsia="Times New Roman" w:hint="default"/>
                            <w:sz w:val="21"/>
                            <w:szCs w:val="21"/>
                          </w:rPr>
                        </w:pPr>
                        <w:r>
                          <w:rPr>
                            <w:rFonts w:ascii="Times New Roman"/>
                            <w:spacing w:val="-1"/>
                            <w:sz w:val="21"/>
                          </w:rPr>
                          <w:t>143,451,337.77</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Times New Roman" w:hAnsi="Times New Roman" w:cs="Times New Roman" w:eastAsia="Times New Roman" w:hint="default"/>
                            <w:sz w:val="21"/>
                            <w:szCs w:val="21"/>
                          </w:rPr>
                        </w:pPr>
                        <w:r>
                          <w:rPr>
                            <w:rFonts w:ascii="Times New Roman"/>
                            <w:spacing w:val="-1"/>
                            <w:sz w:val="21"/>
                          </w:rPr>
                          <w:t>10.57</w:t>
                        </w:r>
                      </w:p>
                    </w:tc>
                  </w:tr>
                  <w:tr>
                    <w:trPr>
                      <w:trHeight w:val="3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20"/>
                          <w:jc w:val="right"/>
                          <w:rPr>
                            <w:rFonts w:ascii="宋体" w:hAnsi="宋体" w:cs="宋体" w:eastAsia="宋体" w:hint="default"/>
                            <w:sz w:val="21"/>
                            <w:szCs w:val="21"/>
                          </w:rPr>
                        </w:pPr>
                        <w:r>
                          <w:rPr>
                            <w:rFonts w:ascii="宋体" w:hAnsi="宋体" w:cs="宋体" w:eastAsia="宋体" w:hint="default"/>
                            <w:sz w:val="21"/>
                            <w:szCs w:val="21"/>
                          </w:rPr>
                          <w:t>营业收入（元）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5,029,958,747.42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4,525,432,171.75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2"/>
                            <w:sz w:val="21"/>
                          </w:rPr>
                          <w:t>11.15</w:t>
                        </w:r>
                      </w:p>
                    </w:tc>
                  </w:tr>
                  <w:tr>
                    <w:trPr>
                      <w:trHeight w:val="3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2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占营业收入比重</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3.15</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Times New Roman" w:hAnsi="Times New Roman" w:cs="Times New Roman" w:eastAsia="Times New Roman" w:hint="default"/>
                            <w:sz w:val="21"/>
                            <w:szCs w:val="21"/>
                          </w:rPr>
                        </w:pPr>
                        <w:r>
                          <w:rPr>
                            <w:rFonts w:ascii="Times New Roman"/>
                            <w:spacing w:val="-1"/>
                            <w:sz w:val="21"/>
                          </w:rPr>
                          <w:t>3.17</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59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9"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40" w:lineRule="auto" w:before="15"/>
                          <w:ind w:left="1309" w:right="0"/>
                          <w:jc w:val="left"/>
                          <w:rPr>
                            <w:rFonts w:ascii="宋体" w:hAnsi="宋体" w:cs="宋体" w:eastAsia="宋体" w:hint="default"/>
                            <w:sz w:val="21"/>
                            <w:szCs w:val="21"/>
                          </w:rPr>
                        </w:pPr>
                        <w:r>
                          <w:rPr>
                            <w:rFonts w:ascii="宋体" w:hAnsi="宋体" w:cs="宋体" w:eastAsia="宋体" w:hint="default"/>
                            <w:sz w:val="21"/>
                            <w:szCs w:val="21"/>
                          </w:rPr>
                          <w:t>资产（元）</w:t>
                        </w:r>
                      </w:p>
                    </w:tc>
                    <w:tc>
                      <w:tcPr>
                        <w:tcW w:w="239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1,843,266,851.11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4"/>
                          <w:jc w:val="right"/>
                          <w:rPr>
                            <w:rFonts w:ascii="Times New Roman" w:hAnsi="Times New Roman" w:cs="Times New Roman" w:eastAsia="Times New Roman" w:hint="default"/>
                            <w:sz w:val="21"/>
                            <w:szCs w:val="21"/>
                          </w:rPr>
                        </w:pPr>
                        <w:r>
                          <w:rPr>
                            <w:rFonts w:ascii="Times New Roman"/>
                            <w:spacing w:val="-1"/>
                            <w:sz w:val="21"/>
                          </w:rPr>
                          <w:t>1,884,065,072.05</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w w:val="95"/>
                            <w:sz w:val="21"/>
                          </w:rPr>
                          <w:t>-2.17</w:t>
                        </w:r>
                        <w:r>
                          <w:rPr>
                            <w:rFonts w:ascii="Times New Roman"/>
                            <w:sz w:val="21"/>
                          </w:rPr>
                        </w:r>
                      </w:p>
                    </w:tc>
                  </w:tr>
                  <w:tr>
                    <w:trPr>
                      <w:trHeight w:val="590"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9" w:right="0"/>
                          <w:jc w:val="left"/>
                          <w:rPr>
                            <w:rFonts w:ascii="宋体" w:hAnsi="宋体" w:cs="宋体" w:eastAsia="宋体" w:hint="default"/>
                            <w:sz w:val="21"/>
                            <w:szCs w:val="21"/>
                          </w:rPr>
                        </w:pPr>
                        <w:r>
                          <w:rPr>
                            <w:rFonts w:ascii="宋体" w:hAnsi="宋体" w:cs="宋体" w:eastAsia="宋体" w:hint="default"/>
                            <w:sz w:val="21"/>
                            <w:szCs w:val="21"/>
                          </w:rPr>
                          <w:t>占归属于上市公司股东的</w:t>
                        </w:r>
                      </w:p>
                      <w:p>
                        <w:pPr>
                          <w:pStyle w:val="TableParagraph"/>
                          <w:spacing w:line="240" w:lineRule="auto" w:before="15"/>
                          <w:ind w:left="9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净资产比重</w:t>
                        </w:r>
                        <w:r>
                          <w:rPr>
                            <w:rFonts w:ascii="Times New Roman" w:hAnsi="Times New Roman" w:cs="Times New Roman" w:eastAsia="Times New Roman" w:hint="default"/>
                            <w:sz w:val="21"/>
                            <w:szCs w:val="21"/>
                          </w:rPr>
                          <w:t>(%)</w:t>
                        </w:r>
                      </w:p>
                    </w:tc>
                    <w:tc>
                      <w:tcPr>
                        <w:tcW w:w="239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8.60</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2"/>
                          <w:jc w:val="right"/>
                          <w:rPr>
                            <w:rFonts w:ascii="Times New Roman" w:hAnsi="Times New Roman" w:cs="Times New Roman" w:eastAsia="Times New Roman" w:hint="default"/>
                            <w:sz w:val="21"/>
                            <w:szCs w:val="21"/>
                          </w:rPr>
                        </w:pPr>
                        <w:r>
                          <w:rPr>
                            <w:rFonts w:ascii="Times New Roman"/>
                            <w:spacing w:val="-1"/>
                            <w:sz w:val="21"/>
                          </w:rPr>
                          <w:t>7.61</w:t>
                        </w:r>
                        <w:r>
                          <w:rPr>
                            <w:rFonts w:ascii="Times New Roman"/>
                            <w:sz w:val="21"/>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2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bl>
                <w:p>
                  <w:pPr/>
                </w:p>
              </w:txbxContent>
            </v:textbox>
            <w10:wrap type="none"/>
          </v:shape>
        </w:pict>
      </w:r>
      <w:r>
        <w:rPr>
          <w:rFonts w:ascii="宋体" w:hAnsi="宋体" w:cs="宋体" w:eastAsia="宋体" w:hint="default"/>
          <w:sz w:val="24"/>
          <w:szCs w:val="24"/>
        </w:rPr>
        <w:t>报告期所得税比去年同期增加</w:t>
      </w:r>
      <w:r>
        <w:rPr>
          <w:rFonts w:ascii="宋体" w:hAnsi="宋体" w:cs="宋体" w:eastAsia="宋体" w:hint="default"/>
          <w:spacing w:val="-52"/>
          <w:sz w:val="24"/>
          <w:szCs w:val="24"/>
        </w:rPr>
        <w:t> </w:t>
      </w:r>
      <w:r>
        <w:rPr>
          <w:rFonts w:ascii="Times New Roman" w:hAnsi="Times New Roman" w:cs="Times New Roman" w:eastAsia="Times New Roman" w:hint="default"/>
          <w:spacing w:val="-5"/>
          <w:sz w:val="24"/>
          <w:szCs w:val="24"/>
        </w:rPr>
        <w:t>44.50</w:t>
      </w:r>
      <w:r>
        <w:rPr>
          <w:rFonts w:ascii="宋体" w:hAnsi="宋体" w:cs="宋体" w:eastAsia="宋体" w:hint="default"/>
          <w:spacing w:val="-5"/>
          <w:sz w:val="24"/>
          <w:szCs w:val="24"/>
        </w:rPr>
        <w:t>％，主要原因是应纳税所得税增加所致。</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Times New Roman" w:hAnsi="Times New Roman" w:cs="Times New Roman" w:eastAsia="Times New Roman" w:hint="default"/>
          <w:sz w:val="24"/>
          <w:szCs w:val="24"/>
        </w:rPr>
        <w:t>5</w:t>
      </w:r>
      <w:r>
        <w:rPr>
          <w:rFonts w:ascii="宋体" w:hAnsi="宋体" w:cs="宋体" w:eastAsia="宋体" w:hint="default"/>
          <w:sz w:val="24"/>
          <w:szCs w:val="24"/>
        </w:rPr>
        <w:t>、研发支出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26"/>
        <w:ind w:left="1317" w:right="138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、现金流</w:t>
      </w:r>
    </w:p>
    <w:p>
      <w:pPr>
        <w:spacing w:line="240" w:lineRule="auto" w:before="12"/>
        <w:rPr>
          <w:rFonts w:ascii="宋体" w:hAnsi="宋体" w:cs="宋体" w:eastAsia="宋体" w:hint="default"/>
          <w:sz w:val="16"/>
          <w:szCs w:val="16"/>
        </w:rPr>
      </w:pPr>
    </w:p>
    <w:p>
      <w:pPr>
        <w:spacing w:before="26"/>
        <w:ind w:left="0" w:right="137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13"/>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852"/>
        <w:gridCol w:w="2083"/>
        <w:gridCol w:w="2393"/>
        <w:gridCol w:w="2392"/>
      </w:tblGrid>
      <w:tr>
        <w:trPr>
          <w:trHeight w:val="299"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471"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3,153,122,017.70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2,752,754,676.20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14.54</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2,815,773,924.76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2,949,809,970.60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z w:val="21"/>
              </w:rPr>
              <w:t>-4.54</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337,348,092.94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-197,055,294.40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271.19</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47,112,581.50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50,554,245.19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z w:val="21"/>
              </w:rPr>
              <w:t>-6.81</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291,202,664.38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241,479,683.62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20.59</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-244,090,082.88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-190,925,438.43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-27.85</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1,123,298,431.37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1,346,016,174.17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-16.55</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972,798,651.77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1,118,620,313.89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-13.04</w:t>
            </w:r>
          </w:p>
        </w:tc>
      </w:tr>
      <w:tr>
        <w:trPr>
          <w:trHeight w:val="300"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150,499,779.60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227,395,860.28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-33.82</w:t>
            </w:r>
          </w:p>
        </w:tc>
      </w:tr>
      <w:tr>
        <w:trPr>
          <w:trHeight w:val="301" w:hRule="exact"/>
        </w:trPr>
        <w:tc>
          <w:tcPr>
            <w:tcW w:w="2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243,070,249.97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-162,184,831.31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249.87</w:t>
            </w:r>
          </w:p>
        </w:tc>
      </w:tr>
    </w:tbl>
    <w:p>
      <w:pPr>
        <w:spacing w:line="240" w:lineRule="auto" w:before="5"/>
        <w:rPr>
          <w:rFonts w:ascii="宋体" w:hAnsi="宋体" w:cs="宋体" w:eastAsia="宋体" w:hint="default"/>
          <w:sz w:val="5"/>
          <w:szCs w:val="5"/>
        </w:rPr>
      </w:pPr>
    </w:p>
    <w:p>
      <w:pPr>
        <w:spacing w:line="417" w:lineRule="auto" w:before="26"/>
        <w:ind w:left="837" w:right="1351" w:firstLine="480"/>
        <w:jc w:val="left"/>
        <w:rPr>
          <w:rFonts w:ascii="宋体" w:hAnsi="宋体" w:cs="宋体" w:eastAsia="宋体" w:hint="default"/>
          <w:sz w:val="24"/>
          <w:szCs w:val="24"/>
        </w:rPr>
      </w:pPr>
      <w:r>
        <w:rPr>
          <w:rFonts w:ascii="宋体" w:hAnsi="宋体" w:cs="宋体" w:eastAsia="宋体" w:hint="default"/>
          <w:sz w:val="24"/>
          <w:szCs w:val="24"/>
        </w:rPr>
        <w:t>报告期内，经营活动产生的现金流量净额同比增加</w:t>
      </w:r>
      <w:r>
        <w:rPr>
          <w:rFonts w:ascii="宋体" w:hAnsi="宋体" w:cs="宋体" w:eastAsia="宋体" w:hint="default"/>
          <w:spacing w:val="-88"/>
          <w:sz w:val="24"/>
          <w:szCs w:val="24"/>
        </w:rPr>
        <w:t> </w:t>
      </w:r>
      <w:r>
        <w:rPr>
          <w:rFonts w:ascii="Times New Roman" w:hAnsi="Times New Roman" w:cs="Times New Roman" w:eastAsia="Times New Roman" w:hint="default"/>
          <w:spacing w:val="-4"/>
          <w:sz w:val="24"/>
          <w:szCs w:val="24"/>
        </w:rPr>
        <w:t>271.19</w:t>
      </w:r>
      <w:r>
        <w:rPr>
          <w:rFonts w:ascii="宋体" w:hAnsi="宋体" w:cs="宋体" w:eastAsia="宋体" w:hint="default"/>
          <w:spacing w:val="-4"/>
          <w:sz w:val="24"/>
          <w:szCs w:val="24"/>
        </w:rPr>
        <w:t>％，主要原因是公</w:t>
      </w:r>
      <w:r>
        <w:rPr>
          <w:rFonts w:ascii="宋体" w:hAnsi="宋体" w:cs="宋体" w:eastAsia="宋体" w:hint="default"/>
          <w:sz w:val="24"/>
          <w:szCs w:val="24"/>
        </w:rPr>
        <w:t> 司货款回笼情况好且现金收款增加，承兑到期托收增加和贴现增加所致。</w:t>
      </w:r>
    </w:p>
    <w:p>
      <w:pPr>
        <w:spacing w:line="420" w:lineRule="auto" w:before="88"/>
        <w:ind w:left="837" w:right="0" w:firstLine="480"/>
        <w:jc w:val="left"/>
        <w:rPr>
          <w:rFonts w:ascii="宋体" w:hAnsi="宋体" w:cs="宋体" w:eastAsia="宋体" w:hint="default"/>
          <w:sz w:val="24"/>
          <w:szCs w:val="24"/>
        </w:rPr>
      </w:pPr>
      <w:r>
        <w:rPr>
          <w:rFonts w:ascii="宋体" w:hAnsi="宋体" w:cs="宋体" w:eastAsia="宋体" w:hint="default"/>
          <w:sz w:val="24"/>
          <w:szCs w:val="24"/>
        </w:rPr>
        <w:t>报告期内，投资活动产生的现金流量净额同比减少</w:t>
      </w:r>
      <w:r>
        <w:rPr>
          <w:rFonts w:ascii="宋体" w:hAnsi="宋体" w:cs="宋体" w:eastAsia="宋体" w:hint="default"/>
          <w:spacing w:val="-28"/>
          <w:sz w:val="24"/>
          <w:szCs w:val="24"/>
        </w:rPr>
        <w:t> </w:t>
      </w:r>
      <w:r>
        <w:rPr>
          <w:rFonts w:ascii="Times New Roman" w:hAnsi="Times New Roman" w:cs="Times New Roman" w:eastAsia="Times New Roman" w:hint="default"/>
          <w:sz w:val="24"/>
          <w:szCs w:val="24"/>
        </w:rPr>
        <w:t>27.85</w:t>
      </w:r>
      <w:r>
        <w:rPr>
          <w:rFonts w:ascii="宋体" w:hAnsi="宋体" w:cs="宋体" w:eastAsia="宋体" w:hint="default"/>
          <w:sz w:val="24"/>
          <w:szCs w:val="24"/>
        </w:rPr>
        <w:t>％，主要原因是公 </w:t>
      </w:r>
      <w:r>
        <w:rPr>
          <w:rFonts w:ascii="宋体" w:hAnsi="宋体" w:cs="宋体" w:eastAsia="宋体" w:hint="default"/>
          <w:spacing w:val="-4"/>
          <w:sz w:val="24"/>
          <w:szCs w:val="24"/>
        </w:rPr>
        <w:t>司收购浙江传化涂料公司、浙江天松新材料股份公司支付的现金等价物增加所致。</w:t>
      </w:r>
      <w:r>
        <w:rPr>
          <w:rFonts w:ascii="宋体" w:hAnsi="宋体" w:cs="宋体" w:eastAsia="宋体" w:hint="default"/>
          <w:sz w:val="24"/>
          <w:szCs w:val="24"/>
        </w:rPr>
      </w:r>
    </w:p>
    <w:p>
      <w:pPr>
        <w:spacing w:after="0" w:line="420" w:lineRule="auto"/>
        <w:jc w:val="left"/>
        <w:rPr>
          <w:rFonts w:ascii="宋体" w:hAnsi="宋体" w:cs="宋体" w:eastAsia="宋体" w:hint="default"/>
          <w:sz w:val="24"/>
          <w:szCs w:val="24"/>
        </w:rPr>
        <w:sectPr>
          <w:pgSz w:w="11910" w:h="16840"/>
          <w:pgMar w:header="877" w:footer="694" w:top="1100" w:bottom="880" w:left="960" w:right="420"/>
        </w:sectPr>
      </w:pPr>
    </w:p>
    <w:p>
      <w:pPr>
        <w:spacing w:line="240" w:lineRule="auto" w:before="11"/>
        <w:rPr>
          <w:rFonts w:ascii="宋体" w:hAnsi="宋体" w:cs="宋体" w:eastAsia="宋体" w:hint="default"/>
          <w:sz w:val="29"/>
          <w:szCs w:val="29"/>
        </w:rPr>
      </w:pPr>
    </w:p>
    <w:p>
      <w:pPr>
        <w:spacing w:line="417" w:lineRule="auto" w:before="26"/>
        <w:ind w:left="1257" w:right="1607" w:firstLine="480"/>
        <w:jc w:val="left"/>
        <w:rPr>
          <w:rFonts w:ascii="宋体" w:hAnsi="宋体" w:cs="宋体" w:eastAsia="宋体" w:hint="default"/>
          <w:sz w:val="24"/>
          <w:szCs w:val="24"/>
        </w:rPr>
      </w:pPr>
      <w:r>
        <w:rPr>
          <w:rFonts w:ascii="宋体" w:hAnsi="宋体" w:cs="宋体" w:eastAsia="宋体" w:hint="default"/>
          <w:sz w:val="24"/>
          <w:szCs w:val="24"/>
        </w:rPr>
        <w:t>报告期内，筹资活动产生的现金流量净额同比减少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33.82</w:t>
      </w:r>
      <w:r>
        <w:rPr>
          <w:rFonts w:ascii="宋体" w:hAnsi="宋体" w:cs="宋体" w:eastAsia="宋体" w:hint="default"/>
          <w:sz w:val="24"/>
          <w:szCs w:val="24"/>
        </w:rPr>
        <w:t>％，主要原因是公 司分配股利、偿付利息支付的现金增加所致。</w:t>
      </w:r>
    </w:p>
    <w:p>
      <w:pPr>
        <w:spacing w:line="444" w:lineRule="auto" w:before="89"/>
        <w:ind w:left="1737" w:right="1349" w:firstLine="0"/>
        <w:jc w:val="left"/>
        <w:rPr>
          <w:rFonts w:ascii="宋体" w:hAnsi="宋体" w:cs="宋体" w:eastAsia="宋体" w:hint="default"/>
          <w:sz w:val="24"/>
          <w:szCs w:val="24"/>
        </w:rPr>
      </w:pPr>
      <w:r>
        <w:rPr>
          <w:rFonts w:ascii="宋体" w:hAnsi="宋体" w:cs="宋体" w:eastAsia="宋体" w:hint="default"/>
          <w:spacing w:val="-3"/>
          <w:sz w:val="24"/>
          <w:szCs w:val="24"/>
        </w:rPr>
        <w:t>报告期内，公司经营活动的现金流量与本年度净利润不存在重大差异的情况。</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三、主营业务构成情况</w:t>
      </w:r>
    </w:p>
    <w:p>
      <w:pPr>
        <w:spacing w:before="61"/>
        <w:ind w:left="0" w:right="159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0"/>
        <w:rPr>
          <w:rFonts w:ascii="宋体" w:hAnsi="宋体" w:cs="宋体" w:eastAsia="宋体" w:hint="default"/>
          <w:sz w:val="13"/>
          <w:szCs w:val="13"/>
        </w:rPr>
      </w:pPr>
    </w:p>
    <w:tbl>
      <w:tblPr>
        <w:tblW w:w="0" w:type="auto"/>
        <w:jc w:val="left"/>
        <w:tblInd w:w="118" w:type="dxa"/>
        <w:tblLayout w:type="fixed"/>
        <w:tblCellMar>
          <w:top w:w="0" w:type="dxa"/>
          <w:left w:w="0" w:type="dxa"/>
          <w:bottom w:w="0" w:type="dxa"/>
          <w:right w:w="0" w:type="dxa"/>
        </w:tblCellMar>
        <w:tblLook w:val="01E0"/>
      </w:tblPr>
      <w:tblGrid>
        <w:gridCol w:w="1529"/>
        <w:gridCol w:w="1595"/>
        <w:gridCol w:w="1705"/>
        <w:gridCol w:w="1367"/>
        <w:gridCol w:w="1368"/>
        <w:gridCol w:w="1367"/>
        <w:gridCol w:w="1985"/>
      </w:tblGrid>
      <w:tr>
        <w:trPr>
          <w:trHeight w:val="880" w:hRule="exact"/>
        </w:trPr>
        <w:tc>
          <w:tcPr>
            <w:tcW w:w="152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7" w:right="0"/>
              <w:jc w:val="left"/>
              <w:rPr>
                <w:rFonts w:ascii="宋体" w:hAnsi="宋体" w:cs="宋体" w:eastAsia="宋体" w:hint="default"/>
                <w:sz w:val="21"/>
                <w:szCs w:val="21"/>
              </w:rPr>
            </w:pPr>
            <w:r>
              <w:rPr>
                <w:rFonts w:ascii="宋体" w:hAnsi="宋体" w:cs="宋体" w:eastAsia="宋体" w:hint="default"/>
                <w:sz w:val="21"/>
                <w:szCs w:val="21"/>
              </w:rPr>
              <w:t>主营业务收入</w:t>
            </w:r>
          </w:p>
          <w:p>
            <w:pPr>
              <w:pStyle w:val="TableParagraph"/>
              <w:spacing w:line="252" w:lineRule="auto" w:before="15"/>
              <w:ind w:left="275" w:right="48" w:hanging="228"/>
              <w:jc w:val="left"/>
              <w:rPr>
                <w:rFonts w:ascii="宋体" w:hAnsi="宋体" w:cs="宋体" w:eastAsia="宋体" w:hint="default"/>
                <w:sz w:val="21"/>
                <w:szCs w:val="21"/>
              </w:rPr>
            </w:pPr>
            <w:r>
              <w:rPr>
                <w:rFonts w:ascii="宋体" w:hAnsi="宋体" w:cs="宋体" w:eastAsia="宋体" w:hint="default"/>
                <w:sz w:val="21"/>
                <w:szCs w:val="21"/>
              </w:rPr>
              <w:t>比上年同期增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6" w:right="0"/>
              <w:jc w:val="left"/>
              <w:rPr>
                <w:rFonts w:ascii="宋体" w:hAnsi="宋体" w:cs="宋体" w:eastAsia="宋体" w:hint="default"/>
                <w:sz w:val="21"/>
                <w:szCs w:val="21"/>
              </w:rPr>
            </w:pPr>
            <w:r>
              <w:rPr>
                <w:rFonts w:ascii="宋体" w:hAnsi="宋体" w:cs="宋体" w:eastAsia="宋体" w:hint="default"/>
                <w:sz w:val="21"/>
                <w:szCs w:val="21"/>
              </w:rPr>
              <w:t>主营业务成本</w:t>
            </w:r>
          </w:p>
          <w:p>
            <w:pPr>
              <w:pStyle w:val="TableParagraph"/>
              <w:spacing w:line="252" w:lineRule="auto" w:before="15"/>
              <w:ind w:left="274" w:right="48" w:hanging="228"/>
              <w:jc w:val="left"/>
              <w:rPr>
                <w:rFonts w:ascii="宋体" w:hAnsi="宋体" w:cs="宋体" w:eastAsia="宋体" w:hint="default"/>
                <w:sz w:val="21"/>
                <w:szCs w:val="21"/>
              </w:rPr>
            </w:pPr>
            <w:r>
              <w:rPr>
                <w:rFonts w:ascii="宋体" w:hAnsi="宋体" w:cs="宋体" w:eastAsia="宋体" w:hint="default"/>
                <w:sz w:val="21"/>
                <w:szCs w:val="21"/>
              </w:rPr>
              <w:t>比上年同期增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584" w:right="41" w:hanging="543"/>
              <w:jc w:val="left"/>
              <w:rPr>
                <w:rFonts w:ascii="宋体" w:hAnsi="宋体" w:cs="宋体" w:eastAsia="宋体" w:hint="default"/>
                <w:sz w:val="21"/>
                <w:szCs w:val="21"/>
              </w:rPr>
            </w:pPr>
            <w:r>
              <w:rPr>
                <w:rFonts w:ascii="宋体" w:hAnsi="宋体" w:cs="宋体" w:eastAsia="宋体" w:hint="default"/>
                <w:sz w:val="21"/>
                <w:szCs w:val="21"/>
              </w:rPr>
              <w:t>毛利率比上年同期增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1091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0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精细化工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4,988,791,287.41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3,877,468,689.10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5" w:right="0"/>
              <w:jc w:val="left"/>
              <w:rPr>
                <w:rFonts w:ascii="Times New Roman" w:hAnsi="Times New Roman" w:cs="Times New Roman" w:eastAsia="Times New Roman" w:hint="default"/>
                <w:sz w:val="21"/>
                <w:szCs w:val="21"/>
              </w:rPr>
            </w:pPr>
            <w:r>
              <w:rPr>
                <w:rFonts w:ascii="Times New Roman"/>
                <w:sz w:val="21"/>
              </w:rPr>
              <w:t>11.88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40"/>
              <w:jc w:val="right"/>
              <w:rPr>
                <w:rFonts w:ascii="Times New Roman" w:hAnsi="Times New Roman" w:cs="Times New Roman" w:eastAsia="Times New Roman" w:hint="default"/>
                <w:sz w:val="21"/>
                <w:szCs w:val="21"/>
              </w:rPr>
            </w:pPr>
            <w:r>
              <w:rPr>
                <w:rFonts w:ascii="Times New Roman"/>
                <w:spacing w:val="-1"/>
                <w:sz w:val="21"/>
              </w:rPr>
              <w:t>10.53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00" w:hRule="exact"/>
        </w:trPr>
        <w:tc>
          <w:tcPr>
            <w:tcW w:w="10915"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30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印染助剂及染料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2,943,773,975.46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2,045,118,699.46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1" w:right="0"/>
              <w:jc w:val="left"/>
              <w:rPr>
                <w:rFonts w:ascii="Times New Roman" w:hAnsi="Times New Roman" w:cs="Times New Roman" w:eastAsia="Times New Roman" w:hint="default"/>
                <w:sz w:val="21"/>
                <w:szCs w:val="21"/>
              </w:rPr>
            </w:pPr>
            <w:r>
              <w:rPr>
                <w:rFonts w:ascii="Times New Roman"/>
                <w:sz w:val="21"/>
              </w:rPr>
              <w:t>17.01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40"/>
              <w:jc w:val="right"/>
              <w:rPr>
                <w:rFonts w:ascii="Times New Roman" w:hAnsi="Times New Roman" w:cs="Times New Roman" w:eastAsia="Times New Roman" w:hint="default"/>
                <w:sz w:val="21"/>
                <w:szCs w:val="21"/>
              </w:rPr>
            </w:pPr>
            <w:r>
              <w:rPr>
                <w:rFonts w:ascii="Times New Roman"/>
                <w:spacing w:val="-1"/>
                <w:sz w:val="21"/>
              </w:rPr>
              <w:t>16.34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0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1,152,216,870.08</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1,016,674,840.81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6" w:right="0"/>
              <w:jc w:val="left"/>
              <w:rPr>
                <w:rFonts w:ascii="Times New Roman" w:hAnsi="Times New Roman" w:cs="Times New Roman" w:eastAsia="Times New Roman" w:hint="default"/>
                <w:sz w:val="21"/>
                <w:szCs w:val="21"/>
              </w:rPr>
            </w:pPr>
            <w:r>
              <w:rPr>
                <w:rFonts w:ascii="Times New Roman"/>
                <w:sz w:val="21"/>
              </w:rPr>
              <w:t>-12.29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06"/>
              <w:jc w:val="right"/>
              <w:rPr>
                <w:rFonts w:ascii="Times New Roman" w:hAnsi="Times New Roman" w:cs="Times New Roman" w:eastAsia="Times New Roman" w:hint="default"/>
                <w:sz w:val="21"/>
                <w:szCs w:val="21"/>
              </w:rPr>
            </w:pPr>
            <w:r>
              <w:rPr>
                <w:rFonts w:ascii="Times New Roman"/>
                <w:spacing w:val="-1"/>
                <w:sz w:val="21"/>
              </w:rPr>
              <w:t>-13.14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59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涂料及建筑化学</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z w:val="21"/>
              </w:rPr>
              <w:t>545,891,650.85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424,200,866.83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22.29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41" w:right="0"/>
              <w:jc w:val="left"/>
              <w:rPr>
                <w:rFonts w:ascii="Times New Roman" w:hAnsi="Times New Roman" w:cs="Times New Roman" w:eastAsia="Times New Roman" w:hint="default"/>
                <w:sz w:val="21"/>
                <w:szCs w:val="21"/>
              </w:rPr>
            </w:pPr>
            <w:r>
              <w:rPr>
                <w:rFonts w:ascii="Times New Roman"/>
                <w:sz w:val="21"/>
              </w:rPr>
              <w:t>10.82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494"/>
              <w:jc w:val="right"/>
              <w:rPr>
                <w:rFonts w:ascii="Times New Roman" w:hAnsi="Times New Roman" w:cs="Times New Roman" w:eastAsia="Times New Roman" w:hint="default"/>
                <w:sz w:val="21"/>
                <w:szCs w:val="21"/>
              </w:rPr>
            </w:pPr>
            <w:r>
              <w:rPr>
                <w:rFonts w:ascii="Times New Roman"/>
                <w:spacing w:val="-1"/>
                <w:sz w:val="21"/>
              </w:rPr>
              <w:t>8.28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0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顺丁橡胶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346,908,791.02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391,474,282.00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88" w:right="0"/>
              <w:jc w:val="left"/>
              <w:rPr>
                <w:rFonts w:ascii="Times New Roman" w:hAnsi="Times New Roman" w:cs="Times New Roman" w:eastAsia="Times New Roman" w:hint="default"/>
                <w:sz w:val="21"/>
                <w:szCs w:val="21"/>
              </w:rPr>
            </w:pPr>
            <w:r>
              <w:rPr>
                <w:rFonts w:ascii="Times New Roman"/>
                <w:sz w:val="21"/>
              </w:rPr>
              <w:t>153.25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389"/>
              <w:jc w:val="right"/>
              <w:rPr>
                <w:rFonts w:ascii="Times New Roman" w:hAnsi="Times New Roman" w:cs="Times New Roman" w:eastAsia="Times New Roman" w:hint="default"/>
                <w:sz w:val="21"/>
                <w:szCs w:val="21"/>
              </w:rPr>
            </w:pPr>
            <w:r>
              <w:rPr>
                <w:rFonts w:ascii="Times New Roman"/>
                <w:spacing w:val="-1"/>
                <w:sz w:val="21"/>
              </w:rPr>
              <w:t>108.18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3"/>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00" w:hRule="exact"/>
        </w:trPr>
        <w:tc>
          <w:tcPr>
            <w:tcW w:w="10915"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30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161,512,864.85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132,453,900.05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1" w:right="0"/>
              <w:jc w:val="left"/>
              <w:rPr>
                <w:rFonts w:ascii="Times New Roman" w:hAnsi="Times New Roman" w:cs="Times New Roman" w:eastAsia="Times New Roman" w:hint="default"/>
                <w:sz w:val="21"/>
                <w:szCs w:val="21"/>
              </w:rPr>
            </w:pPr>
            <w:r>
              <w:rPr>
                <w:rFonts w:ascii="Times New Roman"/>
                <w:sz w:val="21"/>
              </w:rPr>
              <w:t>16.70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4"/>
              <w:jc w:val="right"/>
              <w:rPr>
                <w:rFonts w:ascii="Times New Roman" w:hAnsi="Times New Roman" w:cs="Times New Roman" w:eastAsia="Times New Roman" w:hint="default"/>
                <w:sz w:val="21"/>
                <w:szCs w:val="21"/>
              </w:rPr>
            </w:pPr>
            <w:r>
              <w:rPr>
                <w:rFonts w:ascii="Times New Roman"/>
                <w:spacing w:val="-1"/>
                <w:sz w:val="21"/>
              </w:rPr>
              <w:t>9.82</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406"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4,033,071,242.76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3,120,025,201.09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Times New Roman" w:hAnsi="Times New Roman" w:cs="Times New Roman" w:eastAsia="Times New Roman" w:hint="default"/>
                <w:sz w:val="21"/>
                <w:szCs w:val="21"/>
              </w:rPr>
            </w:pPr>
            <w:r>
              <w:rPr>
                <w:rFonts w:ascii="Times New Roman"/>
                <w:sz w:val="21"/>
              </w:rPr>
              <w:t>22.64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446" w:right="0"/>
              <w:jc w:val="left"/>
              <w:rPr>
                <w:rFonts w:ascii="Times New Roman" w:hAnsi="Times New Roman" w:cs="Times New Roman" w:eastAsia="Times New Roman" w:hint="default"/>
                <w:sz w:val="21"/>
                <w:szCs w:val="21"/>
              </w:rPr>
            </w:pPr>
            <w:r>
              <w:rPr>
                <w:rFonts w:ascii="Times New Roman"/>
                <w:sz w:val="21"/>
              </w:rPr>
              <w:t>10.11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494"/>
              <w:jc w:val="right"/>
              <w:rPr>
                <w:rFonts w:ascii="Times New Roman" w:hAnsi="Times New Roman" w:cs="Times New Roman" w:eastAsia="Times New Roman" w:hint="default"/>
                <w:sz w:val="21"/>
                <w:szCs w:val="21"/>
              </w:rPr>
            </w:pPr>
            <w:r>
              <w:rPr>
                <w:rFonts w:ascii="Times New Roman"/>
                <w:spacing w:val="-1"/>
                <w:sz w:val="21"/>
              </w:rPr>
              <w:t>9.71</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0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555,794,270.20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426,795,900.15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23.21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94" w:right="0"/>
              <w:jc w:val="left"/>
              <w:rPr>
                <w:rFonts w:ascii="Times New Roman" w:hAnsi="Times New Roman" w:cs="Times New Roman" w:eastAsia="Times New Roman" w:hint="default"/>
                <w:sz w:val="21"/>
                <w:szCs w:val="21"/>
              </w:rPr>
            </w:pPr>
            <w:r>
              <w:rPr>
                <w:rFonts w:ascii="Times New Roman"/>
                <w:sz w:val="21"/>
              </w:rPr>
              <w:t>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94"/>
              <w:jc w:val="right"/>
              <w:rPr>
                <w:rFonts w:ascii="Times New Roman" w:hAnsi="Times New Roman" w:cs="Times New Roman" w:eastAsia="Times New Roman" w:hint="default"/>
                <w:sz w:val="21"/>
                <w:szCs w:val="21"/>
              </w:rPr>
            </w:pPr>
            <w:r>
              <w:rPr>
                <w:rFonts w:ascii="Times New Roman"/>
                <w:spacing w:val="-1"/>
                <w:sz w:val="21"/>
              </w:rPr>
              <w:t>3.97</w:t>
            </w:r>
            <w:r>
              <w:rPr>
                <w:rFonts w:ascii="Times New Roman"/>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r>
        <w:trPr>
          <w:trHeight w:val="300" w:hRule="exact"/>
        </w:trPr>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238,412,909.60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198,193,687.82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1" w:right="0"/>
              <w:jc w:val="left"/>
              <w:rPr>
                <w:rFonts w:ascii="Times New Roman" w:hAnsi="Times New Roman" w:cs="Times New Roman" w:eastAsia="Times New Roman" w:hint="default"/>
                <w:sz w:val="21"/>
                <w:szCs w:val="21"/>
              </w:rPr>
            </w:pPr>
            <w:r>
              <w:rPr>
                <w:rFonts w:ascii="Times New Roman"/>
                <w:sz w:val="21"/>
              </w:rPr>
              <w:t>59.54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40"/>
              <w:jc w:val="right"/>
              <w:rPr>
                <w:rFonts w:ascii="Times New Roman" w:hAnsi="Times New Roman" w:cs="Times New Roman" w:eastAsia="Times New Roman" w:hint="default"/>
                <w:sz w:val="21"/>
                <w:szCs w:val="21"/>
              </w:rPr>
            </w:pPr>
            <w:r>
              <w:rPr>
                <w:rFonts w:ascii="Times New Roman"/>
                <w:spacing w:val="-1"/>
                <w:sz w:val="21"/>
              </w:rPr>
              <w:t>48.94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5"/>
          <w:szCs w:val="5"/>
        </w:rPr>
      </w:pPr>
    </w:p>
    <w:p>
      <w:pPr>
        <w:spacing w:line="420" w:lineRule="auto" w:before="26"/>
        <w:ind w:left="1257" w:right="1667" w:firstLine="480"/>
        <w:jc w:val="left"/>
        <w:rPr>
          <w:rFonts w:ascii="宋体" w:hAnsi="宋体" w:cs="宋体" w:eastAsia="宋体" w:hint="default"/>
          <w:sz w:val="24"/>
          <w:szCs w:val="24"/>
        </w:rPr>
      </w:pPr>
      <w:r>
        <w:rPr>
          <w:rFonts w:ascii="宋体" w:hAnsi="宋体" w:cs="宋体" w:eastAsia="宋体" w:hint="default"/>
          <w:sz w:val="24"/>
          <w:szCs w:val="24"/>
        </w:rPr>
        <w:t>公司主营业务数据统计口径在报告期发生调整的情况下，</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年主营业务 构成调整如下：</w:t>
      </w:r>
    </w:p>
    <w:tbl>
      <w:tblPr>
        <w:tblW w:w="0" w:type="auto"/>
        <w:jc w:val="left"/>
        <w:tblInd w:w="280" w:type="dxa"/>
        <w:tblLayout w:type="fixed"/>
        <w:tblCellMar>
          <w:top w:w="0" w:type="dxa"/>
          <w:left w:w="0" w:type="dxa"/>
          <w:bottom w:w="0" w:type="dxa"/>
          <w:right w:w="0" w:type="dxa"/>
        </w:tblCellMar>
        <w:tblLook w:val="01E0"/>
      </w:tblPr>
      <w:tblGrid>
        <w:gridCol w:w="1367"/>
        <w:gridCol w:w="1595"/>
        <w:gridCol w:w="1705"/>
        <w:gridCol w:w="1367"/>
        <w:gridCol w:w="1368"/>
        <w:gridCol w:w="1367"/>
        <w:gridCol w:w="1751"/>
      </w:tblGrid>
      <w:tr>
        <w:trPr>
          <w:trHeight w:val="880"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17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毛利率</w:t>
            </w:r>
            <w:r>
              <w:rPr>
                <w:rFonts w:ascii="Times New Roman" w:hAnsi="Times New Roman" w:cs="Times New Roman" w:eastAsia="Times New Roman"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8" w:lineRule="exact"/>
              <w:ind w:left="47" w:right="0"/>
              <w:jc w:val="left"/>
              <w:rPr>
                <w:rFonts w:ascii="宋体" w:hAnsi="宋体" w:cs="宋体" w:eastAsia="宋体" w:hint="default"/>
                <w:sz w:val="21"/>
                <w:szCs w:val="21"/>
              </w:rPr>
            </w:pPr>
            <w:r>
              <w:rPr>
                <w:rFonts w:ascii="宋体" w:hAnsi="宋体" w:cs="宋体" w:eastAsia="宋体" w:hint="default"/>
                <w:sz w:val="21"/>
                <w:szCs w:val="21"/>
              </w:rPr>
              <w:t>主营业务收入</w:t>
            </w:r>
          </w:p>
          <w:p>
            <w:pPr>
              <w:pStyle w:val="TableParagraph"/>
              <w:spacing w:line="254" w:lineRule="auto" w:before="15"/>
              <w:ind w:left="275" w:right="48" w:hanging="228"/>
              <w:jc w:val="left"/>
              <w:rPr>
                <w:rFonts w:ascii="宋体" w:hAnsi="宋体" w:cs="宋体" w:eastAsia="宋体" w:hint="default"/>
                <w:sz w:val="21"/>
                <w:szCs w:val="21"/>
              </w:rPr>
            </w:pPr>
            <w:r>
              <w:rPr>
                <w:rFonts w:ascii="宋体" w:hAnsi="宋体" w:cs="宋体" w:eastAsia="宋体" w:hint="default"/>
                <w:sz w:val="21"/>
                <w:szCs w:val="21"/>
              </w:rPr>
              <w:t>比上年同期增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8" w:lineRule="exact"/>
              <w:ind w:left="46" w:right="0"/>
              <w:jc w:val="left"/>
              <w:rPr>
                <w:rFonts w:ascii="宋体" w:hAnsi="宋体" w:cs="宋体" w:eastAsia="宋体" w:hint="default"/>
                <w:sz w:val="21"/>
                <w:szCs w:val="21"/>
              </w:rPr>
            </w:pPr>
            <w:r>
              <w:rPr>
                <w:rFonts w:ascii="宋体" w:hAnsi="宋体" w:cs="宋体" w:eastAsia="宋体" w:hint="default"/>
                <w:sz w:val="21"/>
                <w:szCs w:val="21"/>
              </w:rPr>
              <w:t>主营业务成本</w:t>
            </w:r>
          </w:p>
          <w:p>
            <w:pPr>
              <w:pStyle w:val="TableParagraph"/>
              <w:spacing w:line="254" w:lineRule="auto" w:before="15"/>
              <w:ind w:left="274" w:right="48" w:hanging="228"/>
              <w:jc w:val="left"/>
              <w:rPr>
                <w:rFonts w:ascii="宋体" w:hAnsi="宋体" w:cs="宋体" w:eastAsia="宋体" w:hint="default"/>
                <w:sz w:val="21"/>
                <w:szCs w:val="21"/>
              </w:rPr>
            </w:pPr>
            <w:r>
              <w:rPr>
                <w:rFonts w:ascii="宋体" w:hAnsi="宋体" w:cs="宋体" w:eastAsia="宋体" w:hint="default"/>
                <w:sz w:val="21"/>
                <w:szCs w:val="21"/>
              </w:rPr>
              <w:t>比上年同期增 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08"/>
              <w:ind w:left="362" w:right="29" w:hanging="333"/>
              <w:jc w:val="left"/>
              <w:rPr>
                <w:rFonts w:ascii="宋体" w:hAnsi="宋体" w:cs="宋体" w:eastAsia="宋体" w:hint="default"/>
                <w:sz w:val="21"/>
                <w:szCs w:val="21"/>
              </w:rPr>
            </w:pPr>
            <w:r>
              <w:rPr>
                <w:rFonts w:ascii="宋体" w:hAnsi="宋体" w:cs="宋体" w:eastAsia="宋体" w:hint="default"/>
                <w:sz w:val="21"/>
                <w:szCs w:val="21"/>
              </w:rPr>
              <w:t>毛利率比上年同期 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99" w:hRule="exact"/>
        </w:trPr>
        <w:tc>
          <w:tcPr>
            <w:tcW w:w="1051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3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精细化工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1"/>
                <w:szCs w:val="21"/>
              </w:rPr>
            </w:pPr>
            <w:r>
              <w:rPr>
                <w:rFonts w:ascii="Times New Roman"/>
                <w:sz w:val="21"/>
              </w:rPr>
              <w:t>4,459,215,517.31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1"/>
                <w:szCs w:val="21"/>
              </w:rPr>
            </w:pPr>
            <w:r>
              <w:rPr>
                <w:rFonts w:ascii="Times New Roman"/>
                <w:sz w:val="21"/>
              </w:rPr>
              <w:t>3,508,091,917.11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21"/>
                <w:szCs w:val="21"/>
              </w:rPr>
            </w:pPr>
            <w:r>
              <w:rPr>
                <w:rFonts w:ascii="Times New Roman"/>
                <w:sz w:val="21"/>
              </w:rPr>
              <w:t>21.33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21"/>
                <w:szCs w:val="21"/>
              </w:rPr>
            </w:pPr>
            <w:r>
              <w:rPr>
                <w:rFonts w:ascii="Times New Roman"/>
                <w:sz w:val="21"/>
              </w:rPr>
              <w:t>20.98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440"/>
              <w:jc w:val="right"/>
              <w:rPr>
                <w:rFonts w:ascii="Times New Roman" w:hAnsi="Times New Roman" w:cs="Times New Roman" w:eastAsia="Times New Roman" w:hint="default"/>
                <w:sz w:val="21"/>
                <w:szCs w:val="21"/>
              </w:rPr>
            </w:pPr>
            <w:r>
              <w:rPr>
                <w:rFonts w:ascii="Times New Roman"/>
                <w:spacing w:val="-1"/>
                <w:sz w:val="21"/>
              </w:rPr>
              <w:t>20.40</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0.38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299" w:hRule="exact"/>
        </w:trPr>
        <w:tc>
          <w:tcPr>
            <w:tcW w:w="1051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59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印染助剂及染</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2,515,910,138.83</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1,757,847,307.95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30.13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Times New Roman" w:hAnsi="Times New Roman" w:cs="Times New Roman" w:eastAsia="Times New Roman" w:hint="default"/>
                <w:sz w:val="21"/>
                <w:szCs w:val="21"/>
              </w:rPr>
            </w:pPr>
            <w:r>
              <w:rPr>
                <w:rFonts w:ascii="Times New Roman"/>
                <w:sz w:val="21"/>
              </w:rPr>
              <w:t>25.73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40"/>
              <w:jc w:val="right"/>
              <w:rPr>
                <w:rFonts w:ascii="Times New Roman" w:hAnsi="Times New Roman" w:cs="Times New Roman" w:eastAsia="Times New Roman" w:hint="default"/>
                <w:sz w:val="21"/>
                <w:szCs w:val="21"/>
              </w:rPr>
            </w:pPr>
            <w:r>
              <w:rPr>
                <w:rFonts w:ascii="Times New Roman"/>
                <w:spacing w:val="-1"/>
                <w:sz w:val="21"/>
              </w:rPr>
              <w:t>20.62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2.96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8" w:right="0"/>
              <w:jc w:val="left"/>
              <w:rPr>
                <w:rFonts w:ascii="宋体" w:hAnsi="宋体" w:cs="宋体" w:eastAsia="宋体" w:hint="default"/>
                <w:sz w:val="21"/>
                <w:szCs w:val="21"/>
              </w:rPr>
            </w:pPr>
            <w:r>
              <w:rPr>
                <w:rFonts w:ascii="宋体" w:hAnsi="宋体" w:cs="宋体" w:eastAsia="宋体" w:hint="default"/>
                <w:sz w:val="21"/>
                <w:szCs w:val="21"/>
              </w:rPr>
              <w:t>皮革化纤油剂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1,313,724,512.66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1,170,419,860.13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94"/>
              <w:jc w:val="right"/>
              <w:rPr>
                <w:rFonts w:ascii="Times New Roman" w:hAnsi="Times New Roman" w:cs="Times New Roman" w:eastAsia="Times New Roman" w:hint="default"/>
                <w:sz w:val="21"/>
                <w:szCs w:val="21"/>
              </w:rPr>
            </w:pPr>
            <w:r>
              <w:rPr>
                <w:rFonts w:ascii="Times New Roman"/>
                <w:spacing w:val="-1"/>
                <w:sz w:val="21"/>
              </w:rPr>
              <w:t>5.96</w:t>
            </w:r>
            <w:r>
              <w:rPr>
                <w:rFonts w:ascii="Times New Roman"/>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2.46</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59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涂料及建筑化</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学品</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z w:val="21"/>
              </w:rPr>
              <w:t>492,596,256.71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391,779,882.92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20.47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Times New Roman" w:hAnsi="Times New Roman" w:cs="Times New Roman" w:eastAsia="Times New Roman" w:hint="default"/>
                <w:sz w:val="21"/>
                <w:szCs w:val="21"/>
              </w:rPr>
            </w:pPr>
            <w:r>
              <w:rPr>
                <w:rFonts w:ascii="Times New Roman"/>
                <w:spacing w:val="-3"/>
                <w:sz w:val="21"/>
              </w:rPr>
              <w:t>11.66</w:t>
            </w:r>
            <w:r>
              <w:rPr>
                <w:rFonts w:ascii="Times New Roman"/>
                <w:sz w:val="21"/>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445"/>
              <w:jc w:val="right"/>
              <w:rPr>
                <w:rFonts w:ascii="Times New Roman" w:hAnsi="Times New Roman" w:cs="Times New Roman" w:eastAsia="Times New Roman" w:hint="default"/>
                <w:sz w:val="21"/>
                <w:szCs w:val="21"/>
              </w:rPr>
            </w:pPr>
            <w:r>
              <w:rPr>
                <w:rFonts w:ascii="Times New Roman"/>
                <w:spacing w:val="-3"/>
                <w:sz w:val="21"/>
              </w:rPr>
              <w:t>11.40</w:t>
            </w:r>
            <w:r>
              <w:rPr>
                <w:rFonts w:ascii="Times New Roman"/>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0.90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顺丁橡胶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136,984,609.11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188,044,866.11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-37.27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0519"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138,397,457.96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120,609,915.06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28.23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40"/>
              <w:jc w:val="right"/>
              <w:rPr>
                <w:rFonts w:ascii="Times New Roman" w:hAnsi="Times New Roman" w:cs="Times New Roman" w:eastAsia="Times New Roman" w:hint="default"/>
                <w:sz w:val="21"/>
                <w:szCs w:val="21"/>
              </w:rPr>
            </w:pPr>
            <w:r>
              <w:rPr>
                <w:rFonts w:ascii="Times New Roman"/>
                <w:spacing w:val="-1"/>
                <w:sz w:val="21"/>
              </w:rPr>
              <w:t>34.68</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4.17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3,662,772,603.20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2,843,897,756.85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22.36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22.07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40"/>
              <w:jc w:val="right"/>
              <w:rPr>
                <w:rFonts w:ascii="Times New Roman" w:hAnsi="Times New Roman" w:cs="Times New Roman" w:eastAsia="Times New Roman" w:hint="default"/>
                <w:sz w:val="21"/>
                <w:szCs w:val="21"/>
              </w:rPr>
            </w:pPr>
            <w:r>
              <w:rPr>
                <w:rFonts w:ascii="Times New Roman"/>
                <w:spacing w:val="-1"/>
                <w:sz w:val="21"/>
              </w:rPr>
              <w:t>21.55</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0.33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508,607,186.95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410,514,547.14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Times New Roman" w:hAnsi="Times New Roman" w:cs="Times New Roman" w:eastAsia="Times New Roman" w:hint="default"/>
                <w:sz w:val="21"/>
                <w:szCs w:val="21"/>
              </w:rPr>
            </w:pPr>
            <w:r>
              <w:rPr>
                <w:rFonts w:ascii="Times New Roman"/>
                <w:sz w:val="21"/>
              </w:rPr>
              <w:t>19.38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440"/>
              <w:jc w:val="right"/>
              <w:rPr>
                <w:rFonts w:ascii="Times New Roman" w:hAnsi="Times New Roman" w:cs="Times New Roman" w:eastAsia="Times New Roman" w:hint="default"/>
                <w:sz w:val="21"/>
                <w:szCs w:val="21"/>
              </w:rPr>
            </w:pPr>
            <w:r>
              <w:rPr>
                <w:rFonts w:ascii="Times New Roman"/>
                <w:spacing w:val="-1"/>
                <w:sz w:val="21"/>
              </w:rPr>
              <w:t>17.45</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1.33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bl>
    <w:p>
      <w:pPr>
        <w:spacing w:after="0" w:line="254" w:lineRule="exact"/>
        <w:jc w:val="center"/>
        <w:rPr>
          <w:rFonts w:ascii="宋体" w:hAnsi="宋体" w:cs="宋体" w:eastAsia="宋体" w:hint="default"/>
          <w:sz w:val="21"/>
          <w:szCs w:val="21"/>
        </w:rPr>
        <w:sectPr>
          <w:pgSz w:w="11910" w:h="16840"/>
          <w:pgMar w:header="877" w:footer="694" w:top="1100" w:bottom="880" w:left="540" w:right="200"/>
        </w:sectPr>
      </w:pPr>
    </w:p>
    <w:p>
      <w:pPr>
        <w:spacing w:line="240" w:lineRule="auto" w:before="6"/>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367"/>
        <w:gridCol w:w="1595"/>
        <w:gridCol w:w="1705"/>
        <w:gridCol w:w="1367"/>
        <w:gridCol w:w="1368"/>
        <w:gridCol w:w="1367"/>
        <w:gridCol w:w="1751"/>
      </w:tblGrid>
      <w:tr>
        <w:trPr>
          <w:trHeight w:val="30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5" w:right="0"/>
              <w:jc w:val="left"/>
              <w:rPr>
                <w:rFonts w:ascii="Times New Roman" w:hAnsi="Times New Roman" w:cs="Times New Roman" w:eastAsia="Times New Roman" w:hint="default"/>
                <w:sz w:val="21"/>
                <w:szCs w:val="21"/>
              </w:rPr>
            </w:pPr>
            <w:r>
              <w:rPr>
                <w:rFonts w:ascii="Times New Roman"/>
                <w:sz w:val="21"/>
              </w:rPr>
              <w:t>149,438,269.20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0" w:right="0"/>
              <w:jc w:val="left"/>
              <w:rPr>
                <w:rFonts w:ascii="Times New Roman" w:hAnsi="Times New Roman" w:cs="Times New Roman" w:eastAsia="Times New Roman" w:hint="default"/>
                <w:sz w:val="21"/>
                <w:szCs w:val="21"/>
              </w:rPr>
            </w:pPr>
            <w:r>
              <w:rPr>
                <w:rFonts w:ascii="Times New Roman"/>
                <w:sz w:val="21"/>
              </w:rPr>
              <w:t>133,069,698.06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41" w:right="0"/>
              <w:jc w:val="left"/>
              <w:rPr>
                <w:rFonts w:ascii="Times New Roman" w:hAnsi="Times New Roman" w:cs="Times New Roman" w:eastAsia="Times New Roman" w:hint="default"/>
                <w:sz w:val="21"/>
                <w:szCs w:val="21"/>
              </w:rPr>
            </w:pPr>
            <w:r>
              <w:rPr>
                <w:rFonts w:ascii="Times New Roman"/>
                <w:sz w:val="21"/>
              </w:rPr>
              <w:t>10.95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-1.42</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0.17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个百分点</w:t>
            </w:r>
          </w:p>
        </w:tc>
      </w:tr>
    </w:tbl>
    <w:p>
      <w:pPr>
        <w:spacing w:line="240" w:lineRule="auto" w:before="5"/>
        <w:rPr>
          <w:rFonts w:ascii="宋体" w:hAnsi="宋体" w:cs="宋体" w:eastAsia="宋体" w:hint="default"/>
          <w:sz w:val="5"/>
          <w:szCs w:val="5"/>
        </w:rPr>
      </w:pPr>
    </w:p>
    <w:p>
      <w:pPr>
        <w:spacing w:before="26"/>
        <w:ind w:left="1560" w:right="1346" w:firstLine="0"/>
        <w:jc w:val="left"/>
        <w:rPr>
          <w:rFonts w:ascii="宋体" w:hAnsi="宋体" w:cs="宋体" w:eastAsia="宋体" w:hint="default"/>
          <w:sz w:val="24"/>
          <w:szCs w:val="24"/>
        </w:rPr>
      </w:pPr>
      <w:r>
        <w:rPr>
          <w:rFonts w:ascii="宋体" w:hAnsi="宋体" w:cs="宋体" w:eastAsia="宋体" w:hint="default"/>
          <w:b/>
          <w:bCs/>
          <w:sz w:val="24"/>
          <w:szCs w:val="24"/>
        </w:rPr>
        <w:t>四、资产、负债状况分析</w:t>
      </w:r>
      <w:r>
        <w:rPr>
          <w:rFonts w:ascii="宋体" w:hAnsi="宋体" w:cs="宋体" w:eastAsia="宋体" w:hint="default"/>
          <w:sz w:val="24"/>
          <w:szCs w:val="24"/>
        </w:rPr>
      </w:r>
    </w:p>
    <w:p>
      <w:pPr>
        <w:spacing w:line="240" w:lineRule="auto" w:before="5"/>
        <w:rPr>
          <w:rFonts w:ascii="宋体" w:hAnsi="宋体" w:cs="宋体" w:eastAsia="宋体" w:hint="default"/>
          <w:b/>
          <w:bCs/>
          <w:sz w:val="20"/>
          <w:szCs w:val="20"/>
        </w:rPr>
      </w:pPr>
    </w:p>
    <w:p>
      <w:pPr>
        <w:spacing w:before="0"/>
        <w:ind w:left="1557" w:right="134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、资产项目重大变动情况</w:t>
      </w:r>
    </w:p>
    <w:p>
      <w:pPr>
        <w:spacing w:line="240" w:lineRule="auto" w:before="12"/>
        <w:rPr>
          <w:rFonts w:ascii="宋体" w:hAnsi="宋体" w:cs="宋体" w:eastAsia="宋体" w:hint="default"/>
          <w:sz w:val="16"/>
          <w:szCs w:val="16"/>
        </w:rPr>
      </w:pPr>
    </w:p>
    <w:p>
      <w:pPr>
        <w:spacing w:before="26"/>
        <w:ind w:left="0" w:right="135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0"/>
        <w:ind w:left="0" w:right="3325"/>
        <w:jc w:val="right"/>
      </w:pPr>
      <w:r>
        <w:rPr/>
        <w:pict>
          <v:shape style="position:absolute;margin-left:53.400002pt;margin-top:-28.476095pt;width:498.2pt;height:164.5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91"/>
                    <w:gridCol w:w="1063"/>
                    <w:gridCol w:w="1631"/>
                    <w:gridCol w:w="779"/>
                    <w:gridCol w:w="799"/>
                    <w:gridCol w:w="2918"/>
                  </w:tblGrid>
                  <w:tr>
                    <w:trPr>
                      <w:trHeight w:val="3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7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left="75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0"/>
                            <w:szCs w:val="20"/>
                          </w:rPr>
                        </w:pPr>
                      </w:p>
                      <w:p>
                        <w:pPr>
                          <w:pStyle w:val="TableParagraph"/>
                          <w:spacing w:line="252" w:lineRule="auto"/>
                          <w:ind w:left="22" w:right="78" w:firstLine="56"/>
                          <w:jc w:val="left"/>
                          <w:rPr>
                            <w:rFonts w:ascii="Times New Roman" w:hAnsi="Times New Roman" w:cs="Times New Roman" w:eastAsia="Times New Roman" w:hint="default"/>
                            <w:sz w:val="21"/>
                            <w:szCs w:val="21"/>
                          </w:rPr>
                        </w:pPr>
                        <w:r>
                          <w:rPr>
                            <w:rFonts w:ascii="宋体" w:hAnsi="宋体" w:cs="宋体" w:eastAsia="宋体" w:hint="default"/>
                            <w:sz w:val="21"/>
                            <w:szCs w:val="21"/>
                          </w:rPr>
                          <w:t>比重增 减（</w:t>
                        </w:r>
                        <w:r>
                          <w:rPr>
                            <w:rFonts w:ascii="Times New Roman" w:hAnsi="Times New Roman" w:cs="Times New Roman" w:eastAsia="Times New Roman" w:hint="default"/>
                            <w:sz w:val="21"/>
                            <w:szCs w:val="21"/>
                          </w:rPr>
                          <w:t>%</w:t>
                        </w:r>
                      </w:p>
                    </w:tc>
                    <w:tc>
                      <w:tcPr>
                        <w:tcW w:w="2918" w:type="dxa"/>
                        <w:vMerge w:val="restart"/>
                        <w:tcBorders>
                          <w:top w:val="single" w:sz="4" w:space="0" w:color="000000"/>
                          <w:left w:val="single" w:sz="4" w:space="0" w:color="000000"/>
                          <w:right w:val="single" w:sz="4" w:space="0" w:color="000000"/>
                        </w:tcBorders>
                        <w:shd w:val="clear" w:color="auto" w:fill="D3D3D3"/>
                      </w:tcPr>
                      <w:p>
                        <w:pPr/>
                      </w:p>
                    </w:tc>
                  </w:tr>
                  <w:tr>
                    <w:trPr>
                      <w:trHeight w:val="145" w:hRule="exact"/>
                    </w:trPr>
                    <w:tc>
                      <w:tcPr>
                        <w:tcW w:w="1368" w:type="dxa"/>
                        <w:vMerge/>
                        <w:tcBorders>
                          <w:left w:val="single" w:sz="4" w:space="0" w:color="000000"/>
                          <w:right w:val="single" w:sz="4" w:space="0" w:color="000000"/>
                        </w:tcBorders>
                        <w:shd w:val="clear" w:color="auto" w:fill="D3D3D3"/>
                      </w:tcPr>
                      <w:p>
                        <w:pPr/>
                      </w:p>
                    </w:tc>
                    <w:tc>
                      <w:tcPr>
                        <w:tcW w:w="1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52" w:lineRule="auto" w:before="120"/>
                          <w:ind w:left="22" w:right="13" w:firstLine="82"/>
                          <w:jc w:val="left"/>
                          <w:rPr>
                            <w:rFonts w:ascii="宋体" w:hAnsi="宋体" w:cs="宋体" w:eastAsia="宋体" w:hint="default"/>
                            <w:sz w:val="21"/>
                            <w:szCs w:val="21"/>
                          </w:rPr>
                        </w:pPr>
                        <w:r>
                          <w:rPr>
                            <w:rFonts w:ascii="宋体" w:hAnsi="宋体" w:cs="宋体" w:eastAsia="宋体" w:hint="default"/>
                            <w:sz w:val="21"/>
                            <w:szCs w:val="21"/>
                          </w:rPr>
                          <w:t>占总资产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79"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68" w:right="0"/>
                          <w:jc w:val="left"/>
                          <w:rPr>
                            <w:rFonts w:ascii="宋体" w:hAnsi="宋体" w:cs="宋体" w:eastAsia="宋体" w:hint="default"/>
                            <w:sz w:val="21"/>
                            <w:szCs w:val="21"/>
                          </w:rPr>
                        </w:pPr>
                        <w:r>
                          <w:rPr>
                            <w:rFonts w:ascii="宋体" w:hAnsi="宋体" w:cs="宋体" w:eastAsia="宋体" w:hint="default"/>
                            <w:sz w:val="21"/>
                            <w:szCs w:val="21"/>
                          </w:rPr>
                          <w:t>占总资</w:t>
                        </w:r>
                      </w:p>
                      <w:p>
                        <w:pPr>
                          <w:pStyle w:val="TableParagraph"/>
                          <w:spacing w:line="240" w:lineRule="auto" w:before="14"/>
                          <w:ind w:left="68" w:right="0"/>
                          <w:jc w:val="left"/>
                          <w:rPr>
                            <w:rFonts w:ascii="宋体" w:hAnsi="宋体" w:cs="宋体" w:eastAsia="宋体" w:hint="default"/>
                            <w:sz w:val="21"/>
                            <w:szCs w:val="21"/>
                          </w:rPr>
                        </w:pPr>
                        <w:r>
                          <w:rPr>
                            <w:rFonts w:ascii="宋体" w:hAnsi="宋体" w:cs="宋体" w:eastAsia="宋体" w:hint="default"/>
                            <w:sz w:val="21"/>
                            <w:szCs w:val="21"/>
                          </w:rPr>
                          <w:t>产比例</w:t>
                        </w:r>
                      </w:p>
                      <w:p>
                        <w:pPr>
                          <w:pStyle w:val="TableParagraph"/>
                          <w:spacing w:line="240" w:lineRule="auto" w:before="15"/>
                          <w:ind w:left="86"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99" w:type="dxa"/>
                        <w:vMerge/>
                        <w:tcBorders>
                          <w:left w:val="single" w:sz="4" w:space="0" w:color="000000"/>
                          <w:right w:val="single" w:sz="4" w:space="0" w:color="000000"/>
                        </w:tcBorders>
                        <w:shd w:val="clear" w:color="auto" w:fill="D3D3D3"/>
                      </w:tcPr>
                      <w:p>
                        <w:pPr/>
                      </w:p>
                    </w:tc>
                    <w:tc>
                      <w:tcPr>
                        <w:tcW w:w="2918" w:type="dxa"/>
                        <w:vMerge/>
                        <w:tcBorders>
                          <w:left w:val="single" w:sz="4" w:space="0" w:color="000000"/>
                          <w:bottom w:val="nil" w:sz="6" w:space="0" w:color="auto"/>
                          <w:right w:val="single" w:sz="4" w:space="0" w:color="000000"/>
                        </w:tcBorders>
                        <w:shd w:val="clear" w:color="auto" w:fill="D3D3D3"/>
                      </w:tcPr>
                      <w:p>
                        <w:pPr/>
                      </w:p>
                    </w:tc>
                  </w:tr>
                  <w:tr>
                    <w:trPr>
                      <w:trHeight w:val="290" w:hRule="exact"/>
                    </w:trPr>
                    <w:tc>
                      <w:tcPr>
                        <w:tcW w:w="1368" w:type="dxa"/>
                        <w:vMerge/>
                        <w:tcBorders>
                          <w:left w:val="single" w:sz="4" w:space="0" w:color="000000"/>
                          <w:right w:val="single" w:sz="4" w:space="0" w:color="000000"/>
                        </w:tcBorders>
                        <w:shd w:val="clear" w:color="auto" w:fill="D3D3D3"/>
                      </w:tcPr>
                      <w:p>
                        <w:pPr/>
                      </w:p>
                    </w:tc>
                    <w:tc>
                      <w:tcPr>
                        <w:tcW w:w="1391" w:type="dxa"/>
                        <w:vMerge/>
                        <w:tcBorders>
                          <w:left w:val="single" w:sz="4" w:space="0" w:color="000000"/>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631" w:type="dxa"/>
                        <w:vMerge/>
                        <w:tcBorders>
                          <w:left w:val="single" w:sz="4" w:space="0" w:color="000000"/>
                          <w:right w:val="single" w:sz="4" w:space="0" w:color="000000"/>
                        </w:tcBorders>
                        <w:shd w:val="clear" w:color="auto" w:fill="D3D3D3"/>
                      </w:tcPr>
                      <w:p>
                        <w:pPr/>
                      </w:p>
                    </w:tc>
                    <w:tc>
                      <w:tcPr>
                        <w:tcW w:w="779"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tabs>
                            <w:tab w:pos="800" w:val="left" w:leader="none"/>
                            <w:tab w:pos="2861" w:val="left" w:leader="none"/>
                          </w:tabs>
                          <w:spacing w:line="24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r>
                        <w:r>
                          <w:rPr>
                            <w:rFonts w:ascii="宋体" w:hAnsi="宋体" w:cs="宋体" w:eastAsia="宋体" w:hint="default"/>
                            <w:sz w:val="21"/>
                            <w:szCs w:val="21"/>
                            <w:shd w:fill="D3D3D3" w:color="auto" w:val="clear"/>
                          </w:rPr>
                          <w:t>重大变动说明</w:t>
                          <w:tab/>
                        </w:r>
                        <w:r>
                          <w:rPr>
                            <w:rFonts w:ascii="宋体" w:hAnsi="宋体" w:cs="宋体" w:eastAsia="宋体" w:hint="default"/>
                            <w:sz w:val="21"/>
                            <w:szCs w:val="21"/>
                          </w:rPr>
                        </w:r>
                      </w:p>
                    </w:tc>
                  </w:tr>
                  <w:tr>
                    <w:trPr>
                      <w:trHeight w:val="445"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91"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631" w:type="dxa"/>
                        <w:vMerge/>
                        <w:tcBorders>
                          <w:left w:val="single" w:sz="4" w:space="0" w:color="000000"/>
                          <w:bottom w:val="single" w:sz="4" w:space="0" w:color="000000"/>
                          <w:right w:val="single" w:sz="4" w:space="0" w:color="000000"/>
                        </w:tcBorders>
                        <w:shd w:val="clear" w:color="auto" w:fill="D3D3D3"/>
                      </w:tcPr>
                      <w:p>
                        <w:pPr/>
                      </w:p>
                    </w:tc>
                    <w:tc>
                      <w:tcPr>
                        <w:tcW w:w="779"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566,573,388.39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12.95</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4" w:right="0"/>
                          <w:jc w:val="left"/>
                          <w:rPr>
                            <w:rFonts w:ascii="Times New Roman" w:hAnsi="Times New Roman" w:cs="Times New Roman" w:eastAsia="Times New Roman" w:hint="default"/>
                            <w:sz w:val="21"/>
                            <w:szCs w:val="21"/>
                          </w:rPr>
                        </w:pPr>
                        <w:r>
                          <w:rPr>
                            <w:rFonts w:ascii="Times New Roman"/>
                            <w:sz w:val="21"/>
                          </w:rPr>
                          <w:t>331,144,531.28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0"/>
                          <w:jc w:val="right"/>
                          <w:rPr>
                            <w:rFonts w:ascii="Times New Roman" w:hAnsi="Times New Roman" w:cs="Times New Roman" w:eastAsia="Times New Roman" w:hint="default"/>
                            <w:sz w:val="21"/>
                            <w:szCs w:val="21"/>
                          </w:rPr>
                        </w:pPr>
                        <w:r>
                          <w:rPr>
                            <w:rFonts w:ascii="Times New Roman"/>
                            <w:spacing w:val="-1"/>
                            <w:sz w:val="21"/>
                          </w:rPr>
                          <w:t>8.35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0"/>
                          <w:jc w:val="right"/>
                          <w:rPr>
                            <w:rFonts w:ascii="Times New Roman" w:hAnsi="Times New Roman" w:cs="Times New Roman" w:eastAsia="Times New Roman" w:hint="default"/>
                            <w:sz w:val="21"/>
                            <w:szCs w:val="21"/>
                          </w:rPr>
                        </w:pPr>
                        <w:r>
                          <w:rPr>
                            <w:rFonts w:ascii="Times New Roman"/>
                            <w:spacing w:val="-1"/>
                            <w:sz w:val="21"/>
                          </w:rPr>
                          <w:t>4.60</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631,729,477.30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14.44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4" w:right="0"/>
                          <w:jc w:val="left"/>
                          <w:rPr>
                            <w:rFonts w:ascii="Times New Roman" w:hAnsi="Times New Roman" w:cs="Times New Roman" w:eastAsia="Times New Roman" w:hint="default"/>
                            <w:sz w:val="21"/>
                            <w:szCs w:val="21"/>
                          </w:rPr>
                        </w:pPr>
                        <w:r>
                          <w:rPr>
                            <w:rFonts w:ascii="Times New Roman"/>
                            <w:sz w:val="21"/>
                          </w:rPr>
                          <w:t>581,735,579.27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5"/>
                          <w:jc w:val="right"/>
                          <w:rPr>
                            <w:rFonts w:ascii="Times New Roman" w:hAnsi="Times New Roman" w:cs="Times New Roman" w:eastAsia="Times New Roman" w:hint="default"/>
                            <w:sz w:val="21"/>
                            <w:szCs w:val="21"/>
                          </w:rPr>
                        </w:pPr>
                        <w:r>
                          <w:rPr>
                            <w:rFonts w:ascii="Times New Roman"/>
                            <w:spacing w:val="-1"/>
                            <w:sz w:val="21"/>
                          </w:rPr>
                          <w:t>14.67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3"/>
                          <w:jc w:val="right"/>
                          <w:rPr>
                            <w:rFonts w:ascii="Times New Roman" w:hAnsi="Times New Roman" w:cs="Times New Roman" w:eastAsia="Times New Roman" w:hint="default"/>
                            <w:sz w:val="21"/>
                            <w:szCs w:val="21"/>
                          </w:rPr>
                        </w:pPr>
                        <w:r>
                          <w:rPr>
                            <w:rFonts w:ascii="Times New Roman"/>
                            <w:w w:val="95"/>
                            <w:sz w:val="21"/>
                          </w:rPr>
                          <w:t>-0.23</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存货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448,166,001.61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10.24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54" w:right="0"/>
                          <w:jc w:val="left"/>
                          <w:rPr>
                            <w:rFonts w:ascii="Times New Roman" w:hAnsi="Times New Roman" w:cs="Times New Roman" w:eastAsia="Times New Roman" w:hint="default"/>
                            <w:sz w:val="21"/>
                            <w:szCs w:val="21"/>
                          </w:rPr>
                        </w:pPr>
                        <w:r>
                          <w:rPr>
                            <w:rFonts w:ascii="Times New Roman"/>
                            <w:sz w:val="21"/>
                          </w:rPr>
                          <w:t>523,576,672.27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5"/>
                          <w:jc w:val="right"/>
                          <w:rPr>
                            <w:rFonts w:ascii="Times New Roman" w:hAnsi="Times New Roman" w:cs="Times New Roman" w:eastAsia="Times New Roman" w:hint="default"/>
                            <w:sz w:val="21"/>
                            <w:szCs w:val="21"/>
                          </w:rPr>
                        </w:pPr>
                        <w:r>
                          <w:rPr>
                            <w:rFonts w:ascii="Times New Roman"/>
                            <w:spacing w:val="-1"/>
                            <w:sz w:val="21"/>
                          </w:rPr>
                          <w:t>13.20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3"/>
                          <w:jc w:val="right"/>
                          <w:rPr>
                            <w:rFonts w:ascii="Times New Roman" w:hAnsi="Times New Roman" w:cs="Times New Roman" w:eastAsia="Times New Roman" w:hint="default"/>
                            <w:sz w:val="21"/>
                            <w:szCs w:val="21"/>
                          </w:rPr>
                        </w:pPr>
                        <w:r>
                          <w:rPr>
                            <w:rFonts w:ascii="Times New Roman"/>
                            <w:w w:val="95"/>
                            <w:sz w:val="21"/>
                          </w:rPr>
                          <w:t>-2.96</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0.00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0"/>
                          <w:jc w:val="right"/>
                          <w:rPr>
                            <w:rFonts w:ascii="Times New Roman" w:hAnsi="Times New Roman" w:cs="Times New Roman" w:eastAsia="Times New Roman" w:hint="default"/>
                            <w:sz w:val="21"/>
                            <w:szCs w:val="21"/>
                          </w:rPr>
                        </w:pPr>
                        <w:r>
                          <w:rPr>
                            <w:rFonts w:ascii="Times New Roman"/>
                            <w:spacing w:val="-1"/>
                            <w:sz w:val="21"/>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0"/>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长期股权投资</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48,497,079.73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1.11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06" w:right="0"/>
                          <w:jc w:val="left"/>
                          <w:rPr>
                            <w:rFonts w:ascii="Times New Roman" w:hAnsi="Times New Roman" w:cs="Times New Roman" w:eastAsia="Times New Roman" w:hint="default"/>
                            <w:sz w:val="21"/>
                            <w:szCs w:val="21"/>
                          </w:rPr>
                        </w:pPr>
                        <w:r>
                          <w:rPr>
                            <w:rFonts w:ascii="Times New Roman"/>
                            <w:sz w:val="21"/>
                          </w:rPr>
                          <w:t>54,456,984.16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0"/>
                          <w:jc w:val="right"/>
                          <w:rPr>
                            <w:rFonts w:ascii="Times New Roman" w:hAnsi="Times New Roman" w:cs="Times New Roman" w:eastAsia="Times New Roman" w:hint="default"/>
                            <w:sz w:val="21"/>
                            <w:szCs w:val="21"/>
                          </w:rPr>
                        </w:pPr>
                        <w:r>
                          <w:rPr>
                            <w:rFonts w:ascii="Times New Roman"/>
                            <w:spacing w:val="-1"/>
                            <w:sz w:val="21"/>
                          </w:rPr>
                          <w:t>1.37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3"/>
                          <w:jc w:val="right"/>
                          <w:rPr>
                            <w:rFonts w:ascii="Times New Roman" w:hAnsi="Times New Roman" w:cs="Times New Roman" w:eastAsia="Times New Roman" w:hint="default"/>
                            <w:sz w:val="21"/>
                            <w:szCs w:val="21"/>
                          </w:rPr>
                        </w:pPr>
                        <w:r>
                          <w:rPr>
                            <w:rFonts w:ascii="Times New Roman"/>
                            <w:w w:val="95"/>
                            <w:sz w:val="21"/>
                          </w:rPr>
                          <w:t>-0.26</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780,292,637.40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17.83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7"/>
                          <w:jc w:val="right"/>
                          <w:rPr>
                            <w:rFonts w:ascii="Times New Roman" w:hAnsi="Times New Roman" w:cs="Times New Roman" w:eastAsia="Times New Roman" w:hint="default"/>
                            <w:sz w:val="21"/>
                            <w:szCs w:val="21"/>
                          </w:rPr>
                        </w:pPr>
                        <w:r>
                          <w:rPr>
                            <w:rFonts w:ascii="Times New Roman"/>
                            <w:spacing w:val="-1"/>
                            <w:sz w:val="21"/>
                          </w:rPr>
                          <w:t>818,661,781.28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5"/>
                          <w:jc w:val="right"/>
                          <w:rPr>
                            <w:rFonts w:ascii="Times New Roman" w:hAnsi="Times New Roman" w:cs="Times New Roman" w:eastAsia="Times New Roman" w:hint="default"/>
                            <w:sz w:val="21"/>
                            <w:szCs w:val="21"/>
                          </w:rPr>
                        </w:pPr>
                        <w:r>
                          <w:rPr>
                            <w:rFonts w:ascii="Times New Roman"/>
                            <w:spacing w:val="-1"/>
                            <w:sz w:val="21"/>
                          </w:rPr>
                          <w:t>20.64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73"/>
                          <w:jc w:val="right"/>
                          <w:rPr>
                            <w:rFonts w:ascii="Times New Roman" w:hAnsi="Times New Roman" w:cs="Times New Roman" w:eastAsia="Times New Roman" w:hint="default"/>
                            <w:sz w:val="21"/>
                            <w:szCs w:val="21"/>
                          </w:rPr>
                        </w:pPr>
                        <w:r>
                          <w:rPr>
                            <w:rFonts w:ascii="Times New Roman"/>
                            <w:w w:val="95"/>
                            <w:sz w:val="21"/>
                          </w:rPr>
                          <w:t>-2.81</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在建工程</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196,947,328.35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4.50</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48"/>
                          <w:jc w:val="right"/>
                          <w:rPr>
                            <w:rFonts w:ascii="Times New Roman" w:hAnsi="Times New Roman" w:cs="Times New Roman" w:eastAsia="Times New Roman" w:hint="default"/>
                            <w:sz w:val="21"/>
                            <w:szCs w:val="21"/>
                          </w:rPr>
                        </w:pPr>
                        <w:r>
                          <w:rPr>
                            <w:rFonts w:ascii="Times New Roman"/>
                            <w:spacing w:val="-1"/>
                            <w:sz w:val="21"/>
                          </w:rPr>
                          <w:t>86,592,860.78</w:t>
                        </w:r>
                        <w:r>
                          <w:rPr>
                            <w:rFonts w:ascii="Times New Roman"/>
                            <w:sz w:val="21"/>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0"/>
                          <w:jc w:val="right"/>
                          <w:rPr>
                            <w:rFonts w:ascii="Times New Roman" w:hAnsi="Times New Roman" w:cs="Times New Roman" w:eastAsia="Times New Roman" w:hint="default"/>
                            <w:sz w:val="21"/>
                            <w:szCs w:val="21"/>
                          </w:rPr>
                        </w:pPr>
                        <w:r>
                          <w:rPr>
                            <w:rFonts w:ascii="Times New Roman"/>
                            <w:spacing w:val="-1"/>
                            <w:sz w:val="21"/>
                          </w:rPr>
                          <w:t>2.18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0"/>
                          <w:jc w:val="right"/>
                          <w:rPr>
                            <w:rFonts w:ascii="Times New Roman" w:hAnsi="Times New Roman" w:cs="Times New Roman" w:eastAsia="Times New Roman" w:hint="default"/>
                            <w:sz w:val="21"/>
                            <w:szCs w:val="21"/>
                          </w:rPr>
                        </w:pPr>
                        <w:r>
                          <w:rPr>
                            <w:rFonts w:ascii="Times New Roman"/>
                            <w:spacing w:val="-1"/>
                            <w:sz w:val="21"/>
                          </w:rPr>
                          <w:t>2.32</w:t>
                        </w:r>
                        <w:r>
                          <w:rPr>
                            <w:rFonts w:ascii="Times New Roman"/>
                            <w:sz w:val="21"/>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left="1557" w:right="1346"/>
        <w:jc w:val="left"/>
      </w:pPr>
      <w:r>
        <w:rPr>
          <w:rFonts w:ascii="Times New Roman" w:hAnsi="Times New Roman" w:cs="Times New Roman" w:eastAsia="Times New Roman" w:hint="default"/>
        </w:rPr>
        <w:t>2</w:t>
      </w:r>
      <w:r>
        <w:rPr/>
        <w:t>、负债项目重大变动情况</w:t>
      </w:r>
    </w:p>
    <w:p>
      <w:pPr>
        <w:spacing w:line="240" w:lineRule="auto" w:before="12"/>
        <w:rPr>
          <w:rFonts w:ascii="宋体" w:hAnsi="宋体" w:cs="宋体" w:eastAsia="宋体" w:hint="default"/>
          <w:sz w:val="16"/>
          <w:szCs w:val="16"/>
        </w:rPr>
      </w:pPr>
    </w:p>
    <w:p>
      <w:pPr>
        <w:spacing w:before="26"/>
        <w:ind w:left="0" w:right="135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ind w:left="0" w:right="3285"/>
        <w:jc w:val="right"/>
      </w:pPr>
      <w:r>
        <w:rPr/>
        <w:pict>
          <v:shape style="position:absolute;margin-left:51.540001pt;margin-top:-19.466003pt;width:502pt;height:7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391"/>
                    <w:gridCol w:w="1063"/>
                    <w:gridCol w:w="1423"/>
                    <w:gridCol w:w="1063"/>
                    <w:gridCol w:w="799"/>
                    <w:gridCol w:w="2917"/>
                  </w:tblGrid>
                  <w:tr>
                    <w:trPr>
                      <w:trHeight w:val="300"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4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54" w:lineRule="auto" w:before="124"/>
                          <w:ind w:left="22" w:right="78" w:firstLine="56"/>
                          <w:jc w:val="left"/>
                          <w:rPr>
                            <w:rFonts w:ascii="Times New Roman" w:hAnsi="Times New Roman" w:cs="Times New Roman" w:eastAsia="Times New Roman" w:hint="default"/>
                            <w:sz w:val="21"/>
                            <w:szCs w:val="21"/>
                          </w:rPr>
                        </w:pPr>
                        <w:r>
                          <w:rPr>
                            <w:rFonts w:ascii="宋体" w:hAnsi="宋体" w:cs="宋体" w:eastAsia="宋体" w:hint="default"/>
                            <w:sz w:val="21"/>
                            <w:szCs w:val="21"/>
                          </w:rPr>
                          <w:t>比重增 减（</w:t>
                        </w:r>
                        <w:r>
                          <w:rPr>
                            <w:rFonts w:ascii="Times New Roman" w:hAnsi="Times New Roman" w:cs="Times New Roman" w:eastAsia="Times New Roman" w:hint="default"/>
                            <w:sz w:val="21"/>
                            <w:szCs w:val="21"/>
                          </w:rPr>
                          <w:t>%</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90" w:hRule="exact"/>
                    </w:trPr>
                    <w:tc>
                      <w:tcPr>
                        <w:tcW w:w="1368" w:type="dxa"/>
                        <w:vMerge/>
                        <w:tcBorders>
                          <w:left w:val="single" w:sz="4" w:space="0" w:color="000000"/>
                          <w:right w:val="single" w:sz="4" w:space="0" w:color="000000"/>
                        </w:tcBorders>
                        <w:shd w:val="clear" w:color="auto" w:fill="D3D3D3"/>
                      </w:tcPr>
                      <w:p>
                        <w:pPr/>
                      </w:p>
                    </w:tc>
                    <w:tc>
                      <w:tcPr>
                        <w:tcW w:w="13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22" w:right="0" w:firstLine="82"/>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22" w:right="0" w:firstLine="82"/>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99"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tcPr>
                      <w:p>
                        <w:pPr>
                          <w:pStyle w:val="TableParagraph"/>
                          <w:tabs>
                            <w:tab w:pos="800" w:val="left" w:leader="none"/>
                            <w:tab w:pos="2861" w:val="left" w:leader="none"/>
                          </w:tabs>
                          <w:spacing w:line="24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r>
                        <w:r>
                          <w:rPr>
                            <w:rFonts w:ascii="宋体" w:hAnsi="宋体" w:cs="宋体" w:eastAsia="宋体" w:hint="default"/>
                            <w:sz w:val="21"/>
                            <w:szCs w:val="21"/>
                            <w:shd w:fill="D3D3D3" w:color="auto" w:val="clear"/>
                          </w:rPr>
                          <w:t>重大变动说明</w:t>
                          <w:tab/>
                        </w:r>
                        <w:r>
                          <w:rPr>
                            <w:rFonts w:ascii="宋体" w:hAnsi="宋体" w:cs="宋体" w:eastAsia="宋体" w:hint="default"/>
                            <w:sz w:val="21"/>
                            <w:szCs w:val="21"/>
                          </w:rPr>
                        </w:r>
                      </w:p>
                    </w:tc>
                  </w:tr>
                  <w:tr>
                    <w:trPr>
                      <w:trHeight w:val="299"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91"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423"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0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447,727,672.90</w:t>
                        </w:r>
                        <w:r>
                          <w:rPr>
                            <w:rFonts w:ascii="Times New Roman"/>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10.23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243,615,633.42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42" w:right="0"/>
                          <w:jc w:val="left"/>
                          <w:rPr>
                            <w:rFonts w:ascii="Times New Roman" w:hAnsi="Times New Roman" w:cs="Times New Roman" w:eastAsia="Times New Roman" w:hint="default"/>
                            <w:sz w:val="21"/>
                            <w:szCs w:val="21"/>
                          </w:rPr>
                        </w:pPr>
                        <w:r>
                          <w:rPr>
                            <w:rFonts w:ascii="Times New Roman"/>
                            <w:sz w:val="21"/>
                          </w:rPr>
                          <w:t>6.14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9" w:right="0"/>
                          <w:jc w:val="left"/>
                          <w:rPr>
                            <w:rFonts w:ascii="Times New Roman" w:hAnsi="Times New Roman" w:cs="Times New Roman" w:eastAsia="Times New Roman" w:hint="default"/>
                            <w:sz w:val="21"/>
                            <w:szCs w:val="21"/>
                          </w:rPr>
                        </w:pPr>
                        <w:r>
                          <w:rPr>
                            <w:rFonts w:ascii="Times New Roman"/>
                            <w:sz w:val="21"/>
                          </w:rPr>
                          <w:t>4.09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205,083,782.00</w:t>
                        </w:r>
                        <w:r>
                          <w:rPr>
                            <w:rFonts w:ascii="Times New Roman"/>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4.69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47,539,372.10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42" w:right="0"/>
                          <w:jc w:val="left"/>
                          <w:rPr>
                            <w:rFonts w:ascii="Times New Roman" w:hAnsi="Times New Roman" w:cs="Times New Roman" w:eastAsia="Times New Roman" w:hint="default"/>
                            <w:sz w:val="21"/>
                            <w:szCs w:val="21"/>
                          </w:rPr>
                        </w:pPr>
                        <w:r>
                          <w:rPr>
                            <w:rFonts w:ascii="Times New Roman"/>
                            <w:sz w:val="21"/>
                          </w:rPr>
                          <w:t>1.20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9" w:right="0"/>
                          <w:jc w:val="left"/>
                          <w:rPr>
                            <w:rFonts w:ascii="Times New Roman" w:hAnsi="Times New Roman" w:cs="Times New Roman" w:eastAsia="Times New Roman" w:hint="default"/>
                            <w:sz w:val="21"/>
                            <w:szCs w:val="21"/>
                          </w:rPr>
                        </w:pPr>
                        <w:r>
                          <w:rPr>
                            <w:rFonts w:ascii="Times New Roman"/>
                            <w:sz w:val="21"/>
                          </w:rPr>
                          <w:t>3.49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3"/>
        <w:spacing w:line="417" w:lineRule="auto"/>
        <w:ind w:left="1077" w:right="1384" w:firstLine="480"/>
        <w:jc w:val="both"/>
      </w:pPr>
      <w:r>
        <w:rPr>
          <w:rFonts w:ascii="Times New Roman" w:hAnsi="Times New Roman" w:cs="Times New Roman" w:eastAsia="Times New Roman" w:hint="default"/>
        </w:rPr>
        <w:t>3</w:t>
      </w:r>
      <w:r>
        <w:rPr/>
        <w:t>、报告期内，公司不存在以公允价值计量的资产和负债，公司主要资产计 量属性未发生重大变化。</w:t>
      </w:r>
    </w:p>
    <w:p>
      <w:pPr>
        <w:spacing w:line="444" w:lineRule="auto" w:before="88"/>
        <w:ind w:left="1557" w:right="1346" w:firstLine="2"/>
        <w:jc w:val="left"/>
        <w:rPr>
          <w:rFonts w:ascii="宋体" w:hAnsi="宋体" w:cs="宋体" w:eastAsia="宋体" w:hint="default"/>
          <w:sz w:val="24"/>
          <w:szCs w:val="24"/>
        </w:rPr>
      </w:pPr>
      <w:r>
        <w:rPr>
          <w:rFonts w:ascii="宋体" w:hAnsi="宋体" w:cs="宋体" w:eastAsia="宋体" w:hint="default"/>
          <w:b/>
          <w:bCs/>
          <w:sz w:val="24"/>
          <w:szCs w:val="24"/>
        </w:rPr>
        <w:t>五、核心竞争力分析</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公司经过多年的市场开拓，已拥有遍布全国的健全的营销网络，产品覆盖率</w:t>
      </w:r>
    </w:p>
    <w:p>
      <w:pPr>
        <w:pStyle w:val="Heading3"/>
        <w:spacing w:line="444" w:lineRule="auto" w:before="61"/>
        <w:ind w:left="1077" w:right="1346"/>
        <w:jc w:val="left"/>
      </w:pPr>
      <w:r>
        <w:rPr>
          <w:spacing w:val="-3"/>
        </w:rPr>
        <w:t>在行业内始终占据领先水平。东南亚、西亚等地区，也已纳入公司的世界营销版</w:t>
      </w:r>
      <w:r>
        <w:rPr>
          <w:spacing w:val="-102"/>
        </w:rPr>
        <w:t> </w:t>
      </w:r>
      <w:r>
        <w:rPr>
          <w:spacing w:val="-102"/>
        </w:rPr>
      </w:r>
      <w:r>
        <w:rPr/>
        <w:t>图，市场布局不断完善。</w:t>
      </w:r>
    </w:p>
    <w:p>
      <w:pPr>
        <w:spacing w:line="444" w:lineRule="auto" w:before="62"/>
        <w:ind w:left="1077" w:right="1351" w:firstLine="480"/>
        <w:jc w:val="both"/>
        <w:rPr>
          <w:rFonts w:ascii="宋体" w:hAnsi="宋体" w:cs="宋体" w:eastAsia="宋体" w:hint="default"/>
          <w:sz w:val="24"/>
          <w:szCs w:val="24"/>
        </w:rPr>
      </w:pPr>
      <w:r>
        <w:rPr>
          <w:rFonts w:ascii="宋体" w:hAnsi="宋体" w:cs="宋体" w:eastAsia="宋体" w:hint="default"/>
          <w:spacing w:val="-3"/>
          <w:sz w:val="24"/>
          <w:szCs w:val="24"/>
        </w:rPr>
        <w:t>公司历来注重技术开发与客户服务，拥有快速响应市场的技术服务系统，积</w:t>
      </w:r>
      <w:r>
        <w:rPr>
          <w:rFonts w:ascii="宋体" w:hAnsi="宋体" w:cs="宋体" w:eastAsia="宋体" w:hint="default"/>
          <w:sz w:val="24"/>
          <w:szCs w:val="24"/>
        </w:rPr>
        <w:t> </w:t>
      </w:r>
      <w:r>
        <w:rPr>
          <w:rFonts w:ascii="宋体" w:hAnsi="宋体" w:cs="宋体" w:eastAsia="宋体" w:hint="default"/>
          <w:spacing w:val="-4"/>
          <w:sz w:val="24"/>
          <w:szCs w:val="24"/>
        </w:rPr>
        <w:t>极推行技销合一的销售模式。公司拥有雄厚的科技研发实力和完善的技术创新流</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3"/>
          <w:sz w:val="24"/>
          <w:szCs w:val="24"/>
        </w:rPr>
        <w:t>程。市场反应能力强，机制灵活，及时了解客户需求，迅速开发符合市场要求的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新型产品。强大的应用研究能力和独特的技术服务，能为广大企业提供个性化系</w:t>
      </w:r>
    </w:p>
    <w:p>
      <w:pPr>
        <w:spacing w:after="0" w:line="444" w:lineRule="auto"/>
        <w:jc w:val="both"/>
        <w:rPr>
          <w:rFonts w:ascii="宋体" w:hAnsi="宋体" w:cs="宋体" w:eastAsia="宋体" w:hint="default"/>
          <w:sz w:val="24"/>
          <w:szCs w:val="24"/>
        </w:rPr>
        <w:sectPr>
          <w:pgSz w:w="11910" w:h="16840"/>
          <w:pgMar w:header="877" w:footer="694" w:top="1100" w:bottom="880" w:left="720" w:right="440"/>
        </w:sectPr>
      </w:pPr>
    </w:p>
    <w:p>
      <w:pPr>
        <w:spacing w:line="240" w:lineRule="auto" w:before="11"/>
        <w:rPr>
          <w:rFonts w:ascii="宋体" w:hAnsi="宋体" w:cs="宋体" w:eastAsia="宋体" w:hint="default"/>
          <w:sz w:val="29"/>
          <w:szCs w:val="29"/>
        </w:rPr>
      </w:pPr>
    </w:p>
    <w:p>
      <w:pPr>
        <w:spacing w:line="444" w:lineRule="auto" w:before="26"/>
        <w:ind w:left="617" w:right="1446" w:hanging="480"/>
        <w:jc w:val="left"/>
        <w:rPr>
          <w:rFonts w:ascii="宋体" w:hAnsi="宋体" w:cs="宋体" w:eastAsia="宋体" w:hint="default"/>
          <w:sz w:val="24"/>
          <w:szCs w:val="24"/>
        </w:rPr>
      </w:pPr>
      <w:r>
        <w:rPr>
          <w:rFonts w:ascii="宋体" w:hAnsi="宋体" w:cs="宋体" w:eastAsia="宋体" w:hint="default"/>
          <w:sz w:val="24"/>
          <w:szCs w:val="24"/>
        </w:rPr>
        <w:t>统化的工艺解决方案。 </w:t>
      </w:r>
      <w:r>
        <w:rPr>
          <w:rFonts w:ascii="宋体" w:hAnsi="宋体" w:cs="宋体" w:eastAsia="宋体" w:hint="default"/>
          <w:spacing w:val="-3"/>
          <w:sz w:val="24"/>
          <w:szCs w:val="24"/>
        </w:rPr>
        <w:t>公司十分注重科技方面的软、硬件投入，并与各相关大专院校及国外著名公</w:t>
      </w:r>
    </w:p>
    <w:p>
      <w:pPr>
        <w:spacing w:line="444" w:lineRule="auto" w:before="62"/>
        <w:ind w:left="617" w:right="1446" w:hanging="480"/>
        <w:jc w:val="left"/>
        <w:rPr>
          <w:rFonts w:ascii="宋体" w:hAnsi="宋体" w:cs="宋体" w:eastAsia="宋体" w:hint="default"/>
          <w:sz w:val="24"/>
          <w:szCs w:val="24"/>
        </w:rPr>
      </w:pPr>
      <w:r>
        <w:rPr>
          <w:rFonts w:ascii="宋体" w:hAnsi="宋体" w:cs="宋体" w:eastAsia="宋体" w:hint="default"/>
          <w:sz w:val="24"/>
          <w:szCs w:val="24"/>
        </w:rPr>
        <w:t>司进行广泛合作，部分产品技术竞争优势较为明显。 </w:t>
      </w:r>
      <w:r>
        <w:rPr>
          <w:rFonts w:ascii="宋体" w:hAnsi="宋体" w:cs="宋体" w:eastAsia="宋体" w:hint="default"/>
          <w:spacing w:val="-3"/>
          <w:sz w:val="24"/>
          <w:szCs w:val="24"/>
        </w:rPr>
        <w:t>公司拥有一支较强的管理团队，同时具有良好的组织、协调、控制、团队管</w:t>
      </w:r>
    </w:p>
    <w:p>
      <w:pPr>
        <w:spacing w:line="444" w:lineRule="auto" w:before="61"/>
        <w:ind w:left="137" w:right="1451" w:firstLine="0"/>
        <w:jc w:val="both"/>
        <w:rPr>
          <w:rFonts w:ascii="宋体" w:hAnsi="宋体" w:cs="宋体" w:eastAsia="宋体" w:hint="default"/>
          <w:sz w:val="24"/>
          <w:szCs w:val="24"/>
        </w:rPr>
      </w:pPr>
      <w:r>
        <w:rPr>
          <w:rFonts w:ascii="宋体" w:hAnsi="宋体" w:cs="宋体" w:eastAsia="宋体" w:hint="default"/>
          <w:spacing w:val="-3"/>
          <w:sz w:val="24"/>
          <w:szCs w:val="24"/>
        </w:rPr>
        <w:t>理、计划推进能力以及很强的制度执行力；多年来，公司已经形成了独具特色和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4"/>
          <w:sz w:val="24"/>
          <w:szCs w:val="24"/>
        </w:rPr>
        <w:t>卓有成效的经营管理理念、富于凝聚力的企业文化：“幸福员工，成就客户、引</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10"/>
          <w:sz w:val="24"/>
          <w:szCs w:val="24"/>
        </w:rPr>
        <w:t>领产业”的企业使命；“责任、诚信、务实、共赢”的价值观；“开拓进取、勇于</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3"/>
          <w:sz w:val="24"/>
          <w:szCs w:val="24"/>
        </w:rPr>
        <w:t>创新”的企业精神。未来企业竞争就是企业文化竞争，传化文化是公司未来竞争</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的核心力之一。</w:t>
      </w:r>
    </w:p>
    <w:p>
      <w:pPr>
        <w:spacing w:line="444" w:lineRule="auto" w:before="61"/>
        <w:ind w:left="137" w:right="1479" w:firstLine="480"/>
        <w:jc w:val="left"/>
        <w:rPr>
          <w:rFonts w:ascii="宋体" w:hAnsi="宋体" w:cs="宋体" w:eastAsia="宋体" w:hint="default"/>
          <w:sz w:val="24"/>
          <w:szCs w:val="24"/>
        </w:rPr>
      </w:pPr>
      <w:r>
        <w:rPr>
          <w:rFonts w:ascii="宋体" w:hAnsi="宋体" w:cs="宋体" w:eastAsia="宋体" w:hint="default"/>
          <w:spacing w:val="-4"/>
          <w:sz w:val="24"/>
          <w:szCs w:val="24"/>
        </w:rPr>
        <w:t>经过二十年多年的培育，“传化”品牌在行业树立了良好的品牌形象，以质</w:t>
      </w:r>
      <w:r>
        <w:rPr>
          <w:rFonts w:ascii="宋体" w:hAnsi="宋体" w:cs="宋体" w:eastAsia="宋体" w:hint="default"/>
          <w:sz w:val="24"/>
          <w:szCs w:val="24"/>
        </w:rPr>
        <w:t> 量好、反应快、技术服务到位赢得非常高的美誉度和客户忠诚度。</w:t>
      </w:r>
    </w:p>
    <w:p>
      <w:pPr>
        <w:spacing w:before="62"/>
        <w:ind w:left="620" w:right="1446" w:firstLine="0"/>
        <w:jc w:val="left"/>
        <w:rPr>
          <w:rFonts w:ascii="宋体" w:hAnsi="宋体" w:cs="宋体" w:eastAsia="宋体" w:hint="default"/>
          <w:sz w:val="24"/>
          <w:szCs w:val="24"/>
        </w:rPr>
      </w:pPr>
      <w:r>
        <w:rPr>
          <w:rFonts w:ascii="宋体" w:hAnsi="宋体" w:cs="宋体" w:eastAsia="宋体" w:hint="default"/>
          <w:b/>
          <w:bCs/>
          <w:sz w:val="24"/>
          <w:szCs w:val="24"/>
        </w:rPr>
        <w:t>六、投资状况分析</w:t>
      </w:r>
      <w:r>
        <w:rPr>
          <w:rFonts w:ascii="宋体" w:hAnsi="宋体" w:cs="宋体" w:eastAsia="宋体" w:hint="default"/>
          <w:sz w:val="24"/>
          <w:szCs w:val="24"/>
        </w:rPr>
      </w:r>
    </w:p>
    <w:p>
      <w:pPr>
        <w:spacing w:line="240" w:lineRule="auto" w:before="4"/>
        <w:rPr>
          <w:rFonts w:ascii="宋体" w:hAnsi="宋体" w:cs="宋体" w:eastAsia="宋体" w:hint="default"/>
          <w:b/>
          <w:bCs/>
          <w:sz w:val="20"/>
          <w:szCs w:val="20"/>
        </w:rPr>
      </w:pPr>
    </w:p>
    <w:p>
      <w:pPr>
        <w:spacing w:before="0"/>
        <w:ind w:left="617" w:right="144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、对外股权投资情况</w:t>
      </w:r>
    </w:p>
    <w:p>
      <w:pPr>
        <w:spacing w:line="240" w:lineRule="auto" w:before="12"/>
        <w:rPr>
          <w:rFonts w:ascii="宋体" w:hAnsi="宋体" w:cs="宋体" w:eastAsia="宋体" w:hint="default"/>
          <w:sz w:val="18"/>
          <w:szCs w:val="18"/>
        </w:rPr>
      </w:pPr>
    </w:p>
    <w:p>
      <w:pPr>
        <w:spacing w:before="0"/>
        <w:ind w:left="617" w:right="1446"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）对外投资情况</w:t>
      </w:r>
    </w:p>
    <w:p>
      <w:pPr>
        <w:spacing w:line="240" w:lineRule="auto" w:before="8"/>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3264"/>
        <w:gridCol w:w="3190"/>
        <w:gridCol w:w="3192"/>
      </w:tblGrid>
      <w:tr>
        <w:trPr>
          <w:trHeight w:val="300" w:hRule="exact"/>
        </w:trPr>
        <w:tc>
          <w:tcPr>
            <w:tcW w:w="96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300" w:hRule="exact"/>
        </w:trPr>
        <w:tc>
          <w:tcPr>
            <w:tcW w:w="3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39"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872" w:right="0"/>
              <w:jc w:val="left"/>
              <w:rPr>
                <w:rFonts w:ascii="宋体" w:hAnsi="宋体" w:cs="宋体" w:eastAsia="宋体" w:hint="default"/>
                <w:sz w:val="21"/>
                <w:szCs w:val="21"/>
              </w:rPr>
            </w:pPr>
            <w:r>
              <w:rPr>
                <w:rFonts w:ascii="宋体" w:hAnsi="宋体" w:cs="宋体" w:eastAsia="宋体" w:hint="default"/>
                <w:sz w:val="21"/>
                <w:szCs w:val="21"/>
              </w:rPr>
              <w:t>变动幅度（</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180,000,000.00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86" w:right="0"/>
              <w:jc w:val="left"/>
              <w:rPr>
                <w:rFonts w:ascii="Times New Roman" w:hAnsi="Times New Roman" w:cs="Times New Roman" w:eastAsia="Times New Roman" w:hint="default"/>
                <w:sz w:val="21"/>
                <w:szCs w:val="21"/>
              </w:rPr>
            </w:pPr>
            <w:r>
              <w:rPr>
                <w:rFonts w:ascii="Times New Roman"/>
                <w:sz w:val="21"/>
              </w:rPr>
              <w:t>66,245,655.00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171.72</w:t>
            </w:r>
          </w:p>
        </w:tc>
      </w:tr>
      <w:tr>
        <w:trPr>
          <w:trHeight w:val="300" w:hRule="exact"/>
        </w:trPr>
        <w:tc>
          <w:tcPr>
            <w:tcW w:w="964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589" w:hRule="exact"/>
        </w:trPr>
        <w:tc>
          <w:tcPr>
            <w:tcW w:w="3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上市公司占被投资公司权益比例</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0"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浙江天松新材料股份有限公司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经营专用聚酯树脂的生产及销售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z w:val="21"/>
              </w:rPr>
              <w:t>87</w:t>
            </w:r>
          </w:p>
        </w:tc>
      </w:tr>
      <w:tr>
        <w:trPr>
          <w:trHeight w:val="590"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浙江传化涂料有限公司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经营工业涂料、建筑涂料、防水剂</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外墙保温材料的生产及销售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0"/>
              <w:jc w:val="left"/>
              <w:rPr>
                <w:rFonts w:ascii="宋体" w:hAnsi="宋体" w:cs="宋体" w:eastAsia="宋体" w:hint="default"/>
                <w:sz w:val="14"/>
                <w:szCs w:val="14"/>
              </w:rPr>
            </w:pPr>
            <w:r>
              <w:rPr>
                <w:rFonts w:ascii="宋体" w:hAnsi="宋体" w:cs="宋体" w:eastAsia="宋体" w:hint="default"/>
                <w:position w:val="-2"/>
                <w:sz w:val="14"/>
                <w:szCs w:val="14"/>
              </w:rPr>
              <w:pict>
                <v:group style="width:159.1pt;height:7.3pt;mso-position-horizontal-relative:char;mso-position-vertical-relative:line" coordorigin="0,0" coordsize="3182,146">
                  <v:group style="position:absolute;left:0;top:0;width:3182;height:146" coordorigin="0,0" coordsize="3182,146">
                    <v:shape style="position:absolute;left:0;top:0;width:3182;height:146" coordorigin="0,0" coordsize="3182,146" path="m0,145l3181,145,3181,0,0,0,0,145xe" filled="true" fillcolor="#ffffff" stroked="false">
                      <v:path arrowok="t"/>
                      <v:fill type="solid"/>
                    </v:shape>
                  </v:group>
                </v:group>
              </w:pict>
            </w:r>
            <w:r>
              <w:rPr>
                <w:rFonts w:ascii="宋体" w:hAnsi="宋体" w:cs="宋体" w:eastAsia="宋体" w:hint="default"/>
                <w:position w:val="-2"/>
                <w:sz w:val="14"/>
                <w:szCs w:val="14"/>
              </w:rPr>
            </w:r>
          </w:p>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w:t>
            </w:r>
          </w:p>
        </w:tc>
      </w:tr>
    </w:tbl>
    <w:p>
      <w:pPr>
        <w:spacing w:line="240" w:lineRule="auto" w:before="5"/>
        <w:rPr>
          <w:rFonts w:ascii="宋体" w:hAnsi="宋体" w:cs="宋体" w:eastAsia="宋体" w:hint="default"/>
          <w:sz w:val="5"/>
          <w:szCs w:val="5"/>
        </w:rPr>
      </w:pPr>
    </w:p>
    <w:p>
      <w:pPr>
        <w:pStyle w:val="Heading3"/>
        <w:spacing w:line="240" w:lineRule="auto"/>
        <w:ind w:left="617" w:right="1446"/>
        <w:jc w:val="left"/>
      </w:pPr>
      <w:r>
        <w:rPr/>
        <w:pict>
          <v:shape style="position:absolute;margin-left:405.960297pt;margin-top:-32.984077pt;width:165.9pt;height:29pt;mso-position-horizontal-relative:page;mso-position-vertical-relative:paragraph;z-index:-942808" type="#_x0000_t202" filled="false" stroked="false">
            <v:textbox inset="0,0,0,0">
              <w:txbxContent>
                <w:p>
                  <w:pPr>
                    <w:pStyle w:val="BodyText"/>
                    <w:spacing w:line="249" w:lineRule="exact" w:before="0"/>
                    <w:ind w:left="0" w:right="0"/>
                    <w:jc w:val="left"/>
                  </w:pPr>
                  <w:r>
                    <w:rPr/>
                    <w:t>、</w:t>
                  </w:r>
                </w:p>
              </w:txbxContent>
            </v:textbox>
            <w10:wrap type="none"/>
          </v:shape>
        </w:pict>
      </w:r>
      <w:r>
        <w:rPr/>
        <w:pict>
          <v:group style="position:absolute;margin-left:412.799988pt;margin-top:-11.264077pt;width:159.1pt;height:7.3pt;mso-position-horizontal-relative:page;mso-position-vertical-relative:paragraph;z-index:-942784" coordorigin="8256,-225" coordsize="3182,146">
            <v:shape style="position:absolute;left:8256;top:-225;width:3182;height:146" coordorigin="8256,-225" coordsize="3182,146" path="m8256,-80l11437,-80,11437,-225,8256,-225,8256,-80xe" filled="true" fillcolor="#ffffff" stroked="false">
              <v:path arrowok="t"/>
              <v:fill type="solid"/>
            </v:shape>
            <w10:wrap type="none"/>
          </v:group>
        </w:pict>
      </w:r>
      <w:r>
        <w:rPr/>
        <w:t>（</w:t>
      </w:r>
      <w:r>
        <w:rPr>
          <w:rFonts w:ascii="Times New Roman" w:hAnsi="Times New Roman" w:cs="Times New Roman" w:eastAsia="Times New Roman" w:hint="default"/>
        </w:rPr>
        <w:t>2</w:t>
      </w:r>
      <w:r>
        <w:rPr/>
        <w:t>）持有金融企业股权情况</w:t>
      </w:r>
    </w:p>
    <w:p>
      <w:pPr>
        <w:spacing w:line="240" w:lineRule="auto" w:before="8"/>
        <w:rPr>
          <w:rFonts w:ascii="宋体" w:hAnsi="宋体" w:cs="宋体" w:eastAsia="宋体" w:hint="default"/>
          <w:sz w:val="11"/>
          <w:szCs w:val="11"/>
        </w:rPr>
      </w:pPr>
    </w:p>
    <w:tbl>
      <w:tblPr>
        <w:tblW w:w="0" w:type="auto"/>
        <w:jc w:val="left"/>
        <w:tblInd w:w="132" w:type="dxa"/>
        <w:tblLayout w:type="fixed"/>
        <w:tblCellMar>
          <w:top w:w="0" w:type="dxa"/>
          <w:left w:w="0" w:type="dxa"/>
          <w:bottom w:w="0" w:type="dxa"/>
          <w:right w:w="0" w:type="dxa"/>
        </w:tblCellMar>
        <w:tblLook w:val="01E0"/>
      </w:tblPr>
      <w:tblGrid>
        <w:gridCol w:w="876"/>
        <w:gridCol w:w="880"/>
        <w:gridCol w:w="870"/>
        <w:gridCol w:w="870"/>
        <w:gridCol w:w="870"/>
        <w:gridCol w:w="869"/>
        <w:gridCol w:w="869"/>
        <w:gridCol w:w="869"/>
        <w:gridCol w:w="869"/>
        <w:gridCol w:w="869"/>
        <w:gridCol w:w="856"/>
      </w:tblGrid>
      <w:tr>
        <w:trPr>
          <w:trHeight w:val="880" w:hRule="exact"/>
        </w:trPr>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327" w:right="116" w:hanging="210"/>
              <w:jc w:val="left"/>
              <w:rPr>
                <w:rFonts w:ascii="宋体" w:hAnsi="宋体" w:cs="宋体" w:eastAsia="宋体" w:hint="default"/>
                <w:sz w:val="21"/>
                <w:szCs w:val="21"/>
              </w:rPr>
            </w:pPr>
            <w:r>
              <w:rPr>
                <w:rFonts w:ascii="宋体" w:hAnsi="宋体" w:cs="宋体" w:eastAsia="宋体" w:hint="default"/>
                <w:sz w:val="21"/>
                <w:szCs w:val="21"/>
              </w:rPr>
              <w:t>公司名 称</w:t>
            </w:r>
          </w:p>
        </w:tc>
        <w:tc>
          <w:tcPr>
            <w:tcW w:w="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329" w:right="119" w:hanging="210"/>
              <w:jc w:val="left"/>
              <w:rPr>
                <w:rFonts w:ascii="宋体" w:hAnsi="宋体" w:cs="宋体" w:eastAsia="宋体" w:hint="default"/>
                <w:sz w:val="21"/>
                <w:szCs w:val="21"/>
              </w:rPr>
            </w:pPr>
            <w:r>
              <w:rPr>
                <w:rFonts w:ascii="宋体" w:hAnsi="宋体" w:cs="宋体" w:eastAsia="宋体" w:hint="default"/>
                <w:sz w:val="21"/>
                <w:szCs w:val="21"/>
              </w:rPr>
              <w:t>公司类 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3" w:right="0"/>
              <w:jc w:val="left"/>
              <w:rPr>
                <w:rFonts w:ascii="宋体" w:hAnsi="宋体" w:cs="宋体" w:eastAsia="宋体" w:hint="default"/>
                <w:sz w:val="21"/>
                <w:szCs w:val="21"/>
              </w:rPr>
            </w:pPr>
            <w:r>
              <w:rPr>
                <w:rFonts w:ascii="宋体" w:hAnsi="宋体" w:cs="宋体" w:eastAsia="宋体" w:hint="default"/>
                <w:sz w:val="21"/>
                <w:szCs w:val="21"/>
              </w:rPr>
              <w:t>最初投</w:t>
            </w:r>
          </w:p>
          <w:p>
            <w:pPr>
              <w:pStyle w:val="TableParagraph"/>
              <w:spacing w:line="240" w:lineRule="auto" w:before="15"/>
              <w:ind w:left="113" w:right="0"/>
              <w:jc w:val="left"/>
              <w:rPr>
                <w:rFonts w:ascii="宋体" w:hAnsi="宋体" w:cs="宋体" w:eastAsia="宋体" w:hint="default"/>
                <w:sz w:val="21"/>
                <w:szCs w:val="21"/>
              </w:rPr>
            </w:pPr>
            <w:r>
              <w:rPr>
                <w:rFonts w:ascii="宋体" w:hAnsi="宋体" w:cs="宋体" w:eastAsia="宋体" w:hint="default"/>
                <w:sz w:val="21"/>
                <w:szCs w:val="21"/>
              </w:rPr>
              <w:t>资成本</w:t>
            </w:r>
          </w:p>
          <w:p>
            <w:pPr>
              <w:pStyle w:val="TableParagraph"/>
              <w:spacing w:line="240" w:lineRule="auto" w:before="14"/>
              <w:ind w:left="11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3" w:right="0"/>
              <w:jc w:val="left"/>
              <w:rPr>
                <w:rFonts w:ascii="宋体" w:hAnsi="宋体" w:cs="宋体" w:eastAsia="宋体" w:hint="default"/>
                <w:sz w:val="21"/>
                <w:szCs w:val="21"/>
              </w:rPr>
            </w:pPr>
            <w:r>
              <w:rPr>
                <w:rFonts w:ascii="宋体" w:hAnsi="宋体" w:cs="宋体" w:eastAsia="宋体" w:hint="default"/>
                <w:sz w:val="21"/>
                <w:szCs w:val="21"/>
              </w:rPr>
              <w:t>期初持</w:t>
            </w:r>
          </w:p>
          <w:p>
            <w:pPr>
              <w:pStyle w:val="TableParagraph"/>
              <w:spacing w:line="240" w:lineRule="auto" w:before="15"/>
              <w:ind w:left="113" w:right="0"/>
              <w:jc w:val="left"/>
              <w:rPr>
                <w:rFonts w:ascii="宋体" w:hAnsi="宋体" w:cs="宋体" w:eastAsia="宋体" w:hint="default"/>
                <w:sz w:val="21"/>
                <w:szCs w:val="21"/>
              </w:rPr>
            </w:pPr>
            <w:r>
              <w:rPr>
                <w:rFonts w:ascii="宋体" w:hAnsi="宋体" w:cs="宋体" w:eastAsia="宋体" w:hint="default"/>
                <w:sz w:val="21"/>
                <w:szCs w:val="21"/>
              </w:rPr>
              <w:t>股数量</w:t>
            </w:r>
          </w:p>
          <w:p>
            <w:pPr>
              <w:pStyle w:val="TableParagraph"/>
              <w:spacing w:line="240" w:lineRule="auto" w:before="14"/>
              <w:ind w:left="11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4" w:right="0"/>
              <w:jc w:val="left"/>
              <w:rPr>
                <w:rFonts w:ascii="宋体" w:hAnsi="宋体" w:cs="宋体" w:eastAsia="宋体" w:hint="default"/>
                <w:sz w:val="21"/>
                <w:szCs w:val="21"/>
              </w:rPr>
            </w:pPr>
            <w:r>
              <w:rPr>
                <w:rFonts w:ascii="宋体" w:hAnsi="宋体" w:cs="宋体" w:eastAsia="宋体" w:hint="default"/>
                <w:sz w:val="21"/>
                <w:szCs w:val="21"/>
              </w:rPr>
              <w:t>期初持</w:t>
            </w:r>
          </w:p>
          <w:p>
            <w:pPr>
              <w:pStyle w:val="TableParagraph"/>
              <w:spacing w:line="240" w:lineRule="auto" w:before="15"/>
              <w:ind w:left="114" w:right="0"/>
              <w:jc w:val="left"/>
              <w:rPr>
                <w:rFonts w:ascii="宋体" w:hAnsi="宋体" w:cs="宋体" w:eastAsia="宋体" w:hint="default"/>
                <w:sz w:val="21"/>
                <w:szCs w:val="21"/>
              </w:rPr>
            </w:pPr>
            <w:r>
              <w:rPr>
                <w:rFonts w:ascii="宋体" w:hAnsi="宋体" w:cs="宋体" w:eastAsia="宋体" w:hint="default"/>
                <w:sz w:val="21"/>
                <w:szCs w:val="21"/>
              </w:rPr>
              <w:t>股比例</w:t>
            </w:r>
          </w:p>
          <w:p>
            <w:pPr>
              <w:pStyle w:val="TableParagraph"/>
              <w:spacing w:line="240" w:lineRule="auto" w:before="14"/>
              <w:ind w:left="13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2"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40" w:lineRule="auto" w:before="15"/>
              <w:ind w:left="112" w:right="0"/>
              <w:jc w:val="left"/>
              <w:rPr>
                <w:rFonts w:ascii="宋体" w:hAnsi="宋体" w:cs="宋体" w:eastAsia="宋体" w:hint="default"/>
                <w:sz w:val="21"/>
                <w:szCs w:val="21"/>
              </w:rPr>
            </w:pPr>
            <w:r>
              <w:rPr>
                <w:rFonts w:ascii="宋体" w:hAnsi="宋体" w:cs="宋体" w:eastAsia="宋体" w:hint="default"/>
                <w:sz w:val="21"/>
                <w:szCs w:val="21"/>
              </w:rPr>
              <w:t>股数量</w:t>
            </w:r>
          </w:p>
          <w:p>
            <w:pPr>
              <w:pStyle w:val="TableParagraph"/>
              <w:spacing w:line="240" w:lineRule="auto" w:before="14"/>
              <w:ind w:left="112"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12"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40" w:lineRule="auto" w:before="15"/>
              <w:ind w:left="112" w:right="0"/>
              <w:jc w:val="left"/>
              <w:rPr>
                <w:rFonts w:ascii="宋体" w:hAnsi="宋体" w:cs="宋体" w:eastAsia="宋体" w:hint="default"/>
                <w:sz w:val="21"/>
                <w:szCs w:val="21"/>
              </w:rPr>
            </w:pPr>
            <w:r>
              <w:rPr>
                <w:rFonts w:ascii="宋体" w:hAnsi="宋体" w:cs="宋体" w:eastAsia="宋体" w:hint="default"/>
                <w:sz w:val="21"/>
                <w:szCs w:val="21"/>
              </w:rPr>
              <w:t>股比例</w:t>
            </w:r>
          </w:p>
          <w:p>
            <w:pPr>
              <w:pStyle w:val="TableParagraph"/>
              <w:spacing w:line="240" w:lineRule="auto" w:before="14"/>
              <w:ind w:left="129"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期末账</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面值</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损益</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114" w:right="113"/>
              <w:jc w:val="left"/>
              <w:rPr>
                <w:rFonts w:ascii="宋体" w:hAnsi="宋体" w:cs="宋体" w:eastAsia="宋体" w:hint="default"/>
                <w:sz w:val="21"/>
                <w:szCs w:val="21"/>
              </w:rPr>
            </w:pPr>
            <w:r>
              <w:rPr>
                <w:rFonts w:ascii="宋体" w:hAnsi="宋体" w:cs="宋体" w:eastAsia="宋体" w:hint="default"/>
                <w:sz w:val="21"/>
                <w:szCs w:val="21"/>
              </w:rPr>
              <w:t>会计核 算科目</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316" w:right="107" w:hanging="210"/>
              <w:jc w:val="left"/>
              <w:rPr>
                <w:rFonts w:ascii="宋体" w:hAnsi="宋体" w:cs="宋体" w:eastAsia="宋体" w:hint="default"/>
                <w:sz w:val="21"/>
                <w:szCs w:val="21"/>
              </w:rPr>
            </w:pPr>
            <w:r>
              <w:rPr>
                <w:rFonts w:ascii="宋体" w:hAnsi="宋体" w:cs="宋体" w:eastAsia="宋体" w:hint="default"/>
                <w:sz w:val="21"/>
                <w:szCs w:val="21"/>
              </w:rPr>
              <w:t>股份来 源</w:t>
            </w:r>
          </w:p>
        </w:tc>
      </w:tr>
      <w:tr>
        <w:trPr>
          <w:trHeight w:val="1170"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浙江玉</w:t>
            </w:r>
          </w:p>
          <w:p>
            <w:pPr>
              <w:pStyle w:val="TableParagraph"/>
              <w:spacing w:line="252" w:lineRule="auto" w:before="15"/>
              <w:ind w:left="22" w:right="211"/>
              <w:jc w:val="both"/>
              <w:rPr>
                <w:rFonts w:ascii="宋体" w:hAnsi="宋体" w:cs="宋体" w:eastAsia="宋体" w:hint="default"/>
                <w:sz w:val="21"/>
                <w:szCs w:val="21"/>
              </w:rPr>
            </w:pPr>
            <w:r>
              <w:rPr>
                <w:rFonts w:ascii="宋体" w:hAnsi="宋体" w:cs="宋体" w:eastAsia="宋体" w:hint="default"/>
                <w:sz w:val="21"/>
                <w:szCs w:val="21"/>
              </w:rPr>
              <w:t>环永兴 村镇银 行</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22" w:right="215"/>
              <w:jc w:val="left"/>
              <w:rPr>
                <w:rFonts w:ascii="宋体" w:hAnsi="宋体" w:cs="宋体" w:eastAsia="宋体" w:hint="default"/>
                <w:sz w:val="21"/>
                <w:szCs w:val="21"/>
              </w:rPr>
            </w:pPr>
            <w:r>
              <w:rPr>
                <w:rFonts w:ascii="宋体" w:hAnsi="宋体" w:cs="宋体" w:eastAsia="宋体" w:hint="default"/>
                <w:sz w:val="21"/>
                <w:szCs w:val="21"/>
              </w:rPr>
              <w:t>商业银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Times New Roman" w:hAnsi="Times New Roman" w:cs="Times New Roman" w:eastAsia="Times New Roman" w:hint="default"/>
                <w:sz w:val="21"/>
                <w:szCs w:val="21"/>
              </w:rPr>
            </w:pPr>
            <w:r>
              <w:rPr>
                <w:rFonts w:ascii="Times New Roman"/>
                <w:sz w:val="21"/>
              </w:rPr>
              <w:t>3,200,00</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9" w:right="0"/>
              <w:jc w:val="left"/>
              <w:rPr>
                <w:rFonts w:ascii="Times New Roman" w:hAnsi="Times New Roman" w:cs="Times New Roman" w:eastAsia="Times New Roman" w:hint="default"/>
                <w:sz w:val="21"/>
                <w:szCs w:val="21"/>
              </w:rPr>
            </w:pPr>
            <w:r>
              <w:rPr>
                <w:rFonts w:ascii="Times New Roman"/>
                <w:sz w:val="21"/>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3"/>
              <w:jc w:val="right"/>
              <w:rPr>
                <w:rFonts w:ascii="宋体" w:hAnsi="宋体" w:cs="宋体" w:eastAsia="宋体" w:hint="default"/>
                <w:sz w:val="21"/>
                <w:szCs w:val="21"/>
              </w:rPr>
            </w:pPr>
            <w:r>
              <w:rPr>
                <w:rFonts w:ascii="宋体" w:hAnsi="宋体" w:cs="宋体" w:eastAsia="宋体" w:hint="default"/>
                <w:sz w:val="21"/>
                <w:szCs w:val="21"/>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3"/>
              <w:jc w:val="right"/>
              <w:rPr>
                <w:rFonts w:ascii="宋体" w:hAnsi="宋体" w:cs="宋体" w:eastAsia="宋体" w:hint="default"/>
                <w:sz w:val="21"/>
                <w:szCs w:val="21"/>
              </w:rPr>
            </w:pP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0" w:right="0"/>
              <w:jc w:val="left"/>
              <w:rPr>
                <w:rFonts w:ascii="Times New Roman" w:hAnsi="Times New Roman" w:cs="Times New Roman" w:eastAsia="Times New Roman" w:hint="default"/>
                <w:sz w:val="21"/>
                <w:szCs w:val="21"/>
              </w:rPr>
            </w:pPr>
            <w:r>
              <w:rPr>
                <w:rFonts w:ascii="Times New Roman"/>
                <w:sz w:val="21"/>
              </w:rPr>
              <w:t>3,200,00</w:t>
            </w: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8"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21"/>
                <w:szCs w:val="21"/>
              </w:rPr>
            </w:pPr>
            <w:r>
              <w:rPr>
                <w:rFonts w:ascii="Times New Roman"/>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2" w:right="204"/>
              <w:jc w:val="both"/>
              <w:rPr>
                <w:rFonts w:ascii="宋体" w:hAnsi="宋体" w:cs="宋体" w:eastAsia="宋体" w:hint="default"/>
                <w:sz w:val="21"/>
                <w:szCs w:val="21"/>
              </w:rPr>
            </w:pPr>
            <w:r>
              <w:rPr>
                <w:rFonts w:ascii="宋体" w:hAnsi="宋体" w:cs="宋体" w:eastAsia="宋体" w:hint="default"/>
                <w:sz w:val="21"/>
                <w:szCs w:val="21"/>
              </w:rPr>
              <w:t>可供出 售金融 资产</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2" w:right="191"/>
              <w:jc w:val="both"/>
              <w:rPr>
                <w:rFonts w:ascii="宋体" w:hAnsi="宋体" w:cs="宋体" w:eastAsia="宋体" w:hint="default"/>
                <w:sz w:val="21"/>
                <w:szCs w:val="21"/>
              </w:rPr>
            </w:pPr>
            <w:r>
              <w:rPr>
                <w:rFonts w:ascii="宋体" w:hAnsi="宋体" w:cs="宋体" w:eastAsia="宋体" w:hint="default"/>
                <w:sz w:val="21"/>
                <w:szCs w:val="21"/>
              </w:rPr>
              <w:t>同一控 制人企 业收购</w:t>
            </w:r>
          </w:p>
        </w:tc>
      </w:tr>
      <w:tr>
        <w:trPr>
          <w:trHeight w:val="300"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1" w:right="0"/>
              <w:jc w:val="left"/>
              <w:rPr>
                <w:rFonts w:ascii="Times New Roman" w:hAnsi="Times New Roman" w:cs="Times New Roman" w:eastAsia="Times New Roman" w:hint="default"/>
                <w:sz w:val="21"/>
                <w:szCs w:val="21"/>
              </w:rPr>
            </w:pPr>
            <w:r>
              <w:rPr>
                <w:rFonts w:ascii="Times New Roman"/>
                <w:sz w:val="21"/>
              </w:rPr>
              <w:t>3,200,00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1"/>
                <w:szCs w:val="21"/>
              </w:rPr>
            </w:pPr>
            <w:r>
              <w:rPr>
                <w:rFonts w:ascii="宋体" w:hAnsi="宋体" w:cs="宋体" w:eastAsia="宋体" w:hint="default"/>
                <w:sz w:val="21"/>
                <w:szCs w:val="21"/>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1"/>
                <w:szCs w:val="21"/>
              </w:rPr>
            </w:pP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4"/>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Times New Roman" w:hAnsi="Times New Roman" w:cs="Times New Roman" w:eastAsia="Times New Roman" w:hint="default"/>
                <w:sz w:val="21"/>
                <w:szCs w:val="21"/>
              </w:rPr>
            </w:pPr>
            <w:r>
              <w:rPr>
                <w:rFonts w:ascii="Times New Roman"/>
                <w:sz w:val="21"/>
              </w:rPr>
              <w:t>3,200,00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694" w:top="1100" w:bottom="880" w:left="1660" w:right="340"/>
        </w:sectPr>
      </w:pPr>
    </w:p>
    <w:p>
      <w:pPr>
        <w:spacing w:line="240" w:lineRule="auto" w:before="6"/>
        <w:rPr>
          <w:rFonts w:ascii="宋体" w:hAnsi="宋体" w:cs="宋体" w:eastAsia="宋体" w:hint="default"/>
          <w:sz w:val="24"/>
          <w:szCs w:val="24"/>
        </w:rPr>
      </w:pPr>
    </w:p>
    <w:tbl>
      <w:tblPr>
        <w:tblW w:w="0" w:type="auto"/>
        <w:jc w:val="left"/>
        <w:tblInd w:w="532" w:type="dxa"/>
        <w:tblLayout w:type="fixed"/>
        <w:tblCellMar>
          <w:top w:w="0" w:type="dxa"/>
          <w:left w:w="0" w:type="dxa"/>
          <w:bottom w:w="0" w:type="dxa"/>
          <w:right w:w="0" w:type="dxa"/>
        </w:tblCellMar>
        <w:tblLook w:val="01E0"/>
      </w:tblPr>
      <w:tblGrid>
        <w:gridCol w:w="1756"/>
        <w:gridCol w:w="870"/>
        <w:gridCol w:w="870"/>
        <w:gridCol w:w="869"/>
        <w:gridCol w:w="869"/>
        <w:gridCol w:w="868"/>
        <w:gridCol w:w="869"/>
        <w:gridCol w:w="869"/>
        <w:gridCol w:w="869"/>
        <w:gridCol w:w="855"/>
      </w:tblGrid>
      <w:tr>
        <w:trPr>
          <w:trHeight w:val="300" w:hRule="exact"/>
        </w:trPr>
        <w:tc>
          <w:tcPr>
            <w:tcW w:w="17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9" w:right="0"/>
              <w:jc w:val="left"/>
              <w:rPr>
                <w:rFonts w:ascii="Times New Roman" w:hAnsi="Times New Roman" w:cs="Times New Roman" w:eastAsia="Times New Roman" w:hint="default"/>
                <w:sz w:val="21"/>
                <w:szCs w:val="21"/>
              </w:rPr>
            </w:pPr>
            <w:r>
              <w:rPr>
                <w:rFonts w:ascii="Times New Roman"/>
                <w:sz w:val="21"/>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68" w:right="0"/>
              <w:jc w:val="left"/>
              <w:rPr>
                <w:rFonts w:ascii="Times New Roman" w:hAnsi="Times New Roman" w:cs="Times New Roman" w:eastAsia="Times New Roman" w:hint="default"/>
                <w:sz w:val="21"/>
                <w:szCs w:val="21"/>
              </w:rPr>
            </w:pPr>
            <w:r>
              <w:rPr>
                <w:rFonts w:ascii="Times New Roman"/>
                <w:sz w:val="21"/>
              </w:rPr>
              <w:t>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55"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5"/>
        <w:rPr>
          <w:rFonts w:ascii="宋体" w:hAnsi="宋体" w:cs="宋体" w:eastAsia="宋体" w:hint="default"/>
          <w:sz w:val="5"/>
          <w:szCs w:val="5"/>
        </w:rPr>
      </w:pPr>
    </w:p>
    <w:p>
      <w:pPr>
        <w:spacing w:before="26"/>
        <w:ind w:left="101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）报告期内，公司不存在证券投资情况。</w:t>
      </w:r>
    </w:p>
    <w:p>
      <w:pPr>
        <w:spacing w:line="240" w:lineRule="auto" w:before="13"/>
        <w:rPr>
          <w:rFonts w:ascii="宋体" w:hAnsi="宋体" w:cs="宋体" w:eastAsia="宋体" w:hint="default"/>
          <w:sz w:val="18"/>
          <w:szCs w:val="18"/>
        </w:rPr>
      </w:pPr>
    </w:p>
    <w:p>
      <w:pPr>
        <w:spacing w:before="0"/>
        <w:ind w:left="101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）报告期内，公司未持有其他上市公司股权。</w:t>
      </w:r>
    </w:p>
    <w:p>
      <w:pPr>
        <w:spacing w:line="240" w:lineRule="auto" w:before="12"/>
        <w:rPr>
          <w:rFonts w:ascii="宋体" w:hAnsi="宋体" w:cs="宋体" w:eastAsia="宋体" w:hint="default"/>
          <w:sz w:val="18"/>
          <w:szCs w:val="18"/>
        </w:rPr>
      </w:pPr>
    </w:p>
    <w:p>
      <w:pPr>
        <w:spacing w:before="0"/>
        <w:ind w:left="10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、委托理财、衍生品投资和委托贷款情况</w:t>
      </w:r>
    </w:p>
    <w:p>
      <w:pPr>
        <w:spacing w:line="240" w:lineRule="auto" w:before="1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694" w:top="1100" w:bottom="880" w:left="1260" w:right="420"/>
        </w:sectPr>
      </w:pPr>
    </w:p>
    <w:p>
      <w:pPr>
        <w:spacing w:before="26"/>
        <w:ind w:left="1017" w:right="-2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）委托理财情况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17"/>
          <w:szCs w:val="17"/>
        </w:rPr>
      </w:pPr>
    </w:p>
    <w:p>
      <w:pPr>
        <w:pStyle w:val="BodyText"/>
        <w:spacing w:line="240" w:lineRule="auto" w:before="0"/>
        <w:ind w:left="1017" w:right="0"/>
        <w:jc w:val="left"/>
      </w:pPr>
      <w:r>
        <w:rPr/>
        <w:t>单位：万元</w:t>
      </w:r>
    </w:p>
    <w:p>
      <w:pPr>
        <w:spacing w:after="0" w:line="240" w:lineRule="auto"/>
        <w:jc w:val="left"/>
        <w:sectPr>
          <w:type w:val="continuous"/>
          <w:pgSz w:w="11910" w:h="16840"/>
          <w:pgMar w:top="1100" w:bottom="880" w:left="1260" w:right="420"/>
          <w:cols w:num="2" w:equalWidth="0">
            <w:col w:w="3058" w:space="3724"/>
            <w:col w:w="3448"/>
          </w:cols>
        </w:sectPr>
      </w:pP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18"/>
        <w:gridCol w:w="798"/>
        <w:gridCol w:w="796"/>
        <w:gridCol w:w="808"/>
        <w:gridCol w:w="797"/>
        <w:gridCol w:w="799"/>
        <w:gridCol w:w="797"/>
        <w:gridCol w:w="799"/>
        <w:gridCol w:w="797"/>
        <w:gridCol w:w="799"/>
        <w:gridCol w:w="797"/>
        <w:gridCol w:w="792"/>
      </w:tblGrid>
      <w:tr>
        <w:trPr>
          <w:trHeight w:val="1169" w:hRule="exact"/>
        </w:trPr>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left="77" w:right="0"/>
              <w:jc w:val="left"/>
              <w:rPr>
                <w:rFonts w:ascii="宋体" w:hAnsi="宋体" w:cs="宋体" w:eastAsia="宋体" w:hint="default"/>
                <w:sz w:val="21"/>
                <w:szCs w:val="21"/>
              </w:rPr>
            </w:pPr>
            <w:r>
              <w:rPr>
                <w:rFonts w:ascii="宋体" w:hAnsi="宋体" w:cs="宋体" w:eastAsia="宋体" w:hint="default"/>
                <w:sz w:val="21"/>
                <w:szCs w:val="21"/>
              </w:rPr>
              <w:t>受托人名称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287" w:right="78"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77" w:right="77"/>
              <w:jc w:val="left"/>
              <w:rPr>
                <w:rFonts w:ascii="宋体" w:hAnsi="宋体" w:cs="宋体" w:eastAsia="宋体" w:hint="default"/>
                <w:sz w:val="21"/>
                <w:szCs w:val="21"/>
              </w:rPr>
            </w:pPr>
            <w:r>
              <w:rPr>
                <w:rFonts w:ascii="宋体" w:hAnsi="宋体" w:cs="宋体" w:eastAsia="宋体" w:hint="default"/>
                <w:sz w:val="21"/>
                <w:szCs w:val="21"/>
              </w:rPr>
              <w:t>是否关 联交易</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292" w:right="83" w:hanging="210"/>
              <w:jc w:val="left"/>
              <w:rPr>
                <w:rFonts w:ascii="宋体" w:hAnsi="宋体" w:cs="宋体" w:eastAsia="宋体" w:hint="default"/>
                <w:sz w:val="21"/>
                <w:szCs w:val="21"/>
              </w:rPr>
            </w:pPr>
            <w:r>
              <w:rPr>
                <w:rFonts w:ascii="宋体" w:hAnsi="宋体" w:cs="宋体" w:eastAsia="宋体" w:hint="default"/>
                <w:sz w:val="21"/>
                <w:szCs w:val="21"/>
              </w:rPr>
              <w:t>产品类 型</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77" w:right="77"/>
              <w:jc w:val="left"/>
              <w:rPr>
                <w:rFonts w:ascii="宋体" w:hAnsi="宋体" w:cs="宋体" w:eastAsia="宋体" w:hint="default"/>
                <w:sz w:val="21"/>
                <w:szCs w:val="21"/>
              </w:rPr>
            </w:pPr>
            <w:r>
              <w:rPr>
                <w:rFonts w:ascii="宋体" w:hAnsi="宋体" w:cs="宋体" w:eastAsia="宋体" w:hint="default"/>
                <w:sz w:val="21"/>
                <w:szCs w:val="21"/>
              </w:rPr>
              <w:t>委托理 财金额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289" w:right="78" w:hanging="210"/>
              <w:jc w:val="left"/>
              <w:rPr>
                <w:rFonts w:ascii="宋体" w:hAnsi="宋体" w:cs="宋体" w:eastAsia="宋体" w:hint="default"/>
                <w:sz w:val="21"/>
                <w:szCs w:val="21"/>
              </w:rPr>
            </w:pPr>
            <w:r>
              <w:rPr>
                <w:rFonts w:ascii="宋体" w:hAnsi="宋体" w:cs="宋体" w:eastAsia="宋体" w:hint="default"/>
                <w:sz w:val="21"/>
                <w:szCs w:val="21"/>
              </w:rPr>
              <w:t>起始日 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终止日 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79" w:right="78"/>
              <w:jc w:val="left"/>
              <w:rPr>
                <w:rFonts w:ascii="宋体" w:hAnsi="宋体" w:cs="宋体" w:eastAsia="宋体" w:hint="default"/>
                <w:sz w:val="21"/>
                <w:szCs w:val="21"/>
              </w:rPr>
            </w:pPr>
            <w:r>
              <w:rPr>
                <w:rFonts w:ascii="宋体" w:hAnsi="宋体" w:cs="宋体" w:eastAsia="宋体" w:hint="default"/>
                <w:sz w:val="21"/>
                <w:szCs w:val="21"/>
              </w:rPr>
              <w:t>报酬确 定方式</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本期实</w:t>
            </w:r>
          </w:p>
          <w:p>
            <w:pPr>
              <w:pStyle w:val="TableParagraph"/>
              <w:spacing w:line="254" w:lineRule="auto" w:before="14"/>
              <w:ind w:left="77" w:right="77"/>
              <w:jc w:val="center"/>
              <w:rPr>
                <w:rFonts w:ascii="宋体" w:hAnsi="宋体" w:cs="宋体" w:eastAsia="宋体" w:hint="default"/>
                <w:sz w:val="21"/>
                <w:szCs w:val="21"/>
              </w:rPr>
            </w:pPr>
            <w:r>
              <w:rPr>
                <w:rFonts w:ascii="宋体" w:hAnsi="宋体" w:cs="宋体" w:eastAsia="宋体" w:hint="default"/>
                <w:sz w:val="21"/>
                <w:szCs w:val="21"/>
              </w:rPr>
              <w:t>际收回 本金金 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计提减</w:t>
            </w:r>
          </w:p>
          <w:p>
            <w:pPr>
              <w:pStyle w:val="TableParagraph"/>
              <w:spacing w:line="254" w:lineRule="auto" w:before="14"/>
              <w:ind w:left="22" w:right="22"/>
              <w:jc w:val="center"/>
              <w:rPr>
                <w:rFonts w:ascii="宋体" w:hAnsi="宋体" w:cs="宋体" w:eastAsia="宋体" w:hint="default"/>
                <w:sz w:val="21"/>
                <w:szCs w:val="21"/>
              </w:rPr>
            </w:pPr>
            <w:r>
              <w:rPr>
                <w:rFonts w:ascii="宋体" w:hAnsi="宋体" w:cs="宋体" w:eastAsia="宋体" w:hint="default"/>
                <w:sz w:val="21"/>
                <w:szCs w:val="21"/>
              </w:rPr>
              <w:t>值准备 </w:t>
            </w:r>
            <w:r>
              <w:rPr>
                <w:rFonts w:ascii="宋体" w:hAnsi="宋体" w:cs="宋体" w:eastAsia="宋体" w:hint="default"/>
                <w:spacing w:val="-25"/>
                <w:sz w:val="21"/>
                <w:szCs w:val="21"/>
              </w:rPr>
              <w:t>金额（如</w:t>
            </w:r>
            <w:r>
              <w:rPr>
                <w:rFonts w:ascii="宋体" w:hAnsi="宋体" w:cs="宋体" w:eastAsia="宋体" w:hint="default"/>
                <w:sz w:val="21"/>
                <w:szCs w:val="21"/>
              </w:rPr>
              <w:t> 有）</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287" w:right="77" w:hanging="210"/>
              <w:jc w:val="left"/>
              <w:rPr>
                <w:rFonts w:ascii="宋体" w:hAnsi="宋体" w:cs="宋体" w:eastAsia="宋体" w:hint="default"/>
                <w:sz w:val="21"/>
                <w:szCs w:val="21"/>
              </w:rPr>
            </w:pPr>
            <w:r>
              <w:rPr>
                <w:rFonts w:ascii="宋体" w:hAnsi="宋体" w:cs="宋体" w:eastAsia="宋体" w:hint="default"/>
                <w:sz w:val="21"/>
                <w:szCs w:val="21"/>
              </w:rPr>
              <w:t>预计收 益</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0"/>
              <w:ind w:left="75" w:right="74"/>
              <w:jc w:val="both"/>
              <w:rPr>
                <w:rFonts w:ascii="宋体" w:hAnsi="宋体" w:cs="宋体" w:eastAsia="宋体" w:hint="default"/>
                <w:sz w:val="21"/>
                <w:szCs w:val="21"/>
              </w:rPr>
            </w:pPr>
            <w:r>
              <w:rPr>
                <w:rFonts w:ascii="宋体" w:hAnsi="宋体" w:cs="宋体" w:eastAsia="宋体" w:hint="default"/>
                <w:sz w:val="21"/>
                <w:szCs w:val="21"/>
              </w:rPr>
              <w:t>报告期 实际损 益金额</w:t>
            </w:r>
          </w:p>
        </w:tc>
      </w:tr>
      <w:tr>
        <w:trPr>
          <w:trHeight w:val="146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8"/>
              <w:ind w:left="22" w:right="133"/>
              <w:jc w:val="left"/>
              <w:rPr>
                <w:rFonts w:ascii="宋体" w:hAnsi="宋体" w:cs="宋体" w:eastAsia="宋体" w:hint="default"/>
                <w:sz w:val="21"/>
                <w:szCs w:val="21"/>
              </w:rPr>
            </w:pPr>
            <w:r>
              <w:rPr>
                <w:rFonts w:ascii="宋体" w:hAnsi="宋体" w:cs="宋体" w:eastAsia="宋体" w:hint="default"/>
                <w:sz w:val="21"/>
                <w:szCs w:val="21"/>
              </w:rPr>
              <w:t>华融证券股 份有限公司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10"/>
              <w:jc w:val="center"/>
              <w:rPr>
                <w:rFonts w:ascii="宋体" w:hAnsi="宋体" w:cs="宋体" w:eastAsia="宋体" w:hint="default"/>
                <w:sz w:val="21"/>
                <w:szCs w:val="21"/>
              </w:rPr>
            </w:pPr>
            <w:r>
              <w:rPr>
                <w:rFonts w:ascii="宋体" w:hAnsi="宋体" w:cs="宋体" w:eastAsia="宋体" w:hint="default"/>
                <w:sz w:val="21"/>
                <w:szCs w:val="21"/>
              </w:rPr>
              <w:t>非关联</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保本型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1"/>
                <w:szCs w:val="31"/>
              </w:rPr>
            </w:pPr>
          </w:p>
          <w:p>
            <w:pPr>
              <w:pStyle w:val="TableParagraph"/>
              <w:spacing w:line="291" w:lineRule="exact"/>
              <w:ind w:left="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ind w:left="3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7" w:lineRule="auto"/>
              <w:ind w:left="134" w:right="20" w:hanging="112"/>
              <w:jc w:val="both"/>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pacing w:val="-16"/>
                <w:sz w:val="21"/>
                <w:szCs w:val="21"/>
              </w:rPr>
              <w:t>月（我</w:t>
            </w:r>
            <w:r>
              <w:rPr>
                <w:rFonts w:ascii="宋体" w:hAnsi="宋体" w:cs="宋体" w:eastAsia="宋体" w:hint="default"/>
                <w:sz w:val="21"/>
                <w:szCs w:val="21"/>
              </w:rPr>
              <w:t> 司有权 提前终</w:t>
            </w:r>
          </w:p>
          <w:p>
            <w:pPr>
              <w:pStyle w:val="TableParagraph"/>
              <w:spacing w:line="240" w:lineRule="auto" w:before="8"/>
              <w:ind w:left="344" w:right="0"/>
              <w:jc w:val="left"/>
              <w:rPr>
                <w:rFonts w:ascii="宋体" w:hAnsi="宋体" w:cs="宋体" w:eastAsia="宋体" w:hint="default"/>
                <w:sz w:val="21"/>
                <w:szCs w:val="21"/>
              </w:rPr>
            </w:pPr>
            <w:r>
              <w:rPr>
                <w:rFonts w:ascii="宋体" w:hAnsi="宋体" w:cs="宋体" w:eastAsia="宋体" w:hint="default"/>
                <w:sz w:val="21"/>
                <w:szCs w:val="21"/>
              </w:rPr>
              <w:t>止）</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8"/>
              <w:ind w:left="22" w:right="134"/>
              <w:jc w:val="left"/>
              <w:rPr>
                <w:rFonts w:ascii="宋体" w:hAnsi="宋体" w:cs="宋体" w:eastAsia="宋体" w:hint="default"/>
                <w:sz w:val="21"/>
                <w:szCs w:val="21"/>
              </w:rPr>
            </w:pPr>
            <w:r>
              <w:rPr>
                <w:rFonts w:ascii="宋体" w:hAnsi="宋体" w:cs="宋体" w:eastAsia="宋体" w:hint="default"/>
                <w:sz w:val="21"/>
                <w:szCs w:val="21"/>
              </w:rPr>
              <w:t>浮动收 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303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241.67</w:t>
            </w:r>
          </w:p>
        </w:tc>
      </w:tr>
      <w:tr>
        <w:trPr>
          <w:trHeight w:val="880"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2" w:right="133"/>
              <w:jc w:val="left"/>
              <w:rPr>
                <w:rFonts w:ascii="宋体" w:hAnsi="宋体" w:cs="宋体" w:eastAsia="宋体" w:hint="default"/>
                <w:sz w:val="21"/>
                <w:szCs w:val="21"/>
              </w:rPr>
            </w:pPr>
            <w:r>
              <w:rPr>
                <w:rFonts w:ascii="宋体" w:hAnsi="宋体" w:cs="宋体" w:eastAsia="宋体" w:hint="default"/>
                <w:sz w:val="21"/>
                <w:szCs w:val="21"/>
              </w:rPr>
              <w:t>交通银行临 安支行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10"/>
              <w:jc w:val="center"/>
              <w:rPr>
                <w:rFonts w:ascii="宋体" w:hAnsi="宋体" w:cs="宋体" w:eastAsia="宋体" w:hint="default"/>
                <w:sz w:val="21"/>
                <w:szCs w:val="21"/>
              </w:rPr>
            </w:pPr>
            <w:r>
              <w:rPr>
                <w:rFonts w:ascii="宋体" w:hAnsi="宋体" w:cs="宋体" w:eastAsia="宋体" w:hint="default"/>
                <w:sz w:val="21"/>
                <w:szCs w:val="21"/>
              </w:rPr>
              <w:t>非关联</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保本型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right="2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before="119"/>
              <w:ind w:left="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2" w:right="134"/>
              <w:jc w:val="left"/>
              <w:rPr>
                <w:rFonts w:ascii="宋体" w:hAnsi="宋体" w:cs="宋体" w:eastAsia="宋体" w:hint="default"/>
                <w:sz w:val="21"/>
                <w:szCs w:val="21"/>
              </w:rPr>
            </w:pPr>
            <w:r>
              <w:rPr>
                <w:rFonts w:ascii="宋体" w:hAnsi="宋体" w:cs="宋体" w:eastAsia="宋体" w:hint="default"/>
                <w:sz w:val="21"/>
                <w:szCs w:val="21"/>
              </w:rPr>
              <w:t>固定收 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5.54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5.54</w:t>
            </w:r>
          </w:p>
        </w:tc>
      </w:tr>
      <w:tr>
        <w:trPr>
          <w:trHeight w:val="881"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0"/>
              <w:ind w:left="22" w:right="133"/>
              <w:jc w:val="left"/>
              <w:rPr>
                <w:rFonts w:ascii="宋体" w:hAnsi="宋体" w:cs="宋体" w:eastAsia="宋体" w:hint="default"/>
                <w:sz w:val="21"/>
                <w:szCs w:val="21"/>
              </w:rPr>
            </w:pPr>
            <w:r>
              <w:rPr>
                <w:rFonts w:ascii="宋体" w:hAnsi="宋体" w:cs="宋体" w:eastAsia="宋体" w:hint="default"/>
                <w:sz w:val="21"/>
                <w:szCs w:val="21"/>
              </w:rPr>
              <w:t>中国工商银 行临安支行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10"/>
              <w:jc w:val="center"/>
              <w:rPr>
                <w:rFonts w:ascii="宋体" w:hAnsi="宋体" w:cs="宋体" w:eastAsia="宋体" w:hint="default"/>
                <w:sz w:val="21"/>
                <w:szCs w:val="21"/>
              </w:rPr>
            </w:pPr>
            <w:r>
              <w:rPr>
                <w:rFonts w:ascii="宋体" w:hAnsi="宋体" w:cs="宋体" w:eastAsia="宋体" w:hint="default"/>
                <w:sz w:val="21"/>
                <w:szCs w:val="21"/>
              </w:rPr>
              <w:t>非关联</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保本型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before="120"/>
              <w:ind w:left="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right="19"/>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w:t>
            </w:r>
          </w:p>
          <w:p>
            <w:pPr>
              <w:pStyle w:val="TableParagraph"/>
              <w:spacing w:line="240" w:lineRule="auto"/>
              <w:ind w:right="20"/>
              <w:jc w:val="right"/>
              <w:rPr>
                <w:rFonts w:ascii="宋体" w:hAnsi="宋体" w:cs="宋体" w:eastAsia="宋体" w:hint="default"/>
                <w:sz w:val="21"/>
                <w:szCs w:val="21"/>
              </w:rPr>
            </w:pPr>
            <w:r>
              <w:rPr>
                <w:rFonts w:ascii="宋体" w:hAnsi="宋体" w:cs="宋体" w:eastAsia="宋体" w:hint="default"/>
                <w:sz w:val="21"/>
                <w:szCs w:val="21"/>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20"/>
              <w:ind w:left="22" w:right="134"/>
              <w:jc w:val="left"/>
              <w:rPr>
                <w:rFonts w:ascii="宋体" w:hAnsi="宋体" w:cs="宋体" w:eastAsia="宋体" w:hint="default"/>
                <w:sz w:val="21"/>
                <w:szCs w:val="21"/>
              </w:rPr>
            </w:pPr>
            <w:r>
              <w:rPr>
                <w:rFonts w:ascii="宋体" w:hAnsi="宋体" w:cs="宋体" w:eastAsia="宋体" w:hint="default"/>
                <w:sz w:val="21"/>
                <w:szCs w:val="21"/>
              </w:rPr>
              <w:t>固定收 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w:t>
            </w:r>
            <w:r>
              <w:rPr>
                <w:rFonts w:ascii="Times New Roman"/>
                <w:sz w:val="21"/>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0.15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0.15</w:t>
            </w:r>
          </w:p>
        </w:tc>
      </w:tr>
      <w:tr>
        <w:trPr>
          <w:trHeight w:val="300" w:hRule="exact"/>
        </w:trPr>
        <w:tc>
          <w:tcPr>
            <w:tcW w:w="36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4,900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1,900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308.69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247.36</w:t>
            </w:r>
          </w:p>
        </w:tc>
      </w:tr>
      <w:tr>
        <w:trPr>
          <w:trHeight w:val="300" w:hRule="exact"/>
        </w:trPr>
        <w:tc>
          <w:tcPr>
            <w:tcW w:w="36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委托理财资金来源</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公司自有闲置资金。</w:t>
            </w:r>
          </w:p>
        </w:tc>
      </w:tr>
      <w:tr>
        <w:trPr>
          <w:trHeight w:val="300" w:hRule="exact"/>
        </w:trPr>
        <w:tc>
          <w:tcPr>
            <w:tcW w:w="36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逾期未收回的本金和收益累计金额</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36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涉诉情况（如适用）</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89" w:hRule="exact"/>
        </w:trPr>
        <w:tc>
          <w:tcPr>
            <w:tcW w:w="36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委托理财审批董事会公告披露日期（如</w:t>
            </w:r>
          </w:p>
          <w:p>
            <w:pPr>
              <w:pStyle w:val="TableParagraph"/>
              <w:spacing w:line="240" w:lineRule="auto" w:before="15"/>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90" w:hRule="exact"/>
        </w:trPr>
        <w:tc>
          <w:tcPr>
            <w:tcW w:w="36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委托理财审批股东会公告披露日期（如</w:t>
            </w:r>
          </w:p>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有</w:t>
            </w:r>
            <w:r>
              <w:rPr>
                <w:rFonts w:ascii="Times New Roman" w:hAnsi="Times New Roman" w:cs="Times New Roman" w:eastAsia="Times New Roman" w:hint="default"/>
                <w:sz w:val="21"/>
                <w:szCs w:val="21"/>
              </w:rPr>
              <w:t>)</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5"/>
          <w:szCs w:val="5"/>
        </w:rPr>
      </w:pPr>
    </w:p>
    <w:p>
      <w:pPr>
        <w:pStyle w:val="Heading3"/>
        <w:spacing w:line="240" w:lineRule="auto"/>
        <w:ind w:left="1017" w:right="0"/>
        <w:jc w:val="left"/>
      </w:pPr>
      <w:r>
        <w:rPr/>
        <w:t>（</w:t>
      </w:r>
      <w:r>
        <w:rPr>
          <w:rFonts w:ascii="Times New Roman" w:hAnsi="Times New Roman" w:cs="Times New Roman" w:eastAsia="Times New Roman" w:hint="default"/>
        </w:rPr>
        <w:t>2</w:t>
      </w:r>
      <w:r>
        <w:rPr/>
        <w:t>）报告期内，公司不存在衍生品投资情况。</w:t>
      </w:r>
    </w:p>
    <w:p>
      <w:pPr>
        <w:spacing w:line="240" w:lineRule="auto" w:before="13"/>
        <w:rPr>
          <w:rFonts w:ascii="宋体" w:hAnsi="宋体" w:cs="宋体" w:eastAsia="宋体" w:hint="default"/>
          <w:sz w:val="18"/>
          <w:szCs w:val="18"/>
        </w:rPr>
      </w:pPr>
    </w:p>
    <w:p>
      <w:pPr>
        <w:spacing w:before="0"/>
        <w:ind w:left="101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）报告期内，公司不存在委托贷款情况。</w:t>
      </w:r>
    </w:p>
    <w:p>
      <w:pPr>
        <w:spacing w:line="240" w:lineRule="auto" w:before="12"/>
        <w:rPr>
          <w:rFonts w:ascii="宋体" w:hAnsi="宋体" w:cs="宋体" w:eastAsia="宋体" w:hint="default"/>
          <w:sz w:val="18"/>
          <w:szCs w:val="18"/>
        </w:rPr>
      </w:pPr>
    </w:p>
    <w:p>
      <w:pPr>
        <w:spacing w:before="0"/>
        <w:ind w:left="10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、募集资金使用情况</w:t>
      </w:r>
    </w:p>
    <w:p>
      <w:pPr>
        <w:spacing w:line="240" w:lineRule="auto" w:before="12"/>
        <w:rPr>
          <w:rFonts w:ascii="宋体" w:hAnsi="宋体" w:cs="宋体" w:eastAsia="宋体" w:hint="default"/>
          <w:sz w:val="18"/>
          <w:szCs w:val="18"/>
        </w:rPr>
      </w:pPr>
    </w:p>
    <w:p>
      <w:pPr>
        <w:spacing w:before="0"/>
        <w:ind w:left="1017"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）募集资金总体使用情况</w:t>
      </w:r>
    </w:p>
    <w:p>
      <w:pPr>
        <w:spacing w:line="240" w:lineRule="auto" w:before="0"/>
        <w:rPr>
          <w:rFonts w:ascii="宋体" w:hAnsi="宋体" w:cs="宋体" w:eastAsia="宋体" w:hint="default"/>
          <w:sz w:val="17"/>
          <w:szCs w:val="17"/>
        </w:rPr>
      </w:pPr>
    </w:p>
    <w:p>
      <w:pPr>
        <w:spacing w:before="26"/>
        <w:ind w:left="0" w:right="1372" w:firstLine="0"/>
        <w:jc w:val="right"/>
        <w:rPr>
          <w:rFonts w:ascii="宋体" w:hAnsi="宋体" w:cs="宋体" w:eastAsia="宋体" w:hint="default"/>
          <w:sz w:val="24"/>
          <w:szCs w:val="24"/>
        </w:rPr>
      </w:pPr>
      <w:r>
        <w:rPr>
          <w:rFonts w:ascii="宋体" w:hAnsi="宋体" w:cs="宋体" w:eastAsia="宋体" w:hint="default"/>
          <w:sz w:val="24"/>
          <w:szCs w:val="24"/>
        </w:rPr>
        <w:t>单位：万元</w:t>
      </w:r>
    </w:p>
    <w:p>
      <w:pPr>
        <w:spacing w:line="240" w:lineRule="auto" w:before="12"/>
        <w:rPr>
          <w:rFonts w:ascii="宋体" w:hAnsi="宋体" w:cs="宋体" w:eastAsia="宋体" w:hint="default"/>
          <w:sz w:val="12"/>
          <w:szCs w:val="12"/>
        </w:rPr>
      </w:pPr>
    </w:p>
    <w:tbl>
      <w:tblPr>
        <w:tblW w:w="0" w:type="auto"/>
        <w:jc w:val="left"/>
        <w:tblInd w:w="532" w:type="dxa"/>
        <w:tblLayout w:type="fixed"/>
        <w:tblCellMar>
          <w:top w:w="0" w:type="dxa"/>
          <w:left w:w="0" w:type="dxa"/>
          <w:bottom w:w="0" w:type="dxa"/>
          <w:right w:w="0" w:type="dxa"/>
        </w:tblCellMar>
        <w:tblLook w:val="01E0"/>
      </w:tblPr>
      <w:tblGrid>
        <w:gridCol w:w="4100"/>
        <w:gridCol w:w="5468"/>
      </w:tblGrid>
      <w:tr>
        <w:trPr>
          <w:trHeight w:val="300"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50,320.43</w:t>
            </w:r>
          </w:p>
        </w:tc>
      </w:tr>
      <w:tr>
        <w:trPr>
          <w:trHeight w:val="300"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50,566.46</w:t>
            </w:r>
          </w:p>
        </w:tc>
      </w:tr>
      <w:tr>
        <w:trPr>
          <w:trHeight w:val="300"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880" w:left="1260" w:right="420"/>
        </w:sectPr>
      </w:pPr>
    </w:p>
    <w:p>
      <w:pPr>
        <w:spacing w:line="240" w:lineRule="auto" w:before="0"/>
        <w:rPr>
          <w:rFonts w:ascii="宋体" w:hAnsi="宋体" w:cs="宋体" w:eastAsia="宋体" w:hint="default"/>
          <w:sz w:val="20"/>
          <w:szCs w:val="20"/>
        </w:rPr>
      </w:pPr>
      <w:r>
        <w:rPr/>
        <w:pict>
          <v:shape style="position:absolute;margin-left:171.720459pt;margin-top:469.980011pt;width:396.3pt;height:43.5pt;mso-position-horizontal-relative:page;mso-position-vertical-relative:page;z-index:-94271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0"/>
                    <w:ind w:left="0" w:right="0"/>
                    <w:jc w:val="left"/>
                  </w:pPr>
                  <w:r>
                    <w:rPr/>
                    <w:t>）</w:t>
                  </w: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before="0"/>
        <w:ind w:left="0" w:right="100"/>
        <w:jc w:val="right"/>
      </w:pPr>
      <w:r>
        <w:rPr/>
        <w:pict>
          <v:shape style="position:absolute;margin-left:89.639999pt;margin-top:-58.716042pt;width:479.1pt;height:89.5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0"/>
                    <w:gridCol w:w="5467"/>
                  </w:tblGrid>
                  <w:tr>
                    <w:trPr>
                      <w:trHeight w:val="300"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30,800.00</w:t>
                        </w:r>
                      </w:p>
                    </w:tc>
                  </w:tr>
                  <w:tr>
                    <w:trPr>
                      <w:trHeight w:val="300"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61.21</w:t>
                        </w:r>
                      </w:p>
                    </w:tc>
                  </w:tr>
                  <w:tr>
                    <w:trPr>
                      <w:trHeight w:val="3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88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[2010]672  </w:t>
                        </w:r>
                        <w:r>
                          <w:rPr>
                            <w:rFonts w:ascii="宋体" w:hAnsi="宋体" w:cs="宋体" w:eastAsia="宋体" w:hint="default"/>
                            <w:spacing w:val="-3"/>
                            <w:sz w:val="21"/>
                            <w:szCs w:val="21"/>
                          </w:rPr>
                          <w:t>号文核准，公司获准非公开发行人民币普通股</w:t>
                        </w:r>
                        <w:r>
                          <w:rPr>
                            <w:rFonts w:ascii="Times New Roman" w:hAnsi="Times New Roman" w:cs="Times New Roman" w:eastAsia="Times New Roman" w:hint="default"/>
                            <w:spacing w:val="-3"/>
                            <w:sz w:val="21"/>
                            <w:szCs w:val="21"/>
                          </w:rPr>
                          <w:t>(A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p>
                        <w:pPr>
                          <w:pStyle w:val="TableParagraph"/>
                          <w:spacing w:line="29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4,119</w:t>
                        </w:r>
                        <w:r>
                          <w:rPr>
                            <w:rFonts w:ascii="Times New Roman" w:hAnsi="Times New Roman" w:cs="Times New Roman" w:eastAsia="Times New Roman" w:hint="default"/>
                            <w:spacing w:val="49"/>
                            <w:sz w:val="21"/>
                            <w:szCs w:val="21"/>
                          </w:rPr>
                          <w:t> </w:t>
                        </w:r>
                        <w:r>
                          <w:rPr>
                            <w:rFonts w:ascii="宋体" w:hAnsi="宋体" w:cs="宋体" w:eastAsia="宋体" w:hint="default"/>
                            <w:spacing w:val="-5"/>
                            <w:sz w:val="21"/>
                            <w:szCs w:val="21"/>
                          </w:rPr>
                          <w:t>万股，每股面值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3"/>
                            <w:sz w:val="21"/>
                            <w:szCs w:val="21"/>
                          </w:rPr>
                          <w:t>元，每股发行价格为人民币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12.69  </w:t>
                        </w:r>
                        <w:r>
                          <w:rPr>
                            <w:rFonts w:ascii="宋体" w:hAnsi="宋体" w:cs="宋体" w:eastAsia="宋体" w:hint="default"/>
                            <w:spacing w:val="-4"/>
                            <w:sz w:val="21"/>
                            <w:szCs w:val="21"/>
                          </w:rPr>
                          <w:t>元，募集资金总额为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522,701,100.00  </w:t>
                        </w:r>
                        <w:r>
                          <w:rPr>
                            <w:rFonts w:ascii="宋体" w:hAnsi="宋体" w:cs="宋体" w:eastAsia="宋体" w:hint="default"/>
                            <w:sz w:val="21"/>
                            <w:szCs w:val="21"/>
                          </w:rPr>
                          <w:t>元</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减除发行费用人民币 </w:t>
                        </w:r>
                        <w:r>
                          <w:rPr>
                            <w:rFonts w:ascii="Times New Roman" w:hAnsi="Times New Roman" w:cs="Times New Roman" w:eastAsia="Times New Roman" w:hint="default"/>
                            <w:sz w:val="21"/>
                            <w:szCs w:val="21"/>
                          </w:rPr>
                          <w:t>19,496,790.00 </w:t>
                        </w:r>
                        <w:r>
                          <w:rPr>
                            <w:rFonts w:ascii="宋体" w:hAnsi="宋体" w:cs="宋体" w:eastAsia="宋体" w:hint="default"/>
                            <w:sz w:val="21"/>
                            <w:szCs w:val="21"/>
                          </w:rPr>
                          <w:t>元后，募集资金净额为 </w:t>
                        </w:r>
                        <w:r>
                          <w:rPr>
                            <w:rFonts w:ascii="Times New Roman" w:hAnsi="Times New Roman" w:cs="Times New Roman" w:eastAsia="Times New Roman" w:hint="default"/>
                            <w:sz w:val="21"/>
                            <w:szCs w:val="21"/>
                          </w:rPr>
                          <w:t>503,204,310.00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pStyle w:val="Heading3"/>
        <w:spacing w:line="240" w:lineRule="auto" w:before="176"/>
        <w:ind w:left="617" w:right="0"/>
        <w:jc w:val="left"/>
      </w:pPr>
      <w:r>
        <w:rPr/>
        <w:t>（</w:t>
      </w:r>
      <w:r>
        <w:rPr>
          <w:rFonts w:ascii="Times New Roman" w:hAnsi="Times New Roman" w:cs="Times New Roman" w:eastAsia="Times New Roman" w:hint="default"/>
        </w:rPr>
        <w:t>2</w:t>
      </w:r>
      <w:r>
        <w:rPr/>
        <w:t>）募集资金承诺项目情况</w:t>
      </w:r>
    </w:p>
    <w:p>
      <w:pPr>
        <w:spacing w:line="240" w:lineRule="auto" w:before="12"/>
        <w:rPr>
          <w:rFonts w:ascii="宋体" w:hAnsi="宋体" w:cs="宋体" w:eastAsia="宋体" w:hint="default"/>
          <w:sz w:val="16"/>
          <w:szCs w:val="16"/>
        </w:rPr>
      </w:pPr>
    </w:p>
    <w:p>
      <w:pPr>
        <w:spacing w:before="26"/>
        <w:ind w:left="0" w:right="1432" w:firstLine="0"/>
        <w:jc w:val="right"/>
        <w:rPr>
          <w:rFonts w:ascii="宋体" w:hAnsi="宋体" w:cs="宋体" w:eastAsia="宋体" w:hint="default"/>
          <w:sz w:val="24"/>
          <w:szCs w:val="24"/>
        </w:rPr>
      </w:pPr>
      <w:r>
        <w:rPr>
          <w:rFonts w:ascii="宋体" w:hAnsi="宋体" w:cs="宋体" w:eastAsia="宋体" w:hint="default"/>
          <w:sz w:val="24"/>
          <w:szCs w:val="24"/>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290" w:lineRule="exact"/>
        <w:ind w:left="191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89.4pt;height:14.55pt;mso-position-horizontal-relative:char;mso-position-vertical-relative:line" coordorigin="0,0" coordsize="7788,291">
            <v:group style="position:absolute;left:0;top:0;width:7788;height:291" coordorigin="0,0" coordsize="7788,291">
              <v:shape style="position:absolute;left:0;top:0;width:7788;height:291" coordorigin="0,0" coordsize="7788,291" path="m0,290l7788,290,7788,0,0,0,0,290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3"/>
        <w:rPr>
          <w:rFonts w:ascii="宋体" w:hAnsi="宋体" w:cs="宋体" w:eastAsia="宋体" w:hint="default"/>
          <w:sz w:val="22"/>
          <w:szCs w:val="22"/>
        </w:rPr>
      </w:pPr>
    </w:p>
    <w:p>
      <w:pPr>
        <w:spacing w:line="289" w:lineRule="exact"/>
        <w:ind w:left="191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89.4pt;height:14.5pt;mso-position-horizontal-relative:char;mso-position-vertical-relative:line" coordorigin="0,0" coordsize="7788,290">
            <v:group style="position:absolute;left:0;top:0;width:7788;height:290" coordorigin="0,0" coordsize="7788,290">
              <v:shape style="position:absolute;left:0;top:0;width:7788;height:290" coordorigin="0,0" coordsize="7788,290" path="m0,289l7788,289,7788,0,0,0,0,289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ind w:left="0" w:right="124"/>
        <w:jc w:val="right"/>
      </w:pPr>
      <w:r>
        <w:rPr/>
        <w:pict>
          <v:shape style="position:absolute;margin-left:89.639999pt;margin-top:-452.936066pt;width:479.1pt;height:543.55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7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54" w:lineRule="auto"/>
                          <w:ind w:left="353" w:right="38" w:hanging="315"/>
                          <w:jc w:val="left"/>
                          <w:rPr>
                            <w:rFonts w:ascii="宋体" w:hAnsi="宋体" w:cs="宋体" w:eastAsia="宋体" w:hint="default"/>
                            <w:sz w:val="21"/>
                            <w:szCs w:val="21"/>
                          </w:rPr>
                        </w:pPr>
                        <w:r>
                          <w:rPr>
                            <w:rFonts w:ascii="宋体" w:hAnsi="宋体" w:cs="宋体" w:eastAsia="宋体" w:hint="default"/>
                            <w:sz w:val="21"/>
                            <w:szCs w:val="21"/>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9" w:lineRule="auto"/>
                          <w:ind w:left="33" w:right="33"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 变更项 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 分变更</w:t>
                        </w:r>
                        <w:r>
                          <w:rPr>
                            <w:rFonts w:ascii="Times New Roman" w:hAnsi="Times New Roman" w:cs="Times New Roman" w:eastAsia="Times New Roman"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69" w:right="68"/>
                          <w:jc w:val="center"/>
                          <w:rPr>
                            <w:rFonts w:ascii="宋体" w:hAnsi="宋体" w:cs="宋体" w:eastAsia="宋体" w:hint="default"/>
                            <w:sz w:val="21"/>
                            <w:szCs w:val="21"/>
                          </w:rPr>
                        </w:pPr>
                        <w:r>
                          <w:rPr>
                            <w:rFonts w:ascii="宋体" w:hAnsi="宋体" w:cs="宋体" w:eastAsia="宋体" w:hint="default"/>
                            <w:sz w:val="21"/>
                            <w:szCs w:val="21"/>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31"/>
                            <w:szCs w:val="31"/>
                          </w:rPr>
                        </w:pPr>
                      </w:p>
                      <w:p>
                        <w:pPr>
                          <w:pStyle w:val="TableParagraph"/>
                          <w:spacing w:line="254" w:lineRule="auto"/>
                          <w:ind w:left="69" w:right="68"/>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 投资总 额</w:t>
                        </w:r>
                        <w:r>
                          <w:rPr>
                            <w:rFonts w:ascii="Times New Roman" w:hAnsi="Times New Roman" w:cs="Times New Roman" w:eastAsia="Times New Roman" w:hint="default"/>
                            <w:sz w:val="21"/>
                            <w:szCs w:val="21"/>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7"/>
                          <w:ind w:left="68" w:right="68"/>
                          <w:jc w:val="both"/>
                          <w:rPr>
                            <w:rFonts w:ascii="宋体" w:hAnsi="宋体" w:cs="宋体" w:eastAsia="宋体" w:hint="default"/>
                            <w:sz w:val="21"/>
                            <w:szCs w:val="21"/>
                          </w:rPr>
                        </w:pPr>
                        <w:r>
                          <w:rPr>
                            <w:rFonts w:ascii="宋体" w:hAnsi="宋体" w:cs="宋体" w:eastAsia="宋体" w:hint="default"/>
                            <w:sz w:val="21"/>
                            <w:szCs w:val="21"/>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69" w:right="68"/>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 末累计 投入金 额</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截至期</w:t>
                        </w:r>
                      </w:p>
                      <w:p>
                        <w:pPr>
                          <w:pStyle w:val="TableParagraph"/>
                          <w:spacing w:line="276" w:lineRule="auto" w:before="14"/>
                          <w:ind w:left="69" w:right="68"/>
                          <w:jc w:val="center"/>
                          <w:rPr>
                            <w:rFonts w:ascii="Times New Roman" w:hAnsi="Times New Roman" w:cs="Times New Roman" w:eastAsia="Times New Roman" w:hint="default"/>
                            <w:sz w:val="21"/>
                            <w:szCs w:val="21"/>
                          </w:rPr>
                        </w:pPr>
                        <w:r>
                          <w:rPr>
                            <w:rFonts w:ascii="宋体" w:hAnsi="宋体" w:cs="宋体" w:eastAsia="宋体" w:hint="default"/>
                            <w:sz w:val="21"/>
                            <w:szCs w:val="21"/>
                          </w:rPr>
                          <w:t>末投资 进度 </w:t>
                        </w:r>
                        <w:r>
                          <w:rPr>
                            <w:rFonts w:ascii="Times New Roman" w:hAnsi="Times New Roman" w:cs="Times New Roman" w:eastAsia="Times New Roman" w:hint="default"/>
                            <w:sz w:val="21"/>
                            <w:szCs w:val="21"/>
                          </w:rPr>
                          <w:t>(%)(3)</w:t>
                        </w:r>
                      </w:p>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0"/>
                          <w:ind w:left="69" w:right="68"/>
                          <w:jc w:val="center"/>
                          <w:rPr>
                            <w:rFonts w:ascii="宋体" w:hAnsi="宋体" w:cs="宋体" w:eastAsia="宋体" w:hint="default"/>
                            <w:sz w:val="21"/>
                            <w:szCs w:val="21"/>
                          </w:rPr>
                        </w:pPr>
                        <w:r>
                          <w:rPr>
                            <w:rFonts w:ascii="宋体" w:hAnsi="宋体" w:cs="宋体" w:eastAsia="宋体" w:hint="default"/>
                            <w:sz w:val="21"/>
                            <w:szCs w:val="21"/>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7"/>
                          <w:ind w:left="69" w:right="68"/>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7"/>
                          <w:ind w:left="69" w:right="68"/>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0"/>
                          <w:ind w:left="69" w:right="68"/>
                          <w:jc w:val="center"/>
                          <w:rPr>
                            <w:rFonts w:ascii="宋体" w:hAnsi="宋体" w:cs="宋体" w:eastAsia="宋体" w:hint="default"/>
                            <w:sz w:val="21"/>
                            <w:szCs w:val="21"/>
                          </w:rPr>
                        </w:pPr>
                        <w:r>
                          <w:rPr>
                            <w:rFonts w:ascii="宋体" w:hAnsi="宋体" w:cs="宋体" w:eastAsia="宋体" w:hint="default"/>
                            <w:sz w:val="21"/>
                            <w:szCs w:val="21"/>
                          </w:rPr>
                          <w:t>项目可 行性是 否发生 重大变 化</w:t>
                        </w:r>
                      </w:p>
                    </w:tc>
                  </w:tr>
                  <w:tr>
                    <w:trPr>
                      <w:trHeight w:val="300"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17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万吨纺织</w:t>
                        </w:r>
                      </w:p>
                      <w:p>
                        <w:pPr>
                          <w:pStyle w:val="TableParagraph"/>
                          <w:spacing w:line="252" w:lineRule="auto"/>
                          <w:ind w:left="22" w:right="55"/>
                          <w:jc w:val="both"/>
                          <w:rPr>
                            <w:rFonts w:ascii="宋体" w:hAnsi="宋体" w:cs="宋体" w:eastAsia="宋体" w:hint="default"/>
                            <w:sz w:val="21"/>
                            <w:szCs w:val="21"/>
                          </w:rPr>
                        </w:pPr>
                        <w:r>
                          <w:rPr>
                            <w:rFonts w:ascii="宋体" w:hAnsi="宋体" w:cs="宋体" w:eastAsia="宋体" w:hint="default"/>
                            <w:sz w:val="21"/>
                            <w:szCs w:val="21"/>
                          </w:rPr>
                          <w:t>有机硅、有机氟及 专用精细化学品项 目一期工程</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19,714.</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100.08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90" w:lineRule="exact"/>
                          <w:ind w:left="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3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1" w:lineRule="exact"/>
                          <w:ind w:left="116" w:right="0"/>
                          <w:jc w:val="left"/>
                          <w:rPr>
                            <w:rFonts w:ascii="Times New Roman" w:hAnsi="Times New Roman" w:cs="Times New Roman" w:eastAsia="Times New Roman" w:hint="default"/>
                            <w:sz w:val="21"/>
                            <w:szCs w:val="21"/>
                          </w:rPr>
                        </w:pPr>
                        <w:r>
                          <w:rPr>
                            <w:rFonts w:ascii="Times New Roman"/>
                            <w:sz w:val="21"/>
                          </w:rPr>
                          <w:t>6,375.4</w:t>
                        </w:r>
                      </w:p>
                      <w:p>
                        <w:pPr>
                          <w:pStyle w:val="TableParagraph"/>
                          <w:spacing w:line="290" w:lineRule="exact"/>
                          <w:ind w:left="13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1"/>
                            <w:szCs w:val="3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89"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胶项目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30,800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30,800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30,851.</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100.17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ind w:left="37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3"/>
                          <w:ind w:left="46" w:right="0"/>
                          <w:jc w:val="left"/>
                          <w:rPr>
                            <w:rFonts w:ascii="Times New Roman" w:hAnsi="Times New Roman" w:cs="Times New Roman" w:eastAsia="Times New Roman" w:hint="default"/>
                            <w:sz w:val="21"/>
                            <w:szCs w:val="21"/>
                          </w:rPr>
                        </w:pPr>
                        <w:r>
                          <w:rPr>
                            <w:rFonts w:ascii="Times New Roman"/>
                            <w:sz w:val="21"/>
                          </w:rPr>
                          <w:t>-10,477.</w:t>
                        </w: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38[</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59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6"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81,300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50,500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50,566.</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21"/>
                            <w:szCs w:val="21"/>
                          </w:rPr>
                        </w:pPr>
                        <w:r>
                          <w:rPr>
                            <w:rFonts w:ascii="Times New Roman"/>
                            <w:spacing w:val="-1"/>
                            <w:sz w:val="21"/>
                          </w:rPr>
                          <w:t>-4,101.9</w:t>
                        </w:r>
                        <w:r>
                          <w:rPr>
                            <w:rFonts w:ascii="Times New Roman"/>
                            <w:sz w:val="21"/>
                          </w:rPr>
                        </w:r>
                      </w:p>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z w:val="21"/>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0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88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p>
                        <w:pPr>
                          <w:pStyle w:val="TableParagraph"/>
                          <w:spacing w:line="254" w:lineRule="auto" w:before="15"/>
                          <w:ind w:left="22" w:right="55"/>
                          <w:jc w:val="left"/>
                          <w:rPr>
                            <w:rFonts w:ascii="宋体" w:hAnsi="宋体" w:cs="宋体" w:eastAsia="宋体" w:hint="default"/>
                            <w:sz w:val="21"/>
                            <w:szCs w:val="21"/>
                          </w:rPr>
                        </w:pPr>
                        <w:r>
                          <w:rPr>
                            <w:rFonts w:ascii="宋体" w:hAnsi="宋体" w:cs="宋体" w:eastAsia="宋体" w:hint="default"/>
                            <w:sz w:val="21"/>
                            <w:szCs w:val="21"/>
                          </w:rPr>
                          <w:t>预计收益的情况和 </w:t>
                        </w:r>
                        <w:r>
                          <w:rPr>
                            <w:rFonts w:ascii="宋体" w:hAnsi="宋体" w:cs="宋体" w:eastAsia="宋体" w:hint="default"/>
                            <w:spacing w:val="-9"/>
                            <w:sz w:val="21"/>
                            <w:szCs w:val="21"/>
                          </w:rPr>
                          <w:t>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p>
                    </w:tc>
                  </w:tr>
                  <w:tr>
                    <w:trPr>
                      <w:trHeight w:val="59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80"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超募资金的金额、</w:t>
                        </w:r>
                      </w:p>
                      <w:p>
                        <w:pPr>
                          <w:pStyle w:val="TableParagraph"/>
                          <w:spacing w:line="254" w:lineRule="auto" w:before="15"/>
                          <w:ind w:left="22" w:right="55"/>
                          <w:jc w:val="left"/>
                          <w:rPr>
                            <w:rFonts w:ascii="宋体" w:hAnsi="宋体" w:cs="宋体" w:eastAsia="宋体" w:hint="default"/>
                            <w:sz w:val="21"/>
                            <w:szCs w:val="21"/>
                          </w:rPr>
                        </w:pPr>
                        <w:r>
                          <w:rPr>
                            <w:rFonts w:ascii="宋体" w:hAnsi="宋体" w:cs="宋体" w:eastAsia="宋体" w:hint="default"/>
                            <w:sz w:val="21"/>
                            <w:szCs w:val="21"/>
                          </w:rPr>
                          <w:t>用途及使用进展情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8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0"/>
                          <w:ind w:left="22" w:right="55"/>
                          <w:jc w:val="left"/>
                          <w:rPr>
                            <w:rFonts w:ascii="宋体" w:hAnsi="宋体" w:cs="宋体" w:eastAsia="宋体" w:hint="default"/>
                            <w:sz w:val="21"/>
                            <w:szCs w:val="21"/>
                          </w:rPr>
                        </w:pPr>
                        <w:r>
                          <w:rPr>
                            <w:rFonts w:ascii="宋体" w:hAnsi="宋体" w:cs="宋体" w:eastAsia="宋体" w:hint="default"/>
                            <w:sz w:val="21"/>
                            <w:szCs w:val="21"/>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2 </w:t>
                        </w:r>
                        <w:r>
                          <w:rPr>
                            <w:rFonts w:ascii="宋体" w:hAnsi="宋体" w:cs="宋体" w:eastAsia="宋体" w:hint="default"/>
                            <w:spacing w:val="-2"/>
                            <w:sz w:val="21"/>
                            <w:szCs w:val="21"/>
                          </w:rPr>
                          <w:t>年</w:t>
                        </w:r>
                        <w:r>
                          <w:rPr>
                            <w:rFonts w:ascii="宋体" w:hAnsi="宋体" w:cs="宋体" w:eastAsia="宋体" w:hint="default"/>
                            <w:sz w:val="21"/>
                            <w:szCs w:val="21"/>
                          </w:rPr>
                          <w:t>将部分募集资金变更投向于</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万吨</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年顺丁橡胶项目</w:t>
                        </w:r>
                        <w:r>
                          <w:rPr>
                            <w:rFonts w:ascii="宋体" w:hAnsi="宋体" w:cs="宋体" w:eastAsia="宋体" w:hint="default"/>
                            <w:spacing w:val="-87"/>
                            <w:sz w:val="21"/>
                            <w:szCs w:val="21"/>
                          </w:rPr>
                          <w:t>，</w:t>
                        </w:r>
                        <w:r>
                          <w:rPr>
                            <w:rFonts w:ascii="宋体" w:hAnsi="宋体" w:cs="宋体" w:eastAsia="宋体" w:hint="default"/>
                            <w:sz w:val="21"/>
                            <w:szCs w:val="21"/>
                          </w:rPr>
                          <w:t>并由传化合成材料</w:t>
                        </w:r>
                      </w:p>
                      <w:p>
                        <w:pPr>
                          <w:pStyle w:val="TableParagraph"/>
                          <w:spacing w:line="254" w:lineRule="auto"/>
                          <w:ind w:left="22" w:right="20"/>
                          <w:jc w:val="left"/>
                          <w:rPr>
                            <w:rFonts w:ascii="宋体" w:hAnsi="宋体" w:cs="宋体" w:eastAsia="宋体" w:hint="default"/>
                            <w:sz w:val="21"/>
                            <w:szCs w:val="21"/>
                          </w:rPr>
                        </w:pPr>
                        <w:r>
                          <w:rPr>
                            <w:rFonts w:ascii="宋体" w:hAnsi="宋体" w:cs="宋体" w:eastAsia="宋体" w:hint="default"/>
                            <w:spacing w:val="-1"/>
                            <w:sz w:val="21"/>
                            <w:szCs w:val="21"/>
                          </w:rPr>
                          <w:t>公司进行实施。项目实施地点亦随之从杭州市萧山区临江工业园区变更为浙江省嘉兴</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4"/>
                            <w:sz w:val="21"/>
                            <w:szCs w:val="21"/>
                          </w:rPr>
                          <w:t>港区（乍浦镇）。</w:t>
                        </w:r>
                      </w:p>
                    </w:tc>
                  </w:tr>
                  <w:tr>
                    <w:trPr>
                      <w:trHeight w:val="589"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041"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52" w:lineRule="auto"/>
                          <w:ind w:left="22" w:right="55"/>
                          <w:jc w:val="both"/>
                          <w:rPr>
                            <w:rFonts w:ascii="宋体" w:hAnsi="宋体" w:cs="宋体" w:eastAsia="宋体" w:hint="default"/>
                            <w:sz w:val="21"/>
                            <w:szCs w:val="21"/>
                          </w:rPr>
                        </w:pPr>
                        <w:r>
                          <w:rPr>
                            <w:rFonts w:ascii="宋体" w:hAnsi="宋体" w:cs="宋体" w:eastAsia="宋体" w:hint="default"/>
                            <w:sz w:val="21"/>
                            <w:szCs w:val="21"/>
                          </w:rPr>
                          <w:t>募集资金投资项目 先期投入及置换情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日，在募集资金投资项目预算范围内，公司以自筹资金投入年产</w:t>
                        </w:r>
                      </w:p>
                      <w:p>
                        <w:pPr>
                          <w:pStyle w:val="TableParagraph"/>
                          <w:spacing w:line="290" w:lineRule="exact"/>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万吨纺织有机硅、有机氟及专用精细化学品项目一期工程项目累计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3,640.77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pStyle w:val="TableParagraph"/>
                          <w:spacing w:line="240" w:lineRule="auto"/>
                          <w:ind w:left="22" w:right="19"/>
                          <w:jc w:val="both"/>
                          <w:rPr>
                            <w:rFonts w:ascii="宋体" w:hAnsi="宋体" w:cs="宋体" w:eastAsia="宋体" w:hint="default"/>
                            <w:sz w:val="21"/>
                            <w:szCs w:val="21"/>
                          </w:rPr>
                        </w:pPr>
                        <w:r>
                          <w:rPr>
                            <w:rFonts w:ascii="宋体" w:hAnsi="宋体" w:cs="宋体" w:eastAsia="宋体" w:hint="default"/>
                            <w:spacing w:val="-3"/>
                            <w:sz w:val="21"/>
                            <w:szCs w:val="21"/>
                          </w:rPr>
                          <w:t>其中：建筑工程费用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70.79</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万元，设备投资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3.51 </w:t>
                        </w:r>
                        <w:r>
                          <w:rPr>
                            <w:rFonts w:ascii="宋体" w:hAnsi="宋体" w:cs="宋体" w:eastAsia="宋体" w:hint="default"/>
                            <w:spacing w:val="-3"/>
                            <w:sz w:val="21"/>
                            <w:szCs w:val="21"/>
                          </w:rPr>
                          <w:t>万元，安装工程投资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万元，其他</w:t>
                        </w:r>
                        <w:r>
                          <w:rPr>
                            <w:rFonts w:ascii="宋体" w:hAnsi="宋体" w:cs="宋体" w:eastAsia="宋体" w:hint="default"/>
                            <w:sz w:val="21"/>
                            <w:szCs w:val="21"/>
                          </w:rPr>
                          <w:t> 投资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3,562.54 </w:t>
                        </w:r>
                        <w:r>
                          <w:rPr>
                            <w:rFonts w:ascii="宋体" w:hAnsi="宋体" w:cs="宋体" w:eastAsia="宋体" w:hint="default"/>
                            <w:spacing w:val="-3"/>
                            <w:sz w:val="21"/>
                            <w:szCs w:val="21"/>
                          </w:rPr>
                          <w:t>万元。天健会计师事务所有限公司出具了天健审〔</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3707</w:t>
                        </w:r>
                        <w:r>
                          <w:rPr>
                            <w:rFonts w:ascii="Times New Roman" w:hAnsi="Times New Roman" w:cs="Times New Roman" w:eastAsia="Times New Roman" w:hint="default"/>
                            <w:sz w:val="21"/>
                            <w:szCs w:val="21"/>
                          </w:rPr>
                          <w:t> </w:t>
                        </w:r>
                        <w:r>
                          <w:rPr>
                            <w:rFonts w:ascii="宋体" w:hAnsi="宋体" w:cs="宋体" w:eastAsia="宋体" w:hint="default"/>
                            <w:sz w:val="21"/>
                            <w:szCs w:val="21"/>
                          </w:rPr>
                          <w:t>号的鉴证 报告。公司于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月完成了资金置换。</w:t>
                        </w:r>
                      </w:p>
                      <w:p>
                        <w:pPr>
                          <w:pStyle w:val="TableParagraph"/>
                          <w:spacing w:line="290" w:lineRule="exact"/>
                          <w:ind w:left="22" w:right="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日，在募集资金投资项目预算范围内，传化合成材料以自筹资金</w:t>
                        </w:r>
                      </w:p>
                      <w:p>
                        <w:pPr>
                          <w:pStyle w:val="TableParagraph"/>
                          <w:spacing w:line="240" w:lineRule="auto"/>
                          <w:ind w:left="22" w:right="0"/>
                          <w:jc w:val="both"/>
                          <w:rPr>
                            <w:rFonts w:ascii="宋体" w:hAnsi="宋体" w:cs="宋体" w:eastAsia="宋体" w:hint="default"/>
                            <w:sz w:val="21"/>
                            <w:szCs w:val="21"/>
                          </w:rPr>
                        </w:pPr>
                        <w:r>
                          <w:rPr>
                            <w:rFonts w:ascii="宋体" w:hAnsi="宋体" w:cs="宋体" w:eastAsia="宋体" w:hint="default"/>
                            <w:sz w:val="21"/>
                            <w:szCs w:val="21"/>
                          </w:rPr>
                          <w:t>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年顺丁橡胶项目累计</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22,850.3605</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万元，其中设备投资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7,335.14</w:t>
                        </w:r>
                        <w:r>
                          <w:rPr>
                            <w:rFonts w:ascii="Times New Roman" w:hAnsi="Times New Roman" w:cs="Times New Roman" w:eastAsia="Times New Roman" w:hint="default"/>
                            <w:spacing w:val="-1"/>
                            <w:sz w:val="21"/>
                            <w:szCs w:val="21"/>
                          </w:rPr>
                          <w:t> </w:t>
                        </w:r>
                        <w:r>
                          <w:rPr>
                            <w:rFonts w:ascii="宋体" w:hAnsi="宋体" w:cs="宋体" w:eastAsia="宋体" w:hint="default"/>
                            <w:spacing w:val="-11"/>
                            <w:sz w:val="21"/>
                            <w:szCs w:val="21"/>
                          </w:rPr>
                          <w:t>万元，安</w:t>
                        </w:r>
                      </w:p>
                    </w:tc>
                  </w:tr>
                </w:tbl>
                <w:p>
                  <w:pPr/>
                </w:p>
              </w:txbxContent>
            </v:textbox>
            <w10:wrap type="none"/>
          </v:shape>
        </w:pict>
      </w:r>
      <w:r>
        <w:rPr/>
        <w:t>，</w:t>
      </w:r>
    </w:p>
    <w:p>
      <w:pPr>
        <w:spacing w:after="0" w:line="240" w:lineRule="auto"/>
        <w:jc w:val="right"/>
        <w:sectPr>
          <w:pgSz w:w="11910" w:h="16840"/>
          <w:pgMar w:header="877" w:footer="694" w:top="1100" w:bottom="880" w:left="1660" w:right="36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769"/>
        <w:gridCol w:w="7798"/>
      </w:tblGrid>
      <w:tr>
        <w:trPr>
          <w:trHeight w:val="880" w:hRule="exact"/>
        </w:trPr>
        <w:tc>
          <w:tcPr>
            <w:tcW w:w="17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装工程投资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1,474.55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万元，建筑工程投资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6,074.25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万元，其他投资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7,966.42</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万元。天</w:t>
            </w:r>
          </w:p>
          <w:p>
            <w:pPr>
              <w:pStyle w:val="TableParagraph"/>
              <w:spacing w:line="290"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健会计师事务</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r>
              <w:rPr>
                <w:rFonts w:ascii="宋体" w:hAnsi="宋体" w:cs="宋体" w:eastAsia="宋体" w:hint="default"/>
                <w:sz w:val="21"/>
                <w:szCs w:val="21"/>
              </w:rPr>
              <w:t>出具了天健审〔</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5505</w:t>
            </w:r>
            <w:r>
              <w:rPr>
                <w:rFonts w:ascii="Times New Roman" w:hAnsi="Times New Roman" w:cs="Times New Roman" w:eastAsia="Times New Roman" w:hint="default"/>
                <w:spacing w:val="-22"/>
                <w:sz w:val="21"/>
                <w:szCs w:val="21"/>
              </w:rPr>
              <w:t> </w:t>
            </w:r>
            <w:r>
              <w:rPr>
                <w:rFonts w:ascii="宋体" w:hAnsi="宋体" w:cs="宋体" w:eastAsia="宋体" w:hint="default"/>
                <w:spacing w:val="-3"/>
                <w:sz w:val="21"/>
                <w:szCs w:val="21"/>
              </w:rPr>
              <w:t>号的鉴证报告。公司于</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2012</w:t>
            </w: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月完成了资金置换，实际置换募集资金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22,800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300" w:hRule="exact"/>
        </w:trPr>
        <w:tc>
          <w:tcPr>
            <w:tcW w:w="17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年度第四次临时股东大会审议通过了《关于继续利用闲置募集资金暂时补</w:t>
            </w:r>
          </w:p>
        </w:tc>
      </w:tr>
      <w:tr>
        <w:trPr>
          <w:trHeight w:val="290" w:hRule="exact"/>
        </w:trPr>
        <w:tc>
          <w:tcPr>
            <w:tcW w:w="1769"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充流动资金的议案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同</w:t>
            </w:r>
            <w:r>
              <w:rPr>
                <w:rFonts w:ascii="宋体" w:hAnsi="宋体" w:cs="宋体" w:eastAsia="宋体" w:hint="default"/>
                <w:sz w:val="21"/>
                <w:szCs w:val="21"/>
              </w:rPr>
              <w:t>意将闲置募集资金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0,00</w:t>
            </w:r>
            <w:r>
              <w:rPr>
                <w:rFonts w:ascii="Times New Roman" w:hAnsi="Times New Roman" w:cs="Times New Roman" w:eastAsia="Times New Roman" w:hint="default"/>
                <w:sz w:val="21"/>
                <w:szCs w:val="21"/>
              </w:rPr>
              <w:t>0,</w:t>
            </w:r>
            <w:r>
              <w:rPr>
                <w:rFonts w:ascii="宋体" w:hAnsi="宋体" w:cs="宋体" w:eastAsia="宋体" w:hint="default"/>
                <w:sz w:val="21"/>
                <w:szCs w:val="21"/>
              </w:rPr>
              <w:t>万元用于</w:t>
            </w:r>
            <w:r>
              <w:rPr>
                <w:rFonts w:ascii="宋体" w:hAnsi="宋体" w:cs="宋体" w:eastAsia="宋体" w:hint="default"/>
                <w:spacing w:val="-2"/>
                <w:sz w:val="21"/>
                <w:szCs w:val="21"/>
              </w:rPr>
              <w:t>补</w:t>
            </w:r>
            <w:r>
              <w:rPr>
                <w:rFonts w:ascii="宋体" w:hAnsi="宋体" w:cs="宋体" w:eastAsia="宋体" w:hint="default"/>
                <w:sz w:val="21"/>
                <w:szCs w:val="21"/>
              </w:rPr>
              <w:t>充流动资金，使用期限</w:t>
            </w:r>
          </w:p>
        </w:tc>
      </w:tr>
      <w:tr>
        <w:trPr>
          <w:trHeight w:val="290" w:hRule="exact"/>
        </w:trPr>
        <w:tc>
          <w:tcPr>
            <w:tcW w:w="17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日公司将用于补充流动资金的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万元全部归还到</w:t>
            </w:r>
          </w:p>
        </w:tc>
      </w:tr>
      <w:tr>
        <w:trPr>
          <w:trHeight w:val="290" w:hRule="exact"/>
        </w:trPr>
        <w:tc>
          <w:tcPr>
            <w:tcW w:w="17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时补充流动资金情</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募集资金专用账户。公司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年度第一次临时股东大会审议通过了《关于继续利用</w:t>
            </w:r>
          </w:p>
        </w:tc>
      </w:tr>
      <w:tr>
        <w:trPr>
          <w:trHeight w:val="290" w:hRule="exact"/>
        </w:trPr>
        <w:tc>
          <w:tcPr>
            <w:tcW w:w="17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况</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闲置募集资金暂时补充流动资金的议案</w:t>
            </w:r>
            <w:r>
              <w:rPr>
                <w:rFonts w:ascii="宋体" w:hAnsi="宋体" w:cs="宋体" w:eastAsia="宋体" w:hint="default"/>
                <w:spacing w:val="-105"/>
                <w:sz w:val="21"/>
                <w:szCs w:val="21"/>
              </w:rPr>
              <w:t>》</w:t>
            </w:r>
            <w:r>
              <w:rPr>
                <w:rFonts w:ascii="宋体" w:hAnsi="宋体" w:cs="宋体" w:eastAsia="宋体" w:hint="default"/>
                <w:sz w:val="21"/>
                <w:szCs w:val="21"/>
              </w:rPr>
              <w:t>，同</w:t>
            </w:r>
            <w:r>
              <w:rPr>
                <w:rFonts w:ascii="宋体" w:hAnsi="宋体" w:cs="宋体" w:eastAsia="宋体" w:hint="default"/>
                <w:spacing w:val="-2"/>
                <w:sz w:val="21"/>
                <w:szCs w:val="21"/>
              </w:rPr>
              <w:t>意</w:t>
            </w:r>
            <w:r>
              <w:rPr>
                <w:rFonts w:ascii="宋体" w:hAnsi="宋体" w:cs="宋体" w:eastAsia="宋体" w:hint="default"/>
                <w:sz w:val="21"/>
                <w:szCs w:val="21"/>
              </w:rPr>
              <w:t>将闲置募集资金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万元用于补充</w:t>
            </w:r>
          </w:p>
        </w:tc>
      </w:tr>
      <w:tr>
        <w:trPr>
          <w:trHeight w:val="290" w:hRule="exact"/>
        </w:trPr>
        <w:tc>
          <w:tcPr>
            <w:tcW w:w="1769" w:type="dxa"/>
            <w:tcBorders>
              <w:top w:val="nil" w:sz="6" w:space="0" w:color="auto"/>
              <w:left w:val="single" w:sz="4" w:space="0" w:color="000000"/>
              <w:bottom w:val="nil" w:sz="6" w:space="0" w:color="auto"/>
              <w:right w:val="single" w:sz="4" w:space="0" w:color="000000"/>
            </w:tcBorders>
            <w:shd w:val="clear" w:color="auto" w:fill="D3D3D3"/>
          </w:tcPr>
          <w:p>
            <w:pP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流动资金</w:t>
            </w:r>
            <w:r>
              <w:rPr>
                <w:rFonts w:ascii="宋体" w:hAnsi="宋体" w:cs="宋体" w:eastAsia="宋体" w:hint="default"/>
                <w:spacing w:val="-105"/>
                <w:sz w:val="21"/>
                <w:szCs w:val="21"/>
              </w:rPr>
              <w:t>，</w:t>
            </w:r>
            <w:r>
              <w:rPr>
                <w:rFonts w:ascii="宋体" w:hAnsi="宋体" w:cs="宋体" w:eastAsia="宋体" w:hint="default"/>
                <w:spacing w:val="-2"/>
                <w:sz w:val="21"/>
                <w:szCs w:val="21"/>
              </w:rPr>
              <w:t>使</w:t>
            </w:r>
            <w:r>
              <w:rPr>
                <w:rFonts w:ascii="宋体" w:hAnsi="宋体" w:cs="宋体" w:eastAsia="宋体" w:hint="default"/>
                <w:sz w:val="21"/>
                <w:szCs w:val="21"/>
              </w:rPr>
              <w:t>用期限不超过</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个月</w:t>
            </w:r>
            <w:r>
              <w:rPr>
                <w:rFonts w:ascii="宋体" w:hAnsi="宋体" w:cs="宋体" w:eastAsia="宋体" w:hint="default"/>
                <w:spacing w:val="-105"/>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日公司将用于补充流动资金的</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0</w:t>
            </w:r>
          </w:p>
        </w:tc>
      </w:tr>
      <w:tr>
        <w:trPr>
          <w:trHeight w:val="289" w:hRule="exact"/>
        </w:trPr>
        <w:tc>
          <w:tcPr>
            <w:tcW w:w="17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万元全部归还到募集资金专用账户。</w:t>
            </w:r>
          </w:p>
        </w:tc>
      </w:tr>
      <w:tr>
        <w:trPr>
          <w:trHeight w:val="295" w:hRule="exact"/>
        </w:trPr>
        <w:tc>
          <w:tcPr>
            <w:tcW w:w="17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项目实施出现募集</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296" w:hRule="exact"/>
        </w:trPr>
        <w:tc>
          <w:tcPr>
            <w:tcW w:w="17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资金结余的金额及</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募集资金结余的金额为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317.82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291" w:hRule="exact"/>
        </w:trPr>
        <w:tc>
          <w:tcPr>
            <w:tcW w:w="17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7798" w:type="dxa"/>
            <w:tcBorders>
              <w:top w:val="nil" w:sz="6" w:space="0" w:color="auto"/>
              <w:left w:val="single" w:sz="4" w:space="0" w:color="000000"/>
              <w:bottom w:val="single" w:sz="4" w:space="0" w:color="000000"/>
              <w:right w:val="single" w:sz="4" w:space="0" w:color="000000"/>
            </w:tcBorders>
          </w:tcPr>
          <w:p>
            <w:pPr/>
          </w:p>
        </w:tc>
      </w:tr>
      <w:tr>
        <w:trPr>
          <w:trHeight w:val="300" w:hRule="exact"/>
        </w:trPr>
        <w:tc>
          <w:tcPr>
            <w:tcW w:w="17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尚未使用的募集资</w:t>
            </w: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年度公司自募集资金户划出</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289.25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万元至非募集资金户，本期公司将余额</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28.57</w:t>
            </w:r>
          </w:p>
        </w:tc>
      </w:tr>
      <w:tr>
        <w:trPr>
          <w:trHeight w:val="289" w:hRule="exact"/>
        </w:trPr>
        <w:tc>
          <w:tcPr>
            <w:tcW w:w="17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金用途及去向</w:t>
            </w: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万元全部从募集资金账户转至非募集资金户。</w:t>
            </w:r>
          </w:p>
        </w:tc>
      </w:tr>
      <w:tr>
        <w:trPr>
          <w:trHeight w:val="295" w:hRule="exact"/>
        </w:trPr>
        <w:tc>
          <w:tcPr>
            <w:tcW w:w="17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17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露中存在的问题或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6" w:hRule="exact"/>
        </w:trPr>
        <w:tc>
          <w:tcPr>
            <w:tcW w:w="17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spacing w:line="249" w:lineRule="exact" w:before="0"/>
        <w:ind w:left="0" w:right="1420"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万吨有机硅、有机氟及专用精细化学品项目一期工程――年产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万吨化纤油剂项目已</w:t>
      </w:r>
    </w:p>
    <w:p>
      <w:pPr>
        <w:spacing w:before="41"/>
        <w:ind w:left="137" w:right="0"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月建成，并由全资子公司杭州传化化学品有限公司（以下简称传化化学品公司）实施。公司原</w:t>
      </w:r>
    </w:p>
    <w:p>
      <w:pPr>
        <w:spacing w:before="40"/>
        <w:ind w:left="137" w:right="0" w:firstLine="0"/>
        <w:jc w:val="left"/>
        <w:rPr>
          <w:rFonts w:ascii="宋体" w:hAnsi="宋体" w:cs="宋体" w:eastAsia="宋体" w:hint="default"/>
          <w:sz w:val="18"/>
          <w:szCs w:val="18"/>
        </w:rPr>
      </w:pPr>
      <w:r>
        <w:rPr>
          <w:rFonts w:ascii="宋体" w:hAnsi="宋体" w:cs="宋体" w:eastAsia="宋体" w:hint="default"/>
          <w:sz w:val="18"/>
          <w:szCs w:val="18"/>
        </w:rPr>
        <w:t>预计年产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万吨有机硅</w:t>
      </w:r>
      <w:r>
        <w:rPr>
          <w:rFonts w:ascii="宋体" w:hAnsi="宋体" w:cs="宋体" w:eastAsia="宋体" w:hint="default"/>
          <w:spacing w:val="-90"/>
          <w:sz w:val="18"/>
          <w:szCs w:val="18"/>
        </w:rPr>
        <w:t>、</w:t>
      </w:r>
      <w:r>
        <w:rPr>
          <w:rFonts w:ascii="宋体" w:hAnsi="宋体" w:cs="宋体" w:eastAsia="宋体" w:hint="default"/>
          <w:sz w:val="18"/>
          <w:szCs w:val="18"/>
        </w:rPr>
        <w:t>有机氟及专用精细化学品项目一期工程投产后第二年可实现年收入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67,160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spacing w:before="41"/>
        <w:ind w:left="137" w:right="1366" w:firstLine="0"/>
        <w:jc w:val="left"/>
        <w:rPr>
          <w:rFonts w:ascii="宋体" w:hAnsi="宋体" w:cs="宋体" w:eastAsia="宋体" w:hint="default"/>
          <w:sz w:val="18"/>
          <w:szCs w:val="18"/>
        </w:rPr>
      </w:pPr>
      <w:r>
        <w:rPr>
          <w:rFonts w:ascii="宋体" w:hAnsi="宋体" w:cs="宋体" w:eastAsia="宋体" w:hint="default"/>
          <w:sz w:val="18"/>
          <w:szCs w:val="18"/>
        </w:rPr>
        <w:t>实现利润总额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8,050.20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万元。其中子项目年产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万吨化纤油剂可实现年收入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万元，实现利润总额</w:t>
      </w:r>
    </w:p>
    <w:p>
      <w:pPr>
        <w:spacing w:before="41"/>
        <w:ind w:left="137" w:right="13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5,202.19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万元。传化化学品公司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6,375.41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40"/>
        <w:ind w:left="497" w:right="13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w:t>
      </w:r>
      <w:r>
        <w:rPr>
          <w:rFonts w:ascii="Times New Roman" w:hAnsi="Times New Roman" w:cs="Times New Roman" w:eastAsia="Times New Roman" w:hint="default"/>
          <w:sz w:val="18"/>
          <w:szCs w:val="18"/>
        </w:rPr>
        <w:t>/</w:t>
      </w:r>
      <w:r>
        <w:rPr>
          <w:rFonts w:ascii="宋体" w:hAnsi="宋体" w:cs="宋体" w:eastAsia="宋体" w:hint="default"/>
          <w:sz w:val="18"/>
          <w:szCs w:val="18"/>
        </w:rPr>
        <w:t>年顺丁橡胶项目由传化合成材料公司实施，于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月试运行成功。公司原预计</w:t>
      </w:r>
    </w:p>
    <w:p>
      <w:pPr>
        <w:spacing w:before="41"/>
        <w:ind w:left="13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r>
        <w:rPr>
          <w:rFonts w:ascii="Times New Roman" w:hAnsi="Times New Roman" w:cs="Times New Roman" w:eastAsia="Times New Roman" w:hint="default"/>
          <w:sz w:val="18"/>
          <w:szCs w:val="18"/>
        </w:rPr>
        <w:t>/</w:t>
      </w:r>
      <w:r>
        <w:rPr>
          <w:rFonts w:ascii="宋体" w:hAnsi="宋体" w:cs="宋体" w:eastAsia="宋体" w:hint="default"/>
          <w:sz w:val="18"/>
          <w:szCs w:val="18"/>
        </w:rPr>
        <w:t>年顺丁橡胶项目投产后可实现年均销售收入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179,248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万元，年均利润总额为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15,903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万元。由于项目</w:t>
      </w:r>
    </w:p>
    <w:p>
      <w:pPr>
        <w:spacing w:before="41"/>
        <w:ind w:left="137" w:right="1366" w:firstLine="0"/>
        <w:jc w:val="left"/>
        <w:rPr>
          <w:rFonts w:ascii="宋体" w:hAnsi="宋体" w:cs="宋体" w:eastAsia="宋体" w:hint="default"/>
          <w:sz w:val="18"/>
          <w:szCs w:val="18"/>
        </w:rPr>
      </w:pPr>
      <w:r>
        <w:rPr>
          <w:rFonts w:ascii="宋体" w:hAnsi="宋体" w:cs="宋体" w:eastAsia="宋体" w:hint="default"/>
          <w:sz w:val="18"/>
          <w:szCs w:val="18"/>
        </w:rPr>
        <w:t>投入运营时间不长，产能利用不足，且市场变化较大，因此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年度传化合成材料公司实现利润总额为</w:t>
      </w:r>
    </w:p>
    <w:p>
      <w:pPr>
        <w:spacing w:before="40"/>
        <w:ind w:left="137" w:right="13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-10,477.38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不包括对外投资减值损失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，未达到原预计的收益。</w:t>
      </w:r>
    </w:p>
    <w:p>
      <w:pPr>
        <w:pStyle w:val="Heading3"/>
        <w:spacing w:line="240" w:lineRule="auto" w:before="138"/>
        <w:ind w:left="617" w:right="1366"/>
        <w:jc w:val="left"/>
      </w:pPr>
      <w:r>
        <w:rPr/>
        <w:t>（</w:t>
      </w:r>
      <w:r>
        <w:rPr>
          <w:rFonts w:ascii="Times New Roman" w:hAnsi="Times New Roman" w:cs="Times New Roman" w:eastAsia="Times New Roman" w:hint="default"/>
        </w:rPr>
        <w:t>3</w:t>
      </w:r>
      <w:r>
        <w:rPr/>
        <w:t>）募集资金变更项目情况</w:t>
      </w:r>
    </w:p>
    <w:p>
      <w:pPr>
        <w:spacing w:line="240" w:lineRule="auto" w:before="12"/>
        <w:rPr>
          <w:rFonts w:ascii="宋体" w:hAnsi="宋体" w:cs="宋体" w:eastAsia="宋体" w:hint="default"/>
          <w:sz w:val="18"/>
          <w:szCs w:val="18"/>
        </w:rPr>
      </w:pPr>
    </w:p>
    <w:p>
      <w:pPr>
        <w:spacing w:before="0"/>
        <w:ind w:left="0" w:right="1372" w:firstLine="0"/>
        <w:jc w:val="right"/>
        <w:rPr>
          <w:rFonts w:ascii="宋体" w:hAnsi="宋体" w:cs="宋体" w:eastAsia="宋体" w:hint="default"/>
          <w:sz w:val="24"/>
          <w:szCs w:val="24"/>
        </w:rPr>
      </w:pPr>
      <w:r>
        <w:rPr>
          <w:rFonts w:ascii="宋体" w:hAnsi="宋体" w:cs="宋体" w:eastAsia="宋体" w:hint="default"/>
          <w:sz w:val="24"/>
          <w:szCs w:val="24"/>
        </w:rPr>
        <w:t>单位：万元</w:t>
      </w:r>
    </w:p>
    <w:p>
      <w:pPr>
        <w:spacing w:line="240" w:lineRule="auto" w:before="0"/>
        <w:rPr>
          <w:rFonts w:ascii="宋体" w:hAnsi="宋体" w:cs="宋体" w:eastAsia="宋体" w:hint="default"/>
          <w:sz w:val="13"/>
          <w:szCs w:val="13"/>
        </w:rPr>
      </w:pPr>
    </w:p>
    <w:tbl>
      <w:tblPr>
        <w:tblW w:w="0" w:type="auto"/>
        <w:jc w:val="left"/>
        <w:tblInd w:w="132"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1098"/>
        <w:gridCol w:w="816"/>
        <w:gridCol w:w="956"/>
      </w:tblGrid>
      <w:tr>
        <w:trPr>
          <w:trHeight w:val="1459"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8"/>
              <w:ind w:left="262" w:right="53" w:hanging="210"/>
              <w:jc w:val="left"/>
              <w:rPr>
                <w:rFonts w:ascii="宋体" w:hAnsi="宋体" w:cs="宋体" w:eastAsia="宋体" w:hint="default"/>
                <w:sz w:val="21"/>
                <w:szCs w:val="21"/>
              </w:rPr>
            </w:pPr>
            <w:r>
              <w:rPr>
                <w:rFonts w:ascii="宋体" w:hAnsi="宋体" w:cs="宋体" w:eastAsia="宋体" w:hint="default"/>
                <w:sz w:val="21"/>
                <w:szCs w:val="21"/>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48"/>
              <w:ind w:left="52" w:right="53"/>
              <w:jc w:val="left"/>
              <w:rPr>
                <w:rFonts w:ascii="宋体" w:hAnsi="宋体" w:cs="宋体" w:eastAsia="宋体" w:hint="default"/>
                <w:sz w:val="21"/>
                <w:szCs w:val="21"/>
              </w:rPr>
            </w:pPr>
            <w:r>
              <w:rPr>
                <w:rFonts w:ascii="宋体" w:hAnsi="宋体" w:cs="宋体" w:eastAsia="宋体" w:hint="default"/>
                <w:sz w:val="21"/>
                <w:szCs w:val="21"/>
              </w:rPr>
              <w:t>对应的原 承诺项目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52" w:right="53"/>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变更后项 目拟投入 募集资金 总额</w:t>
            </w:r>
            <w:r>
              <w:rPr>
                <w:rFonts w:ascii="Times New Roman" w:hAnsi="Times New Roman" w:cs="Times New Roman" w:eastAsia="Times New Roman" w:hint="default"/>
                <w:sz w:val="21"/>
                <w:szCs w:val="21"/>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2" w:lineRule="auto"/>
              <w:ind w:left="53" w:right="53"/>
              <w:jc w:val="center"/>
              <w:rPr>
                <w:rFonts w:ascii="宋体" w:hAnsi="宋体" w:cs="宋体" w:eastAsia="宋体" w:hint="default"/>
                <w:sz w:val="21"/>
                <w:szCs w:val="21"/>
              </w:rPr>
            </w:pPr>
            <w:r>
              <w:rPr>
                <w:rFonts w:ascii="宋体" w:hAnsi="宋体" w:cs="宋体" w:eastAsia="宋体" w:hint="default"/>
                <w:sz w:val="21"/>
                <w:szCs w:val="21"/>
              </w:rPr>
              <w:t>本报告期 实际投入 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19"/>
              <w:ind w:left="52" w:right="53"/>
              <w:jc w:val="center"/>
              <w:rPr>
                <w:rFonts w:ascii="宋体" w:hAnsi="宋体" w:cs="宋体" w:eastAsia="宋体" w:hint="default"/>
                <w:sz w:val="21"/>
                <w:szCs w:val="21"/>
              </w:rPr>
            </w:pPr>
            <w:r>
              <w:rPr>
                <w:rFonts w:ascii="宋体" w:hAnsi="宋体" w:cs="宋体" w:eastAsia="宋体" w:hint="default"/>
                <w:sz w:val="21"/>
                <w:szCs w:val="21"/>
              </w:rPr>
              <w:t>截至期末 实际累计 投入金额</w:t>
            </w:r>
          </w:p>
          <w:p>
            <w:pPr>
              <w:pStyle w:val="TableParagraph"/>
              <w:spacing w:line="240" w:lineRule="auto" w:before="54"/>
              <w:ind w:right="1"/>
              <w:jc w:val="center"/>
              <w:rPr>
                <w:rFonts w:ascii="Times New Roman" w:hAnsi="Times New Roman" w:cs="Times New Roman" w:eastAsia="Times New Roman" w:hint="default"/>
                <w:sz w:val="21"/>
                <w:szCs w:val="21"/>
              </w:rPr>
            </w:pPr>
            <w:r>
              <w:rPr>
                <w:rFonts w:ascii="Times New Roman"/>
                <w:sz w:val="21"/>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119"/>
              <w:ind w:left="45" w:right="46" w:firstLine="7"/>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截至期末 投资进度 </w:t>
            </w:r>
            <w:r>
              <w:rPr>
                <w:rFonts w:ascii="Times New Roman" w:hAnsi="Times New Roman" w:cs="Times New Roman" w:eastAsia="Times New Roman" w:hint="default"/>
                <w:sz w:val="21"/>
                <w:szCs w:val="21"/>
              </w:rPr>
              <w:t>(%)(3)=(2</w:t>
            </w:r>
          </w:p>
          <w:p>
            <w:pPr>
              <w:pStyle w:val="TableParagraph"/>
              <w:spacing w:line="240" w:lineRule="auto" w:before="16"/>
              <w:ind w:left="285" w:right="0"/>
              <w:jc w:val="left"/>
              <w:rPr>
                <w:rFonts w:ascii="Times New Roman" w:hAnsi="Times New Roman" w:cs="Times New Roman" w:eastAsia="Times New Roman" w:hint="default"/>
                <w:sz w:val="21"/>
                <w:szCs w:val="21"/>
              </w:rPr>
            </w:pPr>
            <w:r>
              <w:rPr>
                <w:rFonts w:ascii="Times New Roman"/>
                <w:sz w:val="21"/>
              </w:rPr>
              <w:t>)/(1)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52" w:right="53"/>
              <w:jc w:val="center"/>
              <w:rPr>
                <w:rFonts w:ascii="宋体" w:hAnsi="宋体" w:cs="宋体" w:eastAsia="宋体" w:hint="default"/>
                <w:sz w:val="21"/>
                <w:szCs w:val="21"/>
              </w:rPr>
            </w:pPr>
            <w:r>
              <w:rPr>
                <w:rFonts w:ascii="宋体" w:hAnsi="宋体" w:cs="宋体" w:eastAsia="宋体" w:hint="default"/>
                <w:sz w:val="21"/>
                <w:szCs w:val="21"/>
              </w:rPr>
              <w:t>项目达到 预定可使 用状态日 期</w:t>
            </w:r>
          </w:p>
        </w:tc>
        <w:tc>
          <w:tcPr>
            <w:tcW w:w="1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2" w:lineRule="auto"/>
              <w:ind w:left="123" w:right="122"/>
              <w:jc w:val="center"/>
              <w:rPr>
                <w:rFonts w:ascii="宋体" w:hAnsi="宋体" w:cs="宋体" w:eastAsia="宋体" w:hint="default"/>
                <w:sz w:val="21"/>
                <w:szCs w:val="21"/>
              </w:rPr>
            </w:pPr>
            <w:r>
              <w:rPr>
                <w:rFonts w:ascii="宋体" w:hAnsi="宋体" w:cs="宋体" w:eastAsia="宋体" w:hint="default"/>
                <w:sz w:val="21"/>
                <w:szCs w:val="21"/>
              </w:rPr>
              <w:t>本报告期 实现的效 益</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2" w:lineRule="auto"/>
              <w:ind w:left="86" w:right="89"/>
              <w:jc w:val="both"/>
              <w:rPr>
                <w:rFonts w:ascii="宋体" w:hAnsi="宋体" w:cs="宋体" w:eastAsia="宋体" w:hint="default"/>
                <w:sz w:val="21"/>
                <w:szCs w:val="21"/>
              </w:rPr>
            </w:pPr>
            <w:r>
              <w:rPr>
                <w:rFonts w:ascii="宋体" w:hAnsi="宋体" w:cs="宋体" w:eastAsia="宋体" w:hint="default"/>
                <w:sz w:val="21"/>
                <w:szCs w:val="21"/>
              </w:rPr>
              <w:t>是否达 到预计 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变更后的</w:t>
            </w:r>
          </w:p>
          <w:p>
            <w:pPr>
              <w:pStyle w:val="TableParagraph"/>
              <w:spacing w:line="254" w:lineRule="auto" w:before="15"/>
              <w:ind w:left="51" w:right="53"/>
              <w:jc w:val="center"/>
              <w:rPr>
                <w:rFonts w:ascii="宋体" w:hAnsi="宋体" w:cs="宋体" w:eastAsia="宋体" w:hint="default"/>
                <w:sz w:val="21"/>
                <w:szCs w:val="21"/>
              </w:rPr>
            </w:pPr>
            <w:r>
              <w:rPr>
                <w:rFonts w:ascii="宋体" w:hAnsi="宋体" w:cs="宋体" w:eastAsia="宋体" w:hint="default"/>
                <w:sz w:val="21"/>
                <w:szCs w:val="21"/>
              </w:rPr>
              <w:t>项目可行 性是否发 生重大变 化</w:t>
            </w:r>
          </w:p>
        </w:tc>
      </w:tr>
      <w:tr>
        <w:trPr>
          <w:trHeight w:val="300" w:hRule="exact"/>
        </w:trPr>
        <w:tc>
          <w:tcPr>
            <w:tcW w:w="958"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万</w:t>
            </w:r>
          </w:p>
        </w:tc>
        <w:tc>
          <w:tcPr>
            <w:tcW w:w="956"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1098"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284"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52" w:right="0"/>
              <w:jc w:val="left"/>
              <w:rPr>
                <w:rFonts w:ascii="宋体" w:hAnsi="宋体" w:cs="宋体" w:eastAsia="宋体" w:hint="default"/>
                <w:sz w:val="21"/>
                <w:szCs w:val="21"/>
              </w:rPr>
            </w:pPr>
            <w:r>
              <w:rPr>
                <w:rFonts w:ascii="宋体" w:hAnsi="宋体" w:cs="宋体" w:eastAsia="宋体" w:hint="default"/>
                <w:sz w:val="21"/>
                <w:szCs w:val="21"/>
              </w:rPr>
              <w:t>吨纺织有</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52" w:right="0"/>
              <w:jc w:val="left"/>
              <w:rPr>
                <w:rFonts w:ascii="宋体" w:hAnsi="宋体" w:cs="宋体" w:eastAsia="宋体" w:hint="default"/>
                <w:sz w:val="21"/>
                <w:szCs w:val="21"/>
              </w:rPr>
            </w:pPr>
            <w:r>
              <w:rPr>
                <w:rFonts w:ascii="宋体" w:hAnsi="宋体" w:cs="宋体" w:eastAsia="宋体" w:hint="default"/>
                <w:sz w:val="21"/>
                <w:szCs w:val="21"/>
              </w:rPr>
              <w:t>机硅、有</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52" w:right="0"/>
              <w:jc w:val="left"/>
              <w:rPr>
                <w:rFonts w:ascii="宋体" w:hAnsi="宋体" w:cs="宋体" w:eastAsia="宋体" w:hint="default"/>
                <w:sz w:val="21"/>
                <w:szCs w:val="21"/>
              </w:rPr>
            </w:pPr>
            <w:r>
              <w:rPr>
                <w:rFonts w:ascii="宋体" w:hAnsi="宋体" w:cs="宋体" w:eastAsia="宋体" w:hint="default"/>
                <w:sz w:val="21"/>
                <w:szCs w:val="21"/>
              </w:rPr>
              <w:t>机氟及专</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870"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p>
          <w:p>
            <w:pPr>
              <w:pStyle w:val="TableParagraph"/>
              <w:spacing w:line="254" w:lineRule="auto"/>
              <w:ind w:left="22" w:right="83"/>
              <w:jc w:val="left"/>
              <w:rPr>
                <w:rFonts w:ascii="宋体" w:hAnsi="宋体" w:cs="宋体" w:eastAsia="宋体" w:hint="default"/>
                <w:sz w:val="21"/>
                <w:szCs w:val="21"/>
              </w:rPr>
            </w:pPr>
            <w:r>
              <w:rPr>
                <w:rFonts w:ascii="宋体" w:hAnsi="宋体" w:cs="宋体" w:eastAsia="宋体" w:hint="default"/>
                <w:sz w:val="21"/>
                <w:szCs w:val="21"/>
              </w:rPr>
              <w:t>年顺丁橡 胶项目</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52" w:right="0"/>
              <w:jc w:val="left"/>
              <w:rPr>
                <w:rFonts w:ascii="宋体" w:hAnsi="宋体" w:cs="宋体" w:eastAsia="宋体" w:hint="default"/>
                <w:sz w:val="21"/>
                <w:szCs w:val="21"/>
              </w:rPr>
            </w:pPr>
            <w:r>
              <w:rPr>
                <w:rFonts w:ascii="宋体" w:hAnsi="宋体" w:cs="宋体" w:eastAsia="宋体" w:hint="default"/>
                <w:sz w:val="21"/>
                <w:szCs w:val="21"/>
              </w:rPr>
              <w:t>用精细化</w:t>
            </w:r>
          </w:p>
          <w:p>
            <w:pPr>
              <w:pStyle w:val="TableParagraph"/>
              <w:spacing w:line="254" w:lineRule="auto" w:before="15"/>
              <w:ind w:left="52" w:right="53"/>
              <w:jc w:val="left"/>
              <w:rPr>
                <w:rFonts w:ascii="宋体" w:hAnsi="宋体" w:cs="宋体" w:eastAsia="宋体" w:hint="default"/>
                <w:sz w:val="21"/>
                <w:szCs w:val="21"/>
              </w:rPr>
            </w:pPr>
            <w:r>
              <w:rPr>
                <w:rFonts w:ascii="宋体" w:hAnsi="宋体" w:cs="宋体" w:eastAsia="宋体" w:hint="default"/>
                <w:sz w:val="21"/>
                <w:szCs w:val="21"/>
              </w:rPr>
              <w:t>学品项目 一期工程</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30,800</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30,851.50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100.17</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91" w:lineRule="exact" w:before="120"/>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月</w:t>
            </w:r>
          </w:p>
        </w:tc>
        <w:tc>
          <w:tcPr>
            <w:tcW w:w="109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-10,477.38</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96"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子项目</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为年产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84" w:hRule="exact"/>
        </w:trPr>
        <w:tc>
          <w:tcPr>
            <w:tcW w:w="958"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52" w:right="0"/>
              <w:jc w:val="left"/>
              <w:rPr>
                <w:rFonts w:ascii="宋体" w:hAnsi="宋体" w:cs="宋体" w:eastAsia="宋体" w:hint="default"/>
                <w:sz w:val="21"/>
                <w:szCs w:val="21"/>
              </w:rPr>
            </w:pPr>
            <w:r>
              <w:rPr>
                <w:rFonts w:ascii="宋体" w:hAnsi="宋体" w:cs="宋体" w:eastAsia="宋体" w:hint="default"/>
                <w:sz w:val="21"/>
                <w:szCs w:val="21"/>
              </w:rPr>
              <w:t>万吨有机</w:t>
            </w:r>
          </w:p>
        </w:tc>
        <w:tc>
          <w:tcPr>
            <w:tcW w:w="956"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109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958"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57" w:right="0"/>
              <w:jc w:val="left"/>
              <w:rPr>
                <w:rFonts w:ascii="宋体" w:hAnsi="宋体" w:cs="宋体" w:eastAsia="宋体" w:hint="default"/>
                <w:sz w:val="21"/>
                <w:szCs w:val="21"/>
              </w:rPr>
            </w:pPr>
            <w:r>
              <w:rPr>
                <w:rFonts w:ascii="宋体" w:hAnsi="宋体" w:cs="宋体" w:eastAsia="宋体" w:hint="default"/>
                <w:sz w:val="21"/>
                <w:szCs w:val="21"/>
              </w:rPr>
              <w:t>硅柔软</w:t>
            </w:r>
          </w:p>
        </w:tc>
        <w:tc>
          <w:tcPr>
            <w:tcW w:w="956"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1098"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694" w:top="1100" w:bottom="880" w:left="1660" w:right="420"/>
        </w:sectPr>
      </w:pPr>
    </w:p>
    <w:p>
      <w:pPr>
        <w:spacing w:line="240" w:lineRule="auto" w:before="6"/>
        <w:rPr>
          <w:rFonts w:ascii="宋体" w:hAnsi="宋体" w:cs="宋体" w:eastAsia="宋体" w:hint="default"/>
          <w:sz w:val="24"/>
          <w:szCs w:val="24"/>
        </w:rPr>
      </w:pPr>
    </w:p>
    <w:tbl>
      <w:tblPr>
        <w:tblW w:w="0" w:type="auto"/>
        <w:jc w:val="left"/>
        <w:tblInd w:w="752"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1098"/>
        <w:gridCol w:w="816"/>
        <w:gridCol w:w="956"/>
      </w:tblGrid>
      <w:tr>
        <w:trPr>
          <w:trHeight w:val="300" w:hRule="exact"/>
        </w:trPr>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剂</w:t>
            </w:r>
            <w:r>
              <w:rPr>
                <w:rFonts w:ascii="Times New Roman" w:hAnsi="Times New Roman" w:cs="Times New Roman" w:eastAsia="Times New Roman" w:hint="default"/>
                <w:sz w:val="21"/>
                <w:szCs w:val="21"/>
              </w:rPr>
              <w:t>)</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9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30,800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30,851.50</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left="183" w:right="0"/>
              <w:jc w:val="left"/>
              <w:rPr>
                <w:rFonts w:ascii="Times New Roman" w:hAnsi="Times New Roman" w:cs="Times New Roman" w:eastAsia="Times New Roman" w:hint="default"/>
                <w:sz w:val="21"/>
                <w:szCs w:val="21"/>
              </w:rPr>
            </w:pPr>
            <w:r>
              <w:rPr>
                <w:rFonts w:ascii="Times New Roman"/>
                <w:sz w:val="21"/>
              </w:rPr>
              <w:t>100.17</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8" w:right="0"/>
              <w:jc w:val="left"/>
              <w:rPr>
                <w:rFonts w:ascii="Times New Roman" w:hAnsi="Times New Roman" w:cs="Times New Roman" w:eastAsia="Times New Roman" w:hint="default"/>
                <w:sz w:val="21"/>
                <w:szCs w:val="21"/>
              </w:rPr>
            </w:pPr>
            <w:r>
              <w:rPr>
                <w:rFonts w:ascii="Times New Roman"/>
                <w:sz w:val="21"/>
              </w:rPr>
              <w:t>-10,477.38</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w:t>
            </w:r>
          </w:p>
        </w:tc>
      </w:tr>
      <w:tr>
        <w:trPr>
          <w:trHeight w:val="175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52" w:lineRule="auto"/>
              <w:ind w:left="22" w:right="107"/>
              <w:jc w:val="left"/>
              <w:rPr>
                <w:rFonts w:ascii="Times New Roman" w:hAnsi="Times New Roman" w:cs="Times New Roman" w:eastAsia="Times New Roman" w:hint="default"/>
                <w:sz w:val="21"/>
                <w:szCs w:val="21"/>
              </w:rPr>
            </w:pPr>
            <w:r>
              <w:rPr>
                <w:rFonts w:ascii="宋体" w:hAnsi="宋体" w:cs="宋体" w:eastAsia="宋体" w:hint="default"/>
                <w:sz w:val="21"/>
                <w:szCs w:val="21"/>
              </w:rPr>
              <w:t>变更原因、决策程序及信息披 露情况说明</w:t>
            </w:r>
            <w:r>
              <w:rPr>
                <w:rFonts w:ascii="Times New Roman" w:hAnsi="Times New Roman" w:cs="Times New Roman" w:eastAsia="Times New Roman" w:hint="default"/>
                <w:sz w:val="21"/>
                <w:szCs w:val="21"/>
              </w:rPr>
              <w:t>(</w:t>
            </w:r>
            <w:r>
              <w:rPr>
                <w:rFonts w:ascii="宋体" w:hAnsi="宋体" w:cs="宋体" w:eastAsia="宋体" w:hint="default"/>
                <w:sz w:val="21"/>
                <w:szCs w:val="21"/>
              </w:rPr>
              <w:t>分具体项目</w:t>
            </w:r>
            <w:r>
              <w:rPr>
                <w:rFonts w:ascii="Times New Roman" w:hAnsi="Times New Roman" w:cs="Times New Roman" w:eastAsia="Times New Roman" w:hint="default"/>
                <w:sz w:val="21"/>
                <w:szCs w:val="21"/>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经公司四届二十二次董事会审议，并经公司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年度第二次临时股东大</w:t>
            </w:r>
          </w:p>
          <w:p>
            <w:pPr>
              <w:pStyle w:val="TableParagraph"/>
              <w:spacing w:line="290" w:lineRule="exact"/>
              <w:ind w:left="22" w:right="0"/>
              <w:jc w:val="both"/>
              <w:rPr>
                <w:rFonts w:ascii="宋体" w:hAnsi="宋体" w:cs="宋体" w:eastAsia="宋体" w:hint="default"/>
                <w:sz w:val="21"/>
                <w:szCs w:val="21"/>
              </w:rPr>
            </w:pPr>
            <w:r>
              <w:rPr>
                <w:rFonts w:ascii="宋体" w:hAnsi="宋体" w:cs="宋体" w:eastAsia="宋体" w:hint="default"/>
                <w:sz w:val="21"/>
                <w:szCs w:val="21"/>
              </w:rPr>
              <w:t>会批准，公司拟对募集资金投资项目“年产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万吨有机硅、有机氟及专</w:t>
            </w:r>
          </w:p>
          <w:p>
            <w:pPr>
              <w:pStyle w:val="TableParagraph"/>
              <w:spacing w:line="240" w:lineRule="auto"/>
              <w:ind w:left="22" w:right="22"/>
              <w:jc w:val="both"/>
              <w:rPr>
                <w:rFonts w:ascii="宋体" w:hAnsi="宋体" w:cs="宋体" w:eastAsia="宋体" w:hint="default"/>
                <w:sz w:val="21"/>
                <w:szCs w:val="21"/>
              </w:rPr>
            </w:pPr>
            <w:r>
              <w:rPr>
                <w:rFonts w:ascii="宋体" w:hAnsi="宋体" w:cs="宋体" w:eastAsia="宋体" w:hint="default"/>
                <w:spacing w:val="-3"/>
                <w:sz w:val="21"/>
                <w:szCs w:val="21"/>
              </w:rPr>
              <w:t>用精细化学品项目一期工程”的建设“年产</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万吨有机硅柔软剂”募集资</w:t>
            </w:r>
            <w:r>
              <w:rPr>
                <w:rFonts w:ascii="宋体" w:hAnsi="宋体" w:cs="宋体" w:eastAsia="宋体" w:hint="default"/>
                <w:sz w:val="21"/>
                <w:szCs w:val="21"/>
              </w:rPr>
              <w:t> </w:t>
            </w:r>
            <w:r>
              <w:rPr>
                <w:rFonts w:ascii="宋体" w:hAnsi="宋体" w:cs="宋体" w:eastAsia="宋体" w:hint="default"/>
                <w:spacing w:val="-3"/>
                <w:sz w:val="21"/>
                <w:szCs w:val="21"/>
              </w:rPr>
              <w:t>金投资内容进行变更，将募集资金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30,800.00 </w:t>
            </w:r>
            <w:r>
              <w:rPr>
                <w:rFonts w:ascii="宋体" w:hAnsi="宋体" w:cs="宋体" w:eastAsia="宋体" w:hint="default"/>
                <w:spacing w:val="-6"/>
                <w:sz w:val="21"/>
                <w:szCs w:val="21"/>
              </w:rPr>
              <w:t>万元投资于“</w:t>
            </w:r>
            <w:r>
              <w:rPr>
                <w:rFonts w:ascii="Times New Roman" w:hAnsi="Times New Roman" w:cs="Times New Roman" w:eastAsia="Times New Roman" w:hint="default"/>
                <w:spacing w:val="-6"/>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 </w:t>
            </w:r>
            <w:r>
              <w:rPr>
                <w:rFonts w:ascii="宋体" w:hAnsi="宋体" w:cs="宋体" w:eastAsia="宋体" w:hint="default"/>
                <w:spacing w:val="-18"/>
                <w:sz w:val="21"/>
                <w:szCs w:val="21"/>
              </w:rPr>
              <w:t>橡胶项目”。</w:t>
            </w:r>
            <w:r>
              <w:rPr>
                <w:rFonts w:ascii="宋体" w:hAnsi="宋体" w:cs="宋体" w:eastAsia="宋体" w:hint="default"/>
                <w:spacing w:val="-11"/>
                <w:sz w:val="21"/>
                <w:szCs w:val="21"/>
              </w:rPr>
              <w:t> </w:t>
            </w:r>
            <w:r>
              <w:rPr>
                <w:rFonts w:ascii="Times New Roman" w:hAnsi="Times New Roman" w:cs="Times New Roman" w:eastAsia="Times New Roman" w:hint="default"/>
                <w:spacing w:val="-1"/>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1"/>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日，公司就募集资金变更投资项目事宜进行</w:t>
            </w:r>
            <w:r>
              <w:rPr>
                <w:rFonts w:ascii="宋体" w:hAnsi="宋体" w:cs="宋体" w:eastAsia="宋体" w:hint="default"/>
                <w:sz w:val="21"/>
                <w:szCs w:val="21"/>
              </w:rPr>
              <w:t> 了公告。</w:t>
            </w:r>
          </w:p>
        </w:tc>
      </w:tr>
      <w:tr>
        <w:trPr>
          <w:trHeight w:val="146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31"/>
                <w:szCs w:val="31"/>
              </w:rPr>
            </w:pPr>
          </w:p>
          <w:p>
            <w:pPr>
              <w:pStyle w:val="TableParagraph"/>
              <w:spacing w:line="254" w:lineRule="auto"/>
              <w:ind w:left="22" w:right="107"/>
              <w:jc w:val="left"/>
              <w:rPr>
                <w:rFonts w:ascii="Times New Roman" w:hAnsi="Times New Roman" w:cs="Times New Roman" w:eastAsia="Times New Roman" w:hint="default"/>
                <w:sz w:val="21"/>
                <w:szCs w:val="21"/>
              </w:rPr>
            </w:pPr>
            <w:r>
              <w:rPr>
                <w:rFonts w:ascii="宋体" w:hAnsi="宋体" w:cs="宋体" w:eastAsia="宋体" w:hint="default"/>
                <w:sz w:val="21"/>
                <w:szCs w:val="21"/>
              </w:rPr>
              <w:t>未达到计划进度或预计收益的 情况和原因</w:t>
            </w:r>
            <w:r>
              <w:rPr>
                <w:rFonts w:ascii="Times New Roman" w:hAnsi="Times New Roman" w:cs="Times New Roman" w:eastAsia="Times New Roman" w:hint="default"/>
                <w:sz w:val="21"/>
                <w:szCs w:val="21"/>
              </w:rPr>
              <w:t>(</w:t>
            </w:r>
            <w:r>
              <w:rPr>
                <w:rFonts w:ascii="宋体" w:hAnsi="宋体" w:cs="宋体" w:eastAsia="宋体" w:hint="default"/>
                <w:sz w:val="21"/>
                <w:szCs w:val="21"/>
              </w:rPr>
              <w:t>分具体项目</w:t>
            </w:r>
            <w:r>
              <w:rPr>
                <w:rFonts w:ascii="Times New Roman" w:hAnsi="Times New Roman" w:cs="Times New Roman" w:eastAsia="Times New Roman" w:hint="default"/>
                <w:sz w:val="21"/>
                <w:szCs w:val="21"/>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宋体" w:hAnsi="宋体" w:cs="宋体" w:eastAsia="宋体" w:hint="default"/>
                <w:spacing w:val="-4"/>
                <w:sz w:val="21"/>
                <w:szCs w:val="21"/>
              </w:rPr>
              <w:t>万吨</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年顺丁橡胶项目由传化合成材料公司实施，于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月试运行</w:t>
            </w:r>
          </w:p>
          <w:p>
            <w:pPr>
              <w:pStyle w:val="TableParagraph"/>
              <w:spacing w:line="290" w:lineRule="exact"/>
              <w:ind w:left="22" w:right="0"/>
              <w:jc w:val="left"/>
              <w:rPr>
                <w:rFonts w:ascii="宋体" w:hAnsi="宋体" w:cs="宋体" w:eastAsia="宋体" w:hint="default"/>
                <w:sz w:val="21"/>
                <w:szCs w:val="21"/>
              </w:rPr>
            </w:pPr>
            <w:r>
              <w:rPr>
                <w:rFonts w:ascii="宋体" w:hAnsi="宋体" w:cs="宋体" w:eastAsia="宋体" w:hint="default"/>
                <w:sz w:val="21"/>
                <w:szCs w:val="21"/>
              </w:rPr>
              <w:t>成功。公司原预计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万吨</w:t>
            </w:r>
            <w:r>
              <w:rPr>
                <w:rFonts w:ascii="Times New Roman" w:hAnsi="Times New Roman" w:cs="Times New Roman" w:eastAsia="Times New Roman" w:hint="default"/>
                <w:sz w:val="21"/>
                <w:szCs w:val="21"/>
              </w:rPr>
              <w:t>/</w:t>
            </w:r>
            <w:r>
              <w:rPr>
                <w:rFonts w:ascii="宋体" w:hAnsi="宋体" w:cs="宋体" w:eastAsia="宋体" w:hint="default"/>
                <w:sz w:val="21"/>
                <w:szCs w:val="21"/>
              </w:rPr>
              <w:t>年顺丁橡胶项目投产后可实现年均销售收入</w:t>
            </w:r>
          </w:p>
          <w:p>
            <w:pPr>
              <w:pStyle w:val="TableParagraph"/>
              <w:spacing w:line="29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179,248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万元，年均利润总额为</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15,903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万元。由于项目刚投入运营，产能</w:t>
            </w:r>
          </w:p>
          <w:p>
            <w:pPr>
              <w:pStyle w:val="TableParagraph"/>
              <w:spacing w:line="240" w:lineRule="auto"/>
              <w:ind w:left="22" w:right="49"/>
              <w:jc w:val="left"/>
              <w:rPr>
                <w:rFonts w:ascii="宋体" w:hAnsi="宋体" w:cs="宋体" w:eastAsia="宋体" w:hint="default"/>
                <w:sz w:val="21"/>
                <w:szCs w:val="21"/>
              </w:rPr>
            </w:pPr>
            <w:r>
              <w:rPr>
                <w:rFonts w:ascii="宋体" w:hAnsi="宋体" w:cs="宋体" w:eastAsia="宋体" w:hint="default"/>
                <w:sz w:val="21"/>
                <w:szCs w:val="21"/>
              </w:rPr>
              <w:t>利用不足，且市场变化较大，因此</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年度传化合成材料公司实现利润 总额为</w:t>
            </w:r>
            <w:r>
              <w:rPr>
                <w:rFonts w:ascii="Times New Roman" w:hAnsi="Times New Roman" w:cs="Times New Roman" w:eastAsia="Times New Roman" w:hint="default"/>
                <w:sz w:val="21"/>
                <w:szCs w:val="21"/>
              </w:rPr>
              <w:t>-10,477.38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万元，未达到原预计的收益。</w:t>
            </w:r>
          </w:p>
        </w:tc>
      </w:tr>
      <w:tr>
        <w:trPr>
          <w:trHeight w:val="59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变更后的项目可行性发生重大</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变化的情况说明</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5"/>
          <w:szCs w:val="5"/>
        </w:rPr>
      </w:pPr>
    </w:p>
    <w:p>
      <w:pPr>
        <w:spacing w:before="26"/>
        <w:ind w:left="123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、主要子公司、参股公司分析</w:t>
      </w:r>
    </w:p>
    <w:p>
      <w:pPr>
        <w:spacing w:line="240" w:lineRule="auto" w:before="10"/>
        <w:rPr>
          <w:rFonts w:ascii="宋体" w:hAnsi="宋体" w:cs="宋体" w:eastAsia="宋体" w:hint="default"/>
          <w:sz w:val="18"/>
          <w:szCs w:val="18"/>
        </w:rPr>
      </w:pPr>
    </w:p>
    <w:p>
      <w:pPr>
        <w:pStyle w:val="BodyText"/>
        <w:spacing w:line="240" w:lineRule="auto"/>
        <w:ind w:left="0" w:right="109"/>
        <w:jc w:val="right"/>
      </w:pPr>
      <w:r>
        <w:rPr/>
        <w:pict>
          <v:shape style="position:absolute;margin-left:57.119999pt;margin-top:-4.736013pt;width:513.2pt;height:440.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6"/>
                    <w:gridCol w:w="1076"/>
                    <w:gridCol w:w="942"/>
                    <w:gridCol w:w="942"/>
                    <w:gridCol w:w="1096"/>
                    <w:gridCol w:w="1096"/>
                    <w:gridCol w:w="1096"/>
                    <w:gridCol w:w="1019"/>
                    <w:gridCol w:w="884"/>
                    <w:gridCol w:w="1153"/>
                  </w:tblGrid>
                  <w:tr>
                    <w:trPr>
                      <w:trHeight w:val="590"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46"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所处行业</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主要产品</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或服务</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1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7" w:right="0"/>
                          <w:jc w:val="left"/>
                          <w:rPr>
                            <w:rFonts w:ascii="宋体" w:hAnsi="宋体" w:cs="宋体" w:eastAsia="宋体" w:hint="default"/>
                            <w:sz w:val="21"/>
                            <w:szCs w:val="21"/>
                          </w:rPr>
                        </w:pPr>
                        <w:r>
                          <w:rPr>
                            <w:rFonts w:ascii="宋体" w:hAnsi="宋体" w:cs="宋体" w:eastAsia="宋体" w:hint="default"/>
                            <w:sz w:val="21"/>
                            <w:szCs w:val="21"/>
                          </w:rPr>
                          <w:t>总资产</w:t>
                        </w:r>
                      </w:p>
                      <w:p>
                        <w:pPr>
                          <w:pStyle w:val="TableParagraph"/>
                          <w:spacing w:line="240" w:lineRule="auto" w:before="14"/>
                          <w:ind w:left="227"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6" w:right="0"/>
                          <w:jc w:val="left"/>
                          <w:rPr>
                            <w:rFonts w:ascii="宋体" w:hAnsi="宋体" w:cs="宋体" w:eastAsia="宋体" w:hint="default"/>
                            <w:sz w:val="21"/>
                            <w:szCs w:val="21"/>
                          </w:rPr>
                        </w:pPr>
                        <w:r>
                          <w:rPr>
                            <w:rFonts w:ascii="宋体" w:hAnsi="宋体" w:cs="宋体" w:eastAsia="宋体" w:hint="default"/>
                            <w:sz w:val="21"/>
                            <w:szCs w:val="21"/>
                          </w:rPr>
                          <w:t>净资产</w:t>
                        </w:r>
                      </w:p>
                      <w:p>
                        <w:pPr>
                          <w:pStyle w:val="TableParagraph"/>
                          <w:spacing w:line="240" w:lineRule="auto" w:before="14"/>
                          <w:ind w:left="226"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57" w:right="0" w:hanging="35"/>
                          <w:jc w:val="left"/>
                          <w:rPr>
                            <w:rFonts w:ascii="宋体" w:hAnsi="宋体" w:cs="宋体" w:eastAsia="宋体" w:hint="default"/>
                            <w:sz w:val="21"/>
                            <w:szCs w:val="21"/>
                          </w:rPr>
                        </w:pPr>
                        <w:r>
                          <w:rPr>
                            <w:rFonts w:ascii="宋体" w:hAnsi="宋体" w:cs="宋体" w:eastAsia="宋体" w:hint="default"/>
                            <w:sz w:val="21"/>
                            <w:szCs w:val="21"/>
                          </w:rPr>
                          <w:t>营业利</w:t>
                        </w:r>
                      </w:p>
                      <w:p>
                        <w:pPr>
                          <w:pStyle w:val="TableParagraph"/>
                          <w:spacing w:line="240" w:lineRule="auto" w:before="14"/>
                          <w:ind w:left="15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润</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103"/>
                          <w:jc w:val="center"/>
                          <w:rPr>
                            <w:rFonts w:ascii="宋体" w:hAnsi="宋体" w:cs="宋体" w:eastAsia="宋体" w:hint="default"/>
                            <w:sz w:val="21"/>
                            <w:szCs w:val="21"/>
                          </w:rPr>
                        </w:pPr>
                        <w:r>
                          <w:rPr>
                            <w:rFonts w:ascii="宋体" w:hAnsi="宋体" w:cs="宋体" w:eastAsia="宋体" w:hint="default"/>
                            <w:spacing w:val="-12"/>
                            <w:sz w:val="21"/>
                            <w:szCs w:val="21"/>
                          </w:rPr>
                          <w:t>净利润（元</w:t>
                        </w:r>
                      </w:p>
                    </w:tc>
                  </w:tr>
                  <w:tr>
                    <w:trPr>
                      <w:trHeight w:val="88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w:t>
                        </w:r>
                      </w:p>
                      <w:p>
                        <w:pPr>
                          <w:pStyle w:val="TableParagraph"/>
                          <w:spacing w:line="254" w:lineRule="auto" w:before="15"/>
                          <w:ind w:left="22" w:right="71"/>
                          <w:jc w:val="left"/>
                          <w:rPr>
                            <w:rFonts w:ascii="宋体" w:hAnsi="宋体" w:cs="宋体" w:eastAsia="宋体" w:hint="default"/>
                            <w:sz w:val="21"/>
                            <w:szCs w:val="21"/>
                          </w:rPr>
                        </w:pPr>
                        <w:r>
                          <w:rPr>
                            <w:rFonts w:ascii="宋体" w:hAnsi="宋体" w:cs="宋体" w:eastAsia="宋体" w:hint="default"/>
                            <w:sz w:val="21"/>
                            <w:szCs w:val="21"/>
                          </w:rPr>
                          <w:t>化学品有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经营化纤</w:t>
                        </w:r>
                      </w:p>
                      <w:p>
                        <w:pPr>
                          <w:pStyle w:val="TableParagraph"/>
                          <w:spacing w:line="254" w:lineRule="auto" w:before="15"/>
                          <w:ind w:left="21" w:right="68"/>
                          <w:jc w:val="left"/>
                          <w:rPr>
                            <w:rFonts w:ascii="宋体" w:hAnsi="宋体" w:cs="宋体" w:eastAsia="宋体" w:hint="default"/>
                            <w:sz w:val="21"/>
                            <w:szCs w:val="21"/>
                          </w:rPr>
                        </w:pPr>
                        <w:r>
                          <w:rPr>
                            <w:rFonts w:ascii="宋体" w:hAnsi="宋体" w:cs="宋体" w:eastAsia="宋体" w:hint="default"/>
                            <w:sz w:val="21"/>
                            <w:szCs w:val="21"/>
                          </w:rPr>
                          <w:t>油剂的生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21,600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555,292,28</w:t>
                        </w:r>
                      </w:p>
                      <w:p>
                        <w:pPr>
                          <w:pStyle w:val="TableParagraph"/>
                          <w:spacing w:line="240" w:lineRule="auto" w:before="49"/>
                          <w:ind w:left="695" w:right="0"/>
                          <w:jc w:val="left"/>
                          <w:rPr>
                            <w:rFonts w:ascii="Times New Roman" w:hAnsi="Times New Roman" w:cs="Times New Roman" w:eastAsia="Times New Roman" w:hint="default"/>
                            <w:sz w:val="21"/>
                            <w:szCs w:val="21"/>
                          </w:rPr>
                        </w:pPr>
                        <w:r>
                          <w:rPr>
                            <w:rFonts w:ascii="Times New Roman"/>
                            <w:sz w:val="21"/>
                          </w:rPr>
                          <w:t>4.65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7" w:right="0"/>
                          <w:jc w:val="left"/>
                          <w:rPr>
                            <w:rFonts w:ascii="Times New Roman" w:hAnsi="Times New Roman" w:cs="Times New Roman" w:eastAsia="Times New Roman" w:hint="default"/>
                            <w:sz w:val="21"/>
                            <w:szCs w:val="21"/>
                          </w:rPr>
                        </w:pPr>
                        <w:r>
                          <w:rPr>
                            <w:rFonts w:ascii="Times New Roman"/>
                            <w:sz w:val="21"/>
                          </w:rPr>
                          <w:t>383,625,65</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1.69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0" w:right="0"/>
                          <w:jc w:val="left"/>
                          <w:rPr>
                            <w:rFonts w:ascii="Times New Roman" w:hAnsi="Times New Roman" w:cs="Times New Roman" w:eastAsia="Times New Roman" w:hint="default"/>
                            <w:sz w:val="21"/>
                            <w:szCs w:val="21"/>
                          </w:rPr>
                        </w:pPr>
                        <w:r>
                          <w:rPr>
                            <w:rFonts w:ascii="Times New Roman"/>
                            <w:sz w:val="21"/>
                          </w:rPr>
                          <w:t>1,154,68</w:t>
                        </w:r>
                      </w:p>
                      <w:p>
                        <w:pPr>
                          <w:pStyle w:val="TableParagraph"/>
                          <w:spacing w:line="240" w:lineRule="auto" w:before="49"/>
                          <w:ind w:left="40" w:right="0"/>
                          <w:jc w:val="left"/>
                          <w:rPr>
                            <w:rFonts w:ascii="Times New Roman" w:hAnsi="Times New Roman" w:cs="Times New Roman" w:eastAsia="Times New Roman" w:hint="default"/>
                            <w:sz w:val="21"/>
                            <w:szCs w:val="21"/>
                          </w:rPr>
                        </w:pPr>
                        <w:r>
                          <w:rPr>
                            <w:rFonts w:ascii="Times New Roman"/>
                            <w:sz w:val="21"/>
                          </w:rPr>
                          <w:t>7,916.29</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7" w:right="0"/>
                          <w:jc w:val="left"/>
                          <w:rPr>
                            <w:rFonts w:ascii="Times New Roman" w:hAnsi="Times New Roman" w:cs="Times New Roman" w:eastAsia="Times New Roman" w:hint="default"/>
                            <w:sz w:val="21"/>
                            <w:szCs w:val="21"/>
                          </w:rPr>
                        </w:pPr>
                        <w:r>
                          <w:rPr>
                            <w:rFonts w:ascii="Times New Roman"/>
                            <w:sz w:val="21"/>
                          </w:rPr>
                          <w:t>64,106,1</w:t>
                        </w:r>
                      </w:p>
                      <w:p>
                        <w:pPr>
                          <w:pStyle w:val="TableParagraph"/>
                          <w:spacing w:line="240" w:lineRule="auto" w:before="49"/>
                          <w:ind w:left="379" w:right="0"/>
                          <w:jc w:val="left"/>
                          <w:rPr>
                            <w:rFonts w:ascii="Times New Roman" w:hAnsi="Times New Roman" w:cs="Times New Roman" w:eastAsia="Times New Roman" w:hint="default"/>
                            <w:sz w:val="21"/>
                            <w:szCs w:val="21"/>
                          </w:rPr>
                        </w:pPr>
                        <w:r>
                          <w:rPr>
                            <w:rFonts w:ascii="Times New Roman"/>
                            <w:sz w:val="21"/>
                          </w:rPr>
                          <w:t>30.80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48,367,404.</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66</w:t>
                        </w:r>
                      </w:p>
                    </w:tc>
                  </w:tr>
                  <w:tr>
                    <w:trPr>
                      <w:trHeight w:val="8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w:t>
                        </w:r>
                      </w:p>
                      <w:p>
                        <w:pPr>
                          <w:pStyle w:val="TableParagraph"/>
                          <w:spacing w:line="254" w:lineRule="auto" w:before="14"/>
                          <w:ind w:left="22" w:right="71"/>
                          <w:jc w:val="left"/>
                          <w:rPr>
                            <w:rFonts w:ascii="宋体" w:hAnsi="宋体" w:cs="宋体" w:eastAsia="宋体" w:hint="default"/>
                            <w:sz w:val="21"/>
                            <w:szCs w:val="21"/>
                          </w:rPr>
                        </w:pPr>
                        <w:r>
                          <w:rPr>
                            <w:rFonts w:ascii="宋体" w:hAnsi="宋体" w:cs="宋体" w:eastAsia="宋体" w:hint="default"/>
                            <w:sz w:val="21"/>
                            <w:szCs w:val="21"/>
                          </w:rPr>
                          <w:t>精细化工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经营印染</w:t>
                        </w:r>
                      </w:p>
                      <w:p>
                        <w:pPr>
                          <w:pStyle w:val="TableParagraph"/>
                          <w:spacing w:line="254" w:lineRule="auto" w:before="14"/>
                          <w:ind w:left="21" w:right="68"/>
                          <w:jc w:val="left"/>
                          <w:rPr>
                            <w:rFonts w:ascii="宋体" w:hAnsi="宋体" w:cs="宋体" w:eastAsia="宋体" w:hint="default"/>
                            <w:sz w:val="21"/>
                            <w:szCs w:val="21"/>
                          </w:rPr>
                        </w:pPr>
                        <w:r>
                          <w:rPr>
                            <w:rFonts w:ascii="宋体" w:hAnsi="宋体" w:cs="宋体" w:eastAsia="宋体" w:hint="default"/>
                            <w:sz w:val="21"/>
                            <w:szCs w:val="21"/>
                          </w:rPr>
                          <w:t>助剂的生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20,600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18" w:right="0"/>
                          <w:jc w:val="left"/>
                          <w:rPr>
                            <w:rFonts w:ascii="Times New Roman" w:hAnsi="Times New Roman" w:cs="Times New Roman" w:eastAsia="Times New Roman" w:hint="default"/>
                            <w:sz w:val="21"/>
                            <w:szCs w:val="21"/>
                          </w:rPr>
                        </w:pPr>
                        <w:r>
                          <w:rPr>
                            <w:rFonts w:ascii="Times New Roman"/>
                            <w:sz w:val="21"/>
                          </w:rPr>
                          <w:t>432,648,47</w:t>
                        </w:r>
                      </w:p>
                      <w:p>
                        <w:pPr>
                          <w:pStyle w:val="TableParagraph"/>
                          <w:spacing w:line="240" w:lineRule="auto" w:before="47"/>
                          <w:ind w:left="695" w:right="0"/>
                          <w:jc w:val="left"/>
                          <w:rPr>
                            <w:rFonts w:ascii="Times New Roman" w:hAnsi="Times New Roman" w:cs="Times New Roman" w:eastAsia="Times New Roman" w:hint="default"/>
                            <w:sz w:val="21"/>
                            <w:szCs w:val="21"/>
                          </w:rPr>
                        </w:pPr>
                        <w:r>
                          <w:rPr>
                            <w:rFonts w:ascii="Times New Roman"/>
                            <w:sz w:val="21"/>
                          </w:rPr>
                          <w:t>7.01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17" w:right="0"/>
                          <w:jc w:val="left"/>
                          <w:rPr>
                            <w:rFonts w:ascii="Times New Roman" w:hAnsi="Times New Roman" w:cs="Times New Roman" w:eastAsia="Times New Roman" w:hint="default"/>
                            <w:sz w:val="21"/>
                            <w:szCs w:val="21"/>
                          </w:rPr>
                        </w:pPr>
                        <w:r>
                          <w:rPr>
                            <w:rFonts w:ascii="Times New Roman"/>
                            <w:sz w:val="21"/>
                          </w:rPr>
                          <w:t>369,067,76</w:t>
                        </w:r>
                      </w:p>
                      <w:p>
                        <w:pPr>
                          <w:pStyle w:val="TableParagraph"/>
                          <w:spacing w:line="240" w:lineRule="auto" w:before="47"/>
                          <w:ind w:left="694" w:right="0"/>
                          <w:jc w:val="left"/>
                          <w:rPr>
                            <w:rFonts w:ascii="Times New Roman" w:hAnsi="Times New Roman" w:cs="Times New Roman" w:eastAsia="Times New Roman" w:hint="default"/>
                            <w:sz w:val="21"/>
                            <w:szCs w:val="21"/>
                          </w:rPr>
                        </w:pPr>
                        <w:r>
                          <w:rPr>
                            <w:rFonts w:ascii="Times New Roman"/>
                            <w:sz w:val="21"/>
                          </w:rPr>
                          <w:t>0.04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0" w:right="0"/>
                          <w:jc w:val="left"/>
                          <w:rPr>
                            <w:rFonts w:ascii="Times New Roman" w:hAnsi="Times New Roman" w:cs="Times New Roman" w:eastAsia="Times New Roman" w:hint="default"/>
                            <w:sz w:val="21"/>
                            <w:szCs w:val="21"/>
                          </w:rPr>
                        </w:pPr>
                        <w:r>
                          <w:rPr>
                            <w:rFonts w:ascii="Times New Roman"/>
                            <w:sz w:val="21"/>
                          </w:rPr>
                          <w:t>884,165,30</w:t>
                        </w:r>
                      </w:p>
                      <w:p>
                        <w:pPr>
                          <w:pStyle w:val="TableParagraph"/>
                          <w:spacing w:line="240" w:lineRule="auto" w:before="47"/>
                          <w:ind w:left="617" w:right="0"/>
                          <w:jc w:val="left"/>
                          <w:rPr>
                            <w:rFonts w:ascii="Times New Roman" w:hAnsi="Times New Roman" w:cs="Times New Roman" w:eastAsia="Times New Roman" w:hint="default"/>
                            <w:sz w:val="21"/>
                            <w:szCs w:val="21"/>
                          </w:rPr>
                        </w:pPr>
                        <w:r>
                          <w:rPr>
                            <w:rFonts w:ascii="Times New Roman"/>
                            <w:sz w:val="21"/>
                          </w:rPr>
                          <w:t>6.03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17" w:right="0"/>
                          <w:jc w:val="left"/>
                          <w:rPr>
                            <w:rFonts w:ascii="Times New Roman" w:hAnsi="Times New Roman" w:cs="Times New Roman" w:eastAsia="Times New Roman" w:hint="default"/>
                            <w:sz w:val="21"/>
                            <w:szCs w:val="21"/>
                          </w:rPr>
                        </w:pPr>
                        <w:r>
                          <w:rPr>
                            <w:rFonts w:ascii="Times New Roman"/>
                            <w:sz w:val="21"/>
                          </w:rPr>
                          <w:t>66,062,0</w:t>
                        </w:r>
                      </w:p>
                      <w:p>
                        <w:pPr>
                          <w:pStyle w:val="TableParagraph"/>
                          <w:spacing w:line="240" w:lineRule="auto" w:before="47"/>
                          <w:ind w:left="379" w:right="0"/>
                          <w:jc w:val="left"/>
                          <w:rPr>
                            <w:rFonts w:ascii="Times New Roman" w:hAnsi="Times New Roman" w:cs="Times New Roman" w:eastAsia="Times New Roman" w:hint="default"/>
                            <w:sz w:val="21"/>
                            <w:szCs w:val="21"/>
                          </w:rPr>
                        </w:pPr>
                        <w:r>
                          <w:rPr>
                            <w:rFonts w:ascii="Times New Roman"/>
                            <w:sz w:val="21"/>
                          </w:rPr>
                          <w:t>86.84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0"/>
                          <w:jc w:val="right"/>
                          <w:rPr>
                            <w:rFonts w:ascii="Times New Roman" w:hAnsi="Times New Roman" w:cs="Times New Roman" w:eastAsia="Times New Roman" w:hint="default"/>
                            <w:sz w:val="21"/>
                            <w:szCs w:val="21"/>
                          </w:rPr>
                        </w:pPr>
                        <w:r>
                          <w:rPr>
                            <w:rFonts w:ascii="Times New Roman"/>
                            <w:spacing w:val="-1"/>
                            <w:sz w:val="21"/>
                          </w:rPr>
                          <w:t>60,715,349.</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49</w:t>
                        </w:r>
                      </w:p>
                    </w:tc>
                  </w:tr>
                  <w:tr>
                    <w:trPr>
                      <w:trHeight w:val="117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佛山市传</w:t>
                        </w:r>
                      </w:p>
                      <w:p>
                        <w:pPr>
                          <w:pStyle w:val="TableParagraph"/>
                          <w:spacing w:line="252" w:lineRule="auto" w:before="15"/>
                          <w:ind w:left="22" w:right="71"/>
                          <w:jc w:val="both"/>
                          <w:rPr>
                            <w:rFonts w:ascii="宋体" w:hAnsi="宋体" w:cs="宋体" w:eastAsia="宋体" w:hint="default"/>
                            <w:sz w:val="21"/>
                            <w:szCs w:val="21"/>
                          </w:rPr>
                        </w:pPr>
                        <w:r>
                          <w:rPr>
                            <w:rFonts w:ascii="宋体" w:hAnsi="宋体" w:cs="宋体" w:eastAsia="宋体" w:hint="default"/>
                            <w:sz w:val="21"/>
                            <w:szCs w:val="21"/>
                          </w:rPr>
                          <w:t>化富联精 细化工有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119"/>
                          <w:ind w:left="21" w:right="68"/>
                          <w:jc w:val="both"/>
                          <w:rPr>
                            <w:rFonts w:ascii="宋体" w:hAnsi="宋体" w:cs="宋体" w:eastAsia="宋体" w:hint="default"/>
                            <w:sz w:val="21"/>
                            <w:szCs w:val="21"/>
                          </w:rPr>
                        </w:pPr>
                        <w:r>
                          <w:rPr>
                            <w:rFonts w:ascii="宋体" w:hAnsi="宋体" w:cs="宋体" w:eastAsia="宋体" w:hint="default"/>
                            <w:sz w:val="21"/>
                            <w:szCs w:val="21"/>
                          </w:rPr>
                          <w:t>经营印染 助剂的生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31"/>
                            <w:szCs w:val="31"/>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25" w:right="0"/>
                          <w:jc w:val="left"/>
                          <w:rPr>
                            <w:rFonts w:ascii="Times New Roman" w:hAnsi="Times New Roman" w:cs="Times New Roman" w:eastAsia="Times New Roman" w:hint="default"/>
                            <w:sz w:val="21"/>
                            <w:szCs w:val="21"/>
                          </w:rPr>
                        </w:pPr>
                        <w:r>
                          <w:rPr>
                            <w:rFonts w:ascii="Times New Roman"/>
                            <w:sz w:val="21"/>
                          </w:rPr>
                          <w:t>119,540,15</w:t>
                        </w:r>
                      </w:p>
                      <w:p>
                        <w:pPr>
                          <w:pStyle w:val="TableParagraph"/>
                          <w:spacing w:line="240" w:lineRule="auto" w:before="47"/>
                          <w:ind w:left="695" w:right="0"/>
                          <w:jc w:val="left"/>
                          <w:rPr>
                            <w:rFonts w:ascii="Times New Roman" w:hAnsi="Times New Roman" w:cs="Times New Roman" w:eastAsia="Times New Roman" w:hint="default"/>
                            <w:sz w:val="21"/>
                            <w:szCs w:val="21"/>
                          </w:rPr>
                        </w:pPr>
                        <w:r>
                          <w:rPr>
                            <w:rFonts w:ascii="Times New Roman"/>
                            <w:sz w:val="21"/>
                          </w:rPr>
                          <w:t>3.46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71,306,889.</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50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40" w:right="0"/>
                          <w:jc w:val="left"/>
                          <w:rPr>
                            <w:rFonts w:ascii="Times New Roman" w:hAnsi="Times New Roman" w:cs="Times New Roman" w:eastAsia="Times New Roman" w:hint="default"/>
                            <w:sz w:val="21"/>
                            <w:szCs w:val="21"/>
                          </w:rPr>
                        </w:pPr>
                        <w:r>
                          <w:rPr>
                            <w:rFonts w:ascii="Times New Roman"/>
                            <w:sz w:val="21"/>
                          </w:rPr>
                          <w:t>228,753,35</w:t>
                        </w:r>
                      </w:p>
                      <w:p>
                        <w:pPr>
                          <w:pStyle w:val="TableParagraph"/>
                          <w:spacing w:line="240" w:lineRule="auto" w:before="47"/>
                          <w:ind w:left="617" w:right="0"/>
                          <w:jc w:val="left"/>
                          <w:rPr>
                            <w:rFonts w:ascii="Times New Roman" w:hAnsi="Times New Roman" w:cs="Times New Roman" w:eastAsia="Times New Roman" w:hint="default"/>
                            <w:sz w:val="21"/>
                            <w:szCs w:val="21"/>
                          </w:rPr>
                        </w:pPr>
                        <w:r>
                          <w:rPr>
                            <w:rFonts w:ascii="Times New Roman"/>
                            <w:sz w:val="21"/>
                          </w:rPr>
                          <w:t>5.47</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17" w:right="0"/>
                          <w:jc w:val="left"/>
                          <w:rPr>
                            <w:rFonts w:ascii="Times New Roman" w:hAnsi="Times New Roman" w:cs="Times New Roman" w:eastAsia="Times New Roman" w:hint="default"/>
                            <w:sz w:val="21"/>
                            <w:szCs w:val="21"/>
                          </w:rPr>
                        </w:pPr>
                        <w:r>
                          <w:rPr>
                            <w:rFonts w:ascii="Times New Roman"/>
                            <w:sz w:val="21"/>
                          </w:rPr>
                          <w:t>23,091,4</w:t>
                        </w:r>
                      </w:p>
                      <w:p>
                        <w:pPr>
                          <w:pStyle w:val="TableParagraph"/>
                          <w:spacing w:line="240" w:lineRule="auto" w:before="47"/>
                          <w:ind w:left="379" w:right="0"/>
                          <w:jc w:val="left"/>
                          <w:rPr>
                            <w:rFonts w:ascii="Times New Roman" w:hAnsi="Times New Roman" w:cs="Times New Roman" w:eastAsia="Times New Roman" w:hint="default"/>
                            <w:sz w:val="21"/>
                            <w:szCs w:val="21"/>
                          </w:rPr>
                        </w:pPr>
                        <w:r>
                          <w:rPr>
                            <w:rFonts w:ascii="Times New Roman"/>
                            <w:sz w:val="21"/>
                          </w:rPr>
                          <w:t>29.24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19,825,054.</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52</w:t>
                        </w:r>
                      </w:p>
                    </w:tc>
                  </w:tr>
                  <w:tr>
                    <w:trPr>
                      <w:trHeight w:val="88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w:t>
                        </w:r>
                      </w:p>
                      <w:p>
                        <w:pPr>
                          <w:pStyle w:val="TableParagraph"/>
                          <w:spacing w:line="252" w:lineRule="auto" w:before="15"/>
                          <w:ind w:left="22" w:right="71"/>
                          <w:jc w:val="left"/>
                          <w:rPr>
                            <w:rFonts w:ascii="宋体" w:hAnsi="宋体" w:cs="宋体" w:eastAsia="宋体" w:hint="default"/>
                            <w:sz w:val="21"/>
                            <w:szCs w:val="21"/>
                          </w:rPr>
                        </w:pPr>
                        <w:r>
                          <w:rPr>
                            <w:rFonts w:ascii="宋体" w:hAnsi="宋体" w:cs="宋体" w:eastAsia="宋体" w:hint="default"/>
                            <w:sz w:val="21"/>
                            <w:szCs w:val="21"/>
                          </w:rPr>
                          <w:t>合成材料 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经营合成</w:t>
                        </w:r>
                      </w:p>
                      <w:p>
                        <w:pPr>
                          <w:pStyle w:val="TableParagraph"/>
                          <w:spacing w:line="252" w:lineRule="auto" w:before="15"/>
                          <w:ind w:left="21" w:right="68"/>
                          <w:jc w:val="left"/>
                          <w:rPr>
                            <w:rFonts w:ascii="宋体" w:hAnsi="宋体" w:cs="宋体" w:eastAsia="宋体" w:hint="default"/>
                            <w:sz w:val="21"/>
                            <w:szCs w:val="21"/>
                          </w:rPr>
                        </w:pPr>
                        <w:r>
                          <w:rPr>
                            <w:rFonts w:ascii="宋体" w:hAnsi="宋体" w:cs="宋体" w:eastAsia="宋体" w:hint="default"/>
                            <w:sz w:val="21"/>
                            <w:szCs w:val="21"/>
                          </w:rPr>
                          <w:t>橡胶的生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40,800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836,870,09</w:t>
                        </w:r>
                      </w:p>
                      <w:p>
                        <w:pPr>
                          <w:pStyle w:val="TableParagraph"/>
                          <w:spacing w:line="240" w:lineRule="auto" w:before="49"/>
                          <w:ind w:left="695" w:right="0"/>
                          <w:jc w:val="left"/>
                          <w:rPr>
                            <w:rFonts w:ascii="Times New Roman" w:hAnsi="Times New Roman" w:cs="Times New Roman" w:eastAsia="Times New Roman" w:hint="default"/>
                            <w:sz w:val="21"/>
                            <w:szCs w:val="21"/>
                          </w:rPr>
                        </w:pPr>
                        <w:r>
                          <w:rPr>
                            <w:rFonts w:ascii="Times New Roman"/>
                            <w:sz w:val="21"/>
                          </w:rPr>
                          <w:t>7.52</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7" w:right="0"/>
                          <w:jc w:val="left"/>
                          <w:rPr>
                            <w:rFonts w:ascii="Times New Roman" w:hAnsi="Times New Roman" w:cs="Times New Roman" w:eastAsia="Times New Roman" w:hint="default"/>
                            <w:sz w:val="21"/>
                            <w:szCs w:val="21"/>
                          </w:rPr>
                        </w:pPr>
                        <w:r>
                          <w:rPr>
                            <w:rFonts w:ascii="Times New Roman"/>
                            <w:sz w:val="21"/>
                          </w:rPr>
                          <w:t>223,677,27</w:t>
                        </w:r>
                      </w:p>
                      <w:p>
                        <w:pPr>
                          <w:pStyle w:val="TableParagraph"/>
                          <w:spacing w:line="240" w:lineRule="auto" w:before="49"/>
                          <w:ind w:left="694" w:right="0"/>
                          <w:jc w:val="left"/>
                          <w:rPr>
                            <w:rFonts w:ascii="Times New Roman" w:hAnsi="Times New Roman" w:cs="Times New Roman" w:eastAsia="Times New Roman" w:hint="default"/>
                            <w:sz w:val="21"/>
                            <w:szCs w:val="21"/>
                          </w:rPr>
                        </w:pPr>
                        <w:r>
                          <w:rPr>
                            <w:rFonts w:ascii="Times New Roman"/>
                            <w:sz w:val="21"/>
                          </w:rPr>
                          <w:t>2.75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0" w:right="0"/>
                          <w:jc w:val="left"/>
                          <w:rPr>
                            <w:rFonts w:ascii="Times New Roman" w:hAnsi="Times New Roman" w:cs="Times New Roman" w:eastAsia="Times New Roman" w:hint="default"/>
                            <w:sz w:val="21"/>
                            <w:szCs w:val="21"/>
                          </w:rPr>
                        </w:pPr>
                        <w:r>
                          <w:rPr>
                            <w:rFonts w:ascii="Times New Roman"/>
                            <w:sz w:val="21"/>
                          </w:rPr>
                          <w:t>348,532,8</w:t>
                        </w:r>
                      </w:p>
                      <w:p>
                        <w:pPr>
                          <w:pStyle w:val="TableParagraph"/>
                          <w:spacing w:line="240" w:lineRule="auto" w:before="49"/>
                          <w:ind w:left="407" w:right="0"/>
                          <w:jc w:val="left"/>
                          <w:rPr>
                            <w:rFonts w:ascii="Times New Roman" w:hAnsi="Times New Roman" w:cs="Times New Roman" w:eastAsia="Times New Roman" w:hint="default"/>
                            <w:sz w:val="21"/>
                            <w:szCs w:val="21"/>
                          </w:rPr>
                        </w:pPr>
                        <w:r>
                          <w:rPr>
                            <w:rFonts w:ascii="Times New Roman"/>
                            <w:sz w:val="21"/>
                          </w:rPr>
                          <w:t>45.31</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6" w:right="0"/>
                          <w:jc w:val="left"/>
                          <w:rPr>
                            <w:rFonts w:ascii="Times New Roman" w:hAnsi="Times New Roman" w:cs="Times New Roman" w:eastAsia="Times New Roman" w:hint="default"/>
                            <w:sz w:val="21"/>
                            <w:szCs w:val="21"/>
                          </w:rPr>
                        </w:pPr>
                        <w:r>
                          <w:rPr>
                            <w:rFonts w:ascii="Times New Roman"/>
                            <w:sz w:val="21"/>
                          </w:rPr>
                          <w:t>-123,520,</w:t>
                        </w:r>
                      </w:p>
                      <w:p>
                        <w:pPr>
                          <w:pStyle w:val="TableParagraph"/>
                          <w:spacing w:line="240" w:lineRule="auto" w:before="49"/>
                          <w:ind w:left="274" w:right="0"/>
                          <w:jc w:val="left"/>
                          <w:rPr>
                            <w:rFonts w:ascii="Times New Roman" w:hAnsi="Times New Roman" w:cs="Times New Roman" w:eastAsia="Times New Roman" w:hint="default"/>
                            <w:sz w:val="21"/>
                            <w:szCs w:val="21"/>
                          </w:rPr>
                        </w:pPr>
                        <w:r>
                          <w:rPr>
                            <w:rFonts w:ascii="Times New Roman"/>
                            <w:sz w:val="21"/>
                          </w:rPr>
                          <w:t>842.02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4" w:right="0"/>
                          <w:jc w:val="left"/>
                          <w:rPr>
                            <w:rFonts w:ascii="Times New Roman" w:hAnsi="Times New Roman" w:cs="Times New Roman" w:eastAsia="Times New Roman" w:hint="default"/>
                            <w:sz w:val="21"/>
                            <w:szCs w:val="21"/>
                          </w:rPr>
                        </w:pPr>
                        <w:r>
                          <w:rPr>
                            <w:rFonts w:ascii="Times New Roman"/>
                            <w:sz w:val="21"/>
                          </w:rPr>
                          <w:t>-131,054,81</w:t>
                        </w:r>
                      </w:p>
                      <w:p>
                        <w:pPr>
                          <w:pStyle w:val="TableParagraph"/>
                          <w:spacing w:line="240" w:lineRule="auto" w:before="49"/>
                          <w:ind w:left="752" w:right="0"/>
                          <w:jc w:val="left"/>
                          <w:rPr>
                            <w:rFonts w:ascii="Times New Roman" w:hAnsi="Times New Roman" w:cs="Times New Roman" w:eastAsia="Times New Roman" w:hint="default"/>
                            <w:sz w:val="21"/>
                            <w:szCs w:val="21"/>
                          </w:rPr>
                        </w:pPr>
                        <w:r>
                          <w:rPr>
                            <w:rFonts w:ascii="Times New Roman"/>
                            <w:sz w:val="21"/>
                          </w:rPr>
                          <w:t>8.55</w:t>
                        </w:r>
                      </w:p>
                    </w:tc>
                  </w:tr>
                  <w:tr>
                    <w:trPr>
                      <w:trHeight w:val="294"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经营聚羧</w:t>
                        </w: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19" w:type="dxa"/>
                        <w:tcBorders>
                          <w:top w:val="single" w:sz="4" w:space="0" w:color="000000"/>
                          <w:left w:val="single" w:sz="4" w:space="0" w:color="000000"/>
                          <w:bottom w:val="nil" w:sz="6" w:space="0" w:color="auto"/>
                          <w:right w:val="single" w:sz="4" w:space="0" w:color="000000"/>
                        </w:tcBorders>
                      </w:tcPr>
                      <w:p>
                        <w:pPr/>
                      </w:p>
                    </w:tc>
                    <w:tc>
                      <w:tcPr>
                        <w:tcW w:w="884"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r>
                  <w:tr>
                    <w:trPr>
                      <w:trHeight w:val="586"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建筑新材</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料有限公</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酸减水剂</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的生产及</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66,792,113.</w:t>
                        </w:r>
                      </w:p>
                      <w:p>
                        <w:pPr>
                          <w:pStyle w:val="TableParagraph"/>
                          <w:spacing w:line="240" w:lineRule="auto" w:before="49"/>
                          <w:ind w:right="19"/>
                          <w:jc w:val="right"/>
                          <w:rPr>
                            <w:rFonts w:ascii="Times New Roman" w:hAnsi="Times New Roman" w:cs="Times New Roman" w:eastAsia="Times New Roman" w:hint="default"/>
                            <w:sz w:val="21"/>
                            <w:szCs w:val="21"/>
                          </w:rPr>
                        </w:pPr>
                        <w:r>
                          <w:rPr>
                            <w:rFonts w:ascii="Times New Roman"/>
                            <w:sz w:val="21"/>
                          </w:rPr>
                          <w:t>83</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26,480,827.</w:t>
                        </w:r>
                      </w:p>
                      <w:p>
                        <w:pPr>
                          <w:pStyle w:val="TableParagraph"/>
                          <w:spacing w:line="240" w:lineRule="auto" w:before="49"/>
                          <w:ind w:right="29"/>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01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40" w:right="0"/>
                          <w:jc w:val="left"/>
                          <w:rPr>
                            <w:rFonts w:ascii="Times New Roman" w:hAnsi="Times New Roman" w:cs="Times New Roman" w:eastAsia="Times New Roman" w:hint="default"/>
                            <w:sz w:val="21"/>
                            <w:szCs w:val="21"/>
                          </w:rPr>
                        </w:pPr>
                        <w:r>
                          <w:rPr>
                            <w:rFonts w:ascii="Times New Roman"/>
                            <w:sz w:val="21"/>
                          </w:rPr>
                          <w:t>100,823,09</w:t>
                        </w:r>
                      </w:p>
                      <w:p>
                        <w:pPr>
                          <w:pStyle w:val="TableParagraph"/>
                          <w:spacing w:line="240" w:lineRule="auto" w:before="49"/>
                          <w:ind w:left="617" w:right="0"/>
                          <w:jc w:val="left"/>
                          <w:rPr>
                            <w:rFonts w:ascii="Times New Roman" w:hAnsi="Times New Roman" w:cs="Times New Roman" w:eastAsia="Times New Roman" w:hint="default"/>
                            <w:sz w:val="21"/>
                            <w:szCs w:val="21"/>
                          </w:rPr>
                        </w:pPr>
                        <w:r>
                          <w:rPr>
                            <w:rFonts w:ascii="Times New Roman"/>
                            <w:sz w:val="21"/>
                          </w:rPr>
                          <w:t>7.05</w:t>
                        </w:r>
                      </w:p>
                    </w:tc>
                    <w:tc>
                      <w:tcPr>
                        <w:tcW w:w="88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2"/>
                            <w:sz w:val="21"/>
                          </w:rPr>
                          <w:t>3,127,111</w:t>
                        </w:r>
                      </w:p>
                      <w:p>
                        <w:pPr>
                          <w:pStyle w:val="TableParagraph"/>
                          <w:spacing w:line="240" w:lineRule="auto" w:before="49"/>
                          <w:ind w:right="19"/>
                          <w:jc w:val="right"/>
                          <w:rPr>
                            <w:rFonts w:ascii="Times New Roman" w:hAnsi="Times New Roman" w:cs="Times New Roman" w:eastAsia="Times New Roman" w:hint="default"/>
                            <w:sz w:val="21"/>
                            <w:szCs w:val="21"/>
                          </w:rPr>
                        </w:pPr>
                        <w:r>
                          <w:rPr>
                            <w:rFonts w:ascii="Times New Roman"/>
                            <w:sz w:val="21"/>
                          </w:rPr>
                          <w:t>.09</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125"/>
                          <w:jc w:val="right"/>
                          <w:rPr>
                            <w:rFonts w:ascii="Times New Roman" w:hAnsi="Times New Roman" w:cs="Times New Roman" w:eastAsia="Times New Roman" w:hint="default"/>
                            <w:sz w:val="21"/>
                            <w:szCs w:val="21"/>
                          </w:rPr>
                        </w:pPr>
                        <w:r>
                          <w:rPr>
                            <w:rFonts w:ascii="Times New Roman"/>
                            <w:spacing w:val="-1"/>
                            <w:sz w:val="21"/>
                          </w:rPr>
                          <w:t>2,597,019.</w:t>
                        </w:r>
                      </w:p>
                      <w:p>
                        <w:pPr>
                          <w:pStyle w:val="TableParagraph"/>
                          <w:spacing w:line="240" w:lineRule="auto" w:before="49"/>
                          <w:ind w:right="125"/>
                          <w:jc w:val="right"/>
                          <w:rPr>
                            <w:rFonts w:ascii="Times New Roman" w:hAnsi="Times New Roman" w:cs="Times New Roman" w:eastAsia="Times New Roman" w:hint="default"/>
                            <w:sz w:val="21"/>
                            <w:szCs w:val="21"/>
                          </w:rPr>
                        </w:pPr>
                        <w:r>
                          <w:rPr>
                            <w:rFonts w:ascii="Times New Roman"/>
                            <w:sz w:val="21"/>
                          </w:rPr>
                          <w:t>16</w:t>
                        </w:r>
                      </w:p>
                    </w:tc>
                  </w:tr>
                  <w:tr>
                    <w:trPr>
                      <w:trHeight w:val="290"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19" w:type="dxa"/>
                        <w:tcBorders>
                          <w:top w:val="nil" w:sz="6" w:space="0" w:color="auto"/>
                          <w:left w:val="single" w:sz="4" w:space="0" w:color="000000"/>
                          <w:bottom w:val="single" w:sz="4" w:space="0" w:color="000000"/>
                          <w:right w:val="single" w:sz="4" w:space="0" w:color="000000"/>
                        </w:tcBorders>
                      </w:tcPr>
                      <w:p>
                        <w:pPr/>
                      </w:p>
                    </w:tc>
                    <w:tc>
                      <w:tcPr>
                        <w:tcW w:w="884"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r>
                  <w:tr>
                    <w:trPr>
                      <w:trHeight w:val="88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传化（香</w:t>
                        </w:r>
                      </w:p>
                      <w:p>
                        <w:pPr>
                          <w:pStyle w:val="TableParagraph"/>
                          <w:spacing w:line="254" w:lineRule="auto" w:before="15"/>
                          <w:ind w:left="22" w:right="71"/>
                          <w:jc w:val="left"/>
                          <w:rPr>
                            <w:rFonts w:ascii="宋体" w:hAnsi="宋体" w:cs="宋体" w:eastAsia="宋体" w:hint="default"/>
                            <w:sz w:val="21"/>
                            <w:szCs w:val="21"/>
                          </w:rPr>
                        </w:pPr>
                        <w:r>
                          <w:rPr>
                            <w:rFonts w:ascii="宋体" w:hAnsi="宋体" w:cs="宋体" w:eastAsia="宋体" w:hint="default"/>
                            <w:sz w:val="21"/>
                            <w:szCs w:val="21"/>
                          </w:rPr>
                          <w:t>港）有限 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经营印染</w:t>
                        </w:r>
                      </w:p>
                      <w:p>
                        <w:pPr>
                          <w:pStyle w:val="TableParagraph"/>
                          <w:spacing w:line="254" w:lineRule="auto" w:before="15"/>
                          <w:ind w:left="21" w:right="68"/>
                          <w:jc w:val="left"/>
                          <w:rPr>
                            <w:rFonts w:ascii="宋体" w:hAnsi="宋体" w:cs="宋体" w:eastAsia="宋体" w:hint="default"/>
                            <w:sz w:val="21"/>
                            <w:szCs w:val="21"/>
                          </w:rPr>
                        </w:pPr>
                        <w:r>
                          <w:rPr>
                            <w:rFonts w:ascii="宋体" w:hAnsi="宋体" w:cs="宋体" w:eastAsia="宋体" w:hint="default"/>
                            <w:sz w:val="21"/>
                            <w:szCs w:val="21"/>
                          </w:rPr>
                          <w:t>助剂的生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before="11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6,174.57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8" w:right="0"/>
                          <w:jc w:val="left"/>
                          <w:rPr>
                            <w:rFonts w:ascii="Times New Roman" w:hAnsi="Times New Roman" w:cs="Times New Roman" w:eastAsia="Times New Roman" w:hint="default"/>
                            <w:sz w:val="21"/>
                            <w:szCs w:val="21"/>
                          </w:rPr>
                        </w:pPr>
                        <w:r>
                          <w:rPr>
                            <w:rFonts w:ascii="Times New Roman"/>
                            <w:sz w:val="21"/>
                          </w:rPr>
                          <w:t>164,128,18</w:t>
                        </w:r>
                      </w:p>
                      <w:p>
                        <w:pPr>
                          <w:pStyle w:val="TableParagraph"/>
                          <w:spacing w:line="240" w:lineRule="auto" w:before="49"/>
                          <w:ind w:left="695" w:right="0"/>
                          <w:jc w:val="left"/>
                          <w:rPr>
                            <w:rFonts w:ascii="Times New Roman" w:hAnsi="Times New Roman" w:cs="Times New Roman" w:eastAsia="Times New Roman" w:hint="default"/>
                            <w:sz w:val="21"/>
                            <w:szCs w:val="21"/>
                          </w:rPr>
                        </w:pPr>
                        <w:r>
                          <w:rPr>
                            <w:rFonts w:ascii="Times New Roman"/>
                            <w:sz w:val="21"/>
                          </w:rPr>
                          <w:t>6.94</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64,188,596.</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47</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0" w:right="0"/>
                          <w:jc w:val="left"/>
                          <w:rPr>
                            <w:rFonts w:ascii="Times New Roman" w:hAnsi="Times New Roman" w:cs="Times New Roman" w:eastAsia="Times New Roman" w:hint="default"/>
                            <w:sz w:val="21"/>
                            <w:szCs w:val="21"/>
                          </w:rPr>
                        </w:pPr>
                        <w:r>
                          <w:rPr>
                            <w:rFonts w:ascii="Times New Roman"/>
                            <w:sz w:val="21"/>
                          </w:rPr>
                          <w:t>190,478,03</w:t>
                        </w:r>
                      </w:p>
                      <w:p>
                        <w:pPr>
                          <w:pStyle w:val="TableParagraph"/>
                          <w:spacing w:line="240" w:lineRule="auto" w:before="49"/>
                          <w:ind w:left="617" w:right="0"/>
                          <w:jc w:val="left"/>
                          <w:rPr>
                            <w:rFonts w:ascii="Times New Roman" w:hAnsi="Times New Roman" w:cs="Times New Roman" w:eastAsia="Times New Roman" w:hint="default"/>
                            <w:sz w:val="21"/>
                            <w:szCs w:val="21"/>
                          </w:rPr>
                        </w:pPr>
                        <w:r>
                          <w:rPr>
                            <w:rFonts w:ascii="Times New Roman"/>
                            <w:sz w:val="21"/>
                          </w:rPr>
                          <w:t>2.63</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9"/>
                          <w:jc w:val="right"/>
                          <w:rPr>
                            <w:rFonts w:ascii="Times New Roman" w:hAnsi="Times New Roman" w:cs="Times New Roman" w:eastAsia="Times New Roman" w:hint="default"/>
                            <w:sz w:val="21"/>
                            <w:szCs w:val="21"/>
                          </w:rPr>
                        </w:pPr>
                        <w:r>
                          <w:rPr>
                            <w:rFonts w:ascii="Times New Roman"/>
                            <w:spacing w:val="-1"/>
                            <w:sz w:val="21"/>
                          </w:rPr>
                          <w:t>-384,141.</w:t>
                        </w:r>
                      </w:p>
                      <w:p>
                        <w:pPr>
                          <w:pStyle w:val="TableParagraph"/>
                          <w:spacing w:line="240" w:lineRule="auto" w:before="49"/>
                          <w:ind w:right="19"/>
                          <w:jc w:val="right"/>
                          <w:rPr>
                            <w:rFonts w:ascii="Times New Roman" w:hAnsi="Times New Roman" w:cs="Times New Roman" w:eastAsia="Times New Roman" w:hint="default"/>
                            <w:sz w:val="21"/>
                            <w:szCs w:val="21"/>
                          </w:rPr>
                        </w:pPr>
                        <w:r>
                          <w:rPr>
                            <w:rFonts w:ascii="Times New Roman"/>
                            <w:sz w:val="21"/>
                          </w:rPr>
                          <w:t>03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55"/>
                          <w:jc w:val="center"/>
                          <w:rPr>
                            <w:rFonts w:ascii="Times New Roman" w:hAnsi="Times New Roman" w:cs="Times New Roman" w:eastAsia="Times New Roman" w:hint="default"/>
                            <w:sz w:val="21"/>
                            <w:szCs w:val="21"/>
                          </w:rPr>
                        </w:pPr>
                        <w:r>
                          <w:rPr>
                            <w:rFonts w:ascii="Times New Roman"/>
                            <w:sz w:val="21"/>
                          </w:rPr>
                          <w:t>907,545.04</w:t>
                        </w:r>
                      </w:p>
                    </w:tc>
                  </w:tr>
                  <w:tr>
                    <w:trPr>
                      <w:trHeight w:val="88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w:t>
                        </w:r>
                      </w:p>
                      <w:p>
                        <w:pPr>
                          <w:pStyle w:val="TableParagraph"/>
                          <w:spacing w:line="254" w:lineRule="auto" w:before="14"/>
                          <w:ind w:left="22" w:right="71"/>
                          <w:jc w:val="left"/>
                          <w:rPr>
                            <w:rFonts w:ascii="宋体" w:hAnsi="宋体" w:cs="宋体" w:eastAsia="宋体" w:hint="default"/>
                            <w:sz w:val="21"/>
                            <w:szCs w:val="21"/>
                          </w:rPr>
                        </w:pPr>
                        <w:r>
                          <w:rPr>
                            <w:rFonts w:ascii="宋体" w:hAnsi="宋体" w:cs="宋体" w:eastAsia="宋体" w:hint="default"/>
                            <w:sz w:val="21"/>
                            <w:szCs w:val="21"/>
                          </w:rPr>
                          <w:t>鸡染料有 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经营活性</w:t>
                        </w:r>
                      </w:p>
                      <w:p>
                        <w:pPr>
                          <w:pStyle w:val="TableParagraph"/>
                          <w:spacing w:line="254" w:lineRule="auto" w:before="14"/>
                          <w:ind w:left="21" w:right="68"/>
                          <w:jc w:val="left"/>
                          <w:rPr>
                            <w:rFonts w:ascii="宋体" w:hAnsi="宋体" w:cs="宋体" w:eastAsia="宋体" w:hint="default"/>
                            <w:sz w:val="21"/>
                            <w:szCs w:val="21"/>
                          </w:rPr>
                        </w:pPr>
                        <w:r>
                          <w:rPr>
                            <w:rFonts w:ascii="宋体" w:hAnsi="宋体" w:cs="宋体" w:eastAsia="宋体" w:hint="default"/>
                            <w:sz w:val="21"/>
                            <w:szCs w:val="21"/>
                          </w:rPr>
                          <w:t>染料的生 产及销售</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3,360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18" w:right="0"/>
                          <w:jc w:val="left"/>
                          <w:rPr>
                            <w:rFonts w:ascii="Times New Roman" w:hAnsi="Times New Roman" w:cs="Times New Roman" w:eastAsia="Times New Roman" w:hint="default"/>
                            <w:sz w:val="21"/>
                            <w:szCs w:val="21"/>
                          </w:rPr>
                        </w:pPr>
                        <w:r>
                          <w:rPr>
                            <w:rFonts w:ascii="Times New Roman"/>
                            <w:sz w:val="21"/>
                          </w:rPr>
                          <w:t>692,605,72</w:t>
                        </w:r>
                      </w:p>
                      <w:p>
                        <w:pPr>
                          <w:pStyle w:val="TableParagraph"/>
                          <w:spacing w:line="240" w:lineRule="auto" w:before="47"/>
                          <w:ind w:left="695" w:right="0"/>
                          <w:jc w:val="left"/>
                          <w:rPr>
                            <w:rFonts w:ascii="Times New Roman" w:hAnsi="Times New Roman" w:cs="Times New Roman" w:eastAsia="Times New Roman" w:hint="default"/>
                            <w:sz w:val="21"/>
                            <w:szCs w:val="21"/>
                          </w:rPr>
                        </w:pPr>
                        <w:r>
                          <w:rPr>
                            <w:rFonts w:ascii="Times New Roman"/>
                            <w:sz w:val="21"/>
                          </w:rPr>
                          <w:t>8.25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17" w:right="0"/>
                          <w:jc w:val="left"/>
                          <w:rPr>
                            <w:rFonts w:ascii="Times New Roman" w:hAnsi="Times New Roman" w:cs="Times New Roman" w:eastAsia="Times New Roman" w:hint="default"/>
                            <w:sz w:val="21"/>
                            <w:szCs w:val="21"/>
                          </w:rPr>
                        </w:pPr>
                        <w:r>
                          <w:rPr>
                            <w:rFonts w:ascii="Times New Roman"/>
                            <w:sz w:val="21"/>
                          </w:rPr>
                          <w:t>400,385,60</w:t>
                        </w:r>
                      </w:p>
                      <w:p>
                        <w:pPr>
                          <w:pStyle w:val="TableParagraph"/>
                          <w:spacing w:line="240" w:lineRule="auto" w:before="47"/>
                          <w:ind w:left="694" w:right="0"/>
                          <w:jc w:val="left"/>
                          <w:rPr>
                            <w:rFonts w:ascii="Times New Roman" w:hAnsi="Times New Roman" w:cs="Times New Roman" w:eastAsia="Times New Roman" w:hint="default"/>
                            <w:sz w:val="21"/>
                            <w:szCs w:val="21"/>
                          </w:rPr>
                        </w:pPr>
                        <w:r>
                          <w:rPr>
                            <w:rFonts w:ascii="Times New Roman"/>
                            <w:sz w:val="21"/>
                          </w:rPr>
                          <w:t>0.32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92" w:right="0"/>
                          <w:jc w:val="left"/>
                          <w:rPr>
                            <w:rFonts w:ascii="Times New Roman" w:hAnsi="Times New Roman" w:cs="Times New Roman" w:eastAsia="Times New Roman" w:hint="default"/>
                            <w:sz w:val="21"/>
                            <w:szCs w:val="21"/>
                          </w:rPr>
                        </w:pPr>
                        <w:r>
                          <w:rPr>
                            <w:rFonts w:ascii="Times New Roman"/>
                            <w:sz w:val="21"/>
                          </w:rPr>
                          <w:t>1,277,469,</w:t>
                        </w:r>
                      </w:p>
                      <w:p>
                        <w:pPr>
                          <w:pStyle w:val="TableParagraph"/>
                          <w:spacing w:line="240" w:lineRule="auto" w:before="47"/>
                          <w:ind w:left="407" w:right="0"/>
                          <w:jc w:val="left"/>
                          <w:rPr>
                            <w:rFonts w:ascii="Times New Roman" w:hAnsi="Times New Roman" w:cs="Times New Roman" w:eastAsia="Times New Roman" w:hint="default"/>
                            <w:sz w:val="21"/>
                            <w:szCs w:val="21"/>
                          </w:rPr>
                        </w:pPr>
                        <w:r>
                          <w:rPr>
                            <w:rFonts w:ascii="Times New Roman"/>
                            <w:sz w:val="21"/>
                          </w:rPr>
                          <w:t>106.46</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95" w:right="0"/>
                          <w:jc w:val="center"/>
                          <w:rPr>
                            <w:rFonts w:ascii="Times New Roman" w:hAnsi="Times New Roman" w:cs="Times New Roman" w:eastAsia="Times New Roman" w:hint="default"/>
                            <w:sz w:val="21"/>
                            <w:szCs w:val="21"/>
                          </w:rPr>
                        </w:pPr>
                        <w:r>
                          <w:rPr>
                            <w:rFonts w:ascii="Times New Roman"/>
                            <w:sz w:val="21"/>
                          </w:rPr>
                          <w:t>163,300,</w:t>
                        </w:r>
                      </w:p>
                      <w:p>
                        <w:pPr>
                          <w:pStyle w:val="TableParagraph"/>
                          <w:spacing w:line="240" w:lineRule="auto" w:before="47"/>
                          <w:ind w:left="252" w:right="0"/>
                          <w:jc w:val="center"/>
                          <w:rPr>
                            <w:rFonts w:ascii="Times New Roman" w:hAnsi="Times New Roman" w:cs="Times New Roman" w:eastAsia="Times New Roman" w:hint="default"/>
                            <w:sz w:val="21"/>
                            <w:szCs w:val="21"/>
                          </w:rPr>
                        </w:pPr>
                        <w:r>
                          <w:rPr>
                            <w:rFonts w:ascii="Times New Roman"/>
                            <w:sz w:val="21"/>
                          </w:rPr>
                          <w:t>512.98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138,576,981</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.13</w:t>
                        </w:r>
                      </w:p>
                    </w:tc>
                  </w:tr>
                  <w:tr>
                    <w:trPr>
                      <w:trHeight w:val="294"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浙江天松</w:t>
                        </w:r>
                      </w:p>
                    </w:tc>
                    <w:tc>
                      <w:tcPr>
                        <w:tcW w:w="1076"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经营专用</w:t>
                        </w: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
                    </w:tc>
                    <w:tc>
                      <w:tcPr>
                        <w:tcW w:w="1019" w:type="dxa"/>
                        <w:tcBorders>
                          <w:top w:val="single" w:sz="4" w:space="0" w:color="000000"/>
                          <w:left w:val="single" w:sz="4" w:space="0" w:color="000000"/>
                          <w:bottom w:val="nil" w:sz="6" w:space="0" w:color="auto"/>
                          <w:right w:val="single" w:sz="4" w:space="0" w:color="000000"/>
                        </w:tcBorders>
                      </w:tcPr>
                      <w:p>
                        <w:pPr/>
                      </w:p>
                    </w:tc>
                    <w:tc>
                      <w:tcPr>
                        <w:tcW w:w="884" w:type="dxa"/>
                        <w:tcBorders>
                          <w:top w:val="single" w:sz="4" w:space="0" w:color="000000"/>
                          <w:left w:val="single" w:sz="4" w:space="0" w:color="000000"/>
                          <w:bottom w:val="nil" w:sz="6" w:space="0" w:color="auto"/>
                          <w:right w:val="single" w:sz="4" w:space="0" w:color="000000"/>
                        </w:tcBorders>
                      </w:tcPr>
                      <w:p>
                        <w:pPr/>
                      </w:p>
                    </w:tc>
                    <w:tc>
                      <w:tcPr>
                        <w:tcW w:w="1153" w:type="dxa"/>
                        <w:tcBorders>
                          <w:top w:val="single" w:sz="4" w:space="0" w:color="000000"/>
                          <w:left w:val="single" w:sz="4" w:space="0" w:color="000000"/>
                          <w:bottom w:val="nil" w:sz="6" w:space="0" w:color="auto"/>
                          <w:right w:val="single" w:sz="4" w:space="0" w:color="000000"/>
                        </w:tcBorders>
                      </w:tcPr>
                      <w:p>
                        <w:pPr/>
                      </w:p>
                    </w:tc>
                  </w:tr>
                  <w:tr>
                    <w:trPr>
                      <w:trHeight w:val="585"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新材料股</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份有限公</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聚酯树脂</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的生产及</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18" w:right="0"/>
                          <w:jc w:val="left"/>
                          <w:rPr>
                            <w:rFonts w:ascii="Times New Roman" w:hAnsi="Times New Roman" w:cs="Times New Roman" w:eastAsia="Times New Roman" w:hint="default"/>
                            <w:sz w:val="21"/>
                            <w:szCs w:val="21"/>
                          </w:rPr>
                        </w:pPr>
                        <w:r>
                          <w:rPr>
                            <w:rFonts w:ascii="Times New Roman"/>
                            <w:sz w:val="21"/>
                          </w:rPr>
                          <w:t>292,566,12</w:t>
                        </w:r>
                      </w:p>
                      <w:p>
                        <w:pPr>
                          <w:pStyle w:val="TableParagraph"/>
                          <w:spacing w:line="240" w:lineRule="auto" w:before="47"/>
                          <w:ind w:left="695" w:right="0"/>
                          <w:jc w:val="left"/>
                          <w:rPr>
                            <w:rFonts w:ascii="Times New Roman" w:hAnsi="Times New Roman" w:cs="Times New Roman" w:eastAsia="Times New Roman" w:hint="default"/>
                            <w:sz w:val="21"/>
                            <w:szCs w:val="21"/>
                          </w:rPr>
                        </w:pPr>
                        <w:r>
                          <w:rPr>
                            <w:rFonts w:ascii="Times New Roman"/>
                            <w:sz w:val="21"/>
                          </w:rPr>
                          <w:t>5.74</w:t>
                        </w:r>
                      </w:p>
                    </w:tc>
                    <w:tc>
                      <w:tcPr>
                        <w:tcW w:w="1096"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17" w:right="0"/>
                          <w:jc w:val="left"/>
                          <w:rPr>
                            <w:rFonts w:ascii="Times New Roman" w:hAnsi="Times New Roman" w:cs="Times New Roman" w:eastAsia="Times New Roman" w:hint="default"/>
                            <w:sz w:val="21"/>
                            <w:szCs w:val="21"/>
                          </w:rPr>
                        </w:pPr>
                        <w:r>
                          <w:rPr>
                            <w:rFonts w:ascii="Times New Roman"/>
                            <w:sz w:val="21"/>
                          </w:rPr>
                          <w:t>101,451,33</w:t>
                        </w:r>
                      </w:p>
                      <w:p>
                        <w:pPr>
                          <w:pStyle w:val="TableParagraph"/>
                          <w:spacing w:line="240" w:lineRule="auto" w:before="47"/>
                          <w:ind w:left="694" w:right="0"/>
                          <w:jc w:val="left"/>
                          <w:rPr>
                            <w:rFonts w:ascii="Times New Roman" w:hAnsi="Times New Roman" w:cs="Times New Roman" w:eastAsia="Times New Roman" w:hint="default"/>
                            <w:sz w:val="21"/>
                            <w:szCs w:val="21"/>
                          </w:rPr>
                        </w:pPr>
                        <w:r>
                          <w:rPr>
                            <w:rFonts w:ascii="Times New Roman"/>
                            <w:sz w:val="21"/>
                          </w:rPr>
                          <w:t>1.32</w:t>
                        </w:r>
                      </w:p>
                    </w:tc>
                    <w:tc>
                      <w:tcPr>
                        <w:tcW w:w="101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40" w:right="0"/>
                          <w:jc w:val="left"/>
                          <w:rPr>
                            <w:rFonts w:ascii="Times New Roman" w:hAnsi="Times New Roman" w:cs="Times New Roman" w:eastAsia="Times New Roman" w:hint="default"/>
                            <w:sz w:val="21"/>
                            <w:szCs w:val="21"/>
                          </w:rPr>
                        </w:pPr>
                        <w:r>
                          <w:rPr>
                            <w:rFonts w:ascii="Times New Roman"/>
                            <w:sz w:val="21"/>
                          </w:rPr>
                          <w:t>282,156,10</w:t>
                        </w:r>
                      </w:p>
                      <w:p>
                        <w:pPr>
                          <w:pStyle w:val="TableParagraph"/>
                          <w:spacing w:line="240" w:lineRule="auto" w:before="47"/>
                          <w:ind w:left="617" w:right="0"/>
                          <w:jc w:val="left"/>
                          <w:rPr>
                            <w:rFonts w:ascii="Times New Roman" w:hAnsi="Times New Roman" w:cs="Times New Roman" w:eastAsia="Times New Roman" w:hint="default"/>
                            <w:sz w:val="21"/>
                            <w:szCs w:val="21"/>
                          </w:rPr>
                        </w:pPr>
                        <w:r>
                          <w:rPr>
                            <w:rFonts w:ascii="Times New Roman"/>
                            <w:sz w:val="21"/>
                          </w:rPr>
                          <w:t>1.06</w:t>
                        </w:r>
                      </w:p>
                    </w:tc>
                    <w:tc>
                      <w:tcPr>
                        <w:tcW w:w="884"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17" w:right="0"/>
                          <w:jc w:val="left"/>
                          <w:rPr>
                            <w:rFonts w:ascii="Times New Roman" w:hAnsi="Times New Roman" w:cs="Times New Roman" w:eastAsia="Times New Roman" w:hint="default"/>
                            <w:sz w:val="21"/>
                            <w:szCs w:val="21"/>
                          </w:rPr>
                        </w:pPr>
                        <w:r>
                          <w:rPr>
                            <w:rFonts w:ascii="Times New Roman"/>
                            <w:sz w:val="21"/>
                          </w:rPr>
                          <w:t>16,462,6</w:t>
                        </w:r>
                      </w:p>
                      <w:p>
                        <w:pPr>
                          <w:pStyle w:val="TableParagraph"/>
                          <w:spacing w:line="240" w:lineRule="auto" w:before="47"/>
                          <w:ind w:left="379" w:right="0"/>
                          <w:jc w:val="left"/>
                          <w:rPr>
                            <w:rFonts w:ascii="Times New Roman" w:hAnsi="Times New Roman" w:cs="Times New Roman" w:eastAsia="Times New Roman" w:hint="default"/>
                            <w:sz w:val="21"/>
                            <w:szCs w:val="21"/>
                          </w:rPr>
                        </w:pPr>
                        <w:r>
                          <w:rPr>
                            <w:rFonts w:ascii="Times New Roman"/>
                            <w:sz w:val="21"/>
                          </w:rPr>
                          <w:t>23.99</w:t>
                        </w:r>
                      </w:p>
                    </w:tc>
                    <w:tc>
                      <w:tcPr>
                        <w:tcW w:w="115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15,696,602.</w:t>
                        </w:r>
                      </w:p>
                      <w:p>
                        <w:pPr>
                          <w:pStyle w:val="TableParagraph"/>
                          <w:spacing w:line="240" w:lineRule="auto" w:before="47"/>
                          <w:ind w:right="20"/>
                          <w:jc w:val="right"/>
                          <w:rPr>
                            <w:rFonts w:ascii="Times New Roman" w:hAnsi="Times New Roman" w:cs="Times New Roman" w:eastAsia="Times New Roman" w:hint="default"/>
                            <w:sz w:val="21"/>
                            <w:szCs w:val="21"/>
                          </w:rPr>
                        </w:pPr>
                        <w:r>
                          <w:rPr>
                            <w:rFonts w:ascii="Times New Roman"/>
                            <w:sz w:val="21"/>
                          </w:rPr>
                          <w:t>59</w:t>
                        </w:r>
                      </w:p>
                    </w:tc>
                  </w:tr>
                  <w:tr>
                    <w:trPr>
                      <w:trHeight w:val="291" w:hRule="exact"/>
                    </w:trPr>
                    <w:tc>
                      <w:tcPr>
                        <w:tcW w:w="946"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76"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19" w:type="dxa"/>
                        <w:tcBorders>
                          <w:top w:val="nil" w:sz="6" w:space="0" w:color="auto"/>
                          <w:left w:val="single" w:sz="4" w:space="0" w:color="000000"/>
                          <w:bottom w:val="single" w:sz="4" w:space="0" w:color="000000"/>
                          <w:right w:val="single" w:sz="4" w:space="0" w:color="000000"/>
                        </w:tcBorders>
                      </w:tcPr>
                      <w:p>
                        <w:pPr/>
                      </w:p>
                    </w:tc>
                    <w:tc>
                      <w:tcPr>
                        <w:tcW w:w="884"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r>
                  <w:tr>
                    <w:trPr>
                      <w:trHeight w:val="30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制造业</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经营工业</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8" w:right="0"/>
                          <w:jc w:val="left"/>
                          <w:rPr>
                            <w:rFonts w:ascii="Times New Roman" w:hAnsi="Times New Roman" w:cs="Times New Roman" w:eastAsia="Times New Roman" w:hint="default"/>
                            <w:sz w:val="21"/>
                            <w:szCs w:val="21"/>
                          </w:rPr>
                        </w:pPr>
                        <w:r>
                          <w:rPr>
                            <w:rFonts w:ascii="Times New Roman"/>
                            <w:sz w:val="21"/>
                          </w:rPr>
                          <w:t>147,500,93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4" w:right="0"/>
                          <w:jc w:val="left"/>
                          <w:rPr>
                            <w:rFonts w:ascii="Times New Roman" w:hAnsi="Times New Roman" w:cs="Times New Roman" w:eastAsia="Times New Roman" w:hint="default"/>
                            <w:sz w:val="21"/>
                            <w:szCs w:val="21"/>
                          </w:rPr>
                        </w:pPr>
                        <w:r>
                          <w:rPr>
                            <w:rFonts w:ascii="Times New Roman"/>
                            <w:sz w:val="21"/>
                          </w:rPr>
                          <w:t>60,456,809.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0" w:right="0"/>
                          <w:jc w:val="left"/>
                          <w:rPr>
                            <w:rFonts w:ascii="Times New Roman" w:hAnsi="Times New Roman" w:cs="Times New Roman" w:eastAsia="Times New Roman" w:hint="default"/>
                            <w:sz w:val="21"/>
                            <w:szCs w:val="21"/>
                          </w:rPr>
                        </w:pPr>
                        <w:r>
                          <w:rPr>
                            <w:rFonts w:ascii="Times New Roman"/>
                            <w:sz w:val="21"/>
                          </w:rPr>
                          <w:t>167,546,90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Times New Roman" w:hAnsi="Times New Roman" w:cs="Times New Roman" w:eastAsia="Times New Roman" w:hint="default"/>
                            <w:sz w:val="21"/>
                            <w:szCs w:val="21"/>
                          </w:rPr>
                        </w:pPr>
                        <w:r>
                          <w:rPr>
                            <w:rFonts w:ascii="Times New Roman"/>
                            <w:sz w:val="21"/>
                          </w:rPr>
                          <w:t>12,395,2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Times New Roman" w:hAnsi="Times New Roman" w:cs="Times New Roman" w:eastAsia="Times New Roman" w:hint="default"/>
                            <w:sz w:val="21"/>
                            <w:szCs w:val="21"/>
                          </w:rPr>
                        </w:pPr>
                        <w:r>
                          <w:rPr>
                            <w:rFonts w:ascii="Times New Roman"/>
                            <w:sz w:val="21"/>
                          </w:rPr>
                          <w:t>11,243,446.5</w:t>
                        </w:r>
                      </w:p>
                    </w:tc>
                  </w:tr>
                </w:tbl>
                <w:p>
                  <w:pPr/>
                </w:p>
              </w:txbxContent>
            </v:textbox>
            <w10:wrap type="none"/>
          </v:shape>
        </w:pict>
      </w:r>
      <w:r>
        <w:rPr/>
        <w:t>）</w:t>
      </w:r>
    </w:p>
    <w:p>
      <w:pPr>
        <w:spacing w:after="0" w:line="240" w:lineRule="auto"/>
        <w:jc w:val="right"/>
        <w:sectPr>
          <w:pgSz w:w="11910" w:h="16840"/>
          <w:pgMar w:header="877" w:footer="694" w:top="1100" w:bottom="880" w:left="1040" w:right="32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946"/>
        <w:gridCol w:w="1076"/>
        <w:gridCol w:w="942"/>
        <w:gridCol w:w="942"/>
        <w:gridCol w:w="1096"/>
        <w:gridCol w:w="1096"/>
        <w:gridCol w:w="1096"/>
        <w:gridCol w:w="1019"/>
        <w:gridCol w:w="884"/>
        <w:gridCol w:w="1153"/>
      </w:tblGrid>
      <w:tr>
        <w:trPr>
          <w:trHeight w:val="300" w:hRule="exact"/>
        </w:trPr>
        <w:tc>
          <w:tcPr>
            <w:tcW w:w="94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涂料有限</w:t>
            </w:r>
          </w:p>
        </w:tc>
        <w:tc>
          <w:tcPr>
            <w:tcW w:w="1076" w:type="dxa"/>
            <w:vMerge w:val="restart"/>
            <w:tcBorders>
              <w:top w:val="single" w:sz="4" w:space="0" w:color="000000"/>
              <w:left w:val="single" w:sz="4" w:space="0" w:color="000000"/>
              <w:right w:val="single" w:sz="4" w:space="0" w:color="000000"/>
            </w:tcBorders>
          </w:tcPr>
          <w:p>
            <w:pPr/>
          </w:p>
        </w:tc>
        <w:tc>
          <w:tcPr>
            <w:tcW w:w="942" w:type="dxa"/>
            <w:vMerge w:val="restart"/>
            <w:tcBorders>
              <w:top w:val="single" w:sz="4" w:space="0" w:color="000000"/>
              <w:left w:val="single" w:sz="4" w:space="0" w:color="000000"/>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right="47"/>
              <w:jc w:val="center"/>
              <w:rPr>
                <w:rFonts w:ascii="宋体" w:hAnsi="宋体" w:cs="宋体" w:eastAsia="宋体" w:hint="default"/>
                <w:sz w:val="21"/>
                <w:szCs w:val="21"/>
              </w:rPr>
            </w:pPr>
            <w:r>
              <w:rPr>
                <w:rFonts w:ascii="宋体" w:hAnsi="宋体" w:cs="宋体" w:eastAsia="宋体" w:hint="default"/>
                <w:sz w:val="21"/>
                <w:szCs w:val="21"/>
              </w:rPr>
              <w:t>涂料、建</w:t>
            </w:r>
          </w:p>
        </w:tc>
        <w:tc>
          <w:tcPr>
            <w:tcW w:w="1096" w:type="dxa"/>
            <w:vMerge w:val="restart"/>
            <w:tcBorders>
              <w:top w:val="single" w:sz="4" w:space="0" w:color="000000"/>
              <w:left w:val="single" w:sz="4" w:space="0" w:color="000000"/>
              <w:right w:val="single" w:sz="4" w:space="0" w:color="000000"/>
            </w:tcBorders>
          </w:tcPr>
          <w:p>
            <w:pPr/>
          </w:p>
        </w:tc>
        <w:tc>
          <w:tcPr>
            <w:tcW w:w="1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695" w:right="0"/>
              <w:jc w:val="left"/>
              <w:rPr>
                <w:rFonts w:ascii="Times New Roman" w:hAnsi="Times New Roman" w:cs="Times New Roman" w:eastAsia="Times New Roman" w:hint="default"/>
                <w:sz w:val="21"/>
                <w:szCs w:val="21"/>
              </w:rPr>
            </w:pPr>
            <w:r>
              <w:rPr>
                <w:rFonts w:ascii="Times New Roman"/>
                <w:sz w:val="21"/>
              </w:rPr>
              <w:t>4.65</w:t>
            </w:r>
          </w:p>
        </w:tc>
        <w:tc>
          <w:tcPr>
            <w:tcW w:w="10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88</w:t>
            </w:r>
          </w:p>
        </w:tc>
        <w:tc>
          <w:tcPr>
            <w:tcW w:w="10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617" w:right="0"/>
              <w:jc w:val="left"/>
              <w:rPr>
                <w:rFonts w:ascii="Times New Roman" w:hAnsi="Times New Roman" w:cs="Times New Roman" w:eastAsia="Times New Roman" w:hint="default"/>
                <w:sz w:val="21"/>
                <w:szCs w:val="21"/>
              </w:rPr>
            </w:pPr>
            <w:r>
              <w:rPr>
                <w:rFonts w:ascii="Times New Roman"/>
                <w:sz w:val="21"/>
              </w:rPr>
              <w:t>4.46</w:t>
            </w:r>
          </w:p>
        </w:tc>
        <w:tc>
          <w:tcPr>
            <w:tcW w:w="8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left="379" w:right="0"/>
              <w:jc w:val="left"/>
              <w:rPr>
                <w:rFonts w:ascii="Times New Roman" w:hAnsi="Times New Roman" w:cs="Times New Roman" w:eastAsia="Times New Roman" w:hint="default"/>
                <w:sz w:val="21"/>
                <w:szCs w:val="21"/>
              </w:rPr>
            </w:pPr>
            <w:r>
              <w:rPr>
                <w:rFonts w:ascii="Times New Roman"/>
                <w:sz w:val="21"/>
              </w:rPr>
              <w:t>90.29</w:t>
            </w:r>
          </w:p>
        </w:tc>
        <w:tc>
          <w:tcPr>
            <w:tcW w:w="11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285"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47"/>
              <w:jc w:val="center"/>
              <w:rPr>
                <w:rFonts w:ascii="宋体" w:hAnsi="宋体" w:cs="宋体" w:eastAsia="宋体" w:hint="default"/>
                <w:sz w:val="21"/>
                <w:szCs w:val="21"/>
              </w:rPr>
            </w:pPr>
            <w:r>
              <w:rPr>
                <w:rFonts w:ascii="宋体" w:hAnsi="宋体" w:cs="宋体" w:eastAsia="宋体" w:hint="default"/>
                <w:sz w:val="21"/>
                <w:szCs w:val="21"/>
              </w:rPr>
              <w:t>筑涂料、</w:t>
            </w:r>
          </w:p>
        </w:tc>
        <w:tc>
          <w:tcPr>
            <w:tcW w:w="1096"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884"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46"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47"/>
              <w:jc w:val="center"/>
              <w:rPr>
                <w:rFonts w:ascii="宋体" w:hAnsi="宋体" w:cs="宋体" w:eastAsia="宋体" w:hint="default"/>
                <w:sz w:val="21"/>
                <w:szCs w:val="21"/>
              </w:rPr>
            </w:pPr>
            <w:r>
              <w:rPr>
                <w:rFonts w:ascii="宋体" w:hAnsi="宋体" w:cs="宋体" w:eastAsia="宋体" w:hint="default"/>
                <w:sz w:val="21"/>
                <w:szCs w:val="21"/>
              </w:rPr>
              <w:t>防水剂、</w:t>
            </w:r>
          </w:p>
        </w:tc>
        <w:tc>
          <w:tcPr>
            <w:tcW w:w="1096"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884"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46"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47"/>
              <w:jc w:val="center"/>
              <w:rPr>
                <w:rFonts w:ascii="宋体" w:hAnsi="宋体" w:cs="宋体" w:eastAsia="宋体" w:hint="default"/>
                <w:sz w:val="21"/>
                <w:szCs w:val="21"/>
              </w:rPr>
            </w:pPr>
            <w:r>
              <w:rPr>
                <w:rFonts w:ascii="宋体" w:hAnsi="宋体" w:cs="宋体" w:eastAsia="宋体" w:hint="default"/>
                <w:sz w:val="21"/>
                <w:szCs w:val="21"/>
              </w:rPr>
              <w:t>外墙保温</w:t>
            </w:r>
          </w:p>
        </w:tc>
        <w:tc>
          <w:tcPr>
            <w:tcW w:w="1096"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884"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946" w:type="dxa"/>
            <w:tcBorders>
              <w:top w:val="nil" w:sz="6" w:space="0" w:color="auto"/>
              <w:left w:val="single" w:sz="4" w:space="0" w:color="000000"/>
              <w:bottom w:val="nil" w:sz="6" w:space="0" w:color="auto"/>
              <w:right w:val="single" w:sz="4" w:space="0" w:color="000000"/>
            </w:tcBorders>
          </w:tcPr>
          <w:p>
            <w:pPr/>
          </w:p>
        </w:tc>
        <w:tc>
          <w:tcPr>
            <w:tcW w:w="1076"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47"/>
              <w:jc w:val="center"/>
              <w:rPr>
                <w:rFonts w:ascii="宋体" w:hAnsi="宋体" w:cs="宋体" w:eastAsia="宋体" w:hint="default"/>
                <w:sz w:val="21"/>
                <w:szCs w:val="21"/>
              </w:rPr>
            </w:pPr>
            <w:r>
              <w:rPr>
                <w:rFonts w:ascii="宋体" w:hAnsi="宋体" w:cs="宋体" w:eastAsia="宋体" w:hint="default"/>
                <w:sz w:val="21"/>
                <w:szCs w:val="21"/>
              </w:rPr>
              <w:t>材料的生</w:t>
            </w:r>
          </w:p>
        </w:tc>
        <w:tc>
          <w:tcPr>
            <w:tcW w:w="1096" w:type="dxa"/>
            <w:vMerge/>
            <w:tcBorders>
              <w:left w:val="single" w:sz="4" w:space="0" w:color="000000"/>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96" w:type="dxa"/>
            <w:tcBorders>
              <w:top w:val="nil" w:sz="6" w:space="0" w:color="auto"/>
              <w:left w:val="single" w:sz="4" w:space="0" w:color="000000"/>
              <w:bottom w:val="nil" w:sz="6" w:space="0" w:color="auto"/>
              <w:right w:val="single" w:sz="4" w:space="0" w:color="000000"/>
            </w:tcBorders>
          </w:tcPr>
          <w:p>
            <w:pPr/>
          </w:p>
        </w:tc>
        <w:tc>
          <w:tcPr>
            <w:tcW w:w="1019" w:type="dxa"/>
            <w:tcBorders>
              <w:top w:val="nil" w:sz="6" w:space="0" w:color="auto"/>
              <w:left w:val="single" w:sz="4" w:space="0" w:color="000000"/>
              <w:bottom w:val="nil" w:sz="6" w:space="0" w:color="auto"/>
              <w:right w:val="single" w:sz="4" w:space="0" w:color="000000"/>
            </w:tcBorders>
          </w:tcPr>
          <w:p>
            <w:pPr/>
          </w:p>
        </w:tc>
        <w:tc>
          <w:tcPr>
            <w:tcW w:w="884" w:type="dxa"/>
            <w:tcBorders>
              <w:top w:val="nil" w:sz="6" w:space="0" w:color="auto"/>
              <w:left w:val="single" w:sz="4" w:space="0" w:color="000000"/>
              <w:bottom w:val="nil" w:sz="6" w:space="0" w:color="auto"/>
              <w:right w:val="single" w:sz="4" w:space="0" w:color="000000"/>
            </w:tcBorders>
          </w:tcPr>
          <w:p>
            <w:pPr/>
          </w:p>
        </w:tc>
        <w:tc>
          <w:tcPr>
            <w:tcW w:w="1153"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47"/>
              <w:jc w:val="center"/>
              <w:rPr>
                <w:rFonts w:ascii="宋体" w:hAnsi="宋体" w:cs="宋体" w:eastAsia="宋体" w:hint="default"/>
                <w:sz w:val="21"/>
                <w:szCs w:val="21"/>
              </w:rPr>
            </w:pPr>
            <w:r>
              <w:rPr>
                <w:rFonts w:ascii="宋体" w:hAnsi="宋体" w:cs="宋体" w:eastAsia="宋体" w:hint="default"/>
                <w:sz w:val="21"/>
                <w:szCs w:val="21"/>
              </w:rPr>
              <w:t>产及销售</w:t>
            </w:r>
          </w:p>
        </w:tc>
        <w:tc>
          <w:tcPr>
            <w:tcW w:w="1096" w:type="dxa"/>
            <w:vMerge/>
            <w:tcBorders>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96" w:type="dxa"/>
            <w:tcBorders>
              <w:top w:val="nil" w:sz="6" w:space="0" w:color="auto"/>
              <w:left w:val="single" w:sz="4" w:space="0" w:color="000000"/>
              <w:bottom w:val="single" w:sz="4" w:space="0" w:color="000000"/>
              <w:right w:val="single" w:sz="4" w:space="0" w:color="000000"/>
            </w:tcBorders>
          </w:tcPr>
          <w:p>
            <w:pPr/>
          </w:p>
        </w:tc>
        <w:tc>
          <w:tcPr>
            <w:tcW w:w="1019" w:type="dxa"/>
            <w:tcBorders>
              <w:top w:val="nil" w:sz="6" w:space="0" w:color="auto"/>
              <w:left w:val="single" w:sz="4" w:space="0" w:color="000000"/>
              <w:bottom w:val="single" w:sz="4" w:space="0" w:color="000000"/>
              <w:right w:val="single" w:sz="4" w:space="0" w:color="000000"/>
            </w:tcBorders>
          </w:tcPr>
          <w:p>
            <w:pPr/>
          </w:p>
        </w:tc>
        <w:tc>
          <w:tcPr>
            <w:tcW w:w="884" w:type="dxa"/>
            <w:tcBorders>
              <w:top w:val="nil" w:sz="6" w:space="0" w:color="auto"/>
              <w:left w:val="single" w:sz="4" w:space="0" w:color="000000"/>
              <w:bottom w:val="single" w:sz="4" w:space="0" w:color="000000"/>
              <w:right w:val="single" w:sz="4" w:space="0" w:color="000000"/>
            </w:tcBorders>
          </w:tcPr>
          <w:p>
            <w:pPr/>
          </w:p>
        </w:tc>
        <w:tc>
          <w:tcPr>
            <w:tcW w:w="1153"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pStyle w:val="Heading3"/>
        <w:spacing w:line="240" w:lineRule="auto"/>
        <w:ind w:left="1237" w:right="1547"/>
        <w:jc w:val="left"/>
      </w:pPr>
      <w:r>
        <w:rPr/>
        <w:t>报告期内，公司取得和处置子公司的情况如下：</w:t>
      </w:r>
    </w:p>
    <w:p>
      <w:pPr>
        <w:spacing w:line="240" w:lineRule="auto" w:before="12"/>
        <w:rPr>
          <w:rFonts w:ascii="宋体" w:hAnsi="宋体" w:cs="宋体" w:eastAsia="宋体"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2959"/>
        <w:gridCol w:w="2393"/>
        <w:gridCol w:w="2392"/>
        <w:gridCol w:w="2392"/>
      </w:tblGrid>
      <w:tr>
        <w:trPr>
          <w:trHeight w:val="590" w:hRule="exact"/>
        </w:trPr>
        <w:tc>
          <w:tcPr>
            <w:tcW w:w="2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报告期内取得和处置子公</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司目的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报告期内取得和处置子公</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司方式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6"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300"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浙江天松新材料股份有限公司</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丰富公司专用化学品系列</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124"/>
              <w:ind w:left="21" w:right="0"/>
              <w:jc w:val="left"/>
              <w:rPr>
                <w:rFonts w:ascii="宋体" w:hAnsi="宋体" w:cs="宋体" w:eastAsia="宋体" w:hint="default"/>
                <w:sz w:val="21"/>
                <w:szCs w:val="21"/>
              </w:rPr>
            </w:pPr>
            <w:r>
              <w:rPr>
                <w:rFonts w:ascii="宋体" w:hAnsi="宋体" w:cs="宋体" w:eastAsia="宋体" w:hint="default"/>
                <w:sz w:val="21"/>
                <w:szCs w:val="21"/>
              </w:rPr>
              <w:t>股权收购</w:t>
            </w:r>
          </w:p>
        </w:tc>
        <w:tc>
          <w:tcPr>
            <w:tcW w:w="2392" w:type="dxa"/>
            <w:vMerge w:val="restart"/>
            <w:tcBorders>
              <w:top w:val="single" w:sz="4" w:space="0" w:color="000000"/>
              <w:left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年，两家公司净利润</w:t>
            </w:r>
          </w:p>
          <w:p>
            <w:pPr>
              <w:pStyle w:val="TableParagraph"/>
              <w:spacing w:line="240" w:lineRule="auto"/>
              <w:ind w:left="22" w:right="-4"/>
              <w:jc w:val="left"/>
              <w:rPr>
                <w:rFonts w:ascii="宋体" w:hAnsi="宋体" w:cs="宋体" w:eastAsia="宋体" w:hint="default"/>
                <w:sz w:val="21"/>
                <w:szCs w:val="21"/>
              </w:rPr>
            </w:pPr>
            <w:r>
              <w:rPr>
                <w:rFonts w:ascii="宋体" w:hAnsi="宋体" w:cs="宋体" w:eastAsia="宋体" w:hint="default"/>
                <w:sz w:val="21"/>
                <w:szCs w:val="21"/>
              </w:rPr>
              <w:t>合计为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26,940,049.09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w:t>
            </w:r>
          </w:p>
        </w:tc>
      </w:tr>
      <w:tr>
        <w:trPr>
          <w:trHeight w:val="300" w:hRule="exact"/>
        </w:trPr>
        <w:tc>
          <w:tcPr>
            <w:tcW w:w="29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浙江传化涂料有限公司</w:t>
            </w:r>
          </w:p>
        </w:tc>
        <w:tc>
          <w:tcPr>
            <w:tcW w:w="2393"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877" w:footer="694" w:top="1100" w:bottom="880" w:left="1040" w:right="380"/>
        </w:sectPr>
      </w:pPr>
    </w:p>
    <w:p>
      <w:pPr>
        <w:spacing w:before="26"/>
        <w:ind w:left="1237" w:right="-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、非募集资金投资的重大项目情况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16"/>
          <w:szCs w:val="16"/>
        </w:rPr>
      </w:pPr>
    </w:p>
    <w:p>
      <w:pPr>
        <w:pStyle w:val="BodyText"/>
        <w:spacing w:line="240" w:lineRule="auto" w:before="0"/>
        <w:ind w:left="1219" w:right="1393"/>
        <w:jc w:val="center"/>
      </w:pPr>
      <w:r>
        <w:rPr/>
        <w:t>单位：万元</w:t>
      </w:r>
    </w:p>
    <w:p>
      <w:pPr>
        <w:spacing w:after="0" w:line="240" w:lineRule="auto"/>
        <w:jc w:val="center"/>
        <w:sectPr>
          <w:type w:val="continuous"/>
          <w:pgSz w:w="11910" w:h="16840"/>
          <w:pgMar w:top="1100" w:bottom="880" w:left="1040" w:right="380"/>
          <w:cols w:num="2" w:equalWidth="0">
            <w:col w:w="4958" w:space="1824"/>
            <w:col w:w="3708"/>
          </w:cols>
        </w:sectPr>
      </w:pPr>
    </w:p>
    <w:p>
      <w:pPr>
        <w:spacing w:line="240" w:lineRule="auto" w:before="2"/>
        <w:rPr>
          <w:rFonts w:ascii="宋体" w:hAnsi="宋体" w:cs="宋体" w:eastAsia="宋体" w:hint="default"/>
          <w:sz w:val="3"/>
          <w:szCs w:val="3"/>
        </w:rPr>
      </w:pPr>
    </w:p>
    <w:tbl>
      <w:tblPr>
        <w:tblW w:w="0" w:type="auto"/>
        <w:jc w:val="left"/>
        <w:tblInd w:w="752"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590"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计划投资总额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本年度投入金额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5" w:right="0"/>
              <w:jc w:val="left"/>
              <w:rPr>
                <w:rFonts w:ascii="宋体" w:hAnsi="宋体" w:cs="宋体" w:eastAsia="宋体" w:hint="default"/>
                <w:sz w:val="21"/>
                <w:szCs w:val="21"/>
              </w:rPr>
            </w:pPr>
            <w:r>
              <w:rPr>
                <w:rFonts w:ascii="宋体" w:hAnsi="宋体" w:cs="宋体" w:eastAsia="宋体" w:hint="default"/>
                <w:sz w:val="21"/>
                <w:szCs w:val="21"/>
              </w:rPr>
              <w:t>截至报告期末累</w:t>
            </w:r>
          </w:p>
          <w:p>
            <w:pPr>
              <w:pStyle w:val="TableParagraph"/>
              <w:spacing w:line="240" w:lineRule="auto" w:before="15"/>
              <w:ind w:left="55" w:right="0"/>
              <w:jc w:val="left"/>
              <w:rPr>
                <w:rFonts w:ascii="宋体" w:hAnsi="宋体" w:cs="宋体" w:eastAsia="宋体" w:hint="default"/>
                <w:sz w:val="21"/>
                <w:szCs w:val="21"/>
              </w:rPr>
            </w:pPr>
            <w:r>
              <w:rPr>
                <w:rFonts w:ascii="宋体" w:hAnsi="宋体" w:cs="宋体" w:eastAsia="宋体" w:hint="default"/>
                <w:sz w:val="21"/>
                <w:szCs w:val="21"/>
              </w:rPr>
              <w:t>计实际投入金额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3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097" w:right="0"/>
              <w:jc w:val="left"/>
              <w:rPr>
                <w:rFonts w:ascii="宋体" w:hAnsi="宋体" w:cs="宋体" w:eastAsia="宋体" w:hint="default"/>
                <w:sz w:val="21"/>
                <w:szCs w:val="21"/>
              </w:rPr>
            </w:pPr>
            <w:r>
              <w:rPr>
                <w:rFonts w:ascii="宋体" w:hAnsi="宋体" w:cs="宋体" w:eastAsia="宋体" w:hint="default"/>
                <w:sz w:val="21"/>
                <w:szCs w:val="21"/>
              </w:rPr>
              <w:t>非募集资金投资的重大项目情况说明</w:t>
            </w:r>
          </w:p>
        </w:tc>
      </w:tr>
      <w:tr>
        <w:trPr>
          <w:trHeight w:val="590"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42" w:right="0"/>
              <w:jc w:val="left"/>
              <w:rPr>
                <w:rFonts w:ascii="宋体" w:hAnsi="宋体" w:cs="宋体" w:eastAsia="宋体" w:hint="default"/>
                <w:sz w:val="21"/>
                <w:szCs w:val="21"/>
              </w:rPr>
            </w:pPr>
            <w:r>
              <w:rPr>
                <w:rFonts w:ascii="宋体" w:hAnsi="宋体" w:cs="宋体" w:eastAsia="宋体" w:hint="default"/>
                <w:sz w:val="21"/>
                <w:szCs w:val="21"/>
              </w:rPr>
              <w:t>报告期内，公司不存在投资总额超过上年度末经审计净资产</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的非募集资金投资项目，也未存在</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之前年度达到前述标准的非募集资金投资项目持续到本期的情况。</w:t>
            </w:r>
          </w:p>
        </w:tc>
      </w:tr>
    </w:tbl>
    <w:p>
      <w:pPr>
        <w:spacing w:line="240" w:lineRule="auto" w:before="5"/>
        <w:rPr>
          <w:rFonts w:ascii="宋体" w:hAnsi="宋体" w:cs="宋体" w:eastAsia="宋体" w:hint="default"/>
          <w:sz w:val="5"/>
          <w:szCs w:val="5"/>
        </w:rPr>
      </w:pPr>
    </w:p>
    <w:p>
      <w:pPr>
        <w:spacing w:line="444" w:lineRule="auto" w:before="26"/>
        <w:ind w:left="1237" w:right="5267" w:firstLine="2"/>
        <w:jc w:val="left"/>
        <w:rPr>
          <w:rFonts w:ascii="宋体" w:hAnsi="宋体" w:cs="宋体" w:eastAsia="宋体" w:hint="default"/>
          <w:sz w:val="24"/>
          <w:szCs w:val="24"/>
        </w:rPr>
      </w:pPr>
      <w:r>
        <w:rPr>
          <w:rFonts w:ascii="宋体" w:hAnsi="宋体" w:cs="宋体" w:eastAsia="宋体" w:hint="default"/>
          <w:b/>
          <w:bCs/>
          <w:sz w:val="24"/>
          <w:szCs w:val="24"/>
        </w:rPr>
        <w:t>七、公司无控制的特殊目的主体。</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八、公司未来发展的展望</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、公司所处行业竞争格局及发展趋势</w:t>
      </w:r>
    </w:p>
    <w:p>
      <w:pPr>
        <w:pStyle w:val="Heading3"/>
        <w:spacing w:line="417" w:lineRule="auto" w:before="22"/>
        <w:ind w:left="1237" w:right="1547"/>
        <w:jc w:val="left"/>
      </w:pPr>
      <w:r>
        <w:rPr>
          <w:spacing w:val="-11"/>
        </w:rPr>
        <w:t>（</w:t>
      </w:r>
      <w:r>
        <w:rPr>
          <w:rFonts w:ascii="Times New Roman" w:hAnsi="Times New Roman" w:cs="Times New Roman" w:eastAsia="Times New Roman" w:hint="default"/>
          <w:spacing w:val="-11"/>
        </w:rPr>
        <w:t>1</w:t>
      </w:r>
      <w:r>
        <w:rPr>
          <w:spacing w:val="-11"/>
        </w:rPr>
        <w:t>）、专用化学品领域</w:t>
      </w:r>
      <w:r>
        <w:rPr/>
        <w:t> 随着全球石化工业竞争日趋激烈以及成熟专用化学品逐步成为大宗化学品</w:t>
      </w:r>
    </w:p>
    <w:p>
      <w:pPr>
        <w:spacing w:line="444" w:lineRule="auto" w:before="88"/>
        <w:ind w:left="757" w:right="1292" w:firstLine="0"/>
        <w:jc w:val="both"/>
        <w:rPr>
          <w:rFonts w:ascii="宋体" w:hAnsi="宋体" w:cs="宋体" w:eastAsia="宋体" w:hint="default"/>
          <w:sz w:val="24"/>
          <w:szCs w:val="24"/>
        </w:rPr>
      </w:pPr>
      <w:r>
        <w:rPr>
          <w:rFonts w:ascii="宋体" w:hAnsi="宋体" w:cs="宋体" w:eastAsia="宋体" w:hint="default"/>
          <w:spacing w:val="-3"/>
          <w:sz w:val="24"/>
          <w:szCs w:val="24"/>
        </w:rPr>
        <w:t>等一系列因素，全球专用化学品行业也已经步入转型周期内。传统的专用化学品</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定义理解正在变化。一些专用化学品行业正在朝着通用化方向发展，成为大宗化</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10"/>
          <w:sz w:val="24"/>
          <w:szCs w:val="24"/>
        </w:rPr>
        <w:t>学平衡。例如胶黏剂、密封剂、涂料、塑料助剂、表面活性剂、润滑剂、水处理，</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空气处理产品等。而食品添加剂、电子化学品等仍被定义为典型的专用化学品。</w:t>
      </w:r>
    </w:p>
    <w:p>
      <w:pPr>
        <w:spacing w:line="444" w:lineRule="auto" w:before="62"/>
        <w:ind w:left="757" w:right="1283" w:firstLine="470"/>
        <w:jc w:val="left"/>
        <w:rPr>
          <w:rFonts w:ascii="宋体" w:hAnsi="宋体" w:cs="宋体" w:eastAsia="宋体" w:hint="default"/>
          <w:sz w:val="24"/>
          <w:szCs w:val="24"/>
        </w:rPr>
      </w:pPr>
      <w:r>
        <w:rPr>
          <w:rFonts w:ascii="宋体" w:hAnsi="宋体" w:cs="宋体" w:eastAsia="宋体" w:hint="default"/>
          <w:spacing w:val="-4"/>
          <w:sz w:val="24"/>
          <w:szCs w:val="24"/>
        </w:rPr>
        <w:t>此外，因受到大宗商品的侵蚀，市场重心正转向亚洲和拉美地区，一些领先</w:t>
      </w:r>
      <w:r>
        <w:rPr>
          <w:rFonts w:ascii="宋体" w:hAnsi="宋体" w:cs="宋体" w:eastAsia="宋体" w:hint="default"/>
          <w:spacing w:val="-1"/>
          <w:sz w:val="24"/>
          <w:szCs w:val="24"/>
        </w:rPr>
        <w:t> </w:t>
      </w:r>
      <w:r>
        <w:rPr>
          <w:rFonts w:ascii="宋体" w:hAnsi="宋体" w:cs="宋体" w:eastAsia="宋体" w:hint="default"/>
          <w:spacing w:val="-6"/>
          <w:sz w:val="24"/>
          <w:szCs w:val="24"/>
        </w:rPr>
        <w:t>的公司仍然位于北美、西欧和日本等发达地区。这些公司正致力于开发新兴市场，</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同时也正在国内和海外进行业务并购。与此同时，国内专用化学品制造商研发重</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点将向下游和高附加值产品转移，将参与到专用化学品市场的竞争中。未来随着</w:t>
      </w:r>
    </w:p>
    <w:p>
      <w:pPr>
        <w:spacing w:after="0" w:line="444" w:lineRule="auto"/>
        <w:jc w:val="left"/>
        <w:rPr>
          <w:rFonts w:ascii="宋体" w:hAnsi="宋体" w:cs="宋体" w:eastAsia="宋体" w:hint="default"/>
          <w:sz w:val="24"/>
          <w:szCs w:val="24"/>
        </w:rPr>
        <w:sectPr>
          <w:type w:val="continuous"/>
          <w:pgSz w:w="11910" w:h="16840"/>
          <w:pgMar w:top="1100" w:bottom="880" w:left="1040" w:right="380"/>
        </w:sectPr>
      </w:pPr>
    </w:p>
    <w:p>
      <w:pPr>
        <w:spacing w:line="240" w:lineRule="auto" w:before="11"/>
        <w:rPr>
          <w:rFonts w:ascii="宋体" w:hAnsi="宋体" w:cs="宋体" w:eastAsia="宋体" w:hint="default"/>
          <w:sz w:val="29"/>
          <w:szCs w:val="29"/>
        </w:rPr>
      </w:pPr>
    </w:p>
    <w:p>
      <w:pPr>
        <w:spacing w:line="444" w:lineRule="auto" w:before="26"/>
        <w:ind w:left="137" w:right="231" w:firstLine="0"/>
        <w:jc w:val="both"/>
        <w:rPr>
          <w:rFonts w:ascii="宋体" w:hAnsi="宋体" w:cs="宋体" w:eastAsia="宋体" w:hint="default"/>
          <w:sz w:val="24"/>
          <w:szCs w:val="24"/>
        </w:rPr>
      </w:pPr>
      <w:r>
        <w:rPr>
          <w:rFonts w:ascii="宋体" w:hAnsi="宋体" w:cs="宋体" w:eastAsia="宋体" w:hint="default"/>
          <w:spacing w:val="-3"/>
          <w:sz w:val="24"/>
          <w:szCs w:val="24"/>
        </w:rPr>
        <w:t>环保、安全、性能要求的不断提高，加上竞争日趋激烈以及成熟专用化学品已经</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成为大宗化学品，创新仍然是维持竞争优势的重要因素。</w:t>
      </w:r>
    </w:p>
    <w:p>
      <w:pPr>
        <w:spacing w:line="417" w:lineRule="auto" w:before="62"/>
        <w:ind w:left="608" w:right="101" w:firstLine="9"/>
        <w:jc w:val="left"/>
        <w:rPr>
          <w:rFonts w:ascii="宋体" w:hAnsi="宋体" w:cs="宋体" w:eastAsia="宋体" w:hint="default"/>
          <w:sz w:val="24"/>
          <w:szCs w:val="24"/>
        </w:rPr>
      </w:pPr>
      <w:r>
        <w:rPr>
          <w:rFonts w:ascii="宋体" w:hAnsi="宋体" w:cs="宋体" w:eastAsia="宋体" w:hint="default"/>
          <w:spacing w:val="-12"/>
          <w:sz w:val="24"/>
          <w:szCs w:val="24"/>
        </w:rPr>
        <w:t>（</w:t>
      </w:r>
      <w:r>
        <w:rPr>
          <w:rFonts w:ascii="Times New Roman" w:hAnsi="Times New Roman" w:cs="Times New Roman" w:eastAsia="Times New Roman" w:hint="default"/>
          <w:spacing w:val="-12"/>
          <w:sz w:val="24"/>
          <w:szCs w:val="24"/>
        </w:rPr>
        <w:t>2</w:t>
      </w:r>
      <w:r>
        <w:rPr>
          <w:rFonts w:ascii="宋体" w:hAnsi="宋体" w:cs="宋体" w:eastAsia="宋体" w:hint="default"/>
          <w:spacing w:val="-12"/>
          <w:sz w:val="24"/>
          <w:szCs w:val="24"/>
        </w:rPr>
        <w:t>）、合成橡胶领域</w:t>
      </w:r>
      <w:r>
        <w:rPr>
          <w:rFonts w:ascii="宋体" w:hAnsi="宋体" w:cs="宋体" w:eastAsia="宋体" w:hint="default"/>
          <w:sz w:val="24"/>
          <w:szCs w:val="24"/>
        </w:rPr>
        <w:t> </w:t>
      </w:r>
      <w:r>
        <w:rPr>
          <w:rFonts w:ascii="宋体" w:hAnsi="宋体" w:cs="宋体" w:eastAsia="宋体" w:hint="default"/>
          <w:spacing w:val="-3"/>
          <w:sz w:val="24"/>
          <w:szCs w:val="24"/>
        </w:rPr>
        <w:t>作为全球最大的合成橡胶生产国和消费国，国内市场将继续成为推动全球合</w:t>
      </w:r>
    </w:p>
    <w:p>
      <w:pPr>
        <w:spacing w:line="432" w:lineRule="auto" w:before="88"/>
        <w:ind w:left="137" w:right="231" w:firstLine="0"/>
        <w:jc w:val="both"/>
        <w:rPr>
          <w:rFonts w:ascii="宋体" w:hAnsi="宋体" w:cs="宋体" w:eastAsia="宋体" w:hint="default"/>
          <w:sz w:val="24"/>
          <w:szCs w:val="24"/>
        </w:rPr>
      </w:pPr>
      <w:r>
        <w:rPr>
          <w:rFonts w:ascii="宋体" w:hAnsi="宋体" w:cs="宋体" w:eastAsia="宋体" w:hint="default"/>
          <w:spacing w:val="-3"/>
          <w:sz w:val="24"/>
          <w:szCs w:val="24"/>
        </w:rPr>
        <w:t>成橡胶行业增长的重要引擎。轮胎行业是合成橡胶最大的下游产业，尽管中国汽</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车产业增速在放缓，但是由于其强大的刚性需求，汽车产业仍将保持 </w:t>
      </w:r>
      <w:r>
        <w:rPr>
          <w:rFonts w:ascii="Times New Roman" w:hAnsi="Times New Roman" w:cs="Times New Roman" w:eastAsia="Times New Roman" w:hint="default"/>
          <w:sz w:val="24"/>
          <w:szCs w:val="24"/>
        </w:rPr>
        <w:t>6%</w:t>
      </w:r>
      <w:r>
        <w:rPr>
          <w:rFonts w:ascii="宋体" w:hAnsi="宋体" w:cs="宋体" w:eastAsia="宋体" w:hint="default"/>
          <w:sz w:val="24"/>
          <w:szCs w:val="24"/>
        </w:rPr>
        <w:t>至</w:t>
      </w:r>
      <w:r>
        <w:rPr>
          <w:rFonts w:ascii="宋体" w:hAnsi="宋体" w:cs="宋体" w:eastAsia="宋体" w:hint="default"/>
          <w:spacing w:val="-8"/>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的增幅，这对轮胎行业和上游的橡胶行业是十分利好的消息。</w:t>
      </w:r>
    </w:p>
    <w:p>
      <w:pPr>
        <w:spacing w:line="444" w:lineRule="auto" w:before="73"/>
        <w:ind w:left="137" w:right="229" w:firstLine="590"/>
        <w:jc w:val="both"/>
        <w:rPr>
          <w:rFonts w:ascii="宋体" w:hAnsi="宋体" w:cs="宋体" w:eastAsia="宋体" w:hint="default"/>
          <w:sz w:val="24"/>
          <w:szCs w:val="24"/>
        </w:rPr>
      </w:pPr>
      <w:r>
        <w:rPr>
          <w:rFonts w:ascii="宋体" w:hAnsi="宋体" w:cs="宋体" w:eastAsia="宋体" w:hint="default"/>
          <w:sz w:val="24"/>
          <w:szCs w:val="24"/>
        </w:rPr>
        <w:t>然而，近年来国内市场出现的投资热潮，使中国合成橡胶的产能和产量持</w:t>
      </w:r>
      <w:r>
        <w:rPr>
          <w:rFonts w:ascii="宋体" w:hAnsi="宋体" w:cs="宋体" w:eastAsia="宋体" w:hint="default"/>
          <w:spacing w:val="1"/>
          <w:sz w:val="24"/>
          <w:szCs w:val="24"/>
        </w:rPr>
        <w:t> </w:t>
      </w:r>
      <w:r>
        <w:rPr>
          <w:rFonts w:ascii="宋体" w:hAnsi="宋体" w:cs="宋体" w:eastAsia="宋体" w:hint="default"/>
          <w:spacing w:val="-3"/>
          <w:sz w:val="24"/>
          <w:szCs w:val="24"/>
        </w:rPr>
        <w:t>续增长，合成橡胶产能已经占全球产能的近三分之一，但市场需求并没有出现相</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应的快速增长，销售价格持续下降。与此同时，中国经济发展也步入新常态。要</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适应这一新形势，橡胶行业需要通过淘汰落后产能、加速结构调整，实现产业升</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级转型和绿色可持续发展，展开差异化竞争，巩固通用料市场，重点争夺中高端</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市场，是我国合成材料产业未来发展的必然战略取向。</w:t>
      </w:r>
    </w:p>
    <w:p>
      <w:pPr>
        <w:spacing w:before="61"/>
        <w:ind w:left="617" w:right="1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、公司未来发展机遇、战略规划及</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2015 </w:t>
      </w:r>
      <w:r>
        <w:rPr>
          <w:rFonts w:ascii="宋体" w:hAnsi="宋体" w:cs="宋体" w:eastAsia="宋体" w:hint="default"/>
          <w:sz w:val="24"/>
          <w:szCs w:val="24"/>
        </w:rPr>
        <w:t>年经营计划</w:t>
      </w:r>
    </w:p>
    <w:p>
      <w:pPr>
        <w:spacing w:line="240" w:lineRule="auto" w:before="13"/>
        <w:rPr>
          <w:rFonts w:ascii="宋体" w:hAnsi="宋体" w:cs="宋体" w:eastAsia="宋体" w:hint="default"/>
          <w:sz w:val="18"/>
          <w:szCs w:val="18"/>
        </w:rPr>
      </w:pPr>
    </w:p>
    <w:p>
      <w:pPr>
        <w:spacing w:line="417" w:lineRule="auto" w:before="0"/>
        <w:ind w:left="607" w:right="10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）发展机遇 </w:t>
      </w:r>
      <w:r>
        <w:rPr>
          <w:rFonts w:ascii="宋体" w:hAnsi="宋体" w:cs="宋体" w:eastAsia="宋体" w:hint="default"/>
          <w:spacing w:val="-6"/>
          <w:sz w:val="24"/>
          <w:szCs w:val="24"/>
        </w:rPr>
        <w:t>国际宏观经济形势方面：美国经济在复苏，欧洲经济也从低迷期转入复苏期，</w:t>
      </w:r>
    </w:p>
    <w:p>
      <w:pPr>
        <w:spacing w:line="444" w:lineRule="auto" w:before="88"/>
        <w:ind w:left="137" w:right="101" w:firstLine="0"/>
        <w:jc w:val="left"/>
        <w:rPr>
          <w:rFonts w:ascii="宋体" w:hAnsi="宋体" w:cs="宋体" w:eastAsia="宋体" w:hint="default"/>
          <w:sz w:val="24"/>
          <w:szCs w:val="24"/>
        </w:rPr>
      </w:pPr>
      <w:r>
        <w:rPr>
          <w:rFonts w:ascii="宋体" w:hAnsi="宋体" w:cs="宋体" w:eastAsia="宋体" w:hint="default"/>
          <w:sz w:val="24"/>
          <w:szCs w:val="24"/>
        </w:rPr>
        <w:t>亚非拉新兴经济体也对全球经济起到了拉动作用，我们看到全球经济呈现平稳、</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平衡的增长趋势。</w:t>
      </w:r>
    </w:p>
    <w:p>
      <w:pPr>
        <w:spacing w:line="444" w:lineRule="auto" w:before="61"/>
        <w:ind w:left="137" w:right="231" w:firstLine="470"/>
        <w:jc w:val="both"/>
        <w:rPr>
          <w:rFonts w:ascii="宋体" w:hAnsi="宋体" w:cs="宋体" w:eastAsia="宋体" w:hint="default"/>
          <w:sz w:val="24"/>
          <w:szCs w:val="24"/>
        </w:rPr>
      </w:pPr>
      <w:r>
        <w:rPr>
          <w:rFonts w:ascii="宋体" w:hAnsi="宋体" w:cs="宋体" w:eastAsia="宋体" w:hint="default"/>
          <w:spacing w:val="-4"/>
          <w:sz w:val="24"/>
          <w:szCs w:val="24"/>
        </w:rPr>
        <w:t>国内宏观经济形势方面：随着反腐、国企改革等政经体改措施的推进，必将</w:t>
      </w:r>
      <w:r>
        <w:rPr>
          <w:rFonts w:ascii="宋体" w:hAnsi="宋体" w:cs="宋体" w:eastAsia="宋体" w:hint="default"/>
          <w:spacing w:val="-1"/>
          <w:sz w:val="24"/>
          <w:szCs w:val="24"/>
        </w:rPr>
        <w:t> </w:t>
      </w:r>
      <w:r>
        <w:rPr>
          <w:rFonts w:ascii="宋体" w:hAnsi="宋体" w:cs="宋体" w:eastAsia="宋体" w:hint="default"/>
          <w:spacing w:val="-3"/>
          <w:sz w:val="24"/>
          <w:szCs w:val="24"/>
        </w:rPr>
        <w:t>经历一段阵痛期，但是长时间看中国经济仍会有正常的发展速度，随着措施的深</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化，中国经济的复苏仍有前景。</w:t>
      </w:r>
    </w:p>
    <w:p>
      <w:pPr>
        <w:spacing w:line="444" w:lineRule="auto" w:before="61"/>
        <w:ind w:left="137" w:right="231" w:firstLine="470"/>
        <w:jc w:val="both"/>
        <w:rPr>
          <w:rFonts w:ascii="宋体" w:hAnsi="宋体" w:cs="宋体" w:eastAsia="宋体" w:hint="default"/>
          <w:sz w:val="24"/>
          <w:szCs w:val="24"/>
        </w:rPr>
      </w:pPr>
      <w:r>
        <w:rPr>
          <w:rFonts w:ascii="宋体" w:hAnsi="宋体" w:cs="宋体" w:eastAsia="宋体" w:hint="default"/>
          <w:spacing w:val="-4"/>
          <w:sz w:val="24"/>
          <w:szCs w:val="24"/>
        </w:rPr>
        <w:t>产业链发展机遇方面：石油价格下移，基础化工产能过剩，导致基础化工原</w:t>
      </w:r>
      <w:r>
        <w:rPr>
          <w:rFonts w:ascii="宋体" w:hAnsi="宋体" w:cs="宋体" w:eastAsia="宋体" w:hint="default"/>
          <w:spacing w:val="-1"/>
          <w:sz w:val="24"/>
          <w:szCs w:val="24"/>
        </w:rPr>
        <w:t> </w:t>
      </w:r>
      <w:r>
        <w:rPr>
          <w:rFonts w:ascii="宋体" w:hAnsi="宋体" w:cs="宋体" w:eastAsia="宋体" w:hint="default"/>
          <w:spacing w:val="-3"/>
          <w:sz w:val="24"/>
          <w:szCs w:val="24"/>
        </w:rPr>
        <w:t>料价格持续低迷，这给传化精细化工的发展带来了很好的盈利周期的机遇，也存</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在扩大市场空间的机遇。</w:t>
      </w:r>
    </w:p>
    <w:p>
      <w:pPr>
        <w:spacing w:after="0" w:line="444" w:lineRule="auto"/>
        <w:jc w:val="both"/>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44" w:lineRule="auto" w:before="26"/>
        <w:ind w:left="137" w:right="231" w:firstLine="470"/>
        <w:jc w:val="both"/>
        <w:rPr>
          <w:rFonts w:ascii="宋体" w:hAnsi="宋体" w:cs="宋体" w:eastAsia="宋体" w:hint="default"/>
          <w:sz w:val="24"/>
          <w:szCs w:val="24"/>
        </w:rPr>
      </w:pPr>
      <w:r>
        <w:rPr>
          <w:rFonts w:ascii="宋体" w:hAnsi="宋体" w:cs="宋体" w:eastAsia="宋体" w:hint="default"/>
          <w:spacing w:val="-3"/>
          <w:sz w:val="24"/>
          <w:szCs w:val="24"/>
        </w:rPr>
        <w:t>行业转型存在机遇方面：中国化工行业面临环保等挑战，这对传化这类重视</w:t>
      </w:r>
      <w:r>
        <w:rPr>
          <w:rFonts w:ascii="宋体" w:hAnsi="宋体" w:cs="宋体" w:eastAsia="宋体" w:hint="default"/>
          <w:sz w:val="24"/>
          <w:szCs w:val="24"/>
        </w:rPr>
        <w:t> </w:t>
      </w:r>
      <w:r>
        <w:rPr>
          <w:rFonts w:ascii="宋体" w:hAnsi="宋体" w:cs="宋体" w:eastAsia="宋体" w:hint="default"/>
          <w:spacing w:val="-3"/>
          <w:sz w:val="24"/>
          <w:szCs w:val="24"/>
        </w:rPr>
        <w:t>环保投入、有品牌、有基础的优势企业是一个机遇，使得传化在新领域的化工转</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型升级中存在战略延生的机会和空间。</w:t>
      </w:r>
    </w:p>
    <w:p>
      <w:pPr>
        <w:spacing w:line="444" w:lineRule="auto" w:before="61"/>
        <w:ind w:left="137" w:right="231" w:firstLine="470"/>
        <w:jc w:val="both"/>
        <w:rPr>
          <w:rFonts w:ascii="宋体" w:hAnsi="宋体" w:cs="宋体" w:eastAsia="宋体" w:hint="default"/>
          <w:sz w:val="24"/>
          <w:szCs w:val="24"/>
        </w:rPr>
      </w:pPr>
      <w:r>
        <w:rPr>
          <w:rFonts w:ascii="宋体" w:hAnsi="宋体" w:cs="宋体" w:eastAsia="宋体" w:hint="default"/>
          <w:spacing w:val="-4"/>
          <w:sz w:val="24"/>
          <w:szCs w:val="24"/>
        </w:rPr>
        <w:t>新商业模式机遇方面：随着目前大数据、云计算等时代的到来，催生全新的</w:t>
      </w:r>
      <w:r>
        <w:rPr>
          <w:rFonts w:ascii="宋体" w:hAnsi="宋体" w:cs="宋体" w:eastAsia="宋体" w:hint="default"/>
          <w:spacing w:val="-1"/>
          <w:sz w:val="24"/>
          <w:szCs w:val="24"/>
        </w:rPr>
        <w:t> </w:t>
      </w:r>
      <w:r>
        <w:rPr>
          <w:rFonts w:ascii="宋体" w:hAnsi="宋体" w:cs="宋体" w:eastAsia="宋体" w:hint="default"/>
          <w:spacing w:val="-3"/>
          <w:sz w:val="24"/>
          <w:szCs w:val="24"/>
        </w:rPr>
        <w:t>商业模式，并给传统制造业带来融合提升，这是传化化工探索新商业模式的战略</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机遇期。</w:t>
      </w:r>
    </w:p>
    <w:p>
      <w:pPr>
        <w:spacing w:line="417" w:lineRule="auto" w:before="61"/>
        <w:ind w:left="607" w:right="101"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）战略规划及</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2015 </w:t>
      </w:r>
      <w:r>
        <w:rPr>
          <w:rFonts w:ascii="宋体" w:hAnsi="宋体" w:cs="宋体" w:eastAsia="宋体" w:hint="default"/>
          <w:sz w:val="24"/>
          <w:szCs w:val="24"/>
        </w:rPr>
        <w:t>年经营计划 </w:t>
      </w:r>
      <w:r>
        <w:rPr>
          <w:rFonts w:ascii="宋体" w:hAnsi="宋体" w:cs="宋体" w:eastAsia="宋体" w:hint="default"/>
          <w:spacing w:val="-3"/>
          <w:sz w:val="24"/>
          <w:szCs w:val="24"/>
        </w:rPr>
        <w:t>传化股份发展的使命是通过追求可持续发展的未来，继续引领传化事业新三</w:t>
      </w:r>
    </w:p>
    <w:p>
      <w:pPr>
        <w:spacing w:line="444" w:lineRule="auto" w:before="89"/>
        <w:ind w:left="137" w:right="231" w:firstLine="0"/>
        <w:jc w:val="both"/>
        <w:rPr>
          <w:rFonts w:ascii="宋体" w:hAnsi="宋体" w:cs="宋体" w:eastAsia="宋体" w:hint="default"/>
          <w:sz w:val="24"/>
          <w:szCs w:val="24"/>
        </w:rPr>
      </w:pPr>
      <w:r>
        <w:rPr>
          <w:rFonts w:ascii="宋体" w:hAnsi="宋体" w:cs="宋体" w:eastAsia="宋体" w:hint="default"/>
          <w:spacing w:val="-3"/>
          <w:sz w:val="24"/>
          <w:szCs w:val="24"/>
        </w:rPr>
        <w:t>十年的发展，确保传化事业能够基业长青。通过围绕终端消费者用户的需求，建</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立可持续发展的专用化学品业务来服务好客户，帮助客户更加成功。最终成为全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球领先的综合型专用化学品系统集成商。</w:t>
      </w:r>
    </w:p>
    <w:p>
      <w:pPr>
        <w:spacing w:line="439" w:lineRule="auto" w:before="62"/>
        <w:ind w:left="137" w:right="229" w:firstLine="470"/>
        <w:jc w:val="both"/>
        <w:rPr>
          <w:rFonts w:ascii="宋体" w:hAnsi="宋体" w:cs="宋体" w:eastAsia="宋体" w:hint="default"/>
          <w:sz w:val="24"/>
          <w:szCs w:val="24"/>
        </w:rPr>
      </w:pP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年公司将着力提升技术创新，积极开展行业并购整合，大力推进国际</w:t>
      </w:r>
      <w:r>
        <w:rPr>
          <w:rFonts w:ascii="宋体" w:hAnsi="宋体" w:cs="宋体" w:eastAsia="宋体" w:hint="default"/>
          <w:spacing w:val="1"/>
          <w:sz w:val="24"/>
          <w:szCs w:val="24"/>
        </w:rPr>
        <w:t> </w:t>
      </w:r>
      <w:r>
        <w:rPr>
          <w:rFonts w:ascii="宋体" w:hAnsi="宋体" w:cs="宋体" w:eastAsia="宋体" w:hint="default"/>
          <w:spacing w:val="-3"/>
          <w:sz w:val="24"/>
          <w:szCs w:val="24"/>
        </w:rPr>
        <w:t>化战略，加快实施产业内部整合，强化战略导向、深化机制创新、持续推动企业</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健康发展，并积极有效探索新的增长点。坚持竹林式相关多元化的发展战略，坚</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持以专用化学品为主导的传化化工发展战略，集中资源做精、做专、做强、做大</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专用化学品核心业务。坚定不移地推行绿色、低碳、节能、安全、环保的传化化</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工发展道路，追求高端化、功能化、精细化、差异化的产品发展路线。</w:t>
      </w:r>
    </w:p>
    <w:p>
      <w:pPr>
        <w:spacing w:line="417" w:lineRule="auto" w:before="67"/>
        <w:ind w:left="617" w:right="22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、为实现未来发展战略所需的资金需求、使用计划及资金来源情况 </w:t>
      </w:r>
      <w:r>
        <w:rPr>
          <w:rFonts w:ascii="宋体" w:hAnsi="宋体" w:cs="宋体" w:eastAsia="宋体" w:hint="default"/>
          <w:spacing w:val="-3"/>
          <w:sz w:val="24"/>
          <w:szCs w:val="24"/>
        </w:rPr>
        <w:t>随着公司生产经营规模的不断扩大以及未来可能实施的收购兼并计划，为实</w:t>
      </w:r>
    </w:p>
    <w:p>
      <w:pPr>
        <w:spacing w:line="444" w:lineRule="auto" w:before="88"/>
        <w:ind w:left="137" w:right="101" w:firstLine="0"/>
        <w:jc w:val="left"/>
        <w:rPr>
          <w:rFonts w:ascii="宋体" w:hAnsi="宋体" w:cs="宋体" w:eastAsia="宋体" w:hint="default"/>
          <w:sz w:val="24"/>
          <w:szCs w:val="24"/>
        </w:rPr>
      </w:pPr>
      <w:r>
        <w:rPr>
          <w:rFonts w:ascii="宋体" w:hAnsi="宋体" w:cs="宋体" w:eastAsia="宋体" w:hint="default"/>
          <w:sz w:val="24"/>
          <w:szCs w:val="24"/>
        </w:rPr>
        <w:t>现公司持续、稳定健康发展，公司除使用自有资金外，将视情况在未来一年中，</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z w:val="24"/>
          <w:szCs w:val="24"/>
        </w:rPr>
        <w:t>向银行申请不超过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33.47 </w:t>
      </w:r>
      <w:r>
        <w:rPr>
          <w:rFonts w:ascii="宋体" w:hAnsi="宋体" w:cs="宋体" w:eastAsia="宋体" w:hint="default"/>
          <w:sz w:val="24"/>
          <w:szCs w:val="24"/>
        </w:rPr>
        <w:t>亿元的综合授信额度。</w:t>
      </w:r>
    </w:p>
    <w:p>
      <w:pPr>
        <w:spacing w:before="21"/>
        <w:ind w:left="617" w:right="1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、对公司未来发展战略和经营目标的实现产生不利影响的风险因素分析</w:t>
      </w:r>
    </w:p>
    <w:p>
      <w:pPr>
        <w:spacing w:line="240" w:lineRule="auto" w:before="12"/>
        <w:rPr>
          <w:rFonts w:ascii="宋体" w:hAnsi="宋体" w:cs="宋体" w:eastAsia="宋体" w:hint="default"/>
          <w:sz w:val="18"/>
          <w:szCs w:val="18"/>
        </w:rPr>
      </w:pPr>
    </w:p>
    <w:p>
      <w:pPr>
        <w:spacing w:line="420" w:lineRule="auto" w:before="0"/>
        <w:ind w:left="137" w:right="264" w:firstLine="480"/>
        <w:jc w:val="both"/>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）公司产业转型、结构调整、风险控制、资源整合等各项工作进行了布 置和推动，但仍任重道远。</w:t>
      </w:r>
    </w:p>
    <w:p>
      <w:pPr>
        <w:spacing w:after="0" w:line="420" w:lineRule="auto"/>
        <w:jc w:val="both"/>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17" w:lineRule="auto" w:before="26"/>
        <w:ind w:left="137" w:right="367"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）化工行业粗放增长时代终结，去产能化、差异化升级动作艰难推进， 导致行业波动性加大。</w:t>
      </w:r>
    </w:p>
    <w:p>
      <w:pPr>
        <w:spacing w:line="417" w:lineRule="auto" w:before="89"/>
        <w:ind w:left="137" w:right="367"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）国家环保标准日益提高甚至矫枉过正，提高了企业的经营成本，压缩 了企业发展空间。</w:t>
      </w:r>
    </w:p>
    <w:p>
      <w:pPr>
        <w:spacing w:line="420" w:lineRule="auto" w:before="88"/>
        <w:ind w:left="137" w:right="367"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4</w:t>
      </w:r>
      <w:r>
        <w:rPr>
          <w:rFonts w:ascii="宋体" w:hAnsi="宋体" w:cs="宋体" w:eastAsia="宋体" w:hint="default"/>
          <w:sz w:val="24"/>
          <w:szCs w:val="24"/>
        </w:rPr>
        <w:t>）纺织、化纤等行业开工率持续下降，出现倒闭潮，造成大量的应收款 风险。</w:t>
      </w:r>
    </w:p>
    <w:p>
      <w:pPr>
        <w:spacing w:line="444" w:lineRule="auto" w:before="85"/>
        <w:ind w:left="137" w:right="367" w:firstLine="482"/>
        <w:jc w:val="left"/>
        <w:rPr>
          <w:rFonts w:ascii="宋体" w:hAnsi="宋体" w:cs="宋体" w:eastAsia="宋体" w:hint="default"/>
          <w:sz w:val="24"/>
          <w:szCs w:val="24"/>
        </w:rPr>
      </w:pPr>
      <w:r>
        <w:rPr>
          <w:rFonts w:ascii="宋体" w:hAnsi="宋体" w:cs="宋体" w:eastAsia="宋体" w:hint="default"/>
          <w:b/>
          <w:bCs/>
          <w:spacing w:val="-3"/>
          <w:w w:val="95"/>
          <w:sz w:val="24"/>
          <w:szCs w:val="24"/>
        </w:rPr>
        <w:t>九、报告期内，公司不存在董事会、监事会对会计师事务所本报告期“非标</w:t>
      </w:r>
      <w:r>
        <w:rPr>
          <w:rFonts w:ascii="宋体" w:hAnsi="宋体" w:cs="宋体" w:eastAsia="宋体" w:hint="default"/>
          <w:b/>
          <w:bCs/>
          <w:spacing w:val="1"/>
          <w:w w:val="99"/>
          <w:sz w:val="24"/>
          <w:szCs w:val="24"/>
        </w:rPr>
        <w:t> </w:t>
      </w:r>
      <w:r>
        <w:rPr>
          <w:rFonts w:ascii="宋体" w:hAnsi="宋体" w:cs="宋体" w:eastAsia="宋体" w:hint="default"/>
          <w:b/>
          <w:bCs/>
          <w:sz w:val="24"/>
          <w:szCs w:val="24"/>
        </w:rPr>
        <w:t>准审计报告”的情况说明。</w:t>
      </w:r>
      <w:r>
        <w:rPr>
          <w:rFonts w:ascii="宋体" w:hAnsi="宋体" w:cs="宋体" w:eastAsia="宋体" w:hint="default"/>
          <w:sz w:val="24"/>
          <w:szCs w:val="24"/>
        </w:rPr>
      </w:r>
    </w:p>
    <w:p>
      <w:pPr>
        <w:spacing w:line="444" w:lineRule="auto" w:before="62"/>
        <w:ind w:left="137" w:right="346" w:firstLine="482"/>
        <w:jc w:val="left"/>
        <w:rPr>
          <w:rFonts w:ascii="宋体" w:hAnsi="宋体" w:cs="宋体" w:eastAsia="宋体" w:hint="default"/>
          <w:sz w:val="24"/>
          <w:szCs w:val="24"/>
        </w:rPr>
      </w:pPr>
      <w:r>
        <w:rPr>
          <w:rFonts w:ascii="宋体" w:hAnsi="宋体" w:cs="宋体" w:eastAsia="宋体" w:hint="default"/>
          <w:b/>
          <w:bCs/>
          <w:spacing w:val="-4"/>
          <w:sz w:val="24"/>
          <w:szCs w:val="24"/>
        </w:rPr>
        <w:t>十、与上年度财务报告相比，会计政策、会计估计和核算方法发生变化的情</w:t>
      </w:r>
      <w:r>
        <w:rPr>
          <w:rFonts w:ascii="宋体" w:hAnsi="宋体" w:cs="宋体" w:eastAsia="宋体" w:hint="default"/>
          <w:b/>
          <w:bCs/>
          <w:w w:val="99"/>
          <w:sz w:val="24"/>
          <w:szCs w:val="24"/>
        </w:rPr>
        <w:t> </w:t>
      </w:r>
      <w:r>
        <w:rPr>
          <w:rFonts w:ascii="宋体" w:hAnsi="宋体" w:cs="宋体" w:eastAsia="宋体" w:hint="default"/>
          <w:b/>
          <w:bCs/>
          <w:sz w:val="24"/>
          <w:szCs w:val="24"/>
        </w:rPr>
        <w:t>况分析</w:t>
      </w:r>
      <w:r>
        <w:rPr>
          <w:rFonts w:ascii="宋体" w:hAnsi="宋体" w:cs="宋体" w:eastAsia="宋体" w:hint="default"/>
          <w:sz w:val="24"/>
          <w:szCs w:val="24"/>
        </w:rPr>
      </w:r>
    </w:p>
    <w:p>
      <w:pPr>
        <w:spacing w:before="61"/>
        <w:ind w:left="6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日起，财政部陆续发布了《企业会计准则第</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号——长期股</w:t>
      </w:r>
    </w:p>
    <w:p>
      <w:pPr>
        <w:spacing w:line="240" w:lineRule="auto" w:before="13"/>
        <w:rPr>
          <w:rFonts w:ascii="宋体" w:hAnsi="宋体" w:cs="宋体" w:eastAsia="宋体" w:hint="default"/>
          <w:sz w:val="18"/>
          <w:szCs w:val="18"/>
        </w:rPr>
      </w:pPr>
    </w:p>
    <w:p>
      <w:pPr>
        <w:spacing w:before="0"/>
        <w:ind w:left="137" w:right="346" w:firstLine="0"/>
        <w:jc w:val="left"/>
        <w:rPr>
          <w:rFonts w:ascii="宋体" w:hAnsi="宋体" w:cs="宋体" w:eastAsia="宋体" w:hint="default"/>
          <w:sz w:val="24"/>
          <w:szCs w:val="24"/>
        </w:rPr>
      </w:pPr>
      <w:r>
        <w:rPr>
          <w:rFonts w:ascii="宋体" w:hAnsi="宋体" w:cs="宋体" w:eastAsia="宋体" w:hint="default"/>
          <w:sz w:val="24"/>
          <w:szCs w:val="24"/>
        </w:rPr>
        <w:t>权投资</w:t>
      </w:r>
      <w:r>
        <w:rPr>
          <w:rFonts w:ascii="宋体" w:hAnsi="宋体" w:cs="宋体" w:eastAsia="宋体" w:hint="default"/>
          <w:spacing w:val="-120"/>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号——职工薪酬</w:t>
      </w:r>
      <w:r>
        <w:rPr>
          <w:rFonts w:ascii="宋体" w:hAnsi="宋体" w:cs="宋体" w:eastAsia="宋体" w:hint="default"/>
          <w:spacing w:val="-120"/>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30 </w:t>
      </w:r>
      <w:r>
        <w:rPr>
          <w:rFonts w:ascii="宋体" w:hAnsi="宋体" w:cs="宋体" w:eastAsia="宋体" w:hint="default"/>
          <w:sz w:val="24"/>
          <w:szCs w:val="24"/>
        </w:rPr>
        <w:t>号——财</w:t>
      </w:r>
    </w:p>
    <w:p>
      <w:pPr>
        <w:spacing w:line="240" w:lineRule="auto" w:before="12"/>
        <w:rPr>
          <w:rFonts w:ascii="宋体" w:hAnsi="宋体" w:cs="宋体" w:eastAsia="宋体" w:hint="default"/>
          <w:sz w:val="18"/>
          <w:szCs w:val="18"/>
        </w:rPr>
      </w:pPr>
    </w:p>
    <w:p>
      <w:pPr>
        <w:spacing w:before="0"/>
        <w:ind w:left="137" w:right="0" w:firstLine="0"/>
        <w:jc w:val="left"/>
        <w:rPr>
          <w:rFonts w:ascii="Times New Roman" w:hAnsi="Times New Roman" w:cs="Times New Roman" w:eastAsia="Times New Roman" w:hint="default"/>
          <w:sz w:val="24"/>
          <w:szCs w:val="24"/>
        </w:rPr>
      </w:pPr>
      <w:r>
        <w:rPr>
          <w:rFonts w:ascii="宋体" w:hAnsi="宋体" w:cs="宋体" w:eastAsia="宋体" w:hint="default"/>
          <w:sz w:val="24"/>
          <w:szCs w:val="24"/>
        </w:rPr>
        <w:t>务报表列报</w:t>
      </w:r>
      <w:r>
        <w:rPr>
          <w:rFonts w:ascii="宋体" w:hAnsi="宋体" w:cs="宋体" w:eastAsia="宋体" w:hint="default"/>
          <w:spacing w:val="-120"/>
          <w:sz w:val="24"/>
          <w:szCs w:val="24"/>
        </w:rPr>
        <w:t>》</w:t>
      </w:r>
      <w:r>
        <w:rPr>
          <w:rFonts w:ascii="宋体" w:hAnsi="宋体" w:cs="宋体" w:eastAsia="宋体" w:hint="default"/>
          <w:spacing w:val="-134"/>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33 </w:t>
      </w:r>
      <w:r>
        <w:rPr>
          <w:rFonts w:ascii="宋体" w:hAnsi="宋体" w:cs="宋体" w:eastAsia="宋体" w:hint="default"/>
          <w:sz w:val="24"/>
          <w:szCs w:val="24"/>
        </w:rPr>
        <w:t>号——合并财务报表</w:t>
      </w:r>
      <w:r>
        <w:rPr>
          <w:rFonts w:ascii="宋体" w:hAnsi="宋体" w:cs="宋体" w:eastAsia="宋体" w:hint="default"/>
          <w:spacing w:val="-120"/>
          <w:sz w:val="24"/>
          <w:szCs w:val="24"/>
        </w:rPr>
        <w:t>》</w:t>
      </w:r>
      <w:r>
        <w:rPr>
          <w:rFonts w:ascii="宋体" w:hAnsi="宋体" w:cs="宋体" w:eastAsia="宋体" w:hint="default"/>
          <w:spacing w:val="-134"/>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39</w:t>
      </w:r>
    </w:p>
    <w:p>
      <w:pPr>
        <w:spacing w:line="240" w:lineRule="auto" w:before="6"/>
        <w:rPr>
          <w:rFonts w:ascii="Times New Roman" w:hAnsi="Times New Roman" w:cs="Times New Roman" w:eastAsia="Times New Roman" w:hint="default"/>
          <w:sz w:val="21"/>
          <w:szCs w:val="21"/>
        </w:rPr>
      </w:pPr>
    </w:p>
    <w:p>
      <w:pPr>
        <w:spacing w:before="0"/>
        <w:ind w:left="137" w:right="346" w:firstLine="0"/>
        <w:jc w:val="left"/>
        <w:rPr>
          <w:rFonts w:ascii="宋体" w:hAnsi="宋体" w:cs="宋体" w:eastAsia="宋体" w:hint="default"/>
          <w:sz w:val="24"/>
          <w:szCs w:val="24"/>
        </w:rPr>
      </w:pPr>
      <w:r>
        <w:rPr>
          <w:rFonts w:ascii="宋体" w:hAnsi="宋体" w:cs="宋体" w:eastAsia="宋体" w:hint="default"/>
          <w:sz w:val="24"/>
          <w:szCs w:val="24"/>
        </w:rPr>
        <w:t>号——公允价值计量</w:t>
      </w:r>
      <w:r>
        <w:rPr>
          <w:rFonts w:ascii="宋体" w:hAnsi="宋体" w:cs="宋体" w:eastAsia="宋体" w:hint="default"/>
          <w:spacing w:val="-120"/>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40 </w:t>
      </w:r>
      <w:r>
        <w:rPr>
          <w:rFonts w:ascii="宋体" w:hAnsi="宋体" w:cs="宋体" w:eastAsia="宋体" w:hint="default"/>
          <w:sz w:val="24"/>
          <w:szCs w:val="24"/>
        </w:rPr>
        <w:t>号——合营安排》和《企业会计准</w:t>
      </w:r>
    </w:p>
    <w:p>
      <w:pPr>
        <w:spacing w:line="240" w:lineRule="auto" w:before="13"/>
        <w:rPr>
          <w:rFonts w:ascii="宋体" w:hAnsi="宋体" w:cs="宋体" w:eastAsia="宋体" w:hint="default"/>
          <w:sz w:val="18"/>
          <w:szCs w:val="18"/>
        </w:rPr>
      </w:pPr>
    </w:p>
    <w:p>
      <w:pPr>
        <w:spacing w:before="0"/>
        <w:ind w:left="137" w:right="0" w:firstLine="0"/>
        <w:jc w:val="left"/>
        <w:rPr>
          <w:rFonts w:ascii="宋体" w:hAnsi="宋体" w:cs="宋体" w:eastAsia="宋体" w:hint="default"/>
          <w:sz w:val="24"/>
          <w:szCs w:val="24"/>
        </w:rPr>
      </w:pPr>
      <w:r>
        <w:rPr>
          <w:rFonts w:ascii="宋体" w:hAnsi="宋体" w:cs="宋体" w:eastAsia="宋体" w:hint="default"/>
          <w:sz w:val="24"/>
          <w:szCs w:val="24"/>
        </w:rPr>
        <w:t>则第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41 </w:t>
      </w:r>
      <w:r>
        <w:rPr>
          <w:rFonts w:ascii="宋体" w:hAnsi="宋体" w:cs="宋体" w:eastAsia="宋体" w:hint="default"/>
          <w:sz w:val="24"/>
          <w:szCs w:val="24"/>
        </w:rPr>
        <w:t>号——在其他主体中权益的披露</w:t>
      </w:r>
      <w:r>
        <w:rPr>
          <w:rFonts w:ascii="宋体" w:hAnsi="宋体" w:cs="宋体" w:eastAsia="宋体" w:hint="default"/>
          <w:spacing w:val="-120"/>
          <w:sz w:val="24"/>
          <w:szCs w:val="24"/>
        </w:rPr>
        <w:t>》</w:t>
      </w:r>
      <w:r>
        <w:rPr>
          <w:rFonts w:ascii="宋体" w:hAnsi="宋体" w:cs="宋体" w:eastAsia="宋体" w:hint="default"/>
          <w:spacing w:val="-104"/>
          <w:sz w:val="24"/>
          <w:szCs w:val="24"/>
        </w:rPr>
        <w:t>，</w:t>
      </w:r>
      <w:r>
        <w:rPr>
          <w:rFonts w:ascii="宋体" w:hAnsi="宋体" w:cs="宋体" w:eastAsia="宋体" w:hint="default"/>
          <w:sz w:val="24"/>
          <w:szCs w:val="24"/>
        </w:rPr>
        <w:t>共七项具体会计准则</w:t>
      </w:r>
      <w:r>
        <w:rPr>
          <w:rFonts w:ascii="宋体" w:hAnsi="宋体" w:cs="宋体" w:eastAsia="宋体" w:hint="default"/>
          <w:spacing w:val="16"/>
          <w:sz w:val="24"/>
          <w:szCs w:val="24"/>
        </w:rPr>
        <w:t>。</w:t>
      </w:r>
      <w:r>
        <w:rPr>
          <w:rFonts w:ascii="宋体" w:hAnsi="宋体" w:cs="宋体" w:eastAsia="宋体" w:hint="default"/>
          <w:sz w:val="24"/>
          <w:szCs w:val="24"/>
        </w:rPr>
        <w:t>财政部要求，</w:t>
      </w:r>
    </w:p>
    <w:p>
      <w:pPr>
        <w:spacing w:line="240" w:lineRule="auto" w:before="12"/>
        <w:rPr>
          <w:rFonts w:ascii="宋体" w:hAnsi="宋体" w:cs="宋体" w:eastAsia="宋体" w:hint="default"/>
          <w:sz w:val="18"/>
          <w:szCs w:val="18"/>
        </w:rPr>
      </w:pPr>
    </w:p>
    <w:p>
      <w:pPr>
        <w:spacing w:line="417" w:lineRule="auto" w:before="0"/>
        <w:ind w:left="617" w:right="346" w:hanging="480"/>
        <w:jc w:val="left"/>
        <w:rPr>
          <w:rFonts w:ascii="宋体" w:hAnsi="宋体" w:cs="宋体" w:eastAsia="宋体" w:hint="default"/>
          <w:sz w:val="24"/>
          <w:szCs w:val="24"/>
        </w:rPr>
      </w:pPr>
      <w:r>
        <w:rPr>
          <w:rFonts w:ascii="宋体" w:hAnsi="宋体" w:cs="宋体" w:eastAsia="宋体" w:hint="default"/>
          <w:sz w:val="24"/>
          <w:szCs w:val="24"/>
        </w:rPr>
        <w:t>上述准则自</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2014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日起在所有执行企业会计准则的企业范围内施行。 </w:t>
      </w:r>
      <w:r>
        <w:rPr>
          <w:rFonts w:ascii="宋体" w:hAnsi="宋体" w:cs="宋体" w:eastAsia="宋体" w:hint="default"/>
          <w:spacing w:val="-3"/>
          <w:sz w:val="24"/>
          <w:szCs w:val="24"/>
        </w:rPr>
        <w:t>公司根据最近会计准则，对相应会计科目进行调整。本次会计政策变更符合</w:t>
      </w:r>
    </w:p>
    <w:p>
      <w:pPr>
        <w:spacing w:line="444" w:lineRule="auto" w:before="89"/>
        <w:ind w:left="137" w:right="346" w:firstLine="0"/>
        <w:jc w:val="left"/>
        <w:rPr>
          <w:rFonts w:ascii="宋体" w:hAnsi="宋体" w:cs="宋体" w:eastAsia="宋体" w:hint="default"/>
          <w:sz w:val="24"/>
          <w:szCs w:val="24"/>
        </w:rPr>
      </w:pPr>
      <w:r>
        <w:rPr>
          <w:rFonts w:ascii="宋体" w:hAnsi="宋体" w:cs="宋体" w:eastAsia="宋体" w:hint="default"/>
          <w:spacing w:val="-3"/>
          <w:sz w:val="24"/>
          <w:szCs w:val="24"/>
        </w:rPr>
        <w:t>公司的实际情况，能够更加客观公正地反映公司财务状况和经营成果，为投资者</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提供更可靠、更准确的会计信息。符合《企业会计准则》及相关规定。</w:t>
      </w:r>
    </w:p>
    <w:p>
      <w:pPr>
        <w:spacing w:line="444" w:lineRule="auto" w:before="61"/>
        <w:ind w:left="617" w:right="335" w:firstLine="2"/>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十一、报告期内，公司未发生重大会计差错更正需追溯重述的情况。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十二、与上年度财务报告相比，合并报表范围发生变化的情况</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公司与大股东传化集团有限公司、关联方浙江传化化学集团有限公司于</w:t>
      </w:r>
      <w:r>
        <w:rPr>
          <w:rFonts w:ascii="宋体" w:hAnsi="宋体" w:cs="宋体" w:eastAsia="宋体" w:hint="default"/>
          <w:spacing w:val="-84"/>
          <w:sz w:val="24"/>
          <w:szCs w:val="24"/>
        </w:rPr>
        <w:t> </w:t>
      </w:r>
      <w:r>
        <w:rPr>
          <w:rFonts w:ascii="Times New Roman" w:hAnsi="Times New Roman" w:cs="Times New Roman" w:eastAsia="Times New Roman" w:hint="default"/>
          <w:sz w:val="24"/>
          <w:szCs w:val="24"/>
        </w:rPr>
        <w:t>2013</w:t>
      </w:r>
    </w:p>
    <w:p>
      <w:pPr>
        <w:pStyle w:val="Heading3"/>
        <w:spacing w:line="240" w:lineRule="auto" w:before="21"/>
        <w:ind w:right="0"/>
        <w:jc w:val="left"/>
      </w:pP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spacing w:val="-4"/>
        </w:rPr>
        <w:t>日在杭州萧山分别签署股权转让协议，收购传化集团持有天松新材料</w:t>
      </w:r>
      <w:r>
        <w:rPr/>
      </w:r>
    </w:p>
    <w:p>
      <w:pPr>
        <w:spacing w:line="240" w:lineRule="auto" w:before="13"/>
        <w:rPr>
          <w:rFonts w:ascii="宋体" w:hAnsi="宋体" w:cs="宋体" w:eastAsia="宋体" w:hint="default"/>
          <w:sz w:val="18"/>
          <w:szCs w:val="18"/>
        </w:rPr>
      </w:pPr>
    </w:p>
    <w:p>
      <w:pPr>
        <w:spacing w:before="0"/>
        <w:ind w:left="13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87%</w:t>
      </w:r>
      <w:r>
        <w:rPr>
          <w:rFonts w:ascii="宋体" w:hAnsi="宋体" w:cs="宋体" w:eastAsia="宋体" w:hint="default"/>
          <w:sz w:val="24"/>
          <w:szCs w:val="24"/>
        </w:rPr>
        <w:t>的股权及其全资子公司浙江传化化学集团有限公司持有传化涂料</w:t>
      </w:r>
      <w:r>
        <w:rPr>
          <w:rFonts w:ascii="宋体" w:hAnsi="宋体" w:cs="宋体" w:eastAsia="宋体" w:hint="default"/>
          <w:spacing w:val="-48"/>
          <w:sz w:val="24"/>
          <w:szCs w:val="24"/>
        </w:rPr>
        <w:t> </w:t>
      </w:r>
      <w:r>
        <w:rPr>
          <w:rFonts w:ascii="Times New Roman" w:hAnsi="Times New Roman" w:cs="Times New Roman" w:eastAsia="Times New Roman" w:hint="default"/>
          <w:sz w:val="24"/>
          <w:szCs w:val="24"/>
        </w:rPr>
        <w:t>100</w:t>
      </w:r>
      <w:r>
        <w:rPr>
          <w:rFonts w:ascii="宋体" w:hAnsi="宋体" w:cs="宋体" w:eastAsia="宋体" w:hint="default"/>
          <w:sz w:val="24"/>
          <w:szCs w:val="24"/>
        </w:rPr>
        <w:t>％股权。</w:t>
      </w:r>
    </w:p>
    <w:p>
      <w:pPr>
        <w:spacing w:after="0"/>
        <w:jc w:val="left"/>
        <w:rPr>
          <w:rFonts w:ascii="宋体" w:hAnsi="宋体" w:cs="宋体" w:eastAsia="宋体" w:hint="default"/>
          <w:sz w:val="24"/>
          <w:szCs w:val="24"/>
        </w:rPr>
        <w:sectPr>
          <w:pgSz w:w="11910" w:h="16840"/>
          <w:pgMar w:header="877" w:footer="694" w:top="1100" w:bottom="880" w:left="1660" w:right="1440"/>
        </w:sectPr>
      </w:pPr>
    </w:p>
    <w:p>
      <w:pPr>
        <w:spacing w:line="240" w:lineRule="auto" w:before="11"/>
        <w:rPr>
          <w:rFonts w:ascii="宋体" w:hAnsi="宋体" w:cs="宋体" w:eastAsia="宋体" w:hint="default"/>
          <w:sz w:val="29"/>
          <w:szCs w:val="29"/>
        </w:rPr>
      </w:pPr>
    </w:p>
    <w:p>
      <w:pPr>
        <w:spacing w:line="444" w:lineRule="auto" w:before="26"/>
        <w:ind w:left="137" w:right="151" w:firstLine="0"/>
        <w:jc w:val="both"/>
        <w:rPr>
          <w:rFonts w:ascii="宋体" w:hAnsi="宋体" w:cs="宋体" w:eastAsia="宋体" w:hint="default"/>
          <w:sz w:val="24"/>
          <w:szCs w:val="24"/>
        </w:rPr>
      </w:pPr>
      <w:r>
        <w:rPr>
          <w:rFonts w:ascii="宋体" w:hAnsi="宋体" w:cs="宋体" w:eastAsia="宋体" w:hint="default"/>
          <w:spacing w:val="-3"/>
          <w:sz w:val="24"/>
          <w:szCs w:val="24"/>
        </w:rPr>
        <w:t>报告期内，公司已完成上述公司股权变更登记手续，天松新材料、传化涂料两家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公司纳入公司合并报表范围。</w:t>
      </w:r>
    </w:p>
    <w:p>
      <w:pPr>
        <w:spacing w:line="432" w:lineRule="auto" w:before="62"/>
        <w:ind w:left="617" w:right="146" w:firstLine="2"/>
        <w:jc w:val="left"/>
        <w:rPr>
          <w:rFonts w:ascii="宋体" w:hAnsi="宋体" w:cs="宋体" w:eastAsia="宋体" w:hint="default"/>
          <w:sz w:val="24"/>
          <w:szCs w:val="24"/>
        </w:rPr>
      </w:pPr>
      <w:r>
        <w:rPr>
          <w:rFonts w:ascii="宋体" w:hAnsi="宋体" w:cs="宋体" w:eastAsia="宋体" w:hint="default"/>
          <w:b/>
          <w:bCs/>
          <w:sz w:val="24"/>
          <w:szCs w:val="24"/>
        </w:rPr>
        <w:t>十三、公司利润分配及分红派息情况</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、报告期内利润分配政策特别是现金分红政策的制定、执行或调整情况 </w:t>
      </w:r>
      <w:r>
        <w:rPr>
          <w:rFonts w:ascii="宋体" w:hAnsi="宋体" w:cs="宋体" w:eastAsia="宋体" w:hint="default"/>
          <w:spacing w:val="-3"/>
          <w:sz w:val="24"/>
          <w:szCs w:val="24"/>
        </w:rPr>
        <w:t>报告期内，公司严格执行利润分配政策，公司利润分配政策的制定及执行情</w:t>
      </w:r>
    </w:p>
    <w:p>
      <w:pPr>
        <w:pStyle w:val="Heading3"/>
        <w:spacing w:line="444" w:lineRule="auto" w:before="74"/>
        <w:ind w:right="151"/>
        <w:jc w:val="both"/>
      </w:pPr>
      <w:r>
        <w:rPr>
          <w:spacing w:val="-3"/>
        </w:rPr>
        <w:t>况，符合《公司章程》的规定和股东大会决议的要求，未有调整和变更现有利润</w:t>
      </w:r>
      <w:r>
        <w:rPr>
          <w:spacing w:val="-103"/>
        </w:rPr>
        <w:t> </w:t>
      </w:r>
      <w:r>
        <w:rPr>
          <w:spacing w:val="-103"/>
        </w:rPr>
      </w:r>
      <w:r>
        <w:rPr>
          <w:spacing w:val="-3"/>
        </w:rPr>
        <w:t>分配政策，分红标准和比例明确且清晰，相关的决策程序和机制完备，独立董事</w:t>
      </w:r>
      <w:r>
        <w:rPr>
          <w:spacing w:val="-102"/>
        </w:rPr>
        <w:t> </w:t>
      </w:r>
      <w:r>
        <w:rPr>
          <w:spacing w:val="-102"/>
        </w:rPr>
      </w:r>
      <w:r>
        <w:rPr>
          <w:spacing w:val="-4"/>
        </w:rPr>
        <w:t>尽职履责并发挥了应有的作用，股东大会和日常投资者接待为中小股东提供了充</w:t>
      </w:r>
      <w:r>
        <w:rPr>
          <w:spacing w:val="-88"/>
        </w:rPr>
        <w:t> </w:t>
      </w:r>
      <w:r>
        <w:rPr>
          <w:spacing w:val="-88"/>
        </w:rPr>
      </w:r>
      <w:r>
        <w:rPr>
          <w:spacing w:val="-3"/>
        </w:rPr>
        <w:t>分表达意见和诉求的机会，中小股东的合法权益得到充分维护。未来公司将结合</w:t>
      </w:r>
      <w:r>
        <w:rPr>
          <w:spacing w:val="-103"/>
        </w:rPr>
        <w:t> </w:t>
      </w:r>
      <w:r>
        <w:rPr>
          <w:spacing w:val="-103"/>
        </w:rPr>
      </w:r>
      <w:r>
        <w:rPr>
          <w:spacing w:val="-3"/>
        </w:rPr>
        <w:t>公司实际情况和投资者意愿，围绕提高公司分红政策的透明度、不断完善公司股</w:t>
      </w:r>
      <w:r>
        <w:rPr>
          <w:spacing w:val="-103"/>
        </w:rPr>
        <w:t> </w:t>
      </w:r>
      <w:r>
        <w:rPr>
          <w:spacing w:val="-103"/>
        </w:rPr>
      </w:r>
      <w:r>
        <w:rPr>
          <w:spacing w:val="-3"/>
        </w:rPr>
        <w:t>利分配政策、细化相关规章制度、严格履行相关程序、保持股利分配政策的稳定</w:t>
      </w:r>
      <w:r>
        <w:rPr>
          <w:spacing w:val="-102"/>
        </w:rPr>
        <w:t> </w:t>
      </w:r>
      <w:r>
        <w:rPr>
          <w:spacing w:val="-102"/>
        </w:rPr>
      </w:r>
      <w:r>
        <w:rPr/>
        <w:t>性和持续性，使投资者对未来分红有明确预期，切实提升对公司股东的回报。</w:t>
      </w:r>
    </w:p>
    <w:p>
      <w:pPr>
        <w:spacing w:before="61"/>
        <w:ind w:left="6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、公司近</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年（含报告期）的利润分配方案及资本公积金转增股本方案情</w:t>
      </w:r>
    </w:p>
    <w:p>
      <w:pPr>
        <w:spacing w:line="240" w:lineRule="auto" w:before="12"/>
        <w:rPr>
          <w:rFonts w:ascii="宋体" w:hAnsi="宋体" w:cs="宋体" w:eastAsia="宋体" w:hint="default"/>
          <w:sz w:val="18"/>
          <w:szCs w:val="18"/>
        </w:rPr>
      </w:pPr>
    </w:p>
    <w:p>
      <w:pPr>
        <w:spacing w:before="0"/>
        <w:ind w:left="137" w:right="0" w:firstLine="0"/>
        <w:jc w:val="both"/>
        <w:rPr>
          <w:rFonts w:ascii="宋体" w:hAnsi="宋体" w:cs="宋体" w:eastAsia="宋体" w:hint="default"/>
          <w:sz w:val="24"/>
          <w:szCs w:val="24"/>
        </w:rPr>
      </w:pPr>
      <w:r>
        <w:rPr>
          <w:rFonts w:ascii="宋体" w:hAnsi="宋体" w:cs="宋体" w:eastAsia="宋体" w:hint="default"/>
          <w:sz w:val="24"/>
          <w:szCs w:val="24"/>
        </w:rPr>
        <w:t>况</w:t>
      </w:r>
    </w:p>
    <w:p>
      <w:pPr>
        <w:spacing w:line="240" w:lineRule="auto" w:before="5"/>
        <w:rPr>
          <w:rFonts w:ascii="宋体" w:hAnsi="宋体" w:cs="宋体" w:eastAsia="宋体" w:hint="default"/>
          <w:sz w:val="20"/>
          <w:szCs w:val="20"/>
        </w:rPr>
      </w:pPr>
    </w:p>
    <w:p>
      <w:pPr>
        <w:spacing w:before="0"/>
        <w:ind w:left="617" w:right="0"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2014 </w:t>
      </w:r>
      <w:r>
        <w:rPr>
          <w:rFonts w:ascii="宋体" w:hAnsi="宋体" w:cs="宋体" w:eastAsia="宋体" w:hint="default"/>
          <w:sz w:val="24"/>
          <w:szCs w:val="24"/>
        </w:rPr>
        <w:t>年度利润分配预案为：以公司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2014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日的总股本</w:t>
      </w:r>
    </w:p>
    <w:p>
      <w:pPr>
        <w:spacing w:line="240" w:lineRule="auto" w:before="12"/>
        <w:rPr>
          <w:rFonts w:ascii="宋体" w:hAnsi="宋体" w:cs="宋体" w:eastAsia="宋体" w:hint="default"/>
          <w:sz w:val="18"/>
          <w:szCs w:val="18"/>
        </w:rPr>
      </w:pPr>
    </w:p>
    <w:p>
      <w:pPr>
        <w:spacing w:line="417" w:lineRule="auto" w:before="0"/>
        <w:ind w:left="137" w:right="151"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487,980,000</w:t>
      </w:r>
      <w:r>
        <w:rPr>
          <w:rFonts w:ascii="Times New Roman" w:hAnsi="Times New Roman" w:cs="Times New Roman" w:eastAsia="Times New Roman" w:hint="default"/>
          <w:spacing w:val="2"/>
          <w:sz w:val="24"/>
          <w:szCs w:val="24"/>
        </w:rPr>
        <w:t> </w:t>
      </w:r>
      <w:r>
        <w:rPr>
          <w:rFonts w:ascii="宋体" w:hAnsi="宋体" w:cs="宋体" w:eastAsia="宋体" w:hint="default"/>
          <w:spacing w:val="-3"/>
          <w:sz w:val="24"/>
          <w:szCs w:val="24"/>
        </w:rPr>
        <w:t>股为基数，向全体股东每</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股派发现金红利</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1.50</w:t>
      </w:r>
      <w:r>
        <w:rPr>
          <w:rFonts w:ascii="Times New Roman" w:hAnsi="Times New Roman" w:cs="Times New Roman" w:eastAsia="Times New Roman" w:hint="default"/>
          <w:spacing w:val="1"/>
          <w:sz w:val="24"/>
          <w:szCs w:val="24"/>
        </w:rPr>
        <w:t> </w:t>
      </w:r>
      <w:r>
        <w:rPr>
          <w:rFonts w:ascii="宋体" w:hAnsi="宋体" w:cs="宋体" w:eastAsia="宋体" w:hint="default"/>
          <w:spacing w:val="-23"/>
          <w:sz w:val="24"/>
          <w:szCs w:val="24"/>
        </w:rPr>
        <w:t>元（含税），剩余</w:t>
      </w:r>
      <w:r>
        <w:rPr>
          <w:rFonts w:ascii="宋体" w:hAnsi="宋体" w:cs="宋体" w:eastAsia="宋体" w:hint="default"/>
          <w:sz w:val="24"/>
          <w:szCs w:val="24"/>
        </w:rPr>
        <w:t> 未分配利润结转下年。</w:t>
      </w:r>
    </w:p>
    <w:p>
      <w:pPr>
        <w:spacing w:before="89"/>
        <w:ind w:left="617" w:right="0"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年度利润分配预案为：以公司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日的总股本</w:t>
      </w:r>
    </w:p>
    <w:p>
      <w:pPr>
        <w:spacing w:line="240" w:lineRule="auto" w:before="12"/>
        <w:rPr>
          <w:rFonts w:ascii="宋体" w:hAnsi="宋体" w:cs="宋体" w:eastAsia="宋体" w:hint="default"/>
          <w:sz w:val="18"/>
          <w:szCs w:val="18"/>
        </w:rPr>
      </w:pPr>
    </w:p>
    <w:p>
      <w:pPr>
        <w:spacing w:line="417" w:lineRule="auto" w:before="0"/>
        <w:ind w:left="137" w:right="244"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487,980,000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股派发现金红利</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1.50</w:t>
      </w:r>
      <w:r>
        <w:rPr>
          <w:rFonts w:ascii="Times New Roman" w:hAnsi="Times New Roman" w:cs="Times New Roman" w:eastAsia="Times New Roman" w:hint="default"/>
          <w:spacing w:val="1"/>
          <w:sz w:val="24"/>
          <w:szCs w:val="24"/>
        </w:rPr>
        <w:t> </w:t>
      </w:r>
      <w:r>
        <w:rPr>
          <w:rFonts w:ascii="宋体" w:hAnsi="宋体" w:cs="宋体" w:eastAsia="宋体" w:hint="default"/>
          <w:spacing w:val="-18"/>
          <w:sz w:val="24"/>
          <w:szCs w:val="24"/>
        </w:rPr>
        <w:t>元（含税），剩</w:t>
      </w:r>
      <w:r>
        <w:rPr>
          <w:rFonts w:ascii="宋体" w:hAnsi="宋体" w:cs="宋体" w:eastAsia="宋体" w:hint="default"/>
          <w:sz w:val="24"/>
          <w:szCs w:val="24"/>
        </w:rPr>
        <w:t> 余未分配利润结转下年。</w:t>
      </w:r>
    </w:p>
    <w:p>
      <w:pPr>
        <w:spacing w:before="89"/>
        <w:ind w:left="617" w:right="0" w:firstLine="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年度利润分配预案为：以公司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日的总股本</w:t>
      </w:r>
    </w:p>
    <w:p>
      <w:pPr>
        <w:spacing w:line="240" w:lineRule="auto" w:before="12"/>
        <w:rPr>
          <w:rFonts w:ascii="宋体" w:hAnsi="宋体" w:cs="宋体" w:eastAsia="宋体" w:hint="default"/>
          <w:sz w:val="18"/>
          <w:szCs w:val="18"/>
        </w:rPr>
      </w:pPr>
    </w:p>
    <w:p>
      <w:pPr>
        <w:spacing w:line="417" w:lineRule="auto" w:before="0"/>
        <w:ind w:left="137" w:right="244"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487,980,000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股为基数，向全体股东每</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股派发现金红利</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1.00</w:t>
      </w:r>
      <w:r>
        <w:rPr>
          <w:rFonts w:ascii="Times New Roman" w:hAnsi="Times New Roman" w:cs="Times New Roman" w:eastAsia="Times New Roman" w:hint="default"/>
          <w:spacing w:val="1"/>
          <w:sz w:val="24"/>
          <w:szCs w:val="24"/>
        </w:rPr>
        <w:t> </w:t>
      </w:r>
      <w:r>
        <w:rPr>
          <w:rFonts w:ascii="宋体" w:hAnsi="宋体" w:cs="宋体" w:eastAsia="宋体" w:hint="default"/>
          <w:spacing w:val="-18"/>
          <w:sz w:val="24"/>
          <w:szCs w:val="24"/>
        </w:rPr>
        <w:t>元（含税），剩</w:t>
      </w:r>
      <w:r>
        <w:rPr>
          <w:rFonts w:ascii="宋体" w:hAnsi="宋体" w:cs="宋体" w:eastAsia="宋体" w:hint="default"/>
          <w:sz w:val="24"/>
          <w:szCs w:val="24"/>
        </w:rPr>
        <w:t> 余未分配利润结转下年。</w:t>
      </w:r>
    </w:p>
    <w:p>
      <w:pPr>
        <w:spacing w:before="89"/>
        <w:ind w:left="617" w:right="0" w:firstLine="0"/>
        <w:jc w:val="left"/>
        <w:rPr>
          <w:rFonts w:ascii="宋体" w:hAnsi="宋体" w:cs="宋体" w:eastAsia="宋体" w:hint="default"/>
          <w:sz w:val="24"/>
          <w:szCs w:val="24"/>
        </w:rPr>
      </w:pPr>
      <w:r>
        <w:rPr>
          <w:rFonts w:ascii="宋体" w:hAnsi="宋体" w:cs="宋体" w:eastAsia="宋体" w:hint="default"/>
          <w:sz w:val="24"/>
          <w:szCs w:val="24"/>
        </w:rPr>
        <w:t>公司近三年现金分红情况表：</w:t>
      </w:r>
    </w:p>
    <w:p>
      <w:pPr>
        <w:spacing w:after="0"/>
        <w:jc w:val="left"/>
        <w:rPr>
          <w:rFonts w:ascii="宋体" w:hAnsi="宋体" w:cs="宋体" w:eastAsia="宋体" w:hint="default"/>
          <w:sz w:val="24"/>
          <w:szCs w:val="24"/>
        </w:rPr>
        <w:sectPr>
          <w:pgSz w:w="11910" w:h="16840"/>
          <w:pgMar w:header="877" w:footer="694" w:top="1100" w:bottom="880" w:left="1660" w:right="1640"/>
        </w:sectPr>
      </w:pPr>
    </w:p>
    <w:p>
      <w:pPr>
        <w:spacing w:line="240" w:lineRule="auto" w:before="11"/>
        <w:rPr>
          <w:rFonts w:ascii="宋体" w:hAnsi="宋体" w:cs="宋体" w:eastAsia="宋体" w:hint="default"/>
          <w:sz w:val="29"/>
          <w:szCs w:val="29"/>
        </w:rPr>
      </w:pPr>
    </w:p>
    <w:p>
      <w:pPr>
        <w:spacing w:before="26"/>
        <w:ind w:left="0" w:right="1372"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0"/>
        <w:ind w:left="0" w:right="462"/>
        <w:jc w:val="right"/>
      </w:pPr>
      <w:r>
        <w:rPr/>
        <w:pict>
          <v:shape style="position:absolute;margin-left:57.119999pt;margin-top:-13.716025pt;width:490.6pt;height:7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2"/>
                    <w:gridCol w:w="2392"/>
                    <w:gridCol w:w="2621"/>
                  </w:tblGrid>
                  <w:tr>
                    <w:trPr>
                      <w:trHeight w:val="151" w:hRule="exact"/>
                    </w:trPr>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0"/>
                          <w:ind w:left="140"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35" w:right="0"/>
                          <w:jc w:val="left"/>
                          <w:rPr>
                            <w:rFonts w:ascii="宋体" w:hAnsi="宋体" w:cs="宋体" w:eastAsia="宋体" w:hint="default"/>
                            <w:sz w:val="21"/>
                            <w:szCs w:val="21"/>
                          </w:rPr>
                        </w:pPr>
                        <w:r>
                          <w:rPr>
                            <w:rFonts w:ascii="宋体" w:hAnsi="宋体" w:cs="宋体" w:eastAsia="宋体" w:hint="default"/>
                            <w:sz w:val="21"/>
                            <w:szCs w:val="21"/>
                          </w:rPr>
                          <w:t>分红年度合并报表中归属</w:t>
                        </w:r>
                      </w:p>
                      <w:p>
                        <w:pPr>
                          <w:pStyle w:val="TableParagraph"/>
                          <w:spacing w:line="240" w:lineRule="auto" w:before="14"/>
                          <w:ind w:left="35" w:right="0"/>
                          <w:jc w:val="left"/>
                          <w:rPr>
                            <w:rFonts w:ascii="宋体" w:hAnsi="宋体" w:cs="宋体" w:eastAsia="宋体" w:hint="default"/>
                            <w:sz w:val="21"/>
                            <w:szCs w:val="21"/>
                          </w:rPr>
                        </w:pPr>
                        <w:r>
                          <w:rPr>
                            <w:rFonts w:ascii="宋体" w:hAnsi="宋体" w:cs="宋体" w:eastAsia="宋体" w:hint="default"/>
                            <w:sz w:val="21"/>
                            <w:szCs w:val="21"/>
                          </w:rPr>
                          <w:t>于上市公司股东的净利润</w:t>
                        </w:r>
                      </w:p>
                    </w:tc>
                    <w:tc>
                      <w:tcPr>
                        <w:tcW w:w="2621"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22" w:right="0" w:firstLine="21"/>
                          <w:jc w:val="left"/>
                          <w:rPr>
                            <w:rFonts w:ascii="宋体" w:hAnsi="宋体" w:cs="宋体" w:eastAsia="宋体" w:hint="default"/>
                            <w:sz w:val="21"/>
                            <w:szCs w:val="21"/>
                          </w:rPr>
                        </w:pPr>
                        <w:r>
                          <w:rPr>
                            <w:rFonts w:ascii="宋体" w:hAnsi="宋体" w:cs="宋体" w:eastAsia="宋体" w:hint="default"/>
                            <w:sz w:val="21"/>
                            <w:szCs w:val="21"/>
                          </w:rPr>
                          <w:t>占合并报表中归属于上市公</w:t>
                        </w:r>
                      </w:p>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司股东的净利润的比率（</w:t>
                        </w:r>
                        <w:r>
                          <w:rPr>
                            <w:rFonts w:ascii="Times New Roman" w:hAnsi="Times New Roman" w:cs="Times New Roman" w:eastAsia="Times New Roman" w:hint="default"/>
                            <w:spacing w:val="-3"/>
                            <w:sz w:val="21"/>
                            <w:szCs w:val="21"/>
                          </w:rPr>
                          <w:t>%</w:t>
                        </w:r>
                      </w:p>
                    </w:tc>
                  </w:tr>
                  <w:tr>
                    <w:trPr>
                      <w:trHeight w:val="289" w:hRule="exact"/>
                    </w:trPr>
                    <w:tc>
                      <w:tcPr>
                        <w:tcW w:w="2393" w:type="dxa"/>
                        <w:tcBorders>
                          <w:top w:val="nil" w:sz="6" w:space="0" w:color="auto"/>
                          <w:left w:val="single" w:sz="4" w:space="0" w:color="000000"/>
                          <w:bottom w:val="nil" w:sz="6" w:space="0" w:color="auto"/>
                          <w:right w:val="single" w:sz="4" w:space="0" w:color="000000"/>
                        </w:tcBorders>
                      </w:tcPr>
                      <w:p>
                        <w:pPr>
                          <w:pStyle w:val="TableParagraph"/>
                          <w:tabs>
                            <w:tab w:pos="770" w:val="left" w:leader="none"/>
                            <w:tab w:pos="2359" w:val="left" w:leader="none"/>
                          </w:tabs>
                          <w:spacing w:line="24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r>
                        <w:r>
                          <w:rPr>
                            <w:rFonts w:ascii="宋体" w:hAnsi="宋体" w:cs="宋体" w:eastAsia="宋体" w:hint="default"/>
                            <w:sz w:val="21"/>
                            <w:szCs w:val="21"/>
                            <w:shd w:fill="D3D3D3" w:color="auto" w:val="clear"/>
                          </w:rPr>
                          <w:t>分红年度</w:t>
                          <w:tab/>
                        </w:r>
                        <w:r>
                          <w:rPr>
                            <w:rFonts w:ascii="宋体" w:hAnsi="宋体" w:cs="宋体" w:eastAsia="宋体" w:hint="default"/>
                            <w:sz w:val="21"/>
                            <w:szCs w:val="21"/>
                          </w:rPr>
                        </w: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621" w:type="dxa"/>
                        <w:vMerge/>
                        <w:tcBorders>
                          <w:left w:val="single" w:sz="4" w:space="0" w:color="000000"/>
                          <w:right w:val="single" w:sz="4" w:space="0" w:color="000000"/>
                        </w:tcBorders>
                        <w:shd w:val="clear" w:color="auto" w:fill="D3D3D3"/>
                      </w:tcPr>
                      <w:p>
                        <w:pPr/>
                      </w:p>
                    </w:tc>
                  </w:tr>
                  <w:tr>
                    <w:trPr>
                      <w:trHeight w:val="150" w:hRule="exact"/>
                    </w:trPr>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621"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73,197,000.00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212,339,713.66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34.47</w:t>
                        </w:r>
                      </w:p>
                    </w:tc>
                  </w:tr>
                  <w:tr>
                    <w:trPr>
                      <w:trHeight w:val="300"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73,197,000.00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196,267,959.61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37.29</w:t>
                        </w:r>
                      </w:p>
                    </w:tc>
                  </w:tr>
                  <w:tr>
                    <w:trPr>
                      <w:trHeight w:val="300"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48,798,000.00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Times New Roman" w:hAnsi="Times New Roman" w:cs="Times New Roman" w:eastAsia="Times New Roman" w:hint="default"/>
                            <w:sz w:val="21"/>
                            <w:szCs w:val="21"/>
                          </w:rPr>
                        </w:pPr>
                        <w:r>
                          <w:rPr>
                            <w:rFonts w:ascii="Times New Roman"/>
                            <w:spacing w:val="-1"/>
                            <w:sz w:val="21"/>
                          </w:rPr>
                          <w:t>178,208,013.60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27.38</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Heading3"/>
        <w:spacing w:line="444" w:lineRule="auto"/>
        <w:ind w:left="1237" w:right="1747"/>
        <w:jc w:val="left"/>
      </w:pPr>
      <w:r>
        <w:rPr/>
        <w:pict>
          <v:shape style="position:absolute;margin-left:89.639999pt;margin-top:54.495941pt;width:479.1pt;height:194.5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8"/>
                    <w:gridCol w:w="5850"/>
                  </w:tblGrid>
                  <w:tr>
                    <w:trPr>
                      <w:trHeight w:val="300"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1.50</w:t>
                        </w:r>
                      </w:p>
                    </w:tc>
                  </w:tr>
                  <w:tr>
                    <w:trPr>
                      <w:trHeight w:val="300"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487,980,000</w:t>
                        </w:r>
                      </w:p>
                    </w:tc>
                  </w:tr>
                  <w:tr>
                    <w:trPr>
                      <w:trHeight w:val="300"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73,197,000</w:t>
                        </w:r>
                      </w:p>
                    </w:tc>
                  </w:tr>
                  <w:tr>
                    <w:trPr>
                      <w:trHeight w:val="300"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1,050,175,592.89</w:t>
                        </w:r>
                      </w:p>
                    </w:tc>
                  </w:tr>
                  <w:tr>
                    <w:trPr>
                      <w:trHeight w:val="300"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w:t>
                        </w:r>
                      </w:p>
                    </w:tc>
                  </w:tr>
                  <w:tr>
                    <w:trPr>
                      <w:trHeight w:val="3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现金分红政策：</w:t>
                        </w:r>
                      </w:p>
                    </w:tc>
                  </w:tr>
                  <w:tr>
                    <w:trPr>
                      <w:trHeight w:val="59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公司发展阶段属成熟期且无重大资金支出安排的，进行利润分配时，现金分红在本次利润分配中所占比</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例最低应达到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w:t>
                        </w:r>
                      </w:p>
                    </w:tc>
                  </w:tr>
                  <w:tr>
                    <w:trPr>
                      <w:trHeight w:val="3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59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公司本年度的利润分配预案为：以公司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日的总股本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487,980,000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股为基数，向全体股东</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0 </w:t>
                        </w:r>
                        <w:r>
                          <w:rPr>
                            <w:rFonts w:ascii="宋体" w:hAnsi="宋体" w:cs="宋体" w:eastAsia="宋体" w:hint="default"/>
                            <w:sz w:val="21"/>
                            <w:szCs w:val="21"/>
                          </w:rPr>
                          <w:t>股派</w:t>
                        </w:r>
                        <w:r>
                          <w:rPr>
                            <w:rFonts w:ascii="宋体" w:hAnsi="宋体" w:cs="宋体" w:eastAsia="宋体" w:hint="default"/>
                            <w:spacing w:val="-2"/>
                            <w:sz w:val="21"/>
                            <w:szCs w:val="21"/>
                          </w:rPr>
                          <w:t>发</w:t>
                        </w:r>
                        <w:r>
                          <w:rPr>
                            <w:rFonts w:ascii="宋体" w:hAnsi="宋体" w:cs="宋体" w:eastAsia="宋体" w:hint="default"/>
                            <w:sz w:val="21"/>
                            <w:szCs w:val="21"/>
                          </w:rPr>
                          <w:t>现金红利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.5</w:t>
                        </w:r>
                        <w:r>
                          <w:rPr>
                            <w:rFonts w:ascii="Times New Roman" w:hAnsi="Times New Roman" w:cs="Times New Roman" w:eastAsia="Times New Roman" w:hint="default"/>
                            <w:sz w:val="21"/>
                            <w:szCs w:val="21"/>
                          </w:rPr>
                          <w:t>0 </w:t>
                        </w:r>
                        <w:r>
                          <w:rPr>
                            <w:rFonts w:ascii="宋体" w:hAnsi="宋体" w:cs="宋体" w:eastAsia="宋体" w:hint="default"/>
                            <w:sz w:val="21"/>
                            <w:szCs w:val="21"/>
                          </w:rPr>
                          <w:t>元（含税</w:t>
                        </w:r>
                        <w:r>
                          <w:rPr>
                            <w:rFonts w:ascii="宋体" w:hAnsi="宋体" w:cs="宋体" w:eastAsia="宋体" w:hint="default"/>
                            <w:spacing w:val="-106"/>
                            <w:sz w:val="21"/>
                            <w:szCs w:val="21"/>
                          </w:rPr>
                          <w:t>）</w:t>
                        </w:r>
                        <w:r>
                          <w:rPr>
                            <w:rFonts w:ascii="宋体" w:hAnsi="宋体" w:cs="宋体" w:eastAsia="宋体" w:hint="default"/>
                            <w:sz w:val="21"/>
                            <w:szCs w:val="21"/>
                          </w:rPr>
                          <w:t>，剩余未分配利润结转下年。</w:t>
                        </w:r>
                      </w:p>
                    </w:tc>
                  </w:tr>
                </w:tbl>
                <w:p>
                  <w:pPr/>
                </w:p>
              </w:txbxContent>
            </v:textbox>
            <w10:wrap type="none"/>
          </v:shape>
        </w:pict>
      </w:r>
      <w:r>
        <w:rPr/>
        <w:t>公司报告期内盈利且母公司未分配利润为正已提出现金红利分配预案。 十四、本报告期利润分配及资本公积金转增股本预案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44" w:lineRule="auto" w:before="26"/>
        <w:ind w:left="1237" w:right="1366" w:firstLine="2"/>
        <w:jc w:val="left"/>
        <w:rPr>
          <w:rFonts w:ascii="宋体" w:hAnsi="宋体" w:cs="宋体" w:eastAsia="宋体" w:hint="default"/>
          <w:sz w:val="24"/>
          <w:szCs w:val="24"/>
        </w:rPr>
      </w:pPr>
      <w:r>
        <w:rPr>
          <w:rFonts w:ascii="宋体" w:hAnsi="宋体" w:cs="宋体" w:eastAsia="宋体" w:hint="default"/>
          <w:b/>
          <w:bCs/>
          <w:sz w:val="24"/>
          <w:szCs w:val="24"/>
        </w:rPr>
        <w:t>十五、社会责任情况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企业已成为承担社会功能和推动社会进步的重要载体，这是社会责任，也是</w:t>
      </w:r>
    </w:p>
    <w:p>
      <w:pPr>
        <w:pStyle w:val="Heading3"/>
        <w:spacing w:line="444" w:lineRule="auto" w:before="61"/>
        <w:ind w:left="757" w:right="0"/>
        <w:jc w:val="left"/>
      </w:pPr>
      <w:r>
        <w:rPr/>
        <w:t>时代潮流。现代企业必须从过去简单赚钱的目的中解放出来，形成更高的使命、</w:t>
      </w:r>
      <w:r>
        <w:rPr>
          <w:spacing w:val="-88"/>
        </w:rPr>
        <w:t> </w:t>
      </w:r>
      <w:r>
        <w:rPr>
          <w:spacing w:val="-88"/>
        </w:rPr>
      </w:r>
      <w:r>
        <w:rPr>
          <w:spacing w:val="-3"/>
        </w:rPr>
        <w:t>价值和精神追求，才能够顺应时代潮流，使自己成为卓越的企业。保障股东特别</w:t>
      </w:r>
      <w:r>
        <w:rPr>
          <w:spacing w:val="-102"/>
        </w:rPr>
        <w:t> </w:t>
      </w:r>
      <w:r>
        <w:rPr>
          <w:spacing w:val="-102"/>
        </w:rPr>
      </w:r>
      <w:r>
        <w:rPr>
          <w:spacing w:val="-3"/>
        </w:rPr>
        <w:t>是中小股东的利益，维护债权人的合法权益，是公司最基本的社会责任。公司根</w:t>
      </w:r>
      <w:r>
        <w:rPr>
          <w:spacing w:val="-102"/>
        </w:rPr>
        <w:t> </w:t>
      </w:r>
      <w:r>
        <w:rPr>
          <w:spacing w:val="-102"/>
        </w:rPr>
      </w:r>
      <w:r>
        <w:rPr>
          <w:spacing w:val="-22"/>
        </w:rPr>
        <w:t>据《公司法》、《证券法》、《上市公司治理准则》等法律法规，不断完善公司治理，</w:t>
      </w:r>
      <w:r>
        <w:rPr>
          <w:spacing w:val="-112"/>
        </w:rPr>
        <w:t> </w:t>
      </w:r>
      <w:r>
        <w:rPr>
          <w:spacing w:val="-112"/>
        </w:rPr>
      </w:r>
      <w:r>
        <w:rPr>
          <w:spacing w:val="-3"/>
        </w:rPr>
        <w:t>建立了以《公司章程》为基础的内控体系，形成了以股东大会、董事会、监事会</w:t>
      </w:r>
      <w:r>
        <w:rPr>
          <w:spacing w:val="-103"/>
        </w:rPr>
        <w:t> </w:t>
      </w:r>
      <w:r>
        <w:rPr>
          <w:spacing w:val="-103"/>
        </w:rPr>
      </w:r>
      <w:r>
        <w:rPr>
          <w:spacing w:val="-3"/>
        </w:rPr>
        <w:t>及管理层为主体结构的决策与经营体系，切实保障全体股东及债权人的权益。长</w:t>
      </w:r>
      <w:r>
        <w:rPr>
          <w:spacing w:val="-103"/>
        </w:rPr>
        <w:t> </w:t>
      </w:r>
      <w:r>
        <w:rPr>
          <w:spacing w:val="-103"/>
        </w:rPr>
      </w:r>
      <w:r>
        <w:rPr>
          <w:spacing w:val="-3"/>
        </w:rPr>
        <w:t>期以来，传化股份着力构建以社会责任感为核心的企业文化理念体系，引领企业</w:t>
      </w:r>
      <w:r>
        <w:rPr>
          <w:spacing w:val="-103"/>
        </w:rPr>
        <w:t> </w:t>
      </w:r>
      <w:r>
        <w:rPr>
          <w:spacing w:val="-103"/>
        </w:rPr>
      </w:r>
      <w:r>
        <w:rPr/>
        <w:t>的健康发展。</w:t>
      </w:r>
    </w:p>
    <w:p>
      <w:pPr>
        <w:spacing w:line="444" w:lineRule="auto" w:before="61"/>
        <w:ind w:left="757" w:right="0" w:firstLine="480"/>
        <w:jc w:val="left"/>
        <w:rPr>
          <w:rFonts w:ascii="宋体" w:hAnsi="宋体" w:cs="宋体" w:eastAsia="宋体" w:hint="default"/>
          <w:sz w:val="24"/>
          <w:szCs w:val="24"/>
        </w:rPr>
      </w:pPr>
      <w:r>
        <w:rPr>
          <w:rFonts w:ascii="宋体" w:hAnsi="宋体" w:cs="宋体" w:eastAsia="宋体" w:hint="default"/>
          <w:spacing w:val="-3"/>
          <w:sz w:val="24"/>
          <w:szCs w:val="24"/>
        </w:rPr>
        <w:t>在理念体系上，传化以“社会责任感”为基础，确立了“幸福员工、成就客</w:t>
      </w:r>
      <w:r>
        <w:rPr>
          <w:rFonts w:ascii="宋体" w:hAnsi="宋体" w:cs="宋体" w:eastAsia="宋体" w:hint="default"/>
          <w:sz w:val="24"/>
          <w:szCs w:val="24"/>
        </w:rPr>
        <w:t> 户、引领产业”的企业使命，以及“责任、诚信、务实、共赢”的核心价值观，</w:t>
      </w:r>
    </w:p>
    <w:p>
      <w:pPr>
        <w:spacing w:after="0" w:line="444" w:lineRule="auto"/>
        <w:jc w:val="left"/>
        <w:rPr>
          <w:rFonts w:ascii="宋体" w:hAnsi="宋体" w:cs="宋体" w:eastAsia="宋体" w:hint="default"/>
          <w:sz w:val="24"/>
          <w:szCs w:val="24"/>
        </w:rPr>
        <w:sectPr>
          <w:pgSz w:w="11910" w:h="16840"/>
          <w:pgMar w:header="877" w:footer="694" w:top="1100" w:bottom="880" w:left="1040" w:right="420"/>
        </w:sectPr>
      </w:pPr>
    </w:p>
    <w:p>
      <w:pPr>
        <w:spacing w:line="240" w:lineRule="auto" w:before="11"/>
        <w:rPr>
          <w:rFonts w:ascii="宋体" w:hAnsi="宋体" w:cs="宋体" w:eastAsia="宋体" w:hint="default"/>
          <w:sz w:val="29"/>
          <w:szCs w:val="29"/>
        </w:rPr>
      </w:pPr>
    </w:p>
    <w:p>
      <w:pPr>
        <w:spacing w:line="444" w:lineRule="auto" w:before="26"/>
        <w:ind w:left="1157" w:right="0" w:hanging="480"/>
        <w:jc w:val="left"/>
        <w:rPr>
          <w:rFonts w:ascii="宋体" w:hAnsi="宋体" w:cs="宋体" w:eastAsia="宋体" w:hint="default"/>
          <w:sz w:val="24"/>
          <w:szCs w:val="24"/>
        </w:rPr>
      </w:pPr>
      <w:r>
        <w:rPr>
          <w:rFonts w:ascii="宋体" w:hAnsi="宋体" w:cs="宋体" w:eastAsia="宋体" w:hint="default"/>
          <w:sz w:val="24"/>
          <w:szCs w:val="24"/>
        </w:rPr>
        <w:t>和“开拓进取、勇于创新”的企业精神，构建起较为完整的企业价值理念体系。</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3"/>
          <w:sz w:val="24"/>
          <w:szCs w:val="24"/>
        </w:rPr>
        <w:t>在履行社会责任上，一是对员工负责，并将此作为企业履行社会责任最基本</w:t>
      </w:r>
    </w:p>
    <w:p>
      <w:pPr>
        <w:spacing w:line="444" w:lineRule="auto" w:before="62"/>
        <w:ind w:left="677" w:right="1371" w:firstLine="0"/>
        <w:jc w:val="both"/>
        <w:rPr>
          <w:rFonts w:ascii="宋体" w:hAnsi="宋体" w:cs="宋体" w:eastAsia="宋体" w:hint="default"/>
          <w:sz w:val="24"/>
          <w:szCs w:val="24"/>
        </w:rPr>
      </w:pPr>
      <w:r>
        <w:rPr>
          <w:rFonts w:ascii="宋体" w:hAnsi="宋体" w:cs="宋体" w:eastAsia="宋体" w:hint="default"/>
          <w:spacing w:val="-3"/>
          <w:sz w:val="24"/>
          <w:szCs w:val="24"/>
        </w:rPr>
        <w:t>的内容，关注员工成长发展、关心员工生活状况、重视员工福利保障，让员工快</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乐工作。通过持续推进企业文化建设，传化员工与企业结成了“利益共同体、事</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14"/>
          <w:sz w:val="24"/>
          <w:szCs w:val="24"/>
        </w:rPr>
        <w:t>业共同体、命运共同体”，</w:t>
      </w:r>
      <w:r>
        <w:rPr>
          <w:rFonts w:ascii="宋体" w:hAnsi="宋体" w:cs="宋体" w:eastAsia="宋体" w:hint="default"/>
          <w:spacing w:val="-41"/>
          <w:sz w:val="24"/>
          <w:szCs w:val="24"/>
        </w:rPr>
        <w:t> </w:t>
      </w:r>
      <w:r>
        <w:rPr>
          <w:rFonts w:ascii="宋体" w:hAnsi="宋体" w:cs="宋体" w:eastAsia="宋体" w:hint="default"/>
          <w:sz w:val="24"/>
          <w:szCs w:val="24"/>
        </w:rPr>
        <w:t>传化股份与员工之间的关系从利益共同体发展为事业</w:t>
      </w:r>
      <w:r>
        <w:rPr>
          <w:rFonts w:ascii="宋体" w:hAnsi="宋体" w:cs="宋体" w:eastAsia="宋体" w:hint="default"/>
          <w:sz w:val="24"/>
          <w:szCs w:val="24"/>
        </w:rPr>
        <w:t> </w:t>
      </w:r>
      <w:r>
        <w:rPr>
          <w:rFonts w:ascii="宋体" w:hAnsi="宋体" w:cs="宋体" w:eastAsia="宋体" w:hint="default"/>
          <w:spacing w:val="-3"/>
          <w:sz w:val="24"/>
          <w:szCs w:val="24"/>
        </w:rPr>
        <w:t>共同体，最终结成了命运共同体。企业从满足员工物质生活需要发展为更多地满</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足员工发展需要，帮助员工不断成长，实现职业发展；员工也从工作中感受到成</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就感，从事业发展中体会到荣誉感。如此，企业和员工之间形成了“企业关爱员</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工，员工爱护企业”的和谐文化氛围。</w:t>
      </w:r>
    </w:p>
    <w:p>
      <w:pPr>
        <w:spacing w:line="444" w:lineRule="auto" w:before="61"/>
        <w:ind w:left="677" w:right="0" w:firstLine="480"/>
        <w:jc w:val="left"/>
        <w:rPr>
          <w:rFonts w:ascii="宋体" w:hAnsi="宋体" w:cs="宋体" w:eastAsia="宋体" w:hint="default"/>
          <w:sz w:val="24"/>
          <w:szCs w:val="24"/>
        </w:rPr>
      </w:pPr>
      <w:r>
        <w:rPr>
          <w:rFonts w:ascii="宋体" w:hAnsi="宋体" w:cs="宋体" w:eastAsia="宋体" w:hint="default"/>
          <w:sz w:val="24"/>
          <w:szCs w:val="24"/>
        </w:rPr>
        <w:t>二是对社会负责，积极推动行业转型升级，依靠科技进步，发展循环经济，</w:t>
      </w:r>
      <w:r>
        <w:rPr>
          <w:rFonts w:ascii="宋体" w:hAnsi="宋体" w:cs="宋体" w:eastAsia="宋体" w:hint="default"/>
          <w:spacing w:val="1"/>
          <w:sz w:val="24"/>
          <w:szCs w:val="24"/>
        </w:rPr>
        <w:t> </w:t>
      </w:r>
      <w:r>
        <w:rPr>
          <w:rFonts w:ascii="宋体" w:hAnsi="宋体" w:cs="宋体" w:eastAsia="宋体" w:hint="default"/>
          <w:spacing w:val="-3"/>
          <w:sz w:val="24"/>
          <w:szCs w:val="24"/>
        </w:rPr>
        <w:t>推行清洁生产，建设资源节约型、环境友好型企业，推进企业的可持续发展。公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司以项目为载体，大力开展先进技术、节能项目改造，积极推进水、电、蒸汽节</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能工程和废物循环利用工程。积极创建“节能型企业”，以产品研发、工程技术</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改造为依托，优化生产工艺，调整操作参数，降低能源消耗；大力发展循环经济</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理念，进行废物回收利用，上了一批变废为宝的新项目，综合利用资源，减少废</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物及污染物的产生和排放，降低生产对人类和环境的风险，实现环境和资源的保</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护及有效管理。</w:t>
      </w:r>
    </w:p>
    <w:p>
      <w:pPr>
        <w:spacing w:line="444" w:lineRule="auto" w:before="62"/>
        <w:ind w:left="677" w:right="1367" w:firstLine="480"/>
        <w:jc w:val="left"/>
        <w:rPr>
          <w:rFonts w:ascii="宋体" w:hAnsi="宋体" w:cs="宋体" w:eastAsia="宋体" w:hint="default"/>
          <w:sz w:val="24"/>
          <w:szCs w:val="24"/>
        </w:rPr>
      </w:pPr>
      <w:r>
        <w:rPr>
          <w:rFonts w:ascii="宋体" w:hAnsi="宋体" w:cs="宋体" w:eastAsia="宋体" w:hint="default"/>
          <w:spacing w:val="-10"/>
          <w:sz w:val="24"/>
          <w:szCs w:val="24"/>
        </w:rPr>
        <w:t>三是热心公益事业，积极回报社会，积极响应浙江省委省政府近期提出的“五</w:t>
      </w:r>
      <w:r>
        <w:rPr>
          <w:rFonts w:ascii="宋体" w:hAnsi="宋体" w:cs="宋体" w:eastAsia="宋体" w:hint="default"/>
          <w:sz w:val="24"/>
          <w:szCs w:val="24"/>
        </w:rPr>
        <w:t> 水共治”活动。公司不定期向社会捐赠，组织员工积极参加社会公益活动。</w:t>
      </w:r>
    </w:p>
    <w:p>
      <w:pPr>
        <w:spacing w:line="444" w:lineRule="auto" w:before="61"/>
        <w:ind w:left="677" w:right="1366" w:firstLine="480"/>
        <w:jc w:val="left"/>
        <w:rPr>
          <w:rFonts w:ascii="宋体" w:hAnsi="宋体" w:cs="宋体" w:eastAsia="宋体" w:hint="default"/>
          <w:sz w:val="24"/>
          <w:szCs w:val="24"/>
        </w:rPr>
      </w:pPr>
      <w:r>
        <w:rPr>
          <w:rFonts w:ascii="宋体" w:hAnsi="宋体" w:cs="宋体" w:eastAsia="宋体" w:hint="default"/>
          <w:spacing w:val="-3"/>
          <w:sz w:val="24"/>
          <w:szCs w:val="24"/>
        </w:rPr>
        <w:t>上市公司及其下属子公司不属于国家环保保护部门规定的重污染行业，不存</w:t>
      </w:r>
      <w:r>
        <w:rPr>
          <w:rFonts w:ascii="宋体" w:hAnsi="宋体" w:cs="宋体" w:eastAsia="宋体" w:hint="default"/>
          <w:sz w:val="24"/>
          <w:szCs w:val="24"/>
        </w:rPr>
        <w:t> 在其他重大社会责任问题，也未受到行政处罚。</w:t>
      </w:r>
    </w:p>
    <w:p>
      <w:pPr>
        <w:spacing w:before="61"/>
        <w:ind w:left="1160" w:right="3427" w:firstLine="0"/>
        <w:jc w:val="left"/>
        <w:rPr>
          <w:rFonts w:ascii="宋体" w:hAnsi="宋体" w:cs="宋体" w:eastAsia="宋体" w:hint="default"/>
          <w:sz w:val="24"/>
          <w:szCs w:val="24"/>
        </w:rPr>
      </w:pPr>
      <w:r>
        <w:rPr>
          <w:rFonts w:ascii="宋体" w:hAnsi="宋体" w:cs="宋体" w:eastAsia="宋体" w:hint="default"/>
          <w:b/>
          <w:bCs/>
          <w:sz w:val="24"/>
          <w:szCs w:val="24"/>
        </w:rPr>
        <w:t>十六、报告期内接待调研、沟通、采访等活动登记表</w:t>
      </w:r>
      <w:r>
        <w:rPr>
          <w:rFonts w:ascii="宋体" w:hAnsi="宋体" w:cs="宋体" w:eastAsia="宋体" w:hint="default"/>
          <w:sz w:val="24"/>
          <w:szCs w:val="24"/>
        </w:rPr>
      </w:r>
    </w:p>
    <w:p>
      <w:pPr>
        <w:spacing w:line="240" w:lineRule="auto" w:before="13"/>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2062"/>
        <w:gridCol w:w="1498"/>
        <w:gridCol w:w="1496"/>
        <w:gridCol w:w="1496"/>
        <w:gridCol w:w="1496"/>
        <w:gridCol w:w="2087"/>
      </w:tblGrid>
      <w:tr>
        <w:trPr>
          <w:trHeight w:val="590" w:hRule="exact"/>
        </w:trPr>
        <w:tc>
          <w:tcPr>
            <w:tcW w:w="2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322"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321"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112"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left="321"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谈论的主要内容及提</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供的资料</w:t>
            </w:r>
          </w:p>
        </w:tc>
      </w:tr>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02 </w:t>
            </w:r>
            <w:r>
              <w:rPr>
                <w:rFonts w:ascii="宋体" w:hAnsi="宋体" w:cs="宋体" w:eastAsia="宋体" w:hint="default"/>
                <w:sz w:val="21"/>
                <w:szCs w:val="21"/>
              </w:rPr>
              <w:t>月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东方证券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05 </w:t>
            </w:r>
            <w:r>
              <w:rPr>
                <w:rFonts w:ascii="宋体" w:hAnsi="宋体" w:cs="宋体" w:eastAsia="宋体" w:hint="default"/>
                <w:sz w:val="21"/>
                <w:szCs w:val="21"/>
              </w:rPr>
              <w:t>月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中信建投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bl>
    <w:p>
      <w:pPr>
        <w:spacing w:after="0" w:line="249" w:lineRule="exact"/>
        <w:jc w:val="left"/>
        <w:rPr>
          <w:rFonts w:ascii="宋体" w:hAnsi="宋体" w:cs="宋体" w:eastAsia="宋体" w:hint="default"/>
          <w:sz w:val="21"/>
          <w:szCs w:val="21"/>
        </w:rPr>
        <w:sectPr>
          <w:pgSz w:w="11910" w:h="16840"/>
          <w:pgMar w:header="877" w:footer="694" w:top="1100" w:bottom="880" w:left="1120" w:right="420"/>
        </w:sectPr>
      </w:pPr>
    </w:p>
    <w:p>
      <w:pPr>
        <w:spacing w:line="240" w:lineRule="auto" w:before="6"/>
        <w:rPr>
          <w:rFonts w:ascii="宋体" w:hAnsi="宋体" w:cs="宋体" w:eastAsia="宋体" w:hint="default"/>
          <w:b/>
          <w:bCs/>
          <w:sz w:val="24"/>
          <w:szCs w:val="24"/>
        </w:rPr>
      </w:pPr>
    </w:p>
    <w:tbl>
      <w:tblPr>
        <w:tblW w:w="0" w:type="auto"/>
        <w:jc w:val="left"/>
        <w:tblInd w:w="805" w:type="dxa"/>
        <w:tblLayout w:type="fixed"/>
        <w:tblCellMar>
          <w:top w:w="0" w:type="dxa"/>
          <w:left w:w="0" w:type="dxa"/>
          <w:bottom w:w="0" w:type="dxa"/>
          <w:right w:w="0" w:type="dxa"/>
        </w:tblCellMar>
        <w:tblLook w:val="01E0"/>
      </w:tblPr>
      <w:tblGrid>
        <w:gridCol w:w="2062"/>
        <w:gridCol w:w="1498"/>
        <w:gridCol w:w="1496"/>
        <w:gridCol w:w="1496"/>
        <w:gridCol w:w="1496"/>
        <w:gridCol w:w="2087"/>
      </w:tblGrid>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06 </w:t>
            </w:r>
            <w:r>
              <w:rPr>
                <w:rFonts w:ascii="宋体" w:hAnsi="宋体" w:cs="宋体" w:eastAsia="宋体" w:hint="default"/>
                <w:sz w:val="21"/>
                <w:szCs w:val="21"/>
              </w:rPr>
              <w:t>月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联讯证券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07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华商基金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08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广发证券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 </w:t>
            </w:r>
            <w:r>
              <w:rPr>
                <w:rFonts w:ascii="Times New Roman" w:hAnsi="Times New Roman" w:cs="Times New Roman" w:eastAsia="Times New Roman" w:hint="default"/>
                <w:sz w:val="21"/>
                <w:szCs w:val="21"/>
              </w:rPr>
              <w:t>09 </w:t>
            </w:r>
            <w:r>
              <w:rPr>
                <w:rFonts w:ascii="宋体" w:hAnsi="宋体" w:cs="宋体" w:eastAsia="宋体" w:hint="default"/>
                <w:sz w:val="21"/>
                <w:szCs w:val="21"/>
              </w:rPr>
              <w:t>月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光大证券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r>
        <w:trPr>
          <w:trHeight w:val="300" w:hRule="exac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公司证券部</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华泰联合</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公司生产经营情况。</w:t>
            </w:r>
          </w:p>
        </w:tc>
      </w:tr>
    </w:tbl>
    <w:p>
      <w:pPr>
        <w:spacing w:line="240" w:lineRule="auto" w:before="12"/>
        <w:rPr>
          <w:rFonts w:ascii="宋体" w:hAnsi="宋体" w:cs="宋体" w:eastAsia="宋体" w:hint="default"/>
          <w:b/>
          <w:bCs/>
          <w:sz w:val="25"/>
          <w:szCs w:val="25"/>
        </w:rPr>
      </w:pPr>
    </w:p>
    <w:p>
      <w:pPr>
        <w:pStyle w:val="Heading1"/>
        <w:tabs>
          <w:tab w:pos="1264" w:val="left" w:leader="none"/>
        </w:tabs>
        <w:spacing w:line="240" w:lineRule="auto"/>
        <w:ind w:left="0" w:right="174"/>
        <w:jc w:val="center"/>
        <w:rPr>
          <w:rFonts w:ascii="黑体" w:hAnsi="黑体" w:cs="黑体" w:eastAsia="黑体" w:hint="default"/>
          <w:b w:val="0"/>
          <w:bCs w:val="0"/>
        </w:rPr>
      </w:pPr>
      <w:bookmarkStart w:name="_TOC_250007" w:id="4"/>
      <w:r>
        <w:rPr>
          <w:rFonts w:ascii="黑体" w:hAnsi="黑体" w:cs="黑体" w:eastAsia="黑体" w:hint="default"/>
          <w:w w:val="95"/>
        </w:rPr>
        <w:t>第四节</w:t>
        <w:tab/>
      </w:r>
      <w:r>
        <w:rPr>
          <w:rFonts w:ascii="黑体" w:hAnsi="黑体" w:cs="黑体" w:eastAsia="黑体" w:hint="default"/>
        </w:rPr>
        <w:t>重要事项</w:t>
      </w:r>
      <w:bookmarkEnd w:id="4"/>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spacing w:line="444" w:lineRule="auto" w:before="26"/>
        <w:ind w:left="1857" w:right="5047"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报告期内，公司无重大诉讼、仲裁事项。 </w:t>
      </w:r>
      <w:r>
        <w:rPr>
          <w:rFonts w:ascii="宋体" w:hAnsi="宋体" w:cs="宋体" w:eastAsia="宋体" w:hint="default"/>
          <w:b/>
          <w:bCs/>
          <w:sz w:val="24"/>
          <w:szCs w:val="24"/>
        </w:rPr>
        <w:t>二、媒体质疑事项</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报告期内，公司未有媒体质疑事项。</w:t>
      </w:r>
    </w:p>
    <w:p>
      <w:pPr>
        <w:pStyle w:val="Heading2"/>
        <w:spacing w:line="444" w:lineRule="auto" w:before="61"/>
        <w:ind w:left="1857" w:right="0"/>
        <w:jc w:val="left"/>
        <w:rPr>
          <w:b w:val="0"/>
          <w:bCs w:val="0"/>
        </w:rPr>
      </w:pPr>
      <w:r>
        <w:rPr>
          <w:spacing w:val="-7"/>
          <w:w w:val="99"/>
        </w:rPr>
        <w:t>三、报告期内，公司未发生控股股东及其关联方非经营性占用公司资金情况。</w:t>
      </w:r>
      <w:r>
        <w:rPr>
          <w:spacing w:val="-118"/>
          <w:w w:val="99"/>
        </w:rPr>
        <w:t> </w:t>
      </w:r>
      <w:r>
        <w:rPr>
          <w:spacing w:val="-118"/>
          <w:w w:val="99"/>
        </w:rPr>
      </w:r>
      <w:r>
        <w:rPr/>
        <w:t>四、报告期内，公司不存在破产重组相关事项。</w:t>
      </w:r>
      <w:r>
        <w:rPr>
          <w:b w:val="0"/>
          <w:bCs w:val="0"/>
        </w:rPr>
      </w:r>
    </w:p>
    <w:p>
      <w:pPr>
        <w:spacing w:before="61"/>
        <w:ind w:left="1857" w:right="5047" w:firstLine="0"/>
        <w:jc w:val="left"/>
        <w:rPr>
          <w:rFonts w:ascii="宋体" w:hAnsi="宋体" w:cs="宋体" w:eastAsia="宋体" w:hint="default"/>
          <w:sz w:val="24"/>
          <w:szCs w:val="24"/>
        </w:rPr>
      </w:pPr>
      <w:r>
        <w:rPr>
          <w:rFonts w:ascii="宋体" w:hAnsi="宋体" w:cs="宋体" w:eastAsia="宋体" w:hint="default"/>
          <w:b/>
          <w:bCs/>
          <w:sz w:val="24"/>
          <w:szCs w:val="24"/>
        </w:rPr>
        <w:t>五、资产交易事项</w:t>
      </w:r>
      <w:r>
        <w:rPr>
          <w:rFonts w:ascii="宋体" w:hAnsi="宋体" w:cs="宋体" w:eastAsia="宋体" w:hint="default"/>
          <w:sz w:val="24"/>
          <w:szCs w:val="24"/>
        </w:rPr>
      </w:r>
    </w:p>
    <w:p>
      <w:pPr>
        <w:spacing w:line="240" w:lineRule="auto" w:before="4"/>
        <w:rPr>
          <w:rFonts w:ascii="宋体" w:hAnsi="宋体" w:cs="宋体" w:eastAsia="宋体" w:hint="default"/>
          <w:b/>
          <w:bCs/>
          <w:sz w:val="20"/>
          <w:szCs w:val="20"/>
        </w:rPr>
      </w:pPr>
    </w:p>
    <w:p>
      <w:pPr>
        <w:pStyle w:val="Heading3"/>
        <w:spacing w:line="240" w:lineRule="auto" w:before="0"/>
        <w:ind w:left="1857" w:right="5047"/>
        <w:jc w:val="left"/>
      </w:pPr>
      <w:r>
        <w:rPr/>
        <w:pict>
          <v:shape style="position:absolute;margin-left:504.479706pt;margin-top:24.695923pt;width:72.7pt;height:116pt;mso-position-horizontal-relative:page;mso-position-vertical-relative:paragraph;z-index:-94256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0"/>
                    <w:ind w:left="0" w:right="0"/>
                    <w:jc w:val="left"/>
                  </w:pPr>
                  <w:r>
                    <w:rPr/>
                    <w:t>）</w:t>
                  </w:r>
                </w:p>
              </w:txbxContent>
            </v:textbox>
            <w10:wrap type="none"/>
          </v:shape>
        </w:pict>
      </w:r>
      <w:r>
        <w:rPr>
          <w:rFonts w:ascii="Times New Roman" w:hAnsi="Times New Roman" w:cs="Times New Roman" w:eastAsia="Times New Roman" w:hint="default"/>
        </w:rPr>
        <w:t>1</w:t>
      </w:r>
      <w:r>
        <w:rPr/>
        <w:t>、收购资产情况</w:t>
      </w:r>
    </w:p>
    <w:p>
      <w:pPr>
        <w:spacing w:line="240" w:lineRule="auto" w:before="8"/>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870"/>
        <w:gridCol w:w="1403"/>
        <w:gridCol w:w="870"/>
        <w:gridCol w:w="1021"/>
        <w:gridCol w:w="1175"/>
        <w:gridCol w:w="868"/>
        <w:gridCol w:w="869"/>
        <w:gridCol w:w="869"/>
        <w:gridCol w:w="870"/>
        <w:gridCol w:w="869"/>
        <w:gridCol w:w="1325"/>
      </w:tblGrid>
      <w:tr>
        <w:trPr>
          <w:trHeight w:val="294" w:hRule="exact"/>
        </w:trPr>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5" w:type="dxa"/>
            <w:tcBorders>
              <w:top w:val="single" w:sz="4" w:space="0" w:color="000000"/>
              <w:left w:val="single" w:sz="4" w:space="0" w:color="000000"/>
              <w:bottom w:val="nil" w:sz="6" w:space="0" w:color="auto"/>
              <w:right w:val="single" w:sz="4" w:space="0" w:color="000000"/>
            </w:tcBorders>
            <w:shd w:val="clear" w:color="auto" w:fill="D3D3D3"/>
          </w:tcPr>
          <w:p>
            <w:pPr/>
          </w:p>
        </w:tc>
        <w:tc>
          <w:tcPr>
            <w:tcW w:w="868"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right="113"/>
              <w:jc w:val="right"/>
              <w:rPr>
                <w:rFonts w:ascii="宋体" w:hAnsi="宋体" w:cs="宋体" w:eastAsia="宋体" w:hint="default"/>
                <w:sz w:val="21"/>
                <w:szCs w:val="21"/>
              </w:rPr>
            </w:pPr>
            <w:r>
              <w:rPr>
                <w:rFonts w:ascii="宋体" w:hAnsi="宋体" w:cs="宋体" w:eastAsia="宋体" w:hint="default"/>
                <w:sz w:val="21"/>
                <w:szCs w:val="21"/>
              </w:rPr>
              <w:t>该资产</w:t>
            </w: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90" w:hRule="exact"/>
        </w:trPr>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1403"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1021" w:type="dxa"/>
            <w:tcBorders>
              <w:top w:val="nil" w:sz="6" w:space="0" w:color="auto"/>
              <w:left w:val="single" w:sz="4" w:space="0" w:color="000000"/>
              <w:bottom w:val="nil" w:sz="6" w:space="0" w:color="auto"/>
              <w:right w:val="single" w:sz="4" w:space="0" w:color="000000"/>
            </w:tcBorders>
            <w:shd w:val="clear" w:color="auto" w:fill="D3D3D3"/>
          </w:tcPr>
          <w:p>
            <w:pPr/>
          </w:p>
        </w:tc>
        <w:tc>
          <w:tcPr>
            <w:tcW w:w="1175" w:type="dxa"/>
            <w:tcBorders>
              <w:top w:val="nil" w:sz="6" w:space="0" w:color="auto"/>
              <w:left w:val="single" w:sz="4" w:space="0" w:color="000000"/>
              <w:bottom w:val="nil" w:sz="6" w:space="0" w:color="auto"/>
              <w:right w:val="single" w:sz="4" w:space="0" w:color="000000"/>
            </w:tcBorders>
            <w:shd w:val="clear" w:color="auto" w:fill="D3D3D3"/>
          </w:tcPr>
          <w:p>
            <w:pPr/>
          </w:p>
        </w:tc>
        <w:tc>
          <w:tcPr>
            <w:tcW w:w="868" w:type="dxa"/>
            <w:tcBorders>
              <w:top w:val="nil" w:sz="6" w:space="0" w:color="auto"/>
              <w:left w:val="single" w:sz="4" w:space="0" w:color="000000"/>
              <w:bottom w:val="nil" w:sz="6" w:space="0" w:color="auto"/>
              <w:right w:val="single" w:sz="4" w:space="0" w:color="000000"/>
            </w:tcBorders>
            <w:shd w:val="clear" w:color="auto" w:fill="D3D3D3"/>
          </w:tcPr>
          <w:p>
            <w:pP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113"/>
              <w:jc w:val="right"/>
              <w:rPr>
                <w:rFonts w:ascii="宋体" w:hAnsi="宋体" w:cs="宋体" w:eastAsia="宋体" w:hint="default"/>
                <w:sz w:val="21"/>
                <w:szCs w:val="21"/>
              </w:rPr>
            </w:pPr>
            <w:r>
              <w:rPr>
                <w:rFonts w:ascii="宋体" w:hAnsi="宋体" w:cs="宋体" w:eastAsia="宋体" w:hint="default"/>
                <w:sz w:val="21"/>
                <w:szCs w:val="21"/>
              </w:rPr>
              <w:t>为上市</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与交易</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
        </w:tc>
        <w:tc>
          <w:tcPr>
            <w:tcW w:w="1325"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160" w:hRule="exact"/>
        </w:trPr>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交易对</w:t>
            </w:r>
          </w:p>
          <w:p>
            <w:pPr>
              <w:pStyle w:val="TableParagraph"/>
              <w:spacing w:line="252" w:lineRule="auto" w:before="15"/>
              <w:ind w:left="114" w:right="114"/>
              <w:jc w:val="center"/>
              <w:rPr>
                <w:rFonts w:ascii="宋体" w:hAnsi="宋体" w:cs="宋体" w:eastAsia="宋体" w:hint="default"/>
                <w:sz w:val="21"/>
                <w:szCs w:val="21"/>
              </w:rPr>
            </w:pPr>
            <w:r>
              <w:rPr>
                <w:rFonts w:ascii="宋体" w:hAnsi="宋体" w:cs="宋体" w:eastAsia="宋体" w:hint="default"/>
                <w:sz w:val="21"/>
                <w:szCs w:val="21"/>
              </w:rPr>
              <w:t>方或最 终控制 方</w:t>
            </w:r>
          </w:p>
        </w:tc>
        <w:tc>
          <w:tcPr>
            <w:tcW w:w="14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485" w:right="65" w:hanging="420"/>
              <w:jc w:val="left"/>
              <w:rPr>
                <w:rFonts w:ascii="宋体" w:hAnsi="宋体" w:cs="宋体" w:eastAsia="宋体" w:hint="default"/>
                <w:sz w:val="21"/>
                <w:szCs w:val="21"/>
              </w:rPr>
            </w:pPr>
            <w:r>
              <w:rPr>
                <w:rFonts w:ascii="宋体" w:hAnsi="宋体" w:cs="宋体" w:eastAsia="宋体" w:hint="default"/>
                <w:sz w:val="21"/>
                <w:szCs w:val="21"/>
              </w:rPr>
              <w:t>被收购或置入 资产</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auto" w:before="120"/>
              <w:ind w:left="113" w:right="114"/>
              <w:jc w:val="both"/>
              <w:rPr>
                <w:rFonts w:ascii="宋体" w:hAnsi="宋体" w:cs="宋体" w:eastAsia="宋体" w:hint="default"/>
                <w:sz w:val="21"/>
                <w:szCs w:val="21"/>
              </w:rPr>
            </w:pPr>
            <w:r>
              <w:rPr>
                <w:rFonts w:ascii="宋体" w:hAnsi="宋体" w:cs="宋体" w:eastAsia="宋体" w:hint="default"/>
                <w:sz w:val="21"/>
                <w:szCs w:val="21"/>
              </w:rPr>
              <w:t>交易价 格（万 元）</w:t>
            </w:r>
          </w:p>
        </w:tc>
        <w:tc>
          <w:tcPr>
            <w:tcW w:w="1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85" w:right="0"/>
              <w:jc w:val="left"/>
              <w:rPr>
                <w:rFonts w:ascii="宋体" w:hAnsi="宋体" w:cs="宋体" w:eastAsia="宋体" w:hint="default"/>
                <w:sz w:val="21"/>
                <w:szCs w:val="21"/>
              </w:rPr>
            </w:pPr>
            <w:r>
              <w:rPr>
                <w:rFonts w:ascii="宋体" w:hAnsi="宋体" w:cs="宋体" w:eastAsia="宋体" w:hint="default"/>
                <w:sz w:val="21"/>
                <w:szCs w:val="21"/>
              </w:rPr>
              <w:t>进展情况</w:t>
            </w:r>
          </w:p>
        </w:tc>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266" w:right="56" w:hanging="210"/>
              <w:jc w:val="left"/>
              <w:rPr>
                <w:rFonts w:ascii="宋体" w:hAnsi="宋体" w:cs="宋体" w:eastAsia="宋体" w:hint="default"/>
                <w:sz w:val="21"/>
                <w:szCs w:val="21"/>
              </w:rPr>
            </w:pPr>
            <w:r>
              <w:rPr>
                <w:rFonts w:ascii="宋体" w:hAnsi="宋体" w:cs="宋体" w:eastAsia="宋体" w:hint="default"/>
                <w:sz w:val="21"/>
                <w:szCs w:val="21"/>
              </w:rPr>
              <w:t>对公司经营 的影响</w:t>
            </w:r>
          </w:p>
        </w:tc>
        <w:tc>
          <w:tcPr>
            <w:tcW w:w="8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auto" w:before="120"/>
              <w:ind w:left="113" w:right="113"/>
              <w:jc w:val="both"/>
              <w:rPr>
                <w:rFonts w:ascii="宋体" w:hAnsi="宋体" w:cs="宋体" w:eastAsia="宋体" w:hint="default"/>
                <w:sz w:val="21"/>
                <w:szCs w:val="21"/>
              </w:rPr>
            </w:pPr>
            <w:r>
              <w:rPr>
                <w:rFonts w:ascii="宋体" w:hAnsi="宋体" w:cs="宋体" w:eastAsia="宋体" w:hint="default"/>
                <w:sz w:val="21"/>
                <w:szCs w:val="21"/>
              </w:rPr>
              <w:t>对公司 损益的 影响</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113" w:right="0"/>
              <w:jc w:val="both"/>
              <w:rPr>
                <w:rFonts w:ascii="宋体" w:hAnsi="宋体" w:cs="宋体" w:eastAsia="宋体" w:hint="default"/>
                <w:sz w:val="21"/>
                <w:szCs w:val="21"/>
              </w:rPr>
            </w:pPr>
            <w:r>
              <w:rPr>
                <w:rFonts w:ascii="宋体" w:hAnsi="宋体" w:cs="宋体" w:eastAsia="宋体" w:hint="default"/>
                <w:sz w:val="21"/>
                <w:szCs w:val="21"/>
              </w:rPr>
              <w:t>公司贡</w:t>
            </w:r>
          </w:p>
          <w:p>
            <w:pPr>
              <w:pStyle w:val="TableParagraph"/>
              <w:spacing w:line="252" w:lineRule="auto" w:before="15"/>
              <w:ind w:left="113" w:right="113"/>
              <w:jc w:val="both"/>
              <w:rPr>
                <w:rFonts w:ascii="宋体" w:hAnsi="宋体" w:cs="宋体" w:eastAsia="宋体" w:hint="default"/>
                <w:sz w:val="21"/>
                <w:szCs w:val="21"/>
              </w:rPr>
            </w:pPr>
            <w:r>
              <w:rPr>
                <w:rFonts w:ascii="宋体" w:hAnsi="宋体" w:cs="宋体" w:eastAsia="宋体" w:hint="default"/>
                <w:sz w:val="21"/>
                <w:szCs w:val="21"/>
              </w:rPr>
              <w:t>献的净 利润占 净利润</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auto" w:before="120"/>
              <w:ind w:left="113" w:right="113"/>
              <w:jc w:val="center"/>
              <w:rPr>
                <w:rFonts w:ascii="宋体" w:hAnsi="宋体" w:cs="宋体" w:eastAsia="宋体" w:hint="default"/>
                <w:sz w:val="21"/>
                <w:szCs w:val="21"/>
              </w:rPr>
            </w:pPr>
            <w:r>
              <w:rPr>
                <w:rFonts w:ascii="宋体" w:hAnsi="宋体" w:cs="宋体" w:eastAsia="宋体" w:hint="default"/>
                <w:sz w:val="21"/>
                <w:szCs w:val="21"/>
              </w:rPr>
              <w:t>是否为 关联交 易</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对方的</w:t>
            </w:r>
          </w:p>
          <w:p>
            <w:pPr>
              <w:pStyle w:val="TableParagraph"/>
              <w:spacing w:line="252" w:lineRule="auto" w:before="15"/>
              <w:ind w:left="22" w:right="23"/>
              <w:jc w:val="center"/>
              <w:rPr>
                <w:rFonts w:ascii="宋体" w:hAnsi="宋体" w:cs="宋体" w:eastAsia="宋体" w:hint="default"/>
                <w:sz w:val="21"/>
                <w:szCs w:val="21"/>
              </w:rPr>
            </w:pPr>
            <w:r>
              <w:rPr>
                <w:rFonts w:ascii="宋体" w:hAnsi="宋体" w:cs="宋体" w:eastAsia="宋体" w:hint="default"/>
                <w:sz w:val="21"/>
                <w:szCs w:val="21"/>
              </w:rPr>
              <w:t>关联关 </w:t>
            </w:r>
            <w:r>
              <w:rPr>
                <w:rFonts w:ascii="宋体" w:hAnsi="宋体" w:cs="宋体" w:eastAsia="宋体" w:hint="default"/>
                <w:spacing w:val="-7"/>
                <w:sz w:val="21"/>
                <w:szCs w:val="21"/>
              </w:rPr>
              <w:t>系（适用</w:t>
            </w:r>
            <w:r>
              <w:rPr>
                <w:rFonts w:ascii="宋体" w:hAnsi="宋体" w:cs="宋体" w:eastAsia="宋体" w:hint="default"/>
                <w:sz w:val="21"/>
                <w:szCs w:val="21"/>
              </w:rPr>
              <w:t> 关联交</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21" w:right="114" w:firstLine="91"/>
              <w:jc w:val="left"/>
              <w:rPr>
                <w:rFonts w:ascii="Times New Roman" w:hAnsi="Times New Roman" w:cs="Times New Roman" w:eastAsia="Times New Roman" w:hint="default"/>
                <w:sz w:val="21"/>
                <w:szCs w:val="21"/>
              </w:rPr>
            </w:pPr>
            <w:r>
              <w:rPr>
                <w:rFonts w:ascii="宋体" w:hAnsi="宋体" w:cs="宋体" w:eastAsia="宋体" w:hint="default"/>
                <w:sz w:val="21"/>
                <w:szCs w:val="21"/>
              </w:rPr>
              <w:t>披露日 </w:t>
            </w:r>
            <w:r>
              <w:rPr>
                <w:rFonts w:ascii="宋体" w:hAnsi="宋体" w:cs="宋体" w:eastAsia="宋体" w:hint="default"/>
                <w:spacing w:val="-27"/>
                <w:sz w:val="21"/>
                <w:szCs w:val="21"/>
              </w:rPr>
              <w:t>期（注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tc>
        <w:tc>
          <w:tcPr>
            <w:tcW w:w="13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36"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90" w:hRule="exact"/>
        </w:trPr>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1403"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
        </w:tc>
        <w:tc>
          <w:tcPr>
            <w:tcW w:w="1021" w:type="dxa"/>
            <w:tcBorders>
              <w:top w:val="nil" w:sz="6" w:space="0" w:color="auto"/>
              <w:left w:val="single" w:sz="4" w:space="0" w:color="000000"/>
              <w:bottom w:val="nil" w:sz="6" w:space="0" w:color="auto"/>
              <w:right w:val="single" w:sz="4" w:space="0" w:color="000000"/>
            </w:tcBorders>
            <w:shd w:val="clear" w:color="auto" w:fill="D3D3D3"/>
          </w:tcPr>
          <w:p>
            <w:pPr/>
          </w:p>
        </w:tc>
        <w:tc>
          <w:tcPr>
            <w:tcW w:w="1175" w:type="dxa"/>
            <w:tcBorders>
              <w:top w:val="nil" w:sz="6" w:space="0" w:color="auto"/>
              <w:left w:val="single" w:sz="4" w:space="0" w:color="000000"/>
              <w:bottom w:val="nil" w:sz="6" w:space="0" w:color="auto"/>
              <w:right w:val="single" w:sz="4" w:space="0" w:color="000000"/>
            </w:tcBorders>
            <w:shd w:val="clear" w:color="auto" w:fill="D3D3D3"/>
          </w:tcPr>
          <w:p>
            <w:pPr/>
          </w:p>
        </w:tc>
        <w:tc>
          <w:tcPr>
            <w:tcW w:w="868" w:type="dxa"/>
            <w:tcBorders>
              <w:top w:val="nil" w:sz="6" w:space="0" w:color="auto"/>
              <w:left w:val="single" w:sz="4" w:space="0" w:color="000000"/>
              <w:bottom w:val="nil" w:sz="6" w:space="0" w:color="auto"/>
              <w:right w:val="single" w:sz="4" w:space="0" w:color="000000"/>
            </w:tcBorders>
            <w:shd w:val="clear" w:color="auto" w:fill="D3D3D3"/>
          </w:tcPr>
          <w:p>
            <w:pPr/>
          </w:p>
        </w:tc>
        <w:tc>
          <w:tcPr>
            <w:tcW w:w="8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113"/>
              <w:jc w:val="right"/>
              <w:rPr>
                <w:rFonts w:ascii="宋体" w:hAnsi="宋体" w:cs="宋体" w:eastAsia="宋体" w:hint="default"/>
                <w:sz w:val="21"/>
                <w:szCs w:val="21"/>
              </w:rPr>
            </w:pPr>
            <w:r>
              <w:rPr>
                <w:rFonts w:ascii="宋体" w:hAnsi="宋体" w:cs="宋体" w:eastAsia="宋体" w:hint="default"/>
                <w:sz w:val="21"/>
                <w:szCs w:val="21"/>
              </w:rPr>
              <w:t>总额的</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易情形</w:t>
            </w:r>
          </w:p>
        </w:tc>
        <w:tc>
          <w:tcPr>
            <w:tcW w:w="869" w:type="dxa"/>
            <w:tcBorders>
              <w:top w:val="nil" w:sz="6" w:space="0" w:color="auto"/>
              <w:left w:val="single" w:sz="4" w:space="0" w:color="000000"/>
              <w:bottom w:val="nil" w:sz="6" w:space="0" w:color="auto"/>
              <w:right w:val="single" w:sz="4" w:space="0" w:color="000000"/>
            </w:tcBorders>
            <w:shd w:val="clear" w:color="auto" w:fill="D3D3D3"/>
          </w:tcPr>
          <w:p>
            <w:pPr/>
          </w:p>
        </w:tc>
        <w:tc>
          <w:tcPr>
            <w:tcW w:w="1325"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295" w:hRule="exact"/>
        </w:trPr>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5" w:type="dxa"/>
            <w:tcBorders>
              <w:top w:val="nil" w:sz="6" w:space="0" w:color="auto"/>
              <w:left w:val="single" w:sz="4" w:space="0" w:color="000000"/>
              <w:bottom w:val="single" w:sz="4" w:space="0" w:color="000000"/>
              <w:right w:val="single" w:sz="4" w:space="0" w:color="000000"/>
            </w:tcBorders>
            <w:shd w:val="clear" w:color="auto" w:fill="D3D3D3"/>
          </w:tcPr>
          <w:p>
            <w:pPr/>
          </w:p>
        </w:tc>
        <w:tc>
          <w:tcPr>
            <w:tcW w:w="868"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6" w:lineRule="exact"/>
              <w:ind w:right="61"/>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比率</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95" w:hRule="exact"/>
        </w:trPr>
        <w:tc>
          <w:tcPr>
            <w:tcW w:w="870" w:type="dxa"/>
            <w:tcBorders>
              <w:top w:val="single" w:sz="4" w:space="0" w:color="000000"/>
              <w:left w:val="single" w:sz="4" w:space="0" w:color="000000"/>
              <w:bottom w:val="nil" w:sz="6" w:space="0" w:color="auto"/>
              <w:right w:val="single" w:sz="4" w:space="0" w:color="000000"/>
            </w:tcBorders>
          </w:tcPr>
          <w:p>
            <w:pPr/>
          </w:p>
        </w:tc>
        <w:tc>
          <w:tcPr>
            <w:tcW w:w="1403"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1021" w:type="dxa"/>
            <w:tcBorders>
              <w:top w:val="single" w:sz="4" w:space="0" w:color="000000"/>
              <w:left w:val="single" w:sz="4" w:space="0" w:color="000000"/>
              <w:bottom w:val="nil" w:sz="6" w:space="0" w:color="auto"/>
              <w:right w:val="single" w:sz="4" w:space="0" w:color="000000"/>
            </w:tcBorders>
          </w:tcPr>
          <w:p>
            <w:pPr/>
          </w:p>
        </w:tc>
        <w:tc>
          <w:tcPr>
            <w:tcW w:w="1175" w:type="dxa"/>
            <w:tcBorders>
              <w:top w:val="single" w:sz="4" w:space="0" w:color="000000"/>
              <w:left w:val="single" w:sz="4" w:space="0" w:color="000000"/>
              <w:bottom w:val="nil" w:sz="6" w:space="0" w:color="auto"/>
              <w:right w:val="single" w:sz="4" w:space="0" w:color="000000"/>
            </w:tcBorders>
          </w:tcPr>
          <w:p>
            <w:pPr/>
          </w:p>
        </w:tc>
        <w:tc>
          <w:tcPr>
            <w:tcW w:w="868"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自本期</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r>
      <w:tr>
        <w:trPr>
          <w:trHeight w:val="2326"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54" w:lineRule="auto"/>
              <w:ind w:left="22" w:right="205"/>
              <w:jc w:val="left"/>
              <w:rPr>
                <w:rFonts w:ascii="宋体" w:hAnsi="宋体" w:cs="宋体" w:eastAsia="宋体" w:hint="default"/>
                <w:sz w:val="21"/>
                <w:szCs w:val="21"/>
              </w:rPr>
            </w:pPr>
            <w:r>
              <w:rPr>
                <w:rFonts w:ascii="宋体" w:hAnsi="宋体" w:cs="宋体" w:eastAsia="宋体" w:hint="default"/>
                <w:sz w:val="21"/>
                <w:szCs w:val="21"/>
              </w:rPr>
              <w:t>传化集 团</w:t>
            </w:r>
          </w:p>
        </w:tc>
        <w:tc>
          <w:tcPr>
            <w:tcW w:w="14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天松新材料</w:t>
            </w:r>
          </w:p>
          <w:p>
            <w:pPr>
              <w:pStyle w:val="TableParagraph"/>
              <w:spacing w:line="240" w:lineRule="auto" w:before="1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87%</w:t>
            </w:r>
            <w:r>
              <w:rPr>
                <w:rFonts w:ascii="宋体" w:hAnsi="宋体" w:cs="宋体" w:eastAsia="宋体" w:hint="default"/>
                <w:sz w:val="21"/>
                <w:szCs w:val="21"/>
              </w:rPr>
              <w:t>的股权</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10,500.0</w:t>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z w:val="21"/>
              </w:rPr>
              <w:t>0</w:t>
            </w: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所涉及的</w:t>
            </w:r>
          </w:p>
          <w:p>
            <w:pPr>
              <w:pStyle w:val="TableParagraph"/>
              <w:spacing w:line="254" w:lineRule="auto" w:before="15"/>
              <w:ind w:left="22" w:right="20"/>
              <w:jc w:val="left"/>
              <w:rPr>
                <w:rFonts w:ascii="宋体" w:hAnsi="宋体" w:cs="宋体" w:eastAsia="宋体" w:hint="default"/>
                <w:sz w:val="21"/>
                <w:szCs w:val="21"/>
              </w:rPr>
            </w:pPr>
            <w:r>
              <w:rPr>
                <w:rFonts w:ascii="宋体" w:hAnsi="宋体" w:cs="宋体" w:eastAsia="宋体" w:hint="default"/>
                <w:sz w:val="21"/>
                <w:szCs w:val="21"/>
              </w:rPr>
              <w:t>资产产权 已全部过 </w:t>
            </w:r>
            <w:r>
              <w:rPr>
                <w:rFonts w:ascii="宋体" w:hAnsi="宋体" w:cs="宋体" w:eastAsia="宋体" w:hint="default"/>
                <w:spacing w:val="-17"/>
                <w:sz w:val="21"/>
                <w:szCs w:val="21"/>
              </w:rPr>
              <w:t>户，所涉及</w:t>
            </w:r>
            <w:r>
              <w:rPr>
                <w:rFonts w:ascii="宋体" w:hAnsi="宋体" w:cs="宋体" w:eastAsia="宋体" w:hint="default"/>
                <w:sz w:val="21"/>
                <w:szCs w:val="21"/>
              </w:rPr>
              <w:t> 的全部债 权债务已 全部转移 户。</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both"/>
              <w:rPr>
                <w:rFonts w:ascii="宋体" w:hAnsi="宋体" w:cs="宋体" w:eastAsia="宋体" w:hint="default"/>
                <w:sz w:val="21"/>
                <w:szCs w:val="21"/>
              </w:rPr>
            </w:pPr>
            <w:r>
              <w:rPr>
                <w:rFonts w:ascii="宋体" w:hAnsi="宋体" w:cs="宋体" w:eastAsia="宋体" w:hint="default"/>
                <w:sz w:val="21"/>
                <w:szCs w:val="21"/>
              </w:rPr>
              <w:t>本次收购有</w:t>
            </w:r>
          </w:p>
          <w:p>
            <w:pPr>
              <w:pStyle w:val="TableParagraph"/>
              <w:spacing w:line="254" w:lineRule="auto" w:before="15"/>
              <w:ind w:left="22" w:right="90"/>
              <w:jc w:val="both"/>
              <w:rPr>
                <w:rFonts w:ascii="宋体" w:hAnsi="宋体" w:cs="宋体" w:eastAsia="宋体" w:hint="default"/>
                <w:sz w:val="21"/>
                <w:szCs w:val="21"/>
              </w:rPr>
            </w:pPr>
            <w:r>
              <w:rPr>
                <w:rFonts w:ascii="宋体" w:hAnsi="宋体" w:cs="宋体" w:eastAsia="宋体" w:hint="default"/>
                <w:sz w:val="21"/>
                <w:szCs w:val="21"/>
              </w:rPr>
              <w:t>利于公司拓 展专用化学 品领域，不 会对公司管 理层的稳定 性产生重大 影响。</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both"/>
              <w:rPr>
                <w:rFonts w:ascii="宋体" w:hAnsi="宋体" w:cs="宋体" w:eastAsia="宋体" w:hint="default"/>
                <w:sz w:val="21"/>
                <w:szCs w:val="21"/>
              </w:rPr>
            </w:pPr>
            <w:r>
              <w:rPr>
                <w:rFonts w:ascii="宋体" w:hAnsi="宋体" w:cs="宋体" w:eastAsia="宋体" w:hint="default"/>
                <w:sz w:val="21"/>
                <w:szCs w:val="21"/>
              </w:rPr>
              <w:t>初至报</w:t>
            </w:r>
          </w:p>
          <w:p>
            <w:pPr>
              <w:pStyle w:val="TableParagraph"/>
              <w:spacing w:line="254" w:lineRule="auto" w:before="15"/>
              <w:ind w:left="22" w:right="98"/>
              <w:jc w:val="both"/>
              <w:rPr>
                <w:rFonts w:ascii="宋体" w:hAnsi="宋体" w:cs="宋体" w:eastAsia="宋体" w:hint="default"/>
                <w:sz w:val="21"/>
                <w:szCs w:val="21"/>
              </w:rPr>
            </w:pPr>
            <w:r>
              <w:rPr>
                <w:rFonts w:ascii="宋体" w:hAnsi="宋体" w:cs="宋体" w:eastAsia="宋体" w:hint="default"/>
                <w:sz w:val="21"/>
                <w:szCs w:val="21"/>
              </w:rPr>
              <w:t>告期末 为上市 公司贡 献的净 利润</w:t>
            </w:r>
          </w:p>
          <w:p>
            <w:pPr>
              <w:pStyle w:val="TableParagraph"/>
              <w:spacing w:line="240" w:lineRule="auto" w:before="51"/>
              <w:ind w:left="22" w:right="0"/>
              <w:jc w:val="both"/>
              <w:rPr>
                <w:rFonts w:ascii="Times New Roman" w:hAnsi="Times New Roman" w:cs="Times New Roman" w:eastAsia="Times New Roman" w:hint="default"/>
                <w:sz w:val="21"/>
                <w:szCs w:val="21"/>
              </w:rPr>
            </w:pPr>
            <w:r>
              <w:rPr>
                <w:rFonts w:ascii="Times New Roman"/>
                <w:sz w:val="21"/>
              </w:rPr>
              <w:t>15,696,6</w:t>
            </w:r>
          </w:p>
          <w:p>
            <w:pPr>
              <w:pStyle w:val="TableParagraph"/>
              <w:spacing w:line="240" w:lineRule="auto" w:before="49"/>
              <w:ind w:left="22" w:right="0"/>
              <w:jc w:val="both"/>
              <w:rPr>
                <w:rFonts w:ascii="Times New Roman" w:hAnsi="Times New Roman" w:cs="Times New Roman" w:eastAsia="Times New Roman" w:hint="default"/>
                <w:sz w:val="21"/>
                <w:szCs w:val="21"/>
              </w:rPr>
            </w:pPr>
            <w:r>
              <w:rPr>
                <w:rFonts w:ascii="Times New Roman"/>
                <w:sz w:val="21"/>
              </w:rPr>
              <w:t>02.59</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5.45</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4" w:lineRule="auto" w:before="120"/>
              <w:ind w:left="22" w:right="205"/>
              <w:jc w:val="both"/>
              <w:rPr>
                <w:rFonts w:ascii="宋体" w:hAnsi="宋体" w:cs="宋体" w:eastAsia="宋体" w:hint="default"/>
                <w:sz w:val="21"/>
                <w:szCs w:val="21"/>
              </w:rPr>
            </w:pPr>
            <w:r>
              <w:rPr>
                <w:rFonts w:ascii="宋体" w:hAnsi="宋体" w:cs="宋体" w:eastAsia="宋体" w:hint="default"/>
                <w:sz w:val="21"/>
                <w:szCs w:val="21"/>
              </w:rPr>
              <w:t>同受控 股股东 传化集 团有限 公司直 接或间 接控制</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90"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关于收购大股</w:t>
            </w:r>
          </w:p>
          <w:p>
            <w:pPr>
              <w:pStyle w:val="TableParagraph"/>
              <w:spacing w:line="254" w:lineRule="auto" w:before="15"/>
              <w:ind w:left="22" w:right="30"/>
              <w:jc w:val="left"/>
              <w:rPr>
                <w:rFonts w:ascii="宋体" w:hAnsi="宋体" w:cs="宋体" w:eastAsia="宋体" w:hint="default"/>
                <w:sz w:val="21"/>
                <w:szCs w:val="21"/>
              </w:rPr>
            </w:pPr>
            <w:r>
              <w:rPr>
                <w:rFonts w:ascii="宋体" w:hAnsi="宋体" w:cs="宋体" w:eastAsia="宋体" w:hint="default"/>
                <w:sz w:val="21"/>
                <w:szCs w:val="21"/>
              </w:rPr>
              <w:t>东资产的关联 交易公告（公 告编号： </w:t>
            </w:r>
            <w:r>
              <w:rPr>
                <w:rFonts w:ascii="Times New Roman" w:hAnsi="Times New Roman" w:cs="Times New Roman" w:eastAsia="Times New Roman" w:hint="default"/>
                <w:sz w:val="21"/>
                <w:szCs w:val="21"/>
              </w:rPr>
              <w:t>2013-040</w:t>
            </w:r>
            <w:r>
              <w:rPr>
                <w:rFonts w:ascii="宋体" w:hAnsi="宋体" w:cs="宋体" w:eastAsia="宋体" w:hint="default"/>
                <w:sz w:val="21"/>
                <w:szCs w:val="21"/>
              </w:rPr>
              <w:t>）刊</w:t>
            </w:r>
          </w:p>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登于《证券时</w:t>
            </w:r>
          </w:p>
          <w:p>
            <w:pPr>
              <w:pStyle w:val="TableParagraph"/>
              <w:spacing w:line="254" w:lineRule="auto" w:before="14"/>
              <w:ind w:left="22" w:right="30"/>
              <w:jc w:val="left"/>
              <w:rPr>
                <w:rFonts w:ascii="宋体" w:hAnsi="宋体" w:cs="宋体" w:eastAsia="宋体" w:hint="default"/>
                <w:sz w:val="21"/>
                <w:szCs w:val="21"/>
              </w:rPr>
            </w:pPr>
            <w:r>
              <w:rPr>
                <w:rFonts w:ascii="宋体" w:hAnsi="宋体" w:cs="宋体" w:eastAsia="宋体" w:hint="default"/>
                <w:sz w:val="21"/>
                <w:szCs w:val="21"/>
              </w:rPr>
              <w:t>报》和“巨潮 资讯”网</w:t>
            </w:r>
          </w:p>
        </w:tc>
      </w:tr>
      <w:tr>
        <w:trPr>
          <w:trHeight w:val="289" w:hRule="exact"/>
        </w:trPr>
        <w:tc>
          <w:tcPr>
            <w:tcW w:w="870" w:type="dxa"/>
            <w:tcBorders>
              <w:top w:val="nil" w:sz="6" w:space="0" w:color="auto"/>
              <w:left w:val="single" w:sz="4" w:space="0" w:color="000000"/>
              <w:bottom w:val="single" w:sz="4" w:space="0" w:color="000000"/>
              <w:right w:val="single" w:sz="4" w:space="0" w:color="000000"/>
            </w:tcBorders>
          </w:tcPr>
          <w:p>
            <w:pPr/>
          </w:p>
        </w:tc>
        <w:tc>
          <w:tcPr>
            <w:tcW w:w="1403"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1175"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r>
      <w:tr>
        <w:trPr>
          <w:trHeight w:val="881"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w:t>
            </w:r>
          </w:p>
          <w:p>
            <w:pPr>
              <w:pStyle w:val="TableParagraph"/>
              <w:spacing w:line="254" w:lineRule="auto" w:before="14"/>
              <w:ind w:left="22" w:right="205"/>
              <w:jc w:val="left"/>
              <w:rPr>
                <w:rFonts w:ascii="宋体" w:hAnsi="宋体" w:cs="宋体" w:eastAsia="宋体" w:hint="default"/>
                <w:sz w:val="21"/>
                <w:szCs w:val="21"/>
              </w:rPr>
            </w:pPr>
            <w:r>
              <w:rPr>
                <w:rFonts w:ascii="宋体" w:hAnsi="宋体" w:cs="宋体" w:eastAsia="宋体" w:hint="default"/>
                <w:sz w:val="21"/>
                <w:szCs w:val="21"/>
              </w:rPr>
              <w:t>化化学 集团有</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传化涂料</w:t>
            </w:r>
          </w:p>
          <w:p>
            <w:pPr>
              <w:pStyle w:val="TableParagraph"/>
              <w:spacing w:line="240" w:lineRule="auto" w:before="14"/>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7,500.00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所涉及的</w:t>
            </w:r>
          </w:p>
          <w:p>
            <w:pPr>
              <w:pStyle w:val="TableParagraph"/>
              <w:spacing w:line="254" w:lineRule="auto" w:before="14"/>
              <w:ind w:left="22" w:right="146"/>
              <w:jc w:val="left"/>
              <w:rPr>
                <w:rFonts w:ascii="宋体" w:hAnsi="宋体" w:cs="宋体" w:eastAsia="宋体" w:hint="default"/>
                <w:sz w:val="21"/>
                <w:szCs w:val="21"/>
              </w:rPr>
            </w:pPr>
            <w:r>
              <w:rPr>
                <w:rFonts w:ascii="宋体" w:hAnsi="宋体" w:cs="宋体" w:eastAsia="宋体" w:hint="default"/>
                <w:sz w:val="21"/>
                <w:szCs w:val="21"/>
              </w:rPr>
              <w:t>资产产权 已全部过</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本次收购有</w:t>
            </w:r>
          </w:p>
          <w:p>
            <w:pPr>
              <w:pStyle w:val="TableParagraph"/>
              <w:spacing w:line="254" w:lineRule="auto" w:before="14"/>
              <w:ind w:left="22" w:right="90"/>
              <w:jc w:val="left"/>
              <w:rPr>
                <w:rFonts w:ascii="宋体" w:hAnsi="宋体" w:cs="宋体" w:eastAsia="宋体" w:hint="default"/>
                <w:sz w:val="21"/>
                <w:szCs w:val="21"/>
              </w:rPr>
            </w:pPr>
            <w:r>
              <w:rPr>
                <w:rFonts w:ascii="宋体" w:hAnsi="宋体" w:cs="宋体" w:eastAsia="宋体" w:hint="default"/>
                <w:sz w:val="21"/>
                <w:szCs w:val="21"/>
              </w:rPr>
              <w:t>利于公司拓 展专用化学</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自本期</w:t>
            </w:r>
          </w:p>
          <w:p>
            <w:pPr>
              <w:pStyle w:val="TableParagraph"/>
              <w:spacing w:line="254" w:lineRule="auto" w:before="14"/>
              <w:ind w:left="22" w:right="203"/>
              <w:jc w:val="left"/>
              <w:rPr>
                <w:rFonts w:ascii="宋体" w:hAnsi="宋体" w:cs="宋体" w:eastAsia="宋体" w:hint="default"/>
                <w:sz w:val="21"/>
                <w:szCs w:val="21"/>
              </w:rPr>
            </w:pPr>
            <w:r>
              <w:rPr>
                <w:rFonts w:ascii="宋体" w:hAnsi="宋体" w:cs="宋体" w:eastAsia="宋体" w:hint="default"/>
                <w:sz w:val="21"/>
                <w:szCs w:val="21"/>
              </w:rPr>
              <w:t>初至报 告期末</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同受控</w:t>
            </w:r>
          </w:p>
          <w:p>
            <w:pPr>
              <w:pStyle w:val="TableParagraph"/>
              <w:spacing w:line="254" w:lineRule="auto" w:before="14"/>
              <w:ind w:left="22" w:right="205"/>
              <w:jc w:val="left"/>
              <w:rPr>
                <w:rFonts w:ascii="宋体" w:hAnsi="宋体" w:cs="宋体" w:eastAsia="宋体" w:hint="default"/>
                <w:sz w:val="21"/>
                <w:szCs w:val="21"/>
              </w:rPr>
            </w:pPr>
            <w:r>
              <w:rPr>
                <w:rFonts w:ascii="宋体" w:hAnsi="宋体" w:cs="宋体" w:eastAsia="宋体" w:hint="default"/>
                <w:sz w:val="21"/>
                <w:szCs w:val="21"/>
              </w:rPr>
              <w:t>股股东 传化集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关于收购大股</w:t>
            </w:r>
          </w:p>
          <w:p>
            <w:pPr>
              <w:pStyle w:val="TableParagraph"/>
              <w:spacing w:line="254" w:lineRule="auto" w:before="14"/>
              <w:ind w:left="22" w:right="30"/>
              <w:jc w:val="left"/>
              <w:rPr>
                <w:rFonts w:ascii="宋体" w:hAnsi="宋体" w:cs="宋体" w:eastAsia="宋体" w:hint="default"/>
                <w:sz w:val="21"/>
                <w:szCs w:val="21"/>
              </w:rPr>
            </w:pPr>
            <w:r>
              <w:rPr>
                <w:rFonts w:ascii="宋体" w:hAnsi="宋体" w:cs="宋体" w:eastAsia="宋体" w:hint="default"/>
                <w:sz w:val="21"/>
                <w:szCs w:val="21"/>
              </w:rPr>
              <w:t>东资产的关联 交易公告（公</w:t>
            </w:r>
          </w:p>
        </w:tc>
      </w:tr>
    </w:tbl>
    <w:p>
      <w:pPr>
        <w:spacing w:after="0" w:line="254" w:lineRule="auto"/>
        <w:jc w:val="left"/>
        <w:rPr>
          <w:rFonts w:ascii="宋体" w:hAnsi="宋体" w:cs="宋体" w:eastAsia="宋体" w:hint="default"/>
          <w:sz w:val="21"/>
          <w:szCs w:val="21"/>
        </w:rPr>
        <w:sectPr>
          <w:pgSz w:w="11910" w:h="16840"/>
          <w:pgMar w:header="877" w:footer="694" w:top="1100" w:bottom="880" w:left="420" w:right="24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870"/>
        <w:gridCol w:w="1403"/>
        <w:gridCol w:w="870"/>
        <w:gridCol w:w="1021"/>
        <w:gridCol w:w="1175"/>
        <w:gridCol w:w="868"/>
        <w:gridCol w:w="869"/>
        <w:gridCol w:w="869"/>
        <w:gridCol w:w="870"/>
        <w:gridCol w:w="869"/>
        <w:gridCol w:w="1325"/>
      </w:tblGrid>
      <w:tr>
        <w:trPr>
          <w:trHeight w:val="294" w:hRule="exact"/>
        </w:trPr>
        <w:tc>
          <w:tcPr>
            <w:tcW w:w="87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03"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1021"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户，所涉及</w:t>
            </w:r>
          </w:p>
        </w:tc>
        <w:tc>
          <w:tcPr>
            <w:tcW w:w="1175"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品领域，不</w:t>
            </w:r>
          </w:p>
        </w:tc>
        <w:tc>
          <w:tcPr>
            <w:tcW w:w="868"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为上市</w:t>
            </w: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团有限</w:t>
            </w:r>
          </w:p>
        </w:tc>
        <w:tc>
          <w:tcPr>
            <w:tcW w:w="869" w:type="dxa"/>
            <w:vMerge w:val="restart"/>
            <w:tcBorders>
              <w:top w:val="single" w:sz="4" w:space="0" w:color="000000"/>
              <w:left w:val="single" w:sz="4" w:space="0" w:color="000000"/>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告编号：</w:t>
            </w:r>
          </w:p>
        </w:tc>
      </w:tr>
      <w:tr>
        <w:trPr>
          <w:trHeight w:val="296" w:hRule="exact"/>
        </w:trPr>
        <w:tc>
          <w:tcPr>
            <w:tcW w:w="870" w:type="dxa"/>
            <w:tcBorders>
              <w:top w:val="nil" w:sz="6" w:space="0" w:color="auto"/>
              <w:left w:val="single" w:sz="4" w:space="0" w:color="000000"/>
              <w:bottom w:val="nil" w:sz="6" w:space="0" w:color="auto"/>
              <w:right w:val="single" w:sz="4" w:space="0" w:color="000000"/>
            </w:tcBorders>
          </w:tcPr>
          <w:p>
            <w:pPr/>
          </w:p>
        </w:tc>
        <w:tc>
          <w:tcPr>
            <w:tcW w:w="1403"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的全部债</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会对公司管</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公司贡</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公司直</w:t>
            </w:r>
          </w:p>
        </w:tc>
        <w:tc>
          <w:tcPr>
            <w:tcW w:w="869" w:type="dxa"/>
            <w:vMerge/>
            <w:tcBorders>
              <w:left w:val="single" w:sz="4" w:space="0" w:color="000000"/>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2013-040</w:t>
            </w:r>
            <w:r>
              <w:rPr>
                <w:rFonts w:ascii="宋体" w:hAnsi="宋体" w:cs="宋体" w:eastAsia="宋体" w:hint="default"/>
                <w:sz w:val="21"/>
                <w:szCs w:val="21"/>
              </w:rPr>
              <w:t>）刊</w:t>
            </w:r>
          </w:p>
        </w:tc>
      </w:tr>
      <w:tr>
        <w:trPr>
          <w:trHeight w:val="284" w:hRule="exact"/>
        </w:trPr>
        <w:tc>
          <w:tcPr>
            <w:tcW w:w="870" w:type="dxa"/>
            <w:tcBorders>
              <w:top w:val="nil" w:sz="6" w:space="0" w:color="auto"/>
              <w:left w:val="single" w:sz="4" w:space="0" w:color="000000"/>
              <w:bottom w:val="nil" w:sz="6" w:space="0" w:color="auto"/>
              <w:right w:val="single" w:sz="4" w:space="0" w:color="000000"/>
            </w:tcBorders>
          </w:tcPr>
          <w:p>
            <w:pPr/>
          </w:p>
        </w:tc>
        <w:tc>
          <w:tcPr>
            <w:tcW w:w="1403"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权债务已</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理层的稳定</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献的净</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接或间</w:t>
            </w:r>
          </w:p>
        </w:tc>
        <w:tc>
          <w:tcPr>
            <w:tcW w:w="869" w:type="dxa"/>
            <w:vMerge/>
            <w:tcBorders>
              <w:left w:val="single" w:sz="4" w:space="0" w:color="000000"/>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登于《证券时</w:t>
            </w:r>
          </w:p>
        </w:tc>
      </w:tr>
      <w:tr>
        <w:trPr>
          <w:trHeight w:val="290" w:hRule="exact"/>
        </w:trPr>
        <w:tc>
          <w:tcPr>
            <w:tcW w:w="870" w:type="dxa"/>
            <w:tcBorders>
              <w:top w:val="nil" w:sz="6" w:space="0" w:color="auto"/>
              <w:left w:val="single" w:sz="4" w:space="0" w:color="000000"/>
              <w:bottom w:val="nil" w:sz="6" w:space="0" w:color="auto"/>
              <w:right w:val="single" w:sz="4" w:space="0" w:color="000000"/>
            </w:tcBorders>
          </w:tcPr>
          <w:p>
            <w:pPr/>
          </w:p>
        </w:tc>
        <w:tc>
          <w:tcPr>
            <w:tcW w:w="1403"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全部转移</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性产生重大</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接控制</w:t>
            </w:r>
          </w:p>
        </w:tc>
        <w:tc>
          <w:tcPr>
            <w:tcW w:w="869" w:type="dxa"/>
            <w:vMerge/>
            <w:tcBorders>
              <w:left w:val="single" w:sz="4" w:space="0" w:color="000000"/>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报》和“巨潮</w:t>
            </w:r>
          </w:p>
        </w:tc>
      </w:tr>
      <w:tr>
        <w:trPr>
          <w:trHeight w:val="296" w:hRule="exact"/>
        </w:trPr>
        <w:tc>
          <w:tcPr>
            <w:tcW w:w="870" w:type="dxa"/>
            <w:tcBorders>
              <w:top w:val="nil" w:sz="6" w:space="0" w:color="auto"/>
              <w:left w:val="single" w:sz="4" w:space="0" w:color="000000"/>
              <w:bottom w:val="nil" w:sz="6" w:space="0" w:color="auto"/>
              <w:right w:val="single" w:sz="4" w:space="0" w:color="000000"/>
            </w:tcBorders>
          </w:tcPr>
          <w:p>
            <w:pPr/>
          </w:p>
        </w:tc>
        <w:tc>
          <w:tcPr>
            <w:tcW w:w="1403"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1021"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户。</w:t>
            </w:r>
          </w:p>
        </w:tc>
        <w:tc>
          <w:tcPr>
            <w:tcW w:w="117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影响。</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11,243,4</w:t>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69" w:type="dxa"/>
            <w:vMerge/>
            <w:tcBorders>
              <w:left w:val="single" w:sz="4" w:space="0" w:color="000000"/>
              <w:right w:val="single" w:sz="4" w:space="0" w:color="000000"/>
            </w:tcBorders>
          </w:tcPr>
          <w:p>
            <w:pP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资讯”网</w:t>
            </w:r>
          </w:p>
        </w:tc>
      </w:tr>
      <w:tr>
        <w:trPr>
          <w:trHeight w:val="291" w:hRule="exact"/>
        </w:trPr>
        <w:tc>
          <w:tcPr>
            <w:tcW w:w="870" w:type="dxa"/>
            <w:tcBorders>
              <w:top w:val="nil" w:sz="6" w:space="0" w:color="auto"/>
              <w:left w:val="single" w:sz="4" w:space="0" w:color="000000"/>
              <w:bottom w:val="single" w:sz="4" w:space="0" w:color="000000"/>
              <w:right w:val="single" w:sz="4" w:space="0" w:color="000000"/>
            </w:tcBorders>
          </w:tcPr>
          <w:p>
            <w:pPr/>
          </w:p>
        </w:tc>
        <w:tc>
          <w:tcPr>
            <w:tcW w:w="1403"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021" w:type="dxa"/>
            <w:tcBorders>
              <w:top w:val="nil" w:sz="6" w:space="0" w:color="auto"/>
              <w:left w:val="single" w:sz="4" w:space="0" w:color="000000"/>
              <w:bottom w:val="single" w:sz="4" w:space="0" w:color="000000"/>
              <w:right w:val="single" w:sz="4" w:space="0" w:color="000000"/>
            </w:tcBorders>
          </w:tcPr>
          <w:p>
            <w:pPr/>
          </w:p>
        </w:tc>
        <w:tc>
          <w:tcPr>
            <w:tcW w:w="1175"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46.50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spacing w:line="432" w:lineRule="auto" w:before="26"/>
        <w:ind w:left="1857" w:right="328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、出售资产情况 报告期内，公司未出现出售资产的情况。 </w:t>
      </w:r>
      <w:r>
        <w:rPr>
          <w:rFonts w:ascii="Times New Roman" w:hAnsi="Times New Roman" w:cs="Times New Roman" w:eastAsia="Times New Roman" w:hint="default"/>
          <w:sz w:val="24"/>
          <w:szCs w:val="24"/>
        </w:rPr>
        <w:t>3</w:t>
      </w:r>
      <w:r>
        <w:rPr>
          <w:rFonts w:ascii="宋体" w:hAnsi="宋体" w:cs="宋体" w:eastAsia="宋体" w:hint="default"/>
          <w:sz w:val="24"/>
          <w:szCs w:val="24"/>
        </w:rPr>
        <w:t>、企业合并情况 报告期内，公司未实施企业合并的情况。 </w:t>
      </w:r>
      <w:r>
        <w:rPr>
          <w:rFonts w:ascii="宋体" w:hAnsi="宋体" w:cs="宋体" w:eastAsia="宋体" w:hint="default"/>
          <w:b/>
          <w:bCs/>
          <w:w w:val="95"/>
          <w:sz w:val="24"/>
          <w:szCs w:val="24"/>
        </w:rPr>
        <w:t>六、报告期内，公司未有实施股权激励的情况。</w:t>
      </w:r>
      <w:r>
        <w:rPr>
          <w:rFonts w:ascii="宋体" w:hAnsi="宋体" w:cs="宋体" w:eastAsia="宋体" w:hint="default"/>
          <w:sz w:val="24"/>
          <w:szCs w:val="24"/>
        </w:rPr>
      </w:r>
    </w:p>
    <w:p>
      <w:pPr>
        <w:spacing w:after="0" w:line="432" w:lineRule="auto"/>
        <w:jc w:val="left"/>
        <w:rPr>
          <w:rFonts w:ascii="宋体" w:hAnsi="宋体" w:cs="宋体" w:eastAsia="宋体" w:hint="default"/>
          <w:sz w:val="24"/>
          <w:szCs w:val="24"/>
        </w:rPr>
        <w:sectPr>
          <w:pgSz w:w="11910" w:h="16840"/>
          <w:pgMar w:header="877" w:footer="694" w:top="1100" w:bottom="880" w:left="420" w:right="2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spacing w:line="240" w:lineRule="auto"/>
        <w:ind w:left="1239" w:right="0"/>
        <w:jc w:val="left"/>
        <w:rPr>
          <w:b w:val="0"/>
          <w:bCs w:val="0"/>
        </w:rPr>
      </w:pPr>
      <w:r>
        <w:rPr>
          <w:spacing w:val="-22"/>
        </w:rPr>
        <w:t>七、重大关联交易</w:t>
      </w:r>
      <w:r>
        <w:rPr>
          <w:b w:val="0"/>
          <w:bCs w:val="0"/>
        </w:rPr>
      </w:r>
    </w:p>
    <w:p>
      <w:pPr>
        <w:spacing w:line="240" w:lineRule="auto" w:before="4"/>
        <w:rPr>
          <w:rFonts w:ascii="宋体" w:hAnsi="宋体" w:cs="宋体" w:eastAsia="宋体" w:hint="default"/>
          <w:b/>
          <w:bCs/>
          <w:sz w:val="20"/>
          <w:szCs w:val="20"/>
        </w:rPr>
      </w:pPr>
    </w:p>
    <w:p>
      <w:pPr>
        <w:pStyle w:val="Heading3"/>
        <w:spacing w:line="240" w:lineRule="auto" w:before="0"/>
        <w:ind w:left="1239" w:right="0"/>
        <w:jc w:val="left"/>
      </w:pPr>
      <w:r>
        <w:rPr>
          <w:rFonts w:ascii="Times New Roman" w:hAnsi="Times New Roman" w:cs="Times New Roman" w:eastAsia="Times New Roman" w:hint="default"/>
          <w:spacing w:val="-22"/>
        </w:rPr>
        <w:t>1</w:t>
      </w:r>
      <w:r>
        <w:rPr>
          <w:spacing w:val="-22"/>
        </w:rPr>
        <w:t>、与日常经营相关的关联交易</w:t>
      </w:r>
      <w:r>
        <w:rPr/>
      </w:r>
    </w:p>
    <w:p>
      <w:pPr>
        <w:spacing w:line="240" w:lineRule="auto" w:before="8"/>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730"/>
        <w:gridCol w:w="1453"/>
        <w:gridCol w:w="798"/>
        <w:gridCol w:w="874"/>
        <w:gridCol w:w="901"/>
        <w:gridCol w:w="1358"/>
        <w:gridCol w:w="1399"/>
        <w:gridCol w:w="1722"/>
        <w:gridCol w:w="1736"/>
        <w:gridCol w:w="980"/>
        <w:gridCol w:w="979"/>
        <w:gridCol w:w="980"/>
      </w:tblGrid>
      <w:tr>
        <w:trPr>
          <w:trHeight w:val="590"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88" w:right="0"/>
              <w:jc w:val="left"/>
              <w:rPr>
                <w:rFonts w:ascii="宋体" w:hAnsi="宋体" w:cs="宋体" w:eastAsia="宋体" w:hint="default"/>
                <w:sz w:val="21"/>
                <w:szCs w:val="21"/>
              </w:rPr>
            </w:pPr>
            <w:r>
              <w:rPr>
                <w:rFonts w:ascii="宋体" w:hAnsi="宋体" w:cs="宋体" w:eastAsia="宋体" w:hint="default"/>
                <w:spacing w:val="-18"/>
                <w:sz w:val="21"/>
                <w:szCs w:val="21"/>
              </w:rPr>
              <w:t>关联交易方</w:t>
            </w:r>
          </w:p>
        </w:tc>
        <w:tc>
          <w:tcPr>
            <w:tcW w:w="1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43" w:right="0"/>
              <w:jc w:val="left"/>
              <w:rPr>
                <w:rFonts w:ascii="宋体" w:hAnsi="宋体" w:cs="宋体" w:eastAsia="宋体" w:hint="default"/>
                <w:sz w:val="21"/>
                <w:szCs w:val="21"/>
              </w:rPr>
            </w:pPr>
            <w:r>
              <w:rPr>
                <w:rFonts w:ascii="宋体" w:hAnsi="宋体" w:cs="宋体" w:eastAsia="宋体" w:hint="default"/>
                <w:spacing w:val="-22"/>
                <w:sz w:val="21"/>
                <w:szCs w:val="21"/>
              </w:rPr>
              <w:t>关联关系</w:t>
            </w:r>
            <w:r>
              <w:rPr>
                <w:rFonts w:ascii="宋体" w:hAnsi="宋体" w:cs="宋体" w:eastAsia="宋体" w:hint="default"/>
                <w:sz w:val="21"/>
                <w:szCs w:val="21"/>
              </w:rPr>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10" w:right="0"/>
              <w:jc w:val="left"/>
              <w:rPr>
                <w:rFonts w:ascii="宋体" w:hAnsi="宋体" w:cs="宋体" w:eastAsia="宋体" w:hint="default"/>
                <w:sz w:val="21"/>
                <w:szCs w:val="21"/>
              </w:rPr>
            </w:pPr>
            <w:r>
              <w:rPr>
                <w:rFonts w:ascii="宋体" w:hAnsi="宋体" w:cs="宋体" w:eastAsia="宋体" w:hint="default"/>
                <w:spacing w:val="-15"/>
                <w:sz w:val="21"/>
                <w:szCs w:val="21"/>
              </w:rPr>
              <w:t>关联交</w:t>
            </w:r>
          </w:p>
          <w:p>
            <w:pPr>
              <w:pStyle w:val="TableParagraph"/>
              <w:spacing w:line="240" w:lineRule="auto" w:before="14"/>
              <w:ind w:left="110" w:right="0"/>
              <w:jc w:val="left"/>
              <w:rPr>
                <w:rFonts w:ascii="宋体" w:hAnsi="宋体" w:cs="宋体" w:eastAsia="宋体" w:hint="default"/>
                <w:sz w:val="21"/>
                <w:szCs w:val="21"/>
              </w:rPr>
            </w:pPr>
            <w:r>
              <w:rPr>
                <w:rFonts w:ascii="宋体" w:hAnsi="宋体" w:cs="宋体" w:eastAsia="宋体" w:hint="default"/>
                <w:spacing w:val="-15"/>
                <w:sz w:val="21"/>
                <w:szCs w:val="21"/>
              </w:rPr>
              <w:t>易类型</w:t>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 w:right="0"/>
              <w:jc w:val="center"/>
              <w:rPr>
                <w:rFonts w:ascii="宋体" w:hAnsi="宋体" w:cs="宋体" w:eastAsia="宋体" w:hint="default"/>
                <w:sz w:val="21"/>
                <w:szCs w:val="21"/>
              </w:rPr>
            </w:pPr>
            <w:r>
              <w:rPr>
                <w:rFonts w:ascii="宋体" w:hAnsi="宋体" w:cs="宋体" w:eastAsia="宋体" w:hint="default"/>
                <w:spacing w:val="-22"/>
                <w:sz w:val="21"/>
                <w:szCs w:val="21"/>
              </w:rPr>
              <w:t>关联交易</w:t>
            </w:r>
            <w:r>
              <w:rPr>
                <w:rFonts w:ascii="宋体" w:hAnsi="宋体" w:cs="宋体" w:eastAsia="宋体" w:hint="default"/>
                <w:sz w:val="21"/>
                <w:szCs w:val="21"/>
              </w:rPr>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pacing w:val="-21"/>
                <w:sz w:val="21"/>
                <w:szCs w:val="21"/>
              </w:rPr>
              <w:t>内容</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67" w:right="0"/>
              <w:jc w:val="left"/>
              <w:rPr>
                <w:rFonts w:ascii="宋体" w:hAnsi="宋体" w:cs="宋体" w:eastAsia="宋体" w:hint="default"/>
                <w:sz w:val="21"/>
                <w:szCs w:val="21"/>
              </w:rPr>
            </w:pPr>
            <w:r>
              <w:rPr>
                <w:rFonts w:ascii="宋体" w:hAnsi="宋体" w:cs="宋体" w:eastAsia="宋体" w:hint="default"/>
                <w:spacing w:val="-22"/>
                <w:sz w:val="21"/>
                <w:szCs w:val="21"/>
              </w:rPr>
              <w:t>关联交易</w:t>
            </w:r>
            <w:r>
              <w:rPr>
                <w:rFonts w:ascii="宋体" w:hAnsi="宋体" w:cs="宋体" w:eastAsia="宋体" w:hint="default"/>
                <w:sz w:val="21"/>
                <w:szCs w:val="21"/>
              </w:rPr>
            </w:r>
          </w:p>
          <w:p>
            <w:pPr>
              <w:pStyle w:val="TableParagraph"/>
              <w:spacing w:line="240" w:lineRule="auto" w:before="14"/>
              <w:ind w:left="67" w:right="0"/>
              <w:jc w:val="left"/>
              <w:rPr>
                <w:rFonts w:ascii="宋体" w:hAnsi="宋体" w:cs="宋体" w:eastAsia="宋体" w:hint="default"/>
                <w:sz w:val="21"/>
                <w:szCs w:val="21"/>
              </w:rPr>
            </w:pPr>
            <w:r>
              <w:rPr>
                <w:rFonts w:ascii="宋体" w:hAnsi="宋体" w:cs="宋体" w:eastAsia="宋体" w:hint="default"/>
                <w:spacing w:val="-22"/>
                <w:sz w:val="21"/>
                <w:szCs w:val="21"/>
              </w:rPr>
              <w:t>定价原则</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pacing w:val="-22"/>
                <w:sz w:val="21"/>
                <w:szCs w:val="21"/>
              </w:rPr>
              <w:t>关联交易价格</w:t>
            </w:r>
            <w:r>
              <w:rPr>
                <w:rFonts w:ascii="宋体" w:hAnsi="宋体" w:cs="宋体" w:eastAsia="宋体" w:hint="default"/>
                <w:sz w:val="21"/>
                <w:szCs w:val="21"/>
              </w:rPr>
            </w:r>
          </w:p>
          <w:p>
            <w:pPr>
              <w:pStyle w:val="TableParagraph"/>
              <w:spacing w:line="240" w:lineRule="auto" w:before="14"/>
              <w:ind w:left="19" w:right="0"/>
              <w:jc w:val="center"/>
              <w:rPr>
                <w:rFonts w:ascii="宋体" w:hAnsi="宋体" w:cs="宋体" w:eastAsia="宋体" w:hint="default"/>
                <w:sz w:val="21"/>
                <w:szCs w:val="21"/>
              </w:rPr>
            </w:pPr>
            <w:r>
              <w:rPr>
                <w:rFonts w:ascii="宋体" w:hAnsi="宋体" w:cs="宋体" w:eastAsia="宋体" w:hint="default"/>
                <w:spacing w:val="-15"/>
                <w:sz w:val="21"/>
                <w:szCs w:val="21"/>
              </w:rPr>
              <w:t>（元）</w:t>
            </w:r>
          </w:p>
        </w:tc>
        <w:tc>
          <w:tcPr>
            <w:tcW w:w="1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pacing w:val="-22"/>
                <w:sz w:val="21"/>
                <w:szCs w:val="21"/>
              </w:rPr>
              <w:t>关联交易金额</w:t>
            </w:r>
            <w:r>
              <w:rPr>
                <w:rFonts w:ascii="宋体" w:hAnsi="宋体" w:cs="宋体" w:eastAsia="宋体" w:hint="default"/>
                <w:sz w:val="21"/>
                <w:szCs w:val="21"/>
              </w:rPr>
            </w:r>
          </w:p>
          <w:p>
            <w:pPr>
              <w:pStyle w:val="TableParagraph"/>
              <w:spacing w:line="240" w:lineRule="auto" w:before="14"/>
              <w:ind w:left="21" w:right="0"/>
              <w:jc w:val="center"/>
              <w:rPr>
                <w:rFonts w:ascii="宋体" w:hAnsi="宋体" w:cs="宋体" w:eastAsia="宋体" w:hint="default"/>
                <w:sz w:val="21"/>
                <w:szCs w:val="21"/>
              </w:rPr>
            </w:pPr>
            <w:r>
              <w:rPr>
                <w:rFonts w:ascii="宋体" w:hAnsi="宋体" w:cs="宋体" w:eastAsia="宋体" w:hint="default"/>
                <w:spacing w:val="-15"/>
                <w:sz w:val="21"/>
                <w:szCs w:val="21"/>
              </w:rPr>
              <w:t>（元）</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 w:right="0"/>
              <w:jc w:val="center"/>
              <w:rPr>
                <w:rFonts w:ascii="宋体" w:hAnsi="宋体" w:cs="宋体" w:eastAsia="宋体" w:hint="default"/>
                <w:sz w:val="21"/>
                <w:szCs w:val="21"/>
              </w:rPr>
            </w:pPr>
            <w:r>
              <w:rPr>
                <w:rFonts w:ascii="宋体" w:hAnsi="宋体" w:cs="宋体" w:eastAsia="宋体" w:hint="default"/>
                <w:spacing w:val="-22"/>
                <w:sz w:val="21"/>
                <w:szCs w:val="21"/>
              </w:rPr>
              <w:t>占同类交易金额的</w:t>
            </w:r>
            <w:r>
              <w:rPr>
                <w:rFonts w:ascii="宋体" w:hAnsi="宋体" w:cs="宋体" w:eastAsia="宋体" w:hint="default"/>
                <w:sz w:val="21"/>
                <w:szCs w:val="21"/>
              </w:rPr>
            </w:r>
          </w:p>
          <w:p>
            <w:pPr>
              <w:pStyle w:val="TableParagraph"/>
              <w:spacing w:line="240" w:lineRule="auto" w:before="14"/>
              <w:ind w:right="0"/>
              <w:jc w:val="center"/>
              <w:rPr>
                <w:rFonts w:ascii="Times New Roman" w:hAnsi="Times New Roman" w:cs="Times New Roman" w:eastAsia="Times New Roman" w:hint="default"/>
                <w:sz w:val="21"/>
                <w:szCs w:val="21"/>
              </w:rPr>
            </w:pPr>
            <w:r>
              <w:rPr>
                <w:rFonts w:ascii="宋体" w:hAnsi="宋体" w:cs="宋体" w:eastAsia="宋体" w:hint="default"/>
                <w:spacing w:val="-15"/>
                <w:sz w:val="21"/>
                <w:szCs w:val="21"/>
              </w:rPr>
              <w:t>比例</w:t>
            </w:r>
            <w:r>
              <w:rPr>
                <w:rFonts w:ascii="Times New Roman" w:hAnsi="Times New Roman" w:cs="Times New Roman" w:eastAsia="Times New Roman" w:hint="default"/>
                <w:spacing w:val="-15"/>
                <w:sz w:val="21"/>
                <w:szCs w:val="21"/>
              </w:rPr>
              <w:t>(%)</w:t>
            </w:r>
            <w:r>
              <w:rPr>
                <w:rFonts w:ascii="Times New Roman" w:hAnsi="Times New Roman" w:cs="Times New Roman" w:eastAsia="Times New Roman" w:hint="default"/>
                <w:sz w:val="21"/>
                <w:szCs w:val="21"/>
              </w:rPr>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 w:right="0"/>
              <w:jc w:val="center"/>
              <w:rPr>
                <w:rFonts w:ascii="宋体" w:hAnsi="宋体" w:cs="宋体" w:eastAsia="宋体" w:hint="default"/>
                <w:sz w:val="21"/>
                <w:szCs w:val="21"/>
              </w:rPr>
            </w:pPr>
            <w:r>
              <w:rPr>
                <w:rFonts w:ascii="宋体" w:hAnsi="宋体" w:cs="宋体" w:eastAsia="宋体" w:hint="default"/>
                <w:spacing w:val="-22"/>
                <w:sz w:val="21"/>
                <w:szCs w:val="21"/>
              </w:rPr>
              <w:t>关联交易结算方式</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06"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p>
            <w:pPr>
              <w:pStyle w:val="TableParagraph"/>
              <w:spacing w:line="240" w:lineRule="auto" w:before="14"/>
              <w:ind w:left="201" w:right="0"/>
              <w:jc w:val="left"/>
              <w:rPr>
                <w:rFonts w:ascii="宋体" w:hAnsi="宋体" w:cs="宋体" w:eastAsia="宋体" w:hint="default"/>
                <w:sz w:val="21"/>
                <w:szCs w:val="21"/>
              </w:rPr>
            </w:pPr>
            <w:r>
              <w:rPr>
                <w:rFonts w:ascii="宋体" w:hAnsi="宋体" w:cs="宋体" w:eastAsia="宋体" w:hint="default"/>
                <w:spacing w:val="-15"/>
                <w:sz w:val="21"/>
                <w:szCs w:val="21"/>
              </w:rPr>
              <w:t>（元）</w:t>
            </w: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06" w:right="0"/>
              <w:jc w:val="left"/>
              <w:rPr>
                <w:rFonts w:ascii="宋体" w:hAnsi="宋体" w:cs="宋体" w:eastAsia="宋体" w:hint="default"/>
                <w:sz w:val="21"/>
                <w:szCs w:val="21"/>
              </w:rPr>
            </w:pPr>
            <w:r>
              <w:rPr>
                <w:rFonts w:ascii="宋体" w:hAnsi="宋体" w:cs="宋体" w:eastAsia="宋体" w:hint="default"/>
                <w:spacing w:val="-22"/>
                <w:sz w:val="21"/>
                <w:szCs w:val="21"/>
              </w:rPr>
              <w:t>披露日期</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07" w:right="0"/>
              <w:jc w:val="left"/>
              <w:rPr>
                <w:rFonts w:ascii="宋体" w:hAnsi="宋体" w:cs="宋体" w:eastAsia="宋体" w:hint="default"/>
                <w:sz w:val="21"/>
                <w:szCs w:val="21"/>
              </w:rPr>
            </w:pPr>
            <w:r>
              <w:rPr>
                <w:rFonts w:ascii="宋体" w:hAnsi="宋体" w:cs="宋体" w:eastAsia="宋体" w:hint="default"/>
                <w:spacing w:val="-22"/>
                <w:sz w:val="21"/>
                <w:szCs w:val="21"/>
              </w:rPr>
              <w:t>披露索引</w:t>
            </w:r>
            <w:r>
              <w:rPr>
                <w:rFonts w:ascii="宋体" w:hAnsi="宋体" w:cs="宋体" w:eastAsia="宋体" w:hint="default"/>
                <w:sz w:val="21"/>
                <w:szCs w:val="21"/>
              </w:rPr>
            </w:r>
          </w:p>
        </w:tc>
      </w:tr>
      <w:tr>
        <w:trPr>
          <w:trHeight w:val="1010"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4" w:lineRule="auto"/>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浙江新安化工集团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2"/>
                <w:sz w:val="21"/>
                <w:szCs w:val="21"/>
              </w:rPr>
              <w:t>股份有限公司</w:t>
            </w:r>
            <w:r>
              <w:rPr>
                <w:rFonts w:ascii="宋体" w:hAnsi="宋体" w:cs="宋体" w:eastAsia="宋体" w:hint="default"/>
                <w:sz w:val="21"/>
                <w:szCs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39"/>
              <w:ind w:left="22" w:right="74"/>
              <w:jc w:val="both"/>
              <w:rPr>
                <w:rFonts w:ascii="宋体" w:hAnsi="宋体" w:cs="宋体" w:eastAsia="宋体" w:hint="default"/>
                <w:sz w:val="21"/>
                <w:szCs w:val="21"/>
              </w:rPr>
            </w:pPr>
            <w:r>
              <w:rPr>
                <w:rFonts w:ascii="宋体" w:hAnsi="宋体" w:cs="宋体" w:eastAsia="宋体" w:hint="default"/>
                <w:spacing w:val="-19"/>
                <w:sz w:val="21"/>
                <w:szCs w:val="21"/>
              </w:rPr>
              <w:t>同受控股股东传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采购</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pacing w:val="-22"/>
                <w:sz w:val="21"/>
                <w:szCs w:val="21"/>
              </w:rPr>
              <w:t>购买商品</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1"/>
                <w:sz w:val="21"/>
              </w:rPr>
              <w:t>36,549,530.08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pacing w:val="-11"/>
                <w:sz w:val="21"/>
              </w:rPr>
              <w:t>36,549,530.08</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0.94</w:t>
            </w:r>
            <w:r>
              <w:rPr>
                <w:rFonts w:ascii="Times New Roman"/>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2"/>
                <w:sz w:val="21"/>
              </w:rPr>
              <w:t>36,549,530.</w:t>
            </w:r>
            <w:r>
              <w:rPr>
                <w:rFonts w:ascii="Times New Roman"/>
                <w:sz w:val="21"/>
              </w:rPr>
            </w:r>
          </w:p>
          <w:p>
            <w:pPr>
              <w:pStyle w:val="TableParagraph"/>
              <w:spacing w:line="240" w:lineRule="auto" w:before="49"/>
              <w:ind w:right="1"/>
              <w:jc w:val="center"/>
              <w:rPr>
                <w:rFonts w:ascii="Times New Roman" w:hAnsi="Times New Roman" w:cs="Times New Roman" w:eastAsia="Times New Roman" w:hint="default"/>
                <w:sz w:val="21"/>
                <w:szCs w:val="21"/>
              </w:rPr>
            </w:pPr>
            <w:r>
              <w:rPr>
                <w:rFonts w:ascii="Times New Roman"/>
                <w:spacing w:val="-11"/>
                <w:sz w:val="21"/>
              </w:rPr>
              <w:t>08</w:t>
            </w:r>
            <w:r>
              <w:rPr>
                <w:rFonts w:ascii="Times New Roman"/>
                <w:sz w:val="21"/>
              </w:rPr>
            </w:r>
          </w:p>
        </w:tc>
        <w:tc>
          <w:tcPr>
            <w:tcW w:w="979" w:type="dxa"/>
            <w:tcBorders>
              <w:top w:val="single" w:sz="4" w:space="0" w:color="000000"/>
              <w:left w:val="single" w:sz="4" w:space="0" w:color="000000"/>
              <w:bottom w:val="nil" w:sz="6" w:space="0" w:color="auto"/>
              <w:right w:val="single" w:sz="4" w:space="0" w:color="000000"/>
            </w:tcBorders>
          </w:tcPr>
          <w:p>
            <w:pPr/>
          </w:p>
        </w:tc>
        <w:tc>
          <w:tcPr>
            <w:tcW w:w="980" w:type="dxa"/>
            <w:tcBorders>
              <w:top w:val="single" w:sz="4" w:space="0" w:color="000000"/>
              <w:left w:val="single" w:sz="4" w:space="0" w:color="000000"/>
              <w:bottom w:val="nil" w:sz="6" w:space="0" w:color="auto"/>
              <w:right w:val="single" w:sz="4" w:space="0" w:color="000000"/>
            </w:tcBorders>
          </w:tcPr>
          <w:p>
            <w:pPr/>
          </w:p>
        </w:tc>
      </w:tr>
      <w:tr>
        <w:trPr>
          <w:trHeight w:val="949" w:hRule="exact"/>
        </w:trPr>
        <w:tc>
          <w:tcPr>
            <w:tcW w:w="17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4" w:lineRule="auto"/>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浙江传化能源有限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1"/>
                <w:sz w:val="21"/>
                <w:szCs w:val="21"/>
              </w:rPr>
              <w:t>公司</w:t>
            </w:r>
            <w:r>
              <w:rPr>
                <w:rFonts w:ascii="宋体" w:hAnsi="宋体" w:cs="宋体" w:eastAsia="宋体" w:hint="default"/>
                <w:sz w:val="21"/>
                <w:szCs w:val="21"/>
              </w:rPr>
            </w:r>
          </w:p>
        </w:tc>
        <w:tc>
          <w:tcPr>
            <w:tcW w:w="1453" w:type="dxa"/>
            <w:tcBorders>
              <w:top w:val="single" w:sz="4" w:space="0" w:color="000000"/>
              <w:left w:val="single" w:sz="4" w:space="0" w:color="000000"/>
              <w:bottom w:val="nil" w:sz="6" w:space="0" w:color="auto"/>
              <w:right w:val="single" w:sz="4" w:space="0" w:color="000000"/>
            </w:tcBorders>
          </w:tcPr>
          <w:p>
            <w:pPr>
              <w:pStyle w:val="TableParagraph"/>
              <w:spacing w:line="252" w:lineRule="auto" w:before="39"/>
              <w:ind w:left="22" w:right="74"/>
              <w:jc w:val="both"/>
              <w:rPr>
                <w:rFonts w:ascii="宋体" w:hAnsi="宋体" w:cs="宋体" w:eastAsia="宋体" w:hint="default"/>
                <w:sz w:val="21"/>
                <w:szCs w:val="21"/>
              </w:rPr>
            </w:pPr>
            <w:r>
              <w:rPr>
                <w:rFonts w:ascii="宋体" w:hAnsi="宋体" w:cs="宋体" w:eastAsia="宋体" w:hint="default"/>
                <w:spacing w:val="-19"/>
                <w:sz w:val="21"/>
                <w:szCs w:val="21"/>
              </w:rPr>
              <w:t>同受控股股东传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采购</w:t>
            </w:r>
            <w:r>
              <w:rPr>
                <w:rFonts w:ascii="宋体" w:hAnsi="宋体" w:cs="宋体" w:eastAsia="宋体" w:hint="default"/>
                <w:sz w:val="21"/>
                <w:szCs w:val="21"/>
              </w:rPr>
            </w:r>
          </w:p>
        </w:tc>
        <w:tc>
          <w:tcPr>
            <w:tcW w:w="8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pacing w:val="-22"/>
                <w:sz w:val="21"/>
                <w:szCs w:val="21"/>
              </w:rPr>
              <w:t>购买商品</w:t>
            </w:r>
            <w:r>
              <w:rPr>
                <w:rFonts w:ascii="宋体" w:hAnsi="宋体" w:cs="宋体" w:eastAsia="宋体" w:hint="default"/>
                <w:sz w:val="21"/>
                <w:szCs w:val="21"/>
              </w:rPr>
            </w:r>
          </w:p>
        </w:tc>
        <w:tc>
          <w:tcPr>
            <w:tcW w:w="9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pacing w:val="-11"/>
                <w:sz w:val="21"/>
              </w:rPr>
              <w:t>44,384,954.38</w:t>
            </w:r>
          </w:p>
        </w:tc>
        <w:tc>
          <w:tcPr>
            <w:tcW w:w="13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1" w:right="0"/>
              <w:jc w:val="center"/>
              <w:rPr>
                <w:rFonts w:ascii="Times New Roman" w:hAnsi="Times New Roman" w:cs="Times New Roman" w:eastAsia="Times New Roman" w:hint="default"/>
                <w:sz w:val="21"/>
                <w:szCs w:val="21"/>
              </w:rPr>
            </w:pPr>
            <w:r>
              <w:rPr>
                <w:rFonts w:ascii="Times New Roman"/>
                <w:spacing w:val="-11"/>
                <w:sz w:val="21"/>
              </w:rPr>
              <w:t>44,384,954.38</w:t>
            </w:r>
          </w:p>
        </w:tc>
        <w:tc>
          <w:tcPr>
            <w:tcW w:w="17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1.14</w:t>
            </w:r>
            <w:r>
              <w:rPr>
                <w:rFonts w:ascii="Times New Roman"/>
                <w:sz w:val="21"/>
              </w:rPr>
            </w:r>
          </w:p>
        </w:tc>
        <w:tc>
          <w:tcPr>
            <w:tcW w:w="1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2"/>
                <w:sz w:val="21"/>
              </w:rPr>
              <w:t>44,384,954.</w:t>
            </w:r>
            <w:r>
              <w:rPr>
                <w:rFonts w:ascii="Times New Roman"/>
                <w:sz w:val="21"/>
              </w:rPr>
            </w:r>
          </w:p>
          <w:p>
            <w:pPr>
              <w:pStyle w:val="TableParagraph"/>
              <w:spacing w:line="240" w:lineRule="auto" w:before="49"/>
              <w:ind w:right="1"/>
              <w:jc w:val="center"/>
              <w:rPr>
                <w:rFonts w:ascii="Times New Roman" w:hAnsi="Times New Roman" w:cs="Times New Roman" w:eastAsia="Times New Roman" w:hint="default"/>
                <w:sz w:val="21"/>
                <w:szCs w:val="21"/>
              </w:rPr>
            </w:pPr>
            <w:r>
              <w:rPr>
                <w:rFonts w:ascii="Times New Roman"/>
                <w:spacing w:val="-11"/>
                <w:sz w:val="21"/>
              </w:rPr>
              <w:t>38</w:t>
            </w:r>
            <w:r>
              <w:rPr>
                <w:rFonts w:ascii="Times New Roman"/>
                <w:sz w:val="21"/>
              </w:rPr>
            </w:r>
          </w:p>
        </w:tc>
        <w:tc>
          <w:tcPr>
            <w:tcW w:w="979" w:type="dxa"/>
            <w:tcBorders>
              <w:top w:val="nil" w:sz="6" w:space="0" w:color="auto"/>
              <w:left w:val="single" w:sz="4" w:space="0" w:color="000000"/>
              <w:bottom w:val="nil" w:sz="6" w:space="0" w:color="auto"/>
              <w:right w:val="single" w:sz="4" w:space="0" w:color="000000"/>
            </w:tcBorders>
          </w:tcPr>
          <w:p>
            <w:pPr/>
          </w:p>
        </w:tc>
        <w:tc>
          <w:tcPr>
            <w:tcW w:w="9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pacing w:val="-22"/>
                <w:sz w:val="21"/>
                <w:szCs w:val="21"/>
              </w:rPr>
              <w:t>刊登在巨</w:t>
            </w:r>
            <w:r>
              <w:rPr>
                <w:rFonts w:ascii="宋体" w:hAnsi="宋体" w:cs="宋体" w:eastAsia="宋体" w:hint="default"/>
                <w:sz w:val="21"/>
                <w:szCs w:val="21"/>
              </w:rPr>
            </w:r>
          </w:p>
        </w:tc>
      </w:tr>
      <w:tr>
        <w:trPr>
          <w:trHeight w:val="60" w:hRule="exact"/>
        </w:trPr>
        <w:tc>
          <w:tcPr>
            <w:tcW w:w="1730" w:type="dxa"/>
            <w:tcBorders>
              <w:top w:val="nil" w:sz="6" w:space="0" w:color="auto"/>
              <w:left w:val="single" w:sz="4" w:space="0" w:color="000000"/>
              <w:bottom w:val="single" w:sz="4" w:space="0" w:color="000000"/>
              <w:right w:val="single" w:sz="4" w:space="0" w:color="000000"/>
            </w:tcBorders>
          </w:tcPr>
          <w:p>
            <w:pPr/>
          </w:p>
        </w:tc>
        <w:tc>
          <w:tcPr>
            <w:tcW w:w="1453"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874" w:type="dxa"/>
            <w:tcBorders>
              <w:top w:val="nil" w:sz="6" w:space="0" w:color="auto"/>
              <w:left w:val="single" w:sz="4" w:space="0" w:color="000000"/>
              <w:bottom w:val="single" w:sz="4" w:space="0" w:color="000000"/>
              <w:right w:val="single" w:sz="4" w:space="0" w:color="000000"/>
            </w:tcBorders>
          </w:tcPr>
          <w:p>
            <w:pPr/>
          </w:p>
        </w:tc>
        <w:tc>
          <w:tcPr>
            <w:tcW w:w="901" w:type="dxa"/>
            <w:tcBorders>
              <w:top w:val="nil" w:sz="6" w:space="0" w:color="auto"/>
              <w:left w:val="single" w:sz="4" w:space="0" w:color="000000"/>
              <w:bottom w:val="single" w:sz="4" w:space="0" w:color="000000"/>
              <w:right w:val="single" w:sz="4" w:space="0" w:color="000000"/>
            </w:tcBorders>
          </w:tcPr>
          <w:p>
            <w:pPr/>
          </w:p>
        </w:tc>
        <w:tc>
          <w:tcPr>
            <w:tcW w:w="1358" w:type="dxa"/>
            <w:tcBorders>
              <w:top w:val="nil" w:sz="6" w:space="0" w:color="auto"/>
              <w:left w:val="single" w:sz="4" w:space="0" w:color="000000"/>
              <w:bottom w:val="single" w:sz="4" w:space="0" w:color="000000"/>
              <w:right w:val="single" w:sz="4" w:space="0" w:color="000000"/>
            </w:tcBorders>
          </w:tcPr>
          <w:p>
            <w:pPr/>
          </w:p>
        </w:tc>
        <w:tc>
          <w:tcPr>
            <w:tcW w:w="1399" w:type="dxa"/>
            <w:tcBorders>
              <w:top w:val="nil" w:sz="6" w:space="0" w:color="auto"/>
              <w:left w:val="single" w:sz="4" w:space="0" w:color="000000"/>
              <w:bottom w:val="single" w:sz="4" w:space="0" w:color="000000"/>
              <w:right w:val="single" w:sz="4" w:space="0" w:color="000000"/>
            </w:tcBorders>
          </w:tcPr>
          <w:p>
            <w:pPr/>
          </w:p>
        </w:tc>
        <w:tc>
          <w:tcPr>
            <w:tcW w:w="1722" w:type="dxa"/>
            <w:tcBorders>
              <w:top w:val="nil" w:sz="6" w:space="0" w:color="auto"/>
              <w:left w:val="single" w:sz="4" w:space="0" w:color="000000"/>
              <w:bottom w:val="single" w:sz="4" w:space="0" w:color="000000"/>
              <w:right w:val="single" w:sz="4" w:space="0" w:color="000000"/>
            </w:tcBorders>
          </w:tcPr>
          <w:p>
            <w:pPr/>
          </w:p>
        </w:tc>
        <w:tc>
          <w:tcPr>
            <w:tcW w:w="1736"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c>
          <w:tcPr>
            <w:tcW w:w="979" w:type="dxa"/>
            <w:vMerge w:val="restart"/>
            <w:tcBorders>
              <w:top w:val="nil" w:sz="6" w:space="0" w:color="auto"/>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59" w:right="0"/>
              <w:jc w:val="left"/>
              <w:rPr>
                <w:rFonts w:ascii="Times New Roman" w:hAnsi="Times New Roman" w:cs="Times New Roman" w:eastAsia="Times New Roman" w:hint="default"/>
                <w:sz w:val="21"/>
                <w:szCs w:val="21"/>
              </w:rPr>
            </w:pPr>
            <w:r>
              <w:rPr>
                <w:rFonts w:ascii="Times New Roman"/>
                <w:spacing w:val="-10"/>
                <w:sz w:val="21"/>
              </w:rPr>
              <w:t>2014.4.1</w:t>
            </w:r>
          </w:p>
        </w:tc>
        <w:tc>
          <w:tcPr>
            <w:tcW w:w="980" w:type="dxa"/>
            <w:vMerge w:val="restart"/>
            <w:tcBorders>
              <w:top w:val="nil" w:sz="6" w:space="0" w:color="auto"/>
              <w:left w:val="single" w:sz="4" w:space="0" w:color="000000"/>
              <w:right w:val="single" w:sz="4" w:space="0" w:color="000000"/>
            </w:tcBorders>
          </w:tcPr>
          <w:p>
            <w:pPr>
              <w:pStyle w:val="TableParagraph"/>
              <w:spacing w:line="250" w:lineRule="exact"/>
              <w:ind w:left="23" w:right="0"/>
              <w:jc w:val="both"/>
              <w:rPr>
                <w:rFonts w:ascii="宋体" w:hAnsi="宋体" w:cs="宋体" w:eastAsia="宋体" w:hint="default"/>
                <w:sz w:val="21"/>
                <w:szCs w:val="21"/>
              </w:rPr>
            </w:pPr>
            <w:r>
              <w:rPr>
                <w:rFonts w:ascii="宋体" w:hAnsi="宋体" w:cs="宋体" w:eastAsia="宋体" w:hint="default"/>
                <w:spacing w:val="-22"/>
                <w:sz w:val="21"/>
                <w:szCs w:val="21"/>
              </w:rPr>
              <w:t>潮资讯网</w:t>
            </w:r>
            <w:r>
              <w:rPr>
                <w:rFonts w:ascii="宋体" w:hAnsi="宋体" w:cs="宋体" w:eastAsia="宋体" w:hint="default"/>
                <w:sz w:val="21"/>
                <w:szCs w:val="21"/>
              </w:rPr>
            </w:r>
          </w:p>
          <w:p>
            <w:pPr>
              <w:pStyle w:val="TableParagraph"/>
              <w:spacing w:line="288" w:lineRule="auto" w:before="65"/>
              <w:ind w:left="23" w:right="46"/>
              <w:jc w:val="both"/>
              <w:rPr>
                <w:rFonts w:ascii="Times New Roman" w:hAnsi="Times New Roman" w:cs="Times New Roman" w:eastAsia="Times New Roman" w:hint="default"/>
                <w:sz w:val="21"/>
                <w:szCs w:val="21"/>
              </w:rPr>
            </w:pPr>
            <w:hyperlink r:id="rId14">
              <w:r>
                <w:rPr>
                  <w:rFonts w:ascii="Times New Roman"/>
                  <w:spacing w:val="-12"/>
                  <w:sz w:val="21"/>
                </w:rPr>
                <w:t>http://www.</w:t>
              </w:r>
            </w:hyperlink>
            <w:r>
              <w:rPr>
                <w:rFonts w:ascii="Times New Roman"/>
                <w:spacing w:val="-45"/>
                <w:sz w:val="21"/>
              </w:rPr>
              <w:t> </w:t>
            </w:r>
            <w:r>
              <w:rPr>
                <w:rFonts w:ascii="Times New Roman"/>
                <w:spacing w:val="-45"/>
                <w:sz w:val="21"/>
              </w:rPr>
            </w:r>
            <w:r>
              <w:rPr>
                <w:rFonts w:ascii="Times New Roman"/>
                <w:spacing w:val="-11"/>
                <w:sz w:val="21"/>
              </w:rPr>
              <w:t>cninfo.com.</w:t>
            </w:r>
            <w:r>
              <w:rPr>
                <w:rFonts w:ascii="Times New Roman"/>
                <w:spacing w:val="-43"/>
                <w:sz w:val="21"/>
              </w:rPr>
              <w:t> </w:t>
            </w:r>
            <w:r>
              <w:rPr>
                <w:rFonts w:ascii="Times New Roman"/>
                <w:spacing w:val="-43"/>
                <w:sz w:val="21"/>
              </w:rPr>
            </w:r>
            <w:r>
              <w:rPr>
                <w:rFonts w:ascii="Times New Roman"/>
                <w:spacing w:val="-11"/>
                <w:sz w:val="21"/>
              </w:rPr>
              <w:t>cn</w:t>
            </w:r>
            <w:r>
              <w:rPr>
                <w:rFonts w:ascii="Times New Roman"/>
                <w:sz w:val="21"/>
              </w:rPr>
            </w:r>
          </w:p>
        </w:tc>
      </w:tr>
      <w:tr>
        <w:trPr>
          <w:trHeight w:val="1010"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52" w:lineRule="auto"/>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浙江传化华洋化工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2"/>
                <w:sz w:val="21"/>
                <w:szCs w:val="21"/>
              </w:rPr>
              <w:t>有限公司</w:t>
            </w:r>
            <w:r>
              <w:rPr>
                <w:rFonts w:ascii="宋体" w:hAnsi="宋体" w:cs="宋体" w:eastAsia="宋体" w:hint="default"/>
                <w:sz w:val="21"/>
                <w:szCs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40"/>
              <w:ind w:left="22" w:right="74"/>
              <w:jc w:val="both"/>
              <w:rPr>
                <w:rFonts w:ascii="宋体" w:hAnsi="宋体" w:cs="宋体" w:eastAsia="宋体" w:hint="default"/>
                <w:sz w:val="21"/>
                <w:szCs w:val="21"/>
              </w:rPr>
            </w:pPr>
            <w:r>
              <w:rPr>
                <w:rFonts w:ascii="宋体" w:hAnsi="宋体" w:cs="宋体" w:eastAsia="宋体" w:hint="default"/>
                <w:spacing w:val="-19"/>
                <w:sz w:val="21"/>
                <w:szCs w:val="21"/>
              </w:rPr>
              <w:t>同受控股股东传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采购</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pacing w:val="-22"/>
                <w:sz w:val="21"/>
                <w:szCs w:val="21"/>
              </w:rPr>
              <w:t>购买商品</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pacing w:val="-12"/>
                <w:sz w:val="21"/>
              </w:rPr>
              <w:t>3,743,860.22</w:t>
            </w:r>
            <w:r>
              <w:rPr>
                <w:rFonts w:ascii="Times New Roman"/>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2"/>
                <w:sz w:val="21"/>
              </w:rPr>
              <w:t>3,743,860.22</w:t>
            </w:r>
            <w:r>
              <w:rPr>
                <w:rFonts w:ascii="Times New Roman"/>
                <w:sz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0.10</w:t>
            </w:r>
            <w:r>
              <w:rPr>
                <w:rFonts w:ascii="Times New Roman"/>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pacing w:val="-12"/>
                <w:sz w:val="21"/>
              </w:rPr>
              <w:t>3,743,860.2</w:t>
            </w:r>
            <w:r>
              <w:rPr>
                <w:rFonts w:ascii="Times New Roman"/>
                <w:sz w:val="21"/>
              </w:rPr>
            </w:r>
          </w:p>
          <w:p>
            <w:pPr>
              <w:pStyle w:val="TableParagraph"/>
              <w:spacing w:line="240" w:lineRule="auto" w:before="47"/>
              <w:ind w:left="7" w:right="0"/>
              <w:jc w:val="center"/>
              <w:rPr>
                <w:rFonts w:ascii="Times New Roman" w:hAnsi="Times New Roman" w:cs="Times New Roman" w:eastAsia="Times New Roman" w:hint="default"/>
                <w:sz w:val="21"/>
                <w:szCs w:val="21"/>
              </w:rPr>
            </w:pPr>
            <w:r>
              <w:rPr>
                <w:rFonts w:ascii="Times New Roman"/>
                <w:sz w:val="21"/>
              </w:rPr>
              <w:t>2</w:t>
            </w:r>
          </w:p>
        </w:tc>
        <w:tc>
          <w:tcPr>
            <w:tcW w:w="979"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r>
      <w:tr>
        <w:trPr>
          <w:trHeight w:val="880"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浙江传化能源有限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1"/>
                <w:sz w:val="21"/>
                <w:szCs w:val="21"/>
              </w:rPr>
              <w:t>公司</w:t>
            </w:r>
            <w:r>
              <w:rPr>
                <w:rFonts w:ascii="宋体" w:hAnsi="宋体" w:cs="宋体" w:eastAsia="宋体" w:hint="default"/>
                <w:sz w:val="21"/>
                <w:szCs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4" w:lineRule="auto" w:before="15"/>
              <w:ind w:left="22" w:right="74"/>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销售</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pacing w:val="-22"/>
                <w:sz w:val="21"/>
                <w:szCs w:val="21"/>
              </w:rPr>
              <w:t>化工原料</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pacing w:val="-12"/>
                <w:sz w:val="21"/>
              </w:rPr>
              <w:t>6,056,479.10</w:t>
            </w:r>
            <w:r>
              <w:rPr>
                <w:rFonts w:ascii="Times New Roman"/>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2"/>
                <w:sz w:val="21"/>
              </w:rPr>
              <w:t>6,056,479.10</w:t>
            </w:r>
            <w:r>
              <w:rPr>
                <w:rFonts w:ascii="Times New Roman"/>
                <w:sz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0.12</w:t>
            </w:r>
            <w:r>
              <w:rPr>
                <w:rFonts w:ascii="Times New Roman"/>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1"/>
              <w:jc w:val="center"/>
              <w:rPr>
                <w:rFonts w:ascii="Times New Roman" w:hAnsi="Times New Roman" w:cs="Times New Roman" w:eastAsia="Times New Roman" w:hint="default"/>
                <w:sz w:val="21"/>
                <w:szCs w:val="21"/>
              </w:rPr>
            </w:pPr>
            <w:r>
              <w:rPr>
                <w:rFonts w:ascii="Times New Roman"/>
                <w:spacing w:val="-12"/>
                <w:sz w:val="21"/>
              </w:rPr>
              <w:t>6,056,479.1</w:t>
            </w:r>
            <w:r>
              <w:rPr>
                <w:rFonts w:ascii="Times New Roman"/>
                <w:sz w:val="21"/>
              </w:rPr>
            </w:r>
          </w:p>
          <w:p>
            <w:pPr>
              <w:pStyle w:val="TableParagraph"/>
              <w:spacing w:line="240" w:lineRule="auto" w:before="49"/>
              <w:ind w:left="7" w:right="0"/>
              <w:jc w:val="center"/>
              <w:rPr>
                <w:rFonts w:ascii="Times New Roman" w:hAnsi="Times New Roman" w:cs="Times New Roman" w:eastAsia="Times New Roman" w:hint="default"/>
                <w:sz w:val="21"/>
                <w:szCs w:val="21"/>
              </w:rPr>
            </w:pPr>
            <w:r>
              <w:rPr>
                <w:rFonts w:ascii="Times New Roman"/>
                <w:sz w:val="21"/>
              </w:rPr>
              <w:t>0</w:t>
            </w:r>
          </w:p>
        </w:tc>
        <w:tc>
          <w:tcPr>
            <w:tcW w:w="979" w:type="dxa"/>
            <w:vMerge/>
            <w:tcBorders>
              <w:left w:val="single" w:sz="4" w:space="0" w:color="000000"/>
              <w:bottom w:val="nil" w:sz="6" w:space="0" w:color="auto"/>
              <w:right w:val="single" w:sz="4" w:space="0" w:color="000000"/>
            </w:tcBorders>
          </w:tcPr>
          <w:p>
            <w:pPr/>
          </w:p>
        </w:tc>
        <w:tc>
          <w:tcPr>
            <w:tcW w:w="980" w:type="dxa"/>
            <w:vMerge/>
            <w:tcBorders>
              <w:left w:val="single" w:sz="4" w:space="0" w:color="000000"/>
              <w:bottom w:val="nil" w:sz="6" w:space="0" w:color="auto"/>
              <w:right w:val="single" w:sz="4" w:space="0" w:color="000000"/>
            </w:tcBorders>
          </w:tcPr>
          <w:p>
            <w:pPr/>
          </w:p>
        </w:tc>
      </w:tr>
      <w:tr>
        <w:trPr>
          <w:trHeight w:val="881"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3" w:right="181"/>
              <w:jc w:val="left"/>
              <w:rPr>
                <w:rFonts w:ascii="宋体" w:hAnsi="宋体" w:cs="宋体" w:eastAsia="宋体" w:hint="default"/>
                <w:sz w:val="21"/>
                <w:szCs w:val="21"/>
              </w:rPr>
            </w:pPr>
            <w:r>
              <w:rPr>
                <w:rFonts w:ascii="宋体" w:hAnsi="宋体" w:cs="宋体" w:eastAsia="宋体" w:hint="default"/>
                <w:spacing w:val="-22"/>
                <w:sz w:val="21"/>
                <w:szCs w:val="21"/>
              </w:rPr>
              <w:t>浙江传化华洋化工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2"/>
                <w:sz w:val="21"/>
                <w:szCs w:val="21"/>
              </w:rPr>
              <w:t>有限公司</w:t>
            </w:r>
            <w:r>
              <w:rPr>
                <w:rFonts w:ascii="宋体" w:hAnsi="宋体" w:cs="宋体" w:eastAsia="宋体" w:hint="default"/>
                <w:sz w:val="21"/>
                <w:szCs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同受控股股东传</w:t>
            </w:r>
          </w:p>
          <w:p>
            <w:pPr>
              <w:pStyle w:val="TableParagraph"/>
              <w:spacing w:line="254" w:lineRule="auto" w:before="14"/>
              <w:ind w:left="22" w:right="74"/>
              <w:jc w:val="left"/>
              <w:rPr>
                <w:rFonts w:ascii="宋体" w:hAnsi="宋体" w:cs="宋体" w:eastAsia="宋体" w:hint="default"/>
                <w:sz w:val="21"/>
                <w:szCs w:val="21"/>
              </w:rPr>
            </w:pPr>
            <w:r>
              <w:rPr>
                <w:rFonts w:ascii="宋体" w:hAnsi="宋体" w:cs="宋体" w:eastAsia="宋体" w:hint="default"/>
                <w:spacing w:val="-19"/>
                <w:sz w:val="21"/>
                <w:szCs w:val="21"/>
              </w:rPr>
              <w:t>化集团有限公司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9"/>
                <w:sz w:val="21"/>
                <w:szCs w:val="21"/>
              </w:rPr>
              <w:t>直接或间接控制</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pacing w:val="-21"/>
                <w:sz w:val="21"/>
                <w:szCs w:val="21"/>
              </w:rPr>
              <w:t>销售</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pacing w:val="-22"/>
                <w:sz w:val="21"/>
                <w:szCs w:val="21"/>
              </w:rPr>
              <w:t>化工原料</w:t>
            </w:r>
            <w:r>
              <w:rPr>
                <w:rFonts w:ascii="宋体" w:hAnsi="宋体" w:cs="宋体" w:eastAsia="宋体" w:hint="default"/>
                <w:sz w:val="21"/>
                <w:szCs w:val="21"/>
              </w:rPr>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pacing w:val="-22"/>
                <w:sz w:val="21"/>
                <w:szCs w:val="21"/>
              </w:rPr>
              <w:t>市场价格</w:t>
            </w:r>
            <w:r>
              <w:rPr>
                <w:rFonts w:ascii="宋体" w:hAnsi="宋体" w:cs="宋体" w:eastAsia="宋体" w:hint="default"/>
                <w:sz w:val="21"/>
                <w:szCs w:val="21"/>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2"/>
                <w:sz w:val="21"/>
              </w:rPr>
              <w:t>1,773,116.42</w:t>
            </w:r>
            <w:r>
              <w:rPr>
                <w:rFonts w:ascii="Times New Roman"/>
                <w:sz w:val="21"/>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pacing w:val="-12"/>
                <w:sz w:val="21"/>
              </w:rPr>
              <w:t>1,773,116.42</w:t>
            </w:r>
            <w:r>
              <w:rPr>
                <w:rFonts w:ascii="Times New Roman"/>
                <w:sz w:val="21"/>
              </w:rPr>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pacing w:val="-11"/>
                <w:sz w:val="21"/>
              </w:rPr>
              <w:t>0.04</w:t>
            </w:r>
            <w:r>
              <w:rPr>
                <w:rFonts w:ascii="Times New Roman"/>
                <w:sz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pacing w:val="-22"/>
                <w:sz w:val="21"/>
                <w:szCs w:val="21"/>
              </w:rPr>
              <w:t>银行转账</w:t>
            </w:r>
            <w:r>
              <w:rPr>
                <w:rFonts w:ascii="宋体" w:hAnsi="宋体" w:cs="宋体" w:eastAsia="宋体" w:hint="default"/>
                <w:sz w:val="21"/>
                <w:szCs w:val="21"/>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 w:right="0"/>
              <w:jc w:val="center"/>
              <w:rPr>
                <w:rFonts w:ascii="Times New Roman" w:hAnsi="Times New Roman" w:cs="Times New Roman" w:eastAsia="Times New Roman" w:hint="default"/>
                <w:sz w:val="21"/>
                <w:szCs w:val="21"/>
              </w:rPr>
            </w:pPr>
            <w:r>
              <w:rPr>
                <w:rFonts w:ascii="Times New Roman"/>
                <w:spacing w:val="-11"/>
                <w:sz w:val="21"/>
              </w:rPr>
              <w:t>1,773,116.4</w:t>
            </w:r>
          </w:p>
          <w:p>
            <w:pPr>
              <w:pStyle w:val="TableParagraph"/>
              <w:spacing w:line="240" w:lineRule="auto" w:before="49"/>
              <w:ind w:left="7" w:right="0"/>
              <w:jc w:val="center"/>
              <w:rPr>
                <w:rFonts w:ascii="Times New Roman" w:hAnsi="Times New Roman" w:cs="Times New Roman" w:eastAsia="Times New Roman" w:hint="default"/>
                <w:sz w:val="21"/>
                <w:szCs w:val="21"/>
              </w:rPr>
            </w:pPr>
            <w:r>
              <w:rPr>
                <w:rFonts w:ascii="Times New Roman"/>
                <w:sz w:val="21"/>
              </w:rPr>
              <w:t>2</w:t>
            </w:r>
          </w:p>
        </w:tc>
        <w:tc>
          <w:tcPr>
            <w:tcW w:w="979" w:type="dxa"/>
            <w:tcBorders>
              <w:top w:val="nil" w:sz="6" w:space="0" w:color="auto"/>
              <w:left w:val="single" w:sz="4" w:space="0" w:color="000000"/>
              <w:bottom w:val="single" w:sz="4" w:space="0" w:color="000000"/>
              <w:right w:val="single" w:sz="4" w:space="0" w:color="000000"/>
            </w:tcBorders>
          </w:tcPr>
          <w:p>
            <w:pPr/>
          </w:p>
        </w:tc>
        <w:tc>
          <w:tcPr>
            <w:tcW w:w="980" w:type="dxa"/>
            <w:tcBorders>
              <w:top w:val="nil" w:sz="6" w:space="0" w:color="auto"/>
              <w:left w:val="single" w:sz="4" w:space="0" w:color="000000"/>
              <w:bottom w:val="single" w:sz="4" w:space="0" w:color="000000"/>
              <w:right w:val="single" w:sz="4" w:space="0" w:color="000000"/>
            </w:tcBorders>
          </w:tcPr>
          <w:p>
            <w:pPr/>
          </w:p>
        </w:tc>
      </w:tr>
      <w:tr>
        <w:trPr>
          <w:trHeight w:val="300"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0"/>
                <w:sz w:val="21"/>
                <w:szCs w:val="21"/>
              </w:rPr>
              <w:t>大额销货退回的详细情况</w:t>
            </w:r>
          </w:p>
        </w:tc>
        <w:tc>
          <w:tcPr>
            <w:tcW w:w="1005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pacing w:val="-21"/>
                <w:sz w:val="21"/>
                <w:szCs w:val="21"/>
              </w:rPr>
              <w:t>无。</w:t>
            </w:r>
            <w:r>
              <w:rPr>
                <w:rFonts w:ascii="宋体" w:hAnsi="宋体" w:cs="宋体" w:eastAsia="宋体" w:hint="default"/>
                <w:sz w:val="21"/>
                <w:szCs w:val="21"/>
              </w:rPr>
            </w:r>
          </w:p>
        </w:tc>
      </w:tr>
      <w:tr>
        <w:trPr>
          <w:trHeight w:val="300" w:hRule="exact"/>
        </w:trPr>
        <w:tc>
          <w:tcPr>
            <w:tcW w:w="4855"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10057" w:type="dxa"/>
            <w:gridSpan w:val="8"/>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22"/>
                <w:sz w:val="21"/>
                <w:szCs w:val="21"/>
              </w:rPr>
              <w:t>1</w:t>
            </w:r>
            <w:r>
              <w:rPr>
                <w:rFonts w:ascii="宋体" w:hAnsi="宋体" w:cs="宋体" w:eastAsia="宋体" w:hint="default"/>
                <w:spacing w:val="-22"/>
                <w:sz w:val="21"/>
                <w:szCs w:val="21"/>
              </w:rPr>
              <w:t>、华洋公司生产的荧光增白剂、稳定剂为公司产品的原材料，华洋公司是该类原材料的供应商之一，公司综合价格、质</w:t>
            </w:r>
            <w:r>
              <w:rPr>
                <w:rFonts w:ascii="宋体" w:hAnsi="宋体" w:cs="宋体" w:eastAsia="宋体" w:hint="default"/>
                <w:sz w:val="21"/>
                <w:szCs w:val="21"/>
              </w:rPr>
            </w:r>
          </w:p>
        </w:tc>
      </w:tr>
      <w:tr>
        <w:trPr>
          <w:trHeight w:val="864" w:hRule="exact"/>
        </w:trPr>
        <w:tc>
          <w:tcPr>
            <w:tcW w:w="4855"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4" w:lineRule="auto" w:before="113"/>
              <w:ind w:left="23" w:right="73"/>
              <w:jc w:val="left"/>
              <w:rPr>
                <w:rFonts w:ascii="宋体" w:hAnsi="宋体" w:cs="宋体" w:eastAsia="宋体" w:hint="default"/>
                <w:sz w:val="21"/>
                <w:szCs w:val="21"/>
              </w:rPr>
            </w:pPr>
            <w:r>
              <w:rPr>
                <w:rFonts w:ascii="宋体" w:hAnsi="宋体" w:cs="宋体" w:eastAsia="宋体" w:hint="default"/>
                <w:spacing w:val="-21"/>
                <w:sz w:val="21"/>
                <w:szCs w:val="21"/>
              </w:rPr>
              <w:t>关联交易的必要性、持续性、选择与关联方（而非市场其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2"/>
                <w:sz w:val="21"/>
                <w:szCs w:val="21"/>
              </w:rPr>
              <w:t>他交易方）进行交易的原因</w:t>
            </w:r>
            <w:r>
              <w:rPr>
                <w:rFonts w:ascii="宋体" w:hAnsi="宋体" w:cs="宋体" w:eastAsia="宋体" w:hint="default"/>
                <w:sz w:val="21"/>
                <w:szCs w:val="21"/>
              </w:rPr>
            </w:r>
          </w:p>
        </w:tc>
        <w:tc>
          <w:tcPr>
            <w:tcW w:w="10057" w:type="dxa"/>
            <w:gridSpan w:val="8"/>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pacing w:val="-21"/>
                <w:sz w:val="21"/>
                <w:szCs w:val="21"/>
              </w:rPr>
              <w:t>量、供货等众多方面因素，每年会不定量向华洋公司采购部分增白剂、稳定剂原料。</w:t>
            </w:r>
          </w:p>
          <w:p>
            <w:pPr>
              <w:pStyle w:val="TableParagraph"/>
              <w:spacing w:line="240" w:lineRule="auto" w:before="14"/>
              <w:ind w:left="22" w:right="1"/>
              <w:jc w:val="left"/>
              <w:rPr>
                <w:rFonts w:ascii="宋体" w:hAnsi="宋体" w:cs="宋体" w:eastAsia="宋体" w:hint="default"/>
                <w:sz w:val="21"/>
                <w:szCs w:val="21"/>
              </w:rPr>
            </w:pPr>
            <w:r>
              <w:rPr>
                <w:rFonts w:ascii="Times New Roman" w:hAnsi="Times New Roman" w:cs="Times New Roman" w:eastAsia="Times New Roman" w:hint="default"/>
                <w:spacing w:val="-22"/>
                <w:sz w:val="21"/>
                <w:szCs w:val="21"/>
              </w:rPr>
              <w:t>2</w:t>
            </w:r>
            <w:r>
              <w:rPr>
                <w:rFonts w:ascii="宋体" w:hAnsi="宋体" w:cs="宋体" w:eastAsia="宋体" w:hint="default"/>
                <w:spacing w:val="-22"/>
                <w:sz w:val="21"/>
                <w:szCs w:val="21"/>
              </w:rPr>
              <w:t>、公司在生产过程中需要购买各项原辅材料，由于日常生产、销售的变化，个别化工原料会出现临时供应短缺的情况。</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2"/>
                <w:sz w:val="21"/>
                <w:szCs w:val="21"/>
              </w:rPr>
              <w:t>传化能源为专营各类化工原料进出口、销售的公司，对各类化工原料均有一定数量的储备，其在日常经销化工原料时，也</w:t>
            </w:r>
          </w:p>
        </w:tc>
      </w:tr>
      <w:tr>
        <w:trPr>
          <w:trHeight w:val="296" w:hRule="exact"/>
        </w:trPr>
        <w:tc>
          <w:tcPr>
            <w:tcW w:w="4855"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10057" w:type="dxa"/>
            <w:gridSpan w:val="8"/>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会出现临时短缺的情况。公司与传化能源在出现个别化工原料临时短缺的情况时，会互相进行少量原料的临时调剂，以确</w:t>
            </w:r>
          </w:p>
        </w:tc>
      </w:tr>
    </w:tbl>
    <w:p>
      <w:pPr>
        <w:spacing w:after="0" w:line="250" w:lineRule="exact"/>
        <w:jc w:val="left"/>
        <w:rPr>
          <w:rFonts w:ascii="宋体" w:hAnsi="宋体" w:cs="宋体" w:eastAsia="宋体" w:hint="default"/>
          <w:sz w:val="21"/>
          <w:szCs w:val="21"/>
        </w:rPr>
        <w:sectPr>
          <w:headerReference w:type="default" r:id="rId12"/>
          <w:footerReference w:type="default" r:id="rId13"/>
          <w:pgSz w:w="16840" w:h="11910" w:orient="landscape"/>
          <w:pgMar w:header="877" w:footer="692" w:top="1100" w:bottom="880" w:left="680" w:right="1020"/>
          <w:pgNumType w:start="2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4855"/>
        <w:gridCol w:w="10057"/>
      </w:tblGrid>
      <w:tr>
        <w:trPr>
          <w:trHeight w:val="1459"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保生产经营的稳定顺利进行以及产品的及时发货。</w:t>
            </w:r>
            <w:r>
              <w:rPr>
                <w:rFonts w:ascii="宋体" w:hAnsi="宋体" w:cs="宋体" w:eastAsia="宋体" w:hint="default"/>
                <w:sz w:val="21"/>
                <w:szCs w:val="21"/>
              </w:rPr>
            </w:r>
          </w:p>
          <w:p>
            <w:pPr>
              <w:pStyle w:val="TableParagraph"/>
              <w:spacing w:line="249" w:lineRule="auto" w:before="15"/>
              <w:ind w:left="22" w:right="-14"/>
              <w:jc w:val="left"/>
              <w:rPr>
                <w:rFonts w:ascii="宋体" w:hAnsi="宋体" w:cs="宋体" w:eastAsia="宋体" w:hint="default"/>
                <w:sz w:val="21"/>
                <w:szCs w:val="21"/>
              </w:rPr>
            </w:pPr>
            <w:r>
              <w:rPr>
                <w:rFonts w:ascii="Times New Roman" w:hAnsi="Times New Roman" w:cs="Times New Roman" w:eastAsia="Times New Roman" w:hint="default"/>
                <w:spacing w:val="-22"/>
                <w:sz w:val="21"/>
                <w:szCs w:val="21"/>
              </w:rPr>
              <w:t>3</w:t>
            </w:r>
            <w:r>
              <w:rPr>
                <w:rFonts w:ascii="宋体" w:hAnsi="宋体" w:cs="宋体" w:eastAsia="宋体" w:hint="default"/>
                <w:spacing w:val="-22"/>
                <w:sz w:val="21"/>
                <w:szCs w:val="21"/>
              </w:rPr>
              <w:t>、公司及下属控股子公司日常生产经营所需的化学原料产品中有八甲基环四硅氧烷、裂解物、六甲基二硅氧烷等化学原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2"/>
                <w:sz w:val="21"/>
                <w:szCs w:val="21"/>
              </w:rPr>
              <w:t>料，属于有机硅产品。有机硅产品的生产工艺复杂，行业进入壁垒高，国内只有个别厂家有生产能力，行业垄断性较强。</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2"/>
                <w:sz w:val="21"/>
                <w:szCs w:val="21"/>
              </w:rPr>
              <w:t>新安化工是国内有机硅生产的龙头企业，位于浙江境内，公司选择与其合作是从其产品的质量、工艺、成本等各方面考虑</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22"/>
                <w:sz w:val="21"/>
                <w:szCs w:val="21"/>
              </w:rPr>
              <w:t>的结果。</w:t>
            </w:r>
            <w:r>
              <w:rPr>
                <w:rFonts w:ascii="宋体" w:hAnsi="宋体" w:cs="宋体" w:eastAsia="宋体" w:hint="default"/>
                <w:sz w:val="21"/>
                <w:szCs w:val="21"/>
              </w:rPr>
            </w:r>
          </w:p>
        </w:tc>
      </w:tr>
      <w:tr>
        <w:trPr>
          <w:trHeight w:val="30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关联交易对上市公司独立性的影响</w:t>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交易价格通过协议确定，交易时由双方按照公平、公正、合理的原则签订协议，并严格按照协议执行。</w:t>
            </w:r>
          </w:p>
        </w:tc>
      </w:tr>
      <w:tr>
        <w:trPr>
          <w:trHeight w:val="30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公司对关联方的依赖程度，以及相关解决措施（如有）</w:t>
            </w:r>
            <w:r>
              <w:rPr>
                <w:rFonts w:ascii="宋体" w:hAnsi="宋体" w:cs="宋体" w:eastAsia="宋体" w:hint="default"/>
                <w:sz w:val="21"/>
                <w:szCs w:val="21"/>
              </w:rPr>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公司主要业务未对关联方公司形成任何依赖。</w:t>
            </w:r>
            <w:r>
              <w:rPr>
                <w:rFonts w:ascii="宋体" w:hAnsi="宋体" w:cs="宋体" w:eastAsia="宋体" w:hint="default"/>
                <w:sz w:val="21"/>
                <w:szCs w:val="21"/>
              </w:rPr>
            </w:r>
          </w:p>
        </w:tc>
      </w:tr>
      <w:tr>
        <w:trPr>
          <w:trHeight w:val="59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3" w:right="0"/>
              <w:jc w:val="left"/>
              <w:rPr>
                <w:rFonts w:ascii="宋体" w:hAnsi="宋体" w:cs="宋体" w:eastAsia="宋体" w:hint="default"/>
                <w:sz w:val="21"/>
                <w:szCs w:val="21"/>
              </w:rPr>
            </w:pPr>
            <w:r>
              <w:rPr>
                <w:rFonts w:ascii="宋体" w:hAnsi="宋体" w:cs="宋体" w:eastAsia="宋体" w:hint="default"/>
                <w:spacing w:val="-21"/>
                <w:sz w:val="21"/>
                <w:szCs w:val="21"/>
              </w:rPr>
              <w:t>按类别对本期将发生的日常关联交易进行总金额预计的，</w:t>
            </w:r>
          </w:p>
          <w:p>
            <w:pPr>
              <w:pStyle w:val="TableParagraph"/>
              <w:spacing w:line="240" w:lineRule="auto" w:before="14"/>
              <w:ind w:left="23" w:right="0"/>
              <w:jc w:val="left"/>
              <w:rPr>
                <w:rFonts w:ascii="宋体" w:hAnsi="宋体" w:cs="宋体" w:eastAsia="宋体" w:hint="default"/>
                <w:sz w:val="21"/>
                <w:szCs w:val="21"/>
              </w:rPr>
            </w:pPr>
            <w:r>
              <w:rPr>
                <w:rFonts w:ascii="宋体" w:hAnsi="宋体" w:cs="宋体" w:eastAsia="宋体" w:hint="default"/>
                <w:spacing w:val="-22"/>
                <w:sz w:val="21"/>
                <w:szCs w:val="21"/>
              </w:rPr>
              <w:t>在报告期内的实际履行情况（如有）</w:t>
            </w:r>
            <w:r>
              <w:rPr>
                <w:rFonts w:ascii="宋体" w:hAnsi="宋体" w:cs="宋体" w:eastAsia="宋体" w:hint="default"/>
                <w:sz w:val="21"/>
                <w:szCs w:val="21"/>
              </w:rPr>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pacing w:val="-22"/>
                <w:sz w:val="21"/>
                <w:szCs w:val="21"/>
              </w:rPr>
              <w:t>与预计一致。</w:t>
            </w:r>
            <w:r>
              <w:rPr>
                <w:rFonts w:ascii="宋体" w:hAnsi="宋体" w:cs="宋体" w:eastAsia="宋体" w:hint="default"/>
                <w:sz w:val="21"/>
                <w:szCs w:val="21"/>
              </w:rPr>
            </w:r>
          </w:p>
        </w:tc>
      </w:tr>
      <w:tr>
        <w:trPr>
          <w:trHeight w:val="300" w:hRule="exact"/>
        </w:trPr>
        <w:tc>
          <w:tcPr>
            <w:tcW w:w="48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3" w:right="0"/>
              <w:jc w:val="left"/>
              <w:rPr>
                <w:rFonts w:ascii="宋体" w:hAnsi="宋体" w:cs="宋体" w:eastAsia="宋体" w:hint="default"/>
                <w:sz w:val="21"/>
                <w:szCs w:val="21"/>
              </w:rPr>
            </w:pPr>
            <w:r>
              <w:rPr>
                <w:rFonts w:ascii="宋体" w:hAnsi="宋体" w:cs="宋体" w:eastAsia="宋体" w:hint="default"/>
                <w:spacing w:val="-22"/>
                <w:sz w:val="21"/>
                <w:szCs w:val="21"/>
              </w:rPr>
              <w:t>交易价格与市场参考价格差异较大的原因</w:t>
            </w:r>
            <w:r>
              <w:rPr>
                <w:rFonts w:ascii="宋体" w:hAnsi="宋体" w:cs="宋体" w:eastAsia="宋体" w:hint="default"/>
                <w:sz w:val="21"/>
                <w:szCs w:val="21"/>
              </w:rPr>
            </w:r>
          </w:p>
        </w:tc>
        <w:tc>
          <w:tcPr>
            <w:tcW w:w="100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pacing w:val="-21"/>
                <w:sz w:val="21"/>
                <w:szCs w:val="21"/>
              </w:rPr>
              <w:t>无。</w:t>
            </w:r>
            <w:r>
              <w:rPr>
                <w:rFonts w:ascii="宋体" w:hAnsi="宋体" w:cs="宋体" w:eastAsia="宋体" w:hint="default"/>
                <w:sz w:val="21"/>
                <w:szCs w:val="21"/>
              </w:rPr>
            </w:r>
          </w:p>
        </w:tc>
      </w:tr>
    </w:tbl>
    <w:p>
      <w:pPr>
        <w:spacing w:after="0" w:line="249" w:lineRule="exact"/>
        <w:jc w:val="left"/>
        <w:rPr>
          <w:rFonts w:ascii="宋体" w:hAnsi="宋体" w:cs="宋体" w:eastAsia="宋体" w:hint="default"/>
          <w:sz w:val="21"/>
          <w:szCs w:val="21"/>
        </w:rPr>
        <w:sectPr>
          <w:pgSz w:w="16840" w:h="11910" w:orient="landscape"/>
          <w:pgMar w:header="877" w:footer="692" w:top="1100" w:bottom="880" w:left="680" w:right="102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187"/>
        <w:ind w:left="1857" w:right="689"/>
        <w:jc w:val="left"/>
      </w:pPr>
      <w:r>
        <w:rPr>
          <w:rFonts w:ascii="Times New Roman" w:hAnsi="Times New Roman" w:cs="Times New Roman" w:eastAsia="Times New Roman" w:hint="default"/>
        </w:rPr>
        <w:t>2</w:t>
      </w:r>
      <w:r>
        <w:rPr/>
        <w:t>、资产收购、出售发生的关联交易</w:t>
      </w: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734"/>
        <w:gridCol w:w="744"/>
        <w:gridCol w:w="737"/>
        <w:gridCol w:w="811"/>
        <w:gridCol w:w="739"/>
        <w:gridCol w:w="732"/>
        <w:gridCol w:w="736"/>
        <w:gridCol w:w="734"/>
        <w:gridCol w:w="736"/>
        <w:gridCol w:w="734"/>
        <w:gridCol w:w="739"/>
        <w:gridCol w:w="1043"/>
        <w:gridCol w:w="1181"/>
      </w:tblGrid>
      <w:tr>
        <w:trPr>
          <w:trHeight w:val="1460"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4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7"/>
              <w:ind w:left="261" w:right="50"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7"/>
              <w:ind w:left="48" w:right="47"/>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7"/>
              <w:ind w:left="83" w:right="85"/>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49" w:right="48"/>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转让资</w:t>
            </w:r>
          </w:p>
          <w:p>
            <w:pPr>
              <w:pStyle w:val="TableParagraph"/>
              <w:spacing w:line="254" w:lineRule="auto" w:before="14"/>
              <w:ind w:left="45" w:right="44"/>
              <w:jc w:val="center"/>
              <w:rPr>
                <w:rFonts w:ascii="宋体" w:hAnsi="宋体" w:cs="宋体" w:eastAsia="宋体" w:hint="default"/>
                <w:sz w:val="21"/>
                <w:szCs w:val="21"/>
              </w:rPr>
            </w:pPr>
            <w:r>
              <w:rPr>
                <w:rFonts w:ascii="宋体" w:hAnsi="宋体" w:cs="宋体" w:eastAsia="宋体" w:hint="default"/>
                <w:sz w:val="21"/>
                <w:szCs w:val="21"/>
              </w:rPr>
              <w:t>产的账 面价值</w:t>
            </w:r>
          </w:p>
          <w:p>
            <w:pPr>
              <w:pStyle w:val="TableParagraph"/>
              <w:spacing w:line="252" w:lineRule="auto" w:before="3"/>
              <w:ind w:left="150" w:right="150"/>
              <w:jc w:val="center"/>
              <w:rPr>
                <w:rFonts w:ascii="宋体" w:hAnsi="宋体" w:cs="宋体" w:eastAsia="宋体" w:hint="default"/>
                <w:sz w:val="21"/>
                <w:szCs w:val="21"/>
              </w:rPr>
            </w:pPr>
            <w:r>
              <w:rPr>
                <w:rFonts w:ascii="宋体" w:hAnsi="宋体" w:cs="宋体" w:eastAsia="宋体" w:hint="default"/>
                <w:sz w:val="21"/>
                <w:szCs w:val="21"/>
              </w:rPr>
              <w:t>（万 元）</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转让资</w:t>
            </w:r>
          </w:p>
          <w:p>
            <w:pPr>
              <w:pStyle w:val="TableParagraph"/>
              <w:spacing w:line="254" w:lineRule="auto" w:before="14"/>
              <w:ind w:left="46" w:right="47"/>
              <w:jc w:val="center"/>
              <w:rPr>
                <w:rFonts w:ascii="宋体" w:hAnsi="宋体" w:cs="宋体" w:eastAsia="宋体" w:hint="default"/>
                <w:sz w:val="21"/>
                <w:szCs w:val="21"/>
              </w:rPr>
            </w:pPr>
            <w:r>
              <w:rPr>
                <w:rFonts w:ascii="宋体" w:hAnsi="宋体" w:cs="宋体" w:eastAsia="宋体" w:hint="default"/>
                <w:sz w:val="21"/>
                <w:szCs w:val="21"/>
              </w:rPr>
              <w:t>产的评 估价值</w:t>
            </w:r>
          </w:p>
          <w:p>
            <w:pPr>
              <w:pStyle w:val="TableParagraph"/>
              <w:spacing w:line="252" w:lineRule="auto" w:before="3"/>
              <w:ind w:left="152" w:right="151"/>
              <w:jc w:val="center"/>
              <w:rPr>
                <w:rFonts w:ascii="宋体" w:hAnsi="宋体" w:cs="宋体" w:eastAsia="宋体" w:hint="default"/>
                <w:sz w:val="21"/>
                <w:szCs w:val="21"/>
              </w:rPr>
            </w:pPr>
            <w:r>
              <w:rPr>
                <w:rFonts w:ascii="宋体" w:hAnsi="宋体" w:cs="宋体" w:eastAsia="宋体" w:hint="default"/>
                <w:sz w:val="21"/>
                <w:szCs w:val="21"/>
              </w:rPr>
              <w:t>（万 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0"/>
              <w:ind w:left="46" w:right="47"/>
              <w:jc w:val="center"/>
              <w:rPr>
                <w:rFonts w:ascii="宋体" w:hAnsi="宋体" w:cs="宋体" w:eastAsia="宋体" w:hint="default"/>
                <w:sz w:val="21"/>
                <w:szCs w:val="21"/>
              </w:rPr>
            </w:pPr>
            <w:r>
              <w:rPr>
                <w:rFonts w:ascii="宋体" w:hAnsi="宋体" w:cs="宋体" w:eastAsia="宋体" w:hint="default"/>
                <w:sz w:val="21"/>
                <w:szCs w:val="21"/>
              </w:rPr>
              <w:t>市场公 允价值</w:t>
            </w:r>
          </w:p>
          <w:p>
            <w:pPr>
              <w:pStyle w:val="TableParagraph"/>
              <w:spacing w:line="254" w:lineRule="auto" w:before="5"/>
              <w:ind w:left="152" w:right="150"/>
              <w:jc w:val="center"/>
              <w:rPr>
                <w:rFonts w:ascii="宋体" w:hAnsi="宋体" w:cs="宋体" w:eastAsia="宋体" w:hint="default"/>
                <w:sz w:val="21"/>
                <w:szCs w:val="21"/>
              </w:rPr>
            </w:pPr>
            <w:r>
              <w:rPr>
                <w:rFonts w:ascii="宋体" w:hAnsi="宋体" w:cs="宋体" w:eastAsia="宋体" w:hint="default"/>
                <w:sz w:val="21"/>
                <w:szCs w:val="21"/>
              </w:rPr>
              <w:t>（万 元）</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46" w:right="47"/>
              <w:jc w:val="both"/>
              <w:rPr>
                <w:rFonts w:ascii="宋体" w:hAnsi="宋体" w:cs="宋体" w:eastAsia="宋体" w:hint="default"/>
                <w:sz w:val="21"/>
                <w:szCs w:val="21"/>
              </w:rPr>
            </w:pPr>
            <w:r>
              <w:rPr>
                <w:rFonts w:ascii="宋体" w:hAnsi="宋体" w:cs="宋体" w:eastAsia="宋体" w:hint="default"/>
                <w:sz w:val="21"/>
                <w:szCs w:val="21"/>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46" w:right="47"/>
              <w:jc w:val="both"/>
              <w:rPr>
                <w:rFonts w:ascii="宋体" w:hAnsi="宋体" w:cs="宋体" w:eastAsia="宋体" w:hint="default"/>
                <w:sz w:val="21"/>
                <w:szCs w:val="21"/>
              </w:rPr>
            </w:pPr>
            <w:r>
              <w:rPr>
                <w:rFonts w:ascii="宋体" w:hAnsi="宋体" w:cs="宋体" w:eastAsia="宋体" w:hint="default"/>
                <w:sz w:val="21"/>
                <w:szCs w:val="21"/>
              </w:rPr>
              <w:t>关联交 易结算 方式</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54" w:lineRule="auto"/>
              <w:ind w:left="49" w:right="48"/>
              <w:jc w:val="both"/>
              <w:rPr>
                <w:rFonts w:ascii="宋体" w:hAnsi="宋体" w:cs="宋体" w:eastAsia="宋体" w:hint="default"/>
                <w:sz w:val="21"/>
                <w:szCs w:val="21"/>
              </w:rPr>
            </w:pPr>
            <w:r>
              <w:rPr>
                <w:rFonts w:ascii="宋体" w:hAnsi="宋体" w:cs="宋体" w:eastAsia="宋体" w:hint="default"/>
                <w:sz w:val="21"/>
                <w:szCs w:val="21"/>
              </w:rPr>
              <w:t>交易损 益（万 元）</w:t>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294" w:hRule="exact"/>
        </w:trPr>
        <w:tc>
          <w:tcPr>
            <w:tcW w:w="734" w:type="dxa"/>
            <w:tcBorders>
              <w:top w:val="single" w:sz="4" w:space="0" w:color="000000"/>
              <w:left w:val="single" w:sz="4" w:space="0" w:color="000000"/>
              <w:bottom w:val="nil" w:sz="6" w:space="0" w:color="auto"/>
              <w:right w:val="single" w:sz="4" w:space="0" w:color="000000"/>
            </w:tcBorders>
          </w:tcPr>
          <w:p>
            <w:pPr/>
          </w:p>
        </w:tc>
        <w:tc>
          <w:tcPr>
            <w:tcW w:w="74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1043"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right="73"/>
              <w:jc w:val="center"/>
              <w:rPr>
                <w:rFonts w:ascii="宋体" w:hAnsi="宋体" w:cs="宋体" w:eastAsia="宋体" w:hint="default"/>
                <w:sz w:val="21"/>
                <w:szCs w:val="21"/>
              </w:rPr>
            </w:pPr>
            <w:r>
              <w:rPr>
                <w:rFonts w:ascii="宋体" w:hAnsi="宋体" w:cs="宋体" w:eastAsia="宋体" w:hint="default"/>
                <w:sz w:val="21"/>
                <w:szCs w:val="21"/>
              </w:rPr>
              <w:t>关于收购大</w:t>
            </w:r>
          </w:p>
        </w:tc>
      </w:tr>
      <w:tr>
        <w:trPr>
          <w:trHeight w:val="2030"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76"/>
              <w:ind w:left="22" w:right="71"/>
              <w:jc w:val="left"/>
              <w:rPr>
                <w:rFonts w:ascii="宋体" w:hAnsi="宋体" w:cs="宋体" w:eastAsia="宋体" w:hint="default"/>
                <w:sz w:val="21"/>
                <w:szCs w:val="21"/>
              </w:rPr>
            </w:pPr>
            <w:r>
              <w:rPr>
                <w:rFonts w:ascii="宋体" w:hAnsi="宋体" w:cs="宋体" w:eastAsia="宋体" w:hint="default"/>
                <w:sz w:val="21"/>
                <w:szCs w:val="21"/>
              </w:rPr>
              <w:t>传化集 团</w:t>
            </w:r>
          </w:p>
        </w:tc>
        <w:tc>
          <w:tcPr>
            <w:tcW w:w="744"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both"/>
              <w:rPr>
                <w:rFonts w:ascii="宋体" w:hAnsi="宋体" w:cs="宋体" w:eastAsia="宋体" w:hint="default"/>
                <w:sz w:val="21"/>
                <w:szCs w:val="21"/>
              </w:rPr>
            </w:pPr>
            <w:r>
              <w:rPr>
                <w:rFonts w:ascii="宋体" w:hAnsi="宋体" w:cs="宋体" w:eastAsia="宋体" w:hint="default"/>
                <w:sz w:val="21"/>
                <w:szCs w:val="21"/>
              </w:rPr>
              <w:t>同受控</w:t>
            </w:r>
          </w:p>
          <w:p>
            <w:pPr>
              <w:pStyle w:val="TableParagraph"/>
              <w:spacing w:line="254" w:lineRule="auto" w:before="15"/>
              <w:ind w:left="22" w:right="79"/>
              <w:jc w:val="both"/>
              <w:rPr>
                <w:rFonts w:ascii="宋体" w:hAnsi="宋体" w:cs="宋体" w:eastAsia="宋体" w:hint="default"/>
                <w:sz w:val="21"/>
                <w:szCs w:val="21"/>
              </w:rPr>
            </w:pPr>
            <w:r>
              <w:rPr>
                <w:rFonts w:ascii="宋体" w:hAnsi="宋体" w:cs="宋体" w:eastAsia="宋体" w:hint="default"/>
                <w:sz w:val="21"/>
                <w:szCs w:val="21"/>
              </w:rPr>
              <w:t>股股东 传化集 团有限 公司直 接或间 接控制</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76"/>
              <w:ind w:left="22" w:right="72"/>
              <w:jc w:val="left"/>
              <w:rPr>
                <w:rFonts w:ascii="宋体" w:hAnsi="宋体" w:cs="宋体" w:eastAsia="宋体" w:hint="default"/>
                <w:sz w:val="21"/>
                <w:szCs w:val="21"/>
              </w:rPr>
            </w:pPr>
            <w:r>
              <w:rPr>
                <w:rFonts w:ascii="宋体" w:hAnsi="宋体" w:cs="宋体" w:eastAsia="宋体" w:hint="default"/>
                <w:sz w:val="21"/>
                <w:szCs w:val="21"/>
              </w:rPr>
              <w:t>资产收 购</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31"/>
                <w:szCs w:val="31"/>
              </w:rPr>
            </w:pPr>
          </w:p>
          <w:p>
            <w:pPr>
              <w:pStyle w:val="TableParagraph"/>
              <w:spacing w:line="252" w:lineRule="auto"/>
              <w:ind w:left="21" w:right="149"/>
              <w:jc w:val="both"/>
              <w:rPr>
                <w:rFonts w:ascii="宋体" w:hAnsi="宋体" w:cs="宋体" w:eastAsia="宋体" w:hint="default"/>
                <w:sz w:val="21"/>
                <w:szCs w:val="21"/>
              </w:rPr>
            </w:pPr>
            <w:r>
              <w:rPr>
                <w:rFonts w:ascii="宋体" w:hAnsi="宋体" w:cs="宋体" w:eastAsia="宋体" w:hint="default"/>
                <w:sz w:val="21"/>
                <w:szCs w:val="21"/>
              </w:rPr>
              <w:t>收购天 松新材 </w:t>
            </w:r>
            <w:r>
              <w:rPr>
                <w:rFonts w:ascii="Times New Roman" w:hAnsi="Times New Roman" w:cs="Times New Roman" w:eastAsia="Times New Roman" w:hint="default"/>
                <w:sz w:val="21"/>
                <w:szCs w:val="21"/>
              </w:rPr>
              <w:t>87%</w:t>
            </w:r>
            <w:r>
              <w:rPr>
                <w:rFonts w:ascii="宋体" w:hAnsi="宋体" w:cs="宋体" w:eastAsia="宋体" w:hint="default"/>
                <w:sz w:val="21"/>
                <w:szCs w:val="21"/>
              </w:rPr>
              <w:t>的</w:t>
            </w:r>
          </w:p>
          <w:p>
            <w:pPr>
              <w:pStyle w:val="TableParagraph"/>
              <w:spacing w:line="263" w:lineRule="exact"/>
              <w:ind w:left="21" w:right="0"/>
              <w:jc w:val="both"/>
              <w:rPr>
                <w:rFonts w:ascii="宋体" w:hAnsi="宋体" w:cs="宋体" w:eastAsia="宋体" w:hint="default"/>
                <w:sz w:val="21"/>
                <w:szCs w:val="21"/>
              </w:rPr>
            </w:pPr>
            <w:r>
              <w:rPr>
                <w:rFonts w:ascii="宋体" w:hAnsi="宋体" w:cs="宋体" w:eastAsia="宋体" w:hint="default"/>
                <w:sz w:val="21"/>
                <w:szCs w:val="21"/>
              </w:rPr>
              <w:t>股权</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54" w:lineRule="auto" w:before="120"/>
              <w:ind w:left="22" w:right="74"/>
              <w:jc w:val="both"/>
              <w:rPr>
                <w:rFonts w:ascii="宋体" w:hAnsi="宋体" w:cs="宋体" w:eastAsia="宋体" w:hint="default"/>
                <w:sz w:val="21"/>
                <w:szCs w:val="21"/>
              </w:rPr>
            </w:pPr>
            <w:r>
              <w:rPr>
                <w:rFonts w:ascii="宋体" w:hAnsi="宋体" w:cs="宋体" w:eastAsia="宋体" w:hint="default"/>
                <w:sz w:val="21"/>
                <w:szCs w:val="21"/>
              </w:rPr>
              <w:t>以净资 产为基 础并结 合评估 价值的 方式</w:t>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7,219.6</w:t>
            </w:r>
            <w:r>
              <w:rPr>
                <w:rFonts w:ascii="Times New Roman"/>
                <w:sz w:val="21"/>
              </w:rPr>
            </w:r>
          </w:p>
          <w:p>
            <w:pPr>
              <w:pStyle w:val="TableParagraph"/>
              <w:spacing w:line="240" w:lineRule="auto" w:before="49"/>
              <w:ind w:right="21"/>
              <w:jc w:val="right"/>
              <w:rPr>
                <w:rFonts w:ascii="Times New Roman" w:hAnsi="Times New Roman" w:cs="Times New Roman" w:eastAsia="Times New Roman" w:hint="default"/>
                <w:sz w:val="21"/>
                <w:szCs w:val="21"/>
              </w:rPr>
            </w:pPr>
            <w:r>
              <w:rPr>
                <w:rFonts w:ascii="Times New Roman"/>
                <w:sz w:val="21"/>
              </w:rPr>
              <w:t>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2"/>
                <w:sz w:val="21"/>
              </w:rPr>
              <w:t>11,162.</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10,500.</w:t>
            </w:r>
          </w:p>
          <w:p>
            <w:pPr>
              <w:pStyle w:val="TableParagraph"/>
              <w:spacing w:line="240" w:lineRule="auto" w:before="49"/>
              <w:ind w:right="0"/>
              <w:jc w:val="center"/>
              <w:rPr>
                <w:rFonts w:ascii="Times New Roman" w:hAnsi="Times New Roman" w:cs="Times New Roman" w:eastAsia="Times New Roman" w:hint="default"/>
                <w:sz w:val="21"/>
                <w:szCs w:val="21"/>
              </w:rPr>
            </w:pPr>
            <w:r>
              <w:rPr>
                <w:rFonts w:ascii="Times New Roman"/>
                <w:sz w:val="21"/>
              </w:rPr>
              <w:t>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10,500.</w:t>
            </w:r>
          </w:p>
          <w:p>
            <w:pPr>
              <w:pStyle w:val="TableParagraph"/>
              <w:spacing w:line="240" w:lineRule="auto" w:before="49"/>
              <w:ind w:right="20"/>
              <w:jc w:val="right"/>
              <w:rPr>
                <w:rFonts w:ascii="Times New Roman" w:hAnsi="Times New Roman" w:cs="Times New Roman" w:eastAsia="Times New Roman" w:hint="default"/>
                <w:sz w:val="21"/>
                <w:szCs w:val="21"/>
              </w:rPr>
            </w:pPr>
            <w:r>
              <w:rPr>
                <w:rFonts w:ascii="Times New Roman"/>
                <w:sz w:val="21"/>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54" w:lineRule="auto" w:before="120"/>
              <w:ind w:left="22" w:right="71"/>
              <w:jc w:val="both"/>
              <w:rPr>
                <w:rFonts w:ascii="宋体" w:hAnsi="宋体" w:cs="宋体" w:eastAsia="宋体" w:hint="default"/>
                <w:sz w:val="21"/>
                <w:szCs w:val="21"/>
              </w:rPr>
            </w:pPr>
            <w:r>
              <w:rPr>
                <w:rFonts w:ascii="宋体" w:hAnsi="宋体" w:cs="宋体" w:eastAsia="宋体" w:hint="default"/>
                <w:sz w:val="21"/>
                <w:szCs w:val="21"/>
              </w:rPr>
              <w:t>以银行 承兑汇 票方式 背书支 付股权 转让款</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0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91" w:lineRule="exact"/>
              <w:ind w:left="6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both"/>
              <w:rPr>
                <w:rFonts w:ascii="宋体" w:hAnsi="宋体" w:cs="宋体" w:eastAsia="宋体" w:hint="default"/>
                <w:sz w:val="21"/>
                <w:szCs w:val="21"/>
              </w:rPr>
            </w:pPr>
            <w:r>
              <w:rPr>
                <w:rFonts w:ascii="宋体" w:hAnsi="宋体" w:cs="宋体" w:eastAsia="宋体" w:hint="default"/>
                <w:sz w:val="21"/>
                <w:szCs w:val="21"/>
              </w:rPr>
              <w:t>股东资产的</w:t>
            </w:r>
          </w:p>
          <w:p>
            <w:pPr>
              <w:pStyle w:val="TableParagraph"/>
              <w:spacing w:line="252" w:lineRule="auto" w:before="15"/>
              <w:ind w:left="22" w:right="96"/>
              <w:jc w:val="both"/>
              <w:rPr>
                <w:rFonts w:ascii="宋体" w:hAnsi="宋体" w:cs="宋体" w:eastAsia="宋体" w:hint="default"/>
                <w:sz w:val="21"/>
                <w:szCs w:val="21"/>
              </w:rPr>
            </w:pPr>
            <w:r>
              <w:rPr>
                <w:rFonts w:ascii="宋体" w:hAnsi="宋体" w:cs="宋体" w:eastAsia="宋体" w:hint="default"/>
                <w:sz w:val="21"/>
                <w:szCs w:val="21"/>
              </w:rPr>
              <w:t>关联交易公 告（公告编 号：</w:t>
            </w:r>
          </w:p>
          <w:p>
            <w:pPr>
              <w:pStyle w:val="TableParagraph"/>
              <w:spacing w:line="290" w:lineRule="exact" w:before="5"/>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0</w:t>
            </w:r>
            <w:r>
              <w:rPr>
                <w:rFonts w:ascii="宋体" w:hAnsi="宋体" w:cs="宋体" w:eastAsia="宋体" w:hint="default"/>
                <w:spacing w:val="-100"/>
                <w:sz w:val="21"/>
                <w:szCs w:val="21"/>
              </w:rPr>
              <w:t>）</w:t>
            </w:r>
            <w:r>
              <w:rPr>
                <w:rFonts w:ascii="宋体" w:hAnsi="宋体" w:cs="宋体" w:eastAsia="宋体" w:hint="default"/>
                <w:sz w:val="21"/>
                <w:szCs w:val="21"/>
              </w:rPr>
              <w:t>刊</w:t>
            </w:r>
          </w:p>
          <w:p>
            <w:pPr>
              <w:pStyle w:val="TableParagraph"/>
              <w:spacing w:line="254" w:lineRule="auto"/>
              <w:ind w:left="22" w:right="20"/>
              <w:jc w:val="both"/>
              <w:rPr>
                <w:rFonts w:ascii="宋体" w:hAnsi="宋体" w:cs="宋体" w:eastAsia="宋体" w:hint="default"/>
                <w:sz w:val="21"/>
                <w:szCs w:val="21"/>
              </w:rPr>
            </w:pPr>
            <w:r>
              <w:rPr>
                <w:rFonts w:ascii="宋体" w:hAnsi="宋体" w:cs="宋体" w:eastAsia="宋体" w:hint="default"/>
                <w:sz w:val="21"/>
                <w:szCs w:val="21"/>
              </w:rPr>
              <w:t>登于《证券 </w:t>
            </w:r>
            <w:r>
              <w:rPr>
                <w:rFonts w:ascii="宋体" w:hAnsi="宋体" w:cs="宋体" w:eastAsia="宋体" w:hint="default"/>
                <w:spacing w:val="-23"/>
                <w:sz w:val="21"/>
                <w:szCs w:val="21"/>
              </w:rPr>
              <w:t>时报》和“巨</w:t>
            </w:r>
          </w:p>
        </w:tc>
      </w:tr>
      <w:tr>
        <w:trPr>
          <w:trHeight w:val="295" w:hRule="exact"/>
        </w:trPr>
        <w:tc>
          <w:tcPr>
            <w:tcW w:w="734" w:type="dxa"/>
            <w:tcBorders>
              <w:top w:val="nil" w:sz="6" w:space="0" w:color="auto"/>
              <w:left w:val="single" w:sz="4" w:space="0" w:color="000000"/>
              <w:bottom w:val="single" w:sz="4" w:space="0" w:color="000000"/>
              <w:right w:val="single" w:sz="4" w:space="0" w:color="000000"/>
            </w:tcBorders>
          </w:tcPr>
          <w:p>
            <w:pPr/>
          </w:p>
        </w:tc>
        <w:tc>
          <w:tcPr>
            <w:tcW w:w="74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1043"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73"/>
              <w:jc w:val="center"/>
              <w:rPr>
                <w:rFonts w:ascii="宋体" w:hAnsi="宋体" w:cs="宋体" w:eastAsia="宋体" w:hint="default"/>
                <w:sz w:val="21"/>
                <w:szCs w:val="21"/>
              </w:rPr>
            </w:pPr>
            <w:r>
              <w:rPr>
                <w:rFonts w:ascii="宋体" w:hAnsi="宋体" w:cs="宋体" w:eastAsia="宋体" w:hint="default"/>
                <w:sz w:val="21"/>
                <w:szCs w:val="21"/>
              </w:rPr>
              <w:t>潮资讯”网</w:t>
            </w:r>
          </w:p>
        </w:tc>
      </w:tr>
      <w:tr>
        <w:trPr>
          <w:trHeight w:val="295" w:hRule="exact"/>
        </w:trPr>
        <w:tc>
          <w:tcPr>
            <w:tcW w:w="734" w:type="dxa"/>
            <w:tcBorders>
              <w:top w:val="single" w:sz="4" w:space="0" w:color="000000"/>
              <w:left w:val="single" w:sz="4" w:space="0" w:color="000000"/>
              <w:bottom w:val="nil" w:sz="6" w:space="0" w:color="auto"/>
              <w:right w:val="single" w:sz="4" w:space="0" w:color="000000"/>
            </w:tcBorders>
          </w:tcPr>
          <w:p>
            <w:pPr/>
          </w:p>
        </w:tc>
        <w:tc>
          <w:tcPr>
            <w:tcW w:w="74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2"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1043"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right="73"/>
              <w:jc w:val="center"/>
              <w:rPr>
                <w:rFonts w:ascii="宋体" w:hAnsi="宋体" w:cs="宋体" w:eastAsia="宋体" w:hint="default"/>
                <w:sz w:val="21"/>
                <w:szCs w:val="21"/>
              </w:rPr>
            </w:pPr>
            <w:r>
              <w:rPr>
                <w:rFonts w:ascii="宋体" w:hAnsi="宋体" w:cs="宋体" w:eastAsia="宋体" w:hint="default"/>
                <w:sz w:val="21"/>
                <w:szCs w:val="21"/>
              </w:rPr>
              <w:t>关于收购大</w:t>
            </w:r>
          </w:p>
        </w:tc>
      </w:tr>
      <w:tr>
        <w:trPr>
          <w:trHeight w:val="2030"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48"/>
              <w:ind w:left="22" w:right="71"/>
              <w:jc w:val="both"/>
              <w:rPr>
                <w:rFonts w:ascii="宋体" w:hAnsi="宋体" w:cs="宋体" w:eastAsia="宋体" w:hint="default"/>
                <w:sz w:val="21"/>
                <w:szCs w:val="21"/>
              </w:rPr>
            </w:pPr>
            <w:r>
              <w:rPr>
                <w:rFonts w:ascii="宋体" w:hAnsi="宋体" w:cs="宋体" w:eastAsia="宋体" w:hint="default"/>
                <w:sz w:val="21"/>
                <w:szCs w:val="21"/>
              </w:rPr>
              <w:t>浙江传 化化学 集团有 限公司</w:t>
            </w:r>
          </w:p>
        </w:tc>
        <w:tc>
          <w:tcPr>
            <w:tcW w:w="744"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both"/>
              <w:rPr>
                <w:rFonts w:ascii="宋体" w:hAnsi="宋体" w:cs="宋体" w:eastAsia="宋体" w:hint="default"/>
                <w:sz w:val="21"/>
                <w:szCs w:val="21"/>
              </w:rPr>
            </w:pPr>
            <w:r>
              <w:rPr>
                <w:rFonts w:ascii="宋体" w:hAnsi="宋体" w:cs="宋体" w:eastAsia="宋体" w:hint="default"/>
                <w:sz w:val="21"/>
                <w:szCs w:val="21"/>
              </w:rPr>
              <w:t>同受控</w:t>
            </w:r>
          </w:p>
          <w:p>
            <w:pPr>
              <w:pStyle w:val="TableParagraph"/>
              <w:spacing w:line="254" w:lineRule="auto" w:before="15"/>
              <w:ind w:left="22" w:right="79"/>
              <w:jc w:val="both"/>
              <w:rPr>
                <w:rFonts w:ascii="宋体" w:hAnsi="宋体" w:cs="宋体" w:eastAsia="宋体" w:hint="default"/>
                <w:sz w:val="21"/>
                <w:szCs w:val="21"/>
              </w:rPr>
            </w:pPr>
            <w:r>
              <w:rPr>
                <w:rFonts w:ascii="宋体" w:hAnsi="宋体" w:cs="宋体" w:eastAsia="宋体" w:hint="default"/>
                <w:sz w:val="21"/>
                <w:szCs w:val="21"/>
              </w:rPr>
              <w:t>股股东 传化集 团有限 公司直 接或间 接控制</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2" w:lineRule="auto" w:before="177"/>
              <w:ind w:left="22" w:right="72"/>
              <w:jc w:val="left"/>
              <w:rPr>
                <w:rFonts w:ascii="宋体" w:hAnsi="宋体" w:cs="宋体" w:eastAsia="宋体" w:hint="default"/>
                <w:sz w:val="21"/>
                <w:szCs w:val="21"/>
              </w:rPr>
            </w:pPr>
            <w:r>
              <w:rPr>
                <w:rFonts w:ascii="宋体" w:hAnsi="宋体" w:cs="宋体" w:eastAsia="宋体" w:hint="default"/>
                <w:sz w:val="21"/>
                <w:szCs w:val="21"/>
              </w:rPr>
              <w:t>资产收 购</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9" w:lineRule="auto" w:before="148"/>
              <w:ind w:left="21" w:right="42"/>
              <w:jc w:val="left"/>
              <w:rPr>
                <w:rFonts w:ascii="宋体" w:hAnsi="宋体" w:cs="宋体" w:eastAsia="宋体" w:hint="default"/>
                <w:sz w:val="21"/>
                <w:szCs w:val="21"/>
              </w:rPr>
            </w:pPr>
            <w:r>
              <w:rPr>
                <w:rFonts w:ascii="宋体" w:hAnsi="宋体" w:cs="宋体" w:eastAsia="宋体" w:hint="default"/>
                <w:sz w:val="21"/>
                <w:szCs w:val="21"/>
              </w:rPr>
              <w:t>收购传 化涂料 </w:t>
            </w:r>
            <w:r>
              <w:rPr>
                <w:rFonts w:ascii="Times New Roman" w:hAnsi="Times New Roman" w:cs="Times New Roman" w:eastAsia="Times New Roman" w:hint="default"/>
                <w:sz w:val="21"/>
                <w:szCs w:val="21"/>
              </w:rPr>
              <w:t>100</w:t>
            </w:r>
            <w:r>
              <w:rPr>
                <w:rFonts w:ascii="宋体" w:hAnsi="宋体" w:cs="宋体" w:eastAsia="宋体" w:hint="default"/>
                <w:sz w:val="21"/>
                <w:szCs w:val="21"/>
              </w:rPr>
              <w:t>％股 权</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54" w:lineRule="auto" w:before="120"/>
              <w:ind w:left="22" w:right="74"/>
              <w:jc w:val="both"/>
              <w:rPr>
                <w:rFonts w:ascii="宋体" w:hAnsi="宋体" w:cs="宋体" w:eastAsia="宋体" w:hint="default"/>
                <w:sz w:val="21"/>
                <w:szCs w:val="21"/>
              </w:rPr>
            </w:pPr>
            <w:r>
              <w:rPr>
                <w:rFonts w:ascii="宋体" w:hAnsi="宋体" w:cs="宋体" w:eastAsia="宋体" w:hint="default"/>
                <w:sz w:val="21"/>
                <w:szCs w:val="21"/>
              </w:rPr>
              <w:t>以净资 产为基 础并结 合评估 价值的 方式</w:t>
            </w:r>
          </w:p>
        </w:tc>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4,678.0</w:t>
            </w:r>
            <w:r>
              <w:rPr>
                <w:rFonts w:ascii="Times New Roman"/>
                <w:sz w:val="21"/>
              </w:rPr>
            </w:r>
          </w:p>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z w:val="21"/>
              </w:rPr>
              <w:t>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9,544.4</w:t>
            </w:r>
            <w:r>
              <w:rPr>
                <w:rFonts w:ascii="Times New Roman"/>
                <w:sz w:val="21"/>
              </w:rPr>
            </w:r>
          </w:p>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z w:val="21"/>
              </w:rPr>
              <w:t>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7,500.0</w:t>
            </w:r>
          </w:p>
          <w:p>
            <w:pPr>
              <w:pStyle w:val="TableParagraph"/>
              <w:spacing w:line="240" w:lineRule="auto" w:before="47"/>
              <w:ind w:right="0"/>
              <w:jc w:val="center"/>
              <w:rPr>
                <w:rFonts w:ascii="Times New Roman" w:hAnsi="Times New Roman" w:cs="Times New Roman" w:eastAsia="Times New Roman" w:hint="default"/>
                <w:sz w:val="21"/>
                <w:szCs w:val="21"/>
              </w:rPr>
            </w:pPr>
            <w:r>
              <w:rPr>
                <w:rFonts w:ascii="Times New Roman"/>
                <w:sz w:val="21"/>
              </w:rPr>
              <w:t>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7,500.0</w:t>
            </w:r>
            <w:r>
              <w:rPr>
                <w:rFonts w:ascii="Times New Roman"/>
                <w:sz w:val="21"/>
              </w:rPr>
            </w:r>
          </w:p>
          <w:p>
            <w:pPr>
              <w:pStyle w:val="TableParagraph"/>
              <w:spacing w:line="240" w:lineRule="auto" w:before="47"/>
              <w:ind w:right="21"/>
              <w:jc w:val="right"/>
              <w:rPr>
                <w:rFonts w:ascii="Times New Roman" w:hAnsi="Times New Roman" w:cs="Times New Roman" w:eastAsia="Times New Roman" w:hint="default"/>
                <w:sz w:val="21"/>
                <w:szCs w:val="21"/>
              </w:rPr>
            </w:pPr>
            <w:r>
              <w:rPr>
                <w:rFonts w:ascii="Times New Roman"/>
                <w:sz w:val="21"/>
              </w:rPr>
              <w:t>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54" w:lineRule="auto" w:before="120"/>
              <w:ind w:left="22" w:right="71"/>
              <w:jc w:val="both"/>
              <w:rPr>
                <w:rFonts w:ascii="宋体" w:hAnsi="宋体" w:cs="宋体" w:eastAsia="宋体" w:hint="default"/>
                <w:sz w:val="21"/>
                <w:szCs w:val="21"/>
              </w:rPr>
            </w:pPr>
            <w:r>
              <w:rPr>
                <w:rFonts w:ascii="宋体" w:hAnsi="宋体" w:cs="宋体" w:eastAsia="宋体" w:hint="default"/>
                <w:sz w:val="21"/>
                <w:szCs w:val="21"/>
              </w:rPr>
              <w:t>以银行 承兑汇 票方式 背书支 付股权 转让款</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0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7"/>
              <w:ind w:right="0"/>
              <w:jc w:val="left"/>
              <w:rPr>
                <w:rFonts w:ascii="宋体" w:hAnsi="宋体" w:cs="宋体" w:eastAsia="宋体" w:hint="default"/>
                <w:sz w:val="31"/>
                <w:szCs w:val="31"/>
              </w:rPr>
            </w:pPr>
          </w:p>
          <w:p>
            <w:pPr>
              <w:pStyle w:val="TableParagraph"/>
              <w:spacing w:line="290" w:lineRule="exact"/>
              <w:ind w:left="6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p>
          <w:p>
            <w:pPr>
              <w:pStyle w:val="TableParagraph"/>
              <w:spacing w:line="290" w:lineRule="exact"/>
              <w:ind w:left="27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both"/>
              <w:rPr>
                <w:rFonts w:ascii="宋体" w:hAnsi="宋体" w:cs="宋体" w:eastAsia="宋体" w:hint="default"/>
                <w:sz w:val="21"/>
                <w:szCs w:val="21"/>
              </w:rPr>
            </w:pPr>
            <w:r>
              <w:rPr>
                <w:rFonts w:ascii="宋体" w:hAnsi="宋体" w:cs="宋体" w:eastAsia="宋体" w:hint="default"/>
                <w:sz w:val="21"/>
                <w:szCs w:val="21"/>
              </w:rPr>
              <w:t>股东资产的</w:t>
            </w:r>
          </w:p>
          <w:p>
            <w:pPr>
              <w:pStyle w:val="TableParagraph"/>
              <w:spacing w:line="252" w:lineRule="auto" w:before="15"/>
              <w:ind w:left="22" w:right="96"/>
              <w:jc w:val="both"/>
              <w:rPr>
                <w:rFonts w:ascii="宋体" w:hAnsi="宋体" w:cs="宋体" w:eastAsia="宋体" w:hint="default"/>
                <w:sz w:val="21"/>
                <w:szCs w:val="21"/>
              </w:rPr>
            </w:pPr>
            <w:r>
              <w:rPr>
                <w:rFonts w:ascii="宋体" w:hAnsi="宋体" w:cs="宋体" w:eastAsia="宋体" w:hint="default"/>
                <w:sz w:val="21"/>
                <w:szCs w:val="21"/>
              </w:rPr>
              <w:t>关联交易公 告（公告编 号：</w:t>
            </w:r>
          </w:p>
          <w:p>
            <w:pPr>
              <w:pStyle w:val="TableParagraph"/>
              <w:spacing w:line="291" w:lineRule="exact" w:before="5"/>
              <w:ind w:left="22"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0</w:t>
            </w:r>
            <w:r>
              <w:rPr>
                <w:rFonts w:ascii="宋体" w:hAnsi="宋体" w:cs="宋体" w:eastAsia="宋体" w:hint="default"/>
                <w:spacing w:val="-100"/>
                <w:sz w:val="21"/>
                <w:szCs w:val="21"/>
              </w:rPr>
              <w:t>）</w:t>
            </w:r>
            <w:r>
              <w:rPr>
                <w:rFonts w:ascii="宋体" w:hAnsi="宋体" w:cs="宋体" w:eastAsia="宋体" w:hint="default"/>
                <w:sz w:val="21"/>
                <w:szCs w:val="21"/>
              </w:rPr>
              <w:t>刊</w:t>
            </w:r>
          </w:p>
          <w:p>
            <w:pPr>
              <w:pStyle w:val="TableParagraph"/>
              <w:spacing w:line="252" w:lineRule="auto"/>
              <w:ind w:left="22" w:right="20"/>
              <w:jc w:val="both"/>
              <w:rPr>
                <w:rFonts w:ascii="宋体" w:hAnsi="宋体" w:cs="宋体" w:eastAsia="宋体" w:hint="default"/>
                <w:sz w:val="21"/>
                <w:szCs w:val="21"/>
              </w:rPr>
            </w:pPr>
            <w:r>
              <w:rPr>
                <w:rFonts w:ascii="宋体" w:hAnsi="宋体" w:cs="宋体" w:eastAsia="宋体" w:hint="default"/>
                <w:sz w:val="21"/>
                <w:szCs w:val="21"/>
              </w:rPr>
              <w:t>登于《证券 </w:t>
            </w:r>
            <w:r>
              <w:rPr>
                <w:rFonts w:ascii="宋体" w:hAnsi="宋体" w:cs="宋体" w:eastAsia="宋体" w:hint="default"/>
                <w:spacing w:val="-23"/>
                <w:sz w:val="21"/>
                <w:szCs w:val="21"/>
              </w:rPr>
              <w:t>时报》和“巨</w:t>
            </w:r>
          </w:p>
        </w:tc>
      </w:tr>
      <w:tr>
        <w:trPr>
          <w:trHeight w:val="296" w:hRule="exact"/>
        </w:trPr>
        <w:tc>
          <w:tcPr>
            <w:tcW w:w="734" w:type="dxa"/>
            <w:tcBorders>
              <w:top w:val="nil" w:sz="6" w:space="0" w:color="auto"/>
              <w:left w:val="single" w:sz="4" w:space="0" w:color="000000"/>
              <w:bottom w:val="single" w:sz="4" w:space="0" w:color="000000"/>
              <w:right w:val="single" w:sz="4" w:space="0" w:color="000000"/>
            </w:tcBorders>
          </w:tcPr>
          <w:p>
            <w:pPr/>
          </w:p>
        </w:tc>
        <w:tc>
          <w:tcPr>
            <w:tcW w:w="74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2"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1043"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73"/>
              <w:jc w:val="center"/>
              <w:rPr>
                <w:rFonts w:ascii="宋体" w:hAnsi="宋体" w:cs="宋体" w:eastAsia="宋体" w:hint="default"/>
                <w:sz w:val="21"/>
                <w:szCs w:val="21"/>
              </w:rPr>
            </w:pPr>
            <w:r>
              <w:rPr>
                <w:rFonts w:ascii="宋体" w:hAnsi="宋体" w:cs="宋体" w:eastAsia="宋体" w:hint="default"/>
                <w:sz w:val="21"/>
                <w:szCs w:val="21"/>
              </w:rPr>
              <w:t>潮资讯”网</w:t>
            </w:r>
          </w:p>
        </w:tc>
      </w:tr>
      <w:tr>
        <w:trPr>
          <w:trHeight w:val="589" w:hRule="exact"/>
        </w:trPr>
        <w:tc>
          <w:tcPr>
            <w:tcW w:w="302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转让价格与账面价值或评估价值</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差异较大的原因（如有）</w:t>
            </w:r>
          </w:p>
        </w:tc>
        <w:tc>
          <w:tcPr>
            <w:tcW w:w="737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95" w:hRule="exact"/>
        </w:trPr>
        <w:tc>
          <w:tcPr>
            <w:tcW w:w="3026"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对公司经营成果与财务状况的影</w:t>
            </w:r>
          </w:p>
        </w:tc>
        <w:tc>
          <w:tcPr>
            <w:tcW w:w="7374" w:type="dxa"/>
            <w:gridSpan w:val="9"/>
            <w:tcBorders>
              <w:top w:val="single" w:sz="4" w:space="0" w:color="000000"/>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本次收购不会对报告期内的经营成果与财务状况产生影响，有利于公司未来拓展</w:t>
            </w:r>
          </w:p>
        </w:tc>
      </w:tr>
      <w:tr>
        <w:trPr>
          <w:trHeight w:val="296" w:hRule="exact"/>
        </w:trPr>
        <w:tc>
          <w:tcPr>
            <w:tcW w:w="3026"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响情况</w:t>
            </w:r>
          </w:p>
        </w:tc>
        <w:tc>
          <w:tcPr>
            <w:tcW w:w="7374" w:type="dxa"/>
            <w:gridSpan w:val="9"/>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专用化学品领域。</w:t>
            </w:r>
          </w:p>
        </w:tc>
      </w:tr>
    </w:tbl>
    <w:p>
      <w:pPr>
        <w:spacing w:line="240" w:lineRule="auto" w:before="5"/>
        <w:rPr>
          <w:rFonts w:ascii="宋体" w:hAnsi="宋体" w:cs="宋体" w:eastAsia="宋体" w:hint="default"/>
          <w:sz w:val="5"/>
          <w:szCs w:val="5"/>
        </w:rPr>
      </w:pPr>
    </w:p>
    <w:p>
      <w:pPr>
        <w:spacing w:before="26"/>
        <w:ind w:left="1857" w:right="6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、报告期内，公司未发生共同对外投资的重大关联交易的情况。</w:t>
      </w:r>
    </w:p>
    <w:p>
      <w:pPr>
        <w:spacing w:line="240" w:lineRule="auto" w:before="13"/>
        <w:rPr>
          <w:rFonts w:ascii="宋体" w:hAnsi="宋体" w:cs="宋体" w:eastAsia="宋体" w:hint="default"/>
          <w:sz w:val="18"/>
          <w:szCs w:val="18"/>
        </w:rPr>
      </w:pPr>
    </w:p>
    <w:p>
      <w:pPr>
        <w:spacing w:line="417" w:lineRule="auto" w:before="0"/>
        <w:ind w:left="1857" w:right="68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、关联债权债务往来 </w:t>
      </w:r>
      <w:r>
        <w:rPr>
          <w:rFonts w:ascii="宋体" w:hAnsi="宋体" w:cs="宋体" w:eastAsia="宋体" w:hint="default"/>
          <w:spacing w:val="-3"/>
          <w:sz w:val="24"/>
          <w:szCs w:val="24"/>
        </w:rPr>
        <w:t>报告期内，公司未发生大股东及其附属企业非经营性占用上市公司资金情况。</w:t>
      </w:r>
    </w:p>
    <w:p>
      <w:pPr>
        <w:spacing w:line="434" w:lineRule="auto" w:before="88"/>
        <w:ind w:left="1377" w:right="931" w:firstLine="0"/>
        <w:jc w:val="both"/>
        <w:rPr>
          <w:rFonts w:ascii="宋体" w:hAnsi="宋体" w:cs="宋体" w:eastAsia="宋体" w:hint="default"/>
          <w:sz w:val="24"/>
          <w:szCs w:val="24"/>
        </w:rPr>
      </w:pPr>
      <w:r>
        <w:rPr>
          <w:rFonts w:ascii="宋体" w:hAnsi="宋体" w:cs="宋体" w:eastAsia="宋体" w:hint="default"/>
          <w:sz w:val="24"/>
          <w:szCs w:val="24"/>
        </w:rPr>
        <w:t>公司对 </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年以来公司及控股子公司与控股股东及关联方的经营性、非经营性 </w:t>
      </w:r>
      <w:r>
        <w:rPr>
          <w:rFonts w:ascii="宋体" w:hAnsi="宋体" w:cs="宋体" w:eastAsia="宋体" w:hint="default"/>
          <w:spacing w:val="-3"/>
          <w:sz w:val="24"/>
          <w:szCs w:val="24"/>
        </w:rPr>
        <w:t>资金占用情况进行了全面的核查，本公司不存在控股股东及关联方对本公司及控</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股子公司的违规资金占用情况，也不存在控股股东及关联方变相占用公司资金的</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情况。</w:t>
      </w:r>
    </w:p>
    <w:p>
      <w:pPr>
        <w:spacing w:line="417" w:lineRule="auto" w:before="72"/>
        <w:ind w:left="1857" w:right="334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、报告期内，公司未发生其他重大关联交易事项。 </w:t>
      </w:r>
      <w:r>
        <w:rPr>
          <w:rFonts w:ascii="宋体" w:hAnsi="宋体" w:cs="宋体" w:eastAsia="宋体" w:hint="default"/>
          <w:b/>
          <w:bCs/>
          <w:sz w:val="24"/>
          <w:szCs w:val="24"/>
        </w:rPr>
        <w:t>八、重大合同及其履行情况</w:t>
      </w:r>
      <w:r>
        <w:rPr>
          <w:rFonts w:ascii="宋体" w:hAnsi="宋体" w:cs="宋体" w:eastAsia="宋体" w:hint="default"/>
          <w:sz w:val="24"/>
          <w:szCs w:val="24"/>
        </w:rPr>
      </w:r>
    </w:p>
    <w:p>
      <w:pPr>
        <w:spacing w:after="0" w:line="417" w:lineRule="auto"/>
        <w:jc w:val="left"/>
        <w:rPr>
          <w:rFonts w:ascii="宋体" w:hAnsi="宋体" w:cs="宋体" w:eastAsia="宋体" w:hint="default"/>
          <w:sz w:val="24"/>
          <w:szCs w:val="24"/>
        </w:rPr>
        <w:sectPr>
          <w:headerReference w:type="default" r:id="rId15"/>
          <w:footerReference w:type="default" r:id="rId16"/>
          <w:pgSz w:w="11910" w:h="16840"/>
          <w:pgMar w:header="877" w:footer="694" w:top="1100" w:bottom="880" w:left="420" w:right="860"/>
          <w:pgNumType w:start="28"/>
        </w:sectPr>
      </w:pPr>
    </w:p>
    <w:p>
      <w:pPr>
        <w:spacing w:line="240" w:lineRule="auto" w:before="11"/>
        <w:rPr>
          <w:rFonts w:ascii="宋体" w:hAnsi="宋体" w:cs="宋体" w:eastAsia="宋体" w:hint="default"/>
          <w:b/>
          <w:bCs/>
          <w:sz w:val="29"/>
          <w:szCs w:val="29"/>
        </w:rPr>
      </w:pPr>
    </w:p>
    <w:p>
      <w:pPr>
        <w:pStyle w:val="Heading3"/>
        <w:spacing w:line="240" w:lineRule="auto"/>
        <w:ind w:left="617" w:right="1366"/>
        <w:jc w:val="left"/>
      </w:pPr>
      <w:r>
        <w:rPr>
          <w:rFonts w:ascii="Times New Roman" w:hAnsi="Times New Roman" w:cs="Times New Roman" w:eastAsia="Times New Roman" w:hint="default"/>
        </w:rPr>
        <w:t>1</w:t>
      </w:r>
      <w:r>
        <w:rPr/>
        <w:t>、托管、承包、租赁事项情况</w:t>
      </w:r>
    </w:p>
    <w:p>
      <w:pPr>
        <w:spacing w:line="240" w:lineRule="auto" w:before="12"/>
        <w:rPr>
          <w:rFonts w:ascii="宋体" w:hAnsi="宋体" w:cs="宋体" w:eastAsia="宋体" w:hint="default"/>
          <w:sz w:val="18"/>
          <w:szCs w:val="18"/>
        </w:rPr>
      </w:pPr>
    </w:p>
    <w:p>
      <w:pPr>
        <w:spacing w:line="420" w:lineRule="auto" w:before="0"/>
        <w:ind w:left="137" w:right="1354"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）报告期内，不存在为公司带来的损益达到公司报告期利润总额</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 上的托管事项。</w:t>
      </w:r>
    </w:p>
    <w:p>
      <w:pPr>
        <w:spacing w:line="417" w:lineRule="auto" w:before="85"/>
        <w:ind w:left="137" w:right="1354"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）报告期内，不存在为公司带来的损益达到公司报告期利润总额</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 上的承包事项。</w:t>
      </w:r>
    </w:p>
    <w:p>
      <w:pPr>
        <w:spacing w:line="417" w:lineRule="auto" w:before="89"/>
        <w:ind w:left="137" w:right="1354" w:firstLine="48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）报告期内，不存在为公司带来的损益达到公司报告期利润总额</w:t>
      </w:r>
      <w:r>
        <w:rPr>
          <w:rFonts w:ascii="宋体" w:hAnsi="宋体" w:cs="宋体" w:eastAsia="宋体" w:hint="default"/>
          <w:spacing w:val="-47"/>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 上的租赁事项。</w:t>
      </w:r>
    </w:p>
    <w:p>
      <w:pPr>
        <w:spacing w:after="0" w:line="417" w:lineRule="auto"/>
        <w:jc w:val="left"/>
        <w:rPr>
          <w:rFonts w:ascii="宋体" w:hAnsi="宋体" w:cs="宋体" w:eastAsia="宋体" w:hint="default"/>
          <w:sz w:val="24"/>
          <w:szCs w:val="24"/>
        </w:rPr>
        <w:sectPr>
          <w:pgSz w:w="11910" w:h="16840"/>
          <w:pgMar w:header="877" w:footer="694" w:top="1100" w:bottom="880" w:left="1660" w:right="420"/>
        </w:sectPr>
      </w:pPr>
    </w:p>
    <w:p>
      <w:pPr>
        <w:spacing w:before="88"/>
        <w:ind w:left="617" w:right="-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、公司担保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1"/>
          <w:szCs w:val="21"/>
        </w:rPr>
      </w:pPr>
    </w:p>
    <w:p>
      <w:pPr>
        <w:pStyle w:val="BodyText"/>
        <w:spacing w:line="240" w:lineRule="auto" w:before="0"/>
        <w:ind w:left="617" w:right="0"/>
        <w:jc w:val="left"/>
      </w:pPr>
      <w:r>
        <w:rPr/>
        <w:t>单位：万元</w:t>
      </w:r>
    </w:p>
    <w:p>
      <w:pPr>
        <w:spacing w:after="0" w:line="240" w:lineRule="auto"/>
        <w:jc w:val="left"/>
        <w:sectPr>
          <w:type w:val="continuous"/>
          <w:pgSz w:w="11910" w:h="16840"/>
          <w:pgMar w:top="1100" w:bottom="880" w:left="1660" w:right="420"/>
          <w:cols w:num="2" w:equalWidth="0">
            <w:col w:w="1938" w:space="4844"/>
            <w:col w:w="3048"/>
          </w:cols>
        </w:sectPr>
      </w:pPr>
    </w:p>
    <w:p>
      <w:pPr>
        <w:spacing w:line="240" w:lineRule="auto" w:before="1"/>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606"/>
        <w:gridCol w:w="940"/>
        <w:gridCol w:w="936"/>
        <w:gridCol w:w="1212"/>
        <w:gridCol w:w="1178"/>
        <w:gridCol w:w="1094"/>
        <w:gridCol w:w="1015"/>
        <w:gridCol w:w="803"/>
        <w:gridCol w:w="788"/>
      </w:tblGrid>
      <w:tr>
        <w:trPr>
          <w:trHeight w:val="300"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68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880"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5" w:right="0"/>
              <w:jc w:val="left"/>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54" w:lineRule="auto" w:before="14"/>
              <w:ind w:left="45" w:right="42"/>
              <w:jc w:val="left"/>
              <w:rPr>
                <w:rFonts w:ascii="宋体" w:hAnsi="宋体" w:cs="宋体" w:eastAsia="宋体" w:hint="default"/>
                <w:sz w:val="21"/>
                <w:szCs w:val="21"/>
              </w:rPr>
            </w:pPr>
            <w:r>
              <w:rPr>
                <w:rFonts w:ascii="宋体" w:hAnsi="宋体" w:cs="宋体" w:eastAsia="宋体" w:hint="default"/>
                <w:sz w:val="21"/>
                <w:szCs w:val="21"/>
              </w:rPr>
              <w:t>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z w:val="21"/>
                <w:szCs w:val="21"/>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firstLine="52"/>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54" w:lineRule="auto" w:before="14"/>
              <w:ind w:left="390" w:right="23" w:hanging="368"/>
              <w:jc w:val="left"/>
              <w:rPr>
                <w:rFonts w:ascii="宋体" w:hAnsi="宋体" w:cs="宋体" w:eastAsia="宋体" w:hint="default"/>
                <w:sz w:val="21"/>
                <w:szCs w:val="21"/>
              </w:rPr>
            </w:pPr>
            <w:r>
              <w:rPr>
                <w:rFonts w:ascii="宋体" w:hAnsi="宋体" w:cs="宋体" w:eastAsia="宋体" w:hint="default"/>
                <w:spacing w:val="-18"/>
                <w:sz w:val="21"/>
                <w:szCs w:val="21"/>
              </w:rPr>
              <w:t>期（协议签署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0"/>
              <w:ind w:left="478" w:right="59" w:hanging="420"/>
              <w:jc w:val="left"/>
              <w:rPr>
                <w:rFonts w:ascii="宋体" w:hAnsi="宋体" w:cs="宋体" w:eastAsia="宋体" w:hint="default"/>
                <w:sz w:val="21"/>
                <w:szCs w:val="21"/>
              </w:rPr>
            </w:pPr>
            <w:r>
              <w:rPr>
                <w:rFonts w:ascii="宋体" w:hAnsi="宋体" w:cs="宋体" w:eastAsia="宋体" w:hint="default"/>
                <w:sz w:val="21"/>
                <w:szCs w:val="21"/>
              </w:rPr>
              <w:t>实际担保金 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2" w:lineRule="auto" w:before="120"/>
              <w:ind w:left="82" w:right="79"/>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73"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54" w:lineRule="auto" w:before="14"/>
              <w:ind w:left="178" w:right="73" w:hanging="106"/>
              <w:jc w:val="left"/>
              <w:rPr>
                <w:rFonts w:ascii="宋体" w:hAnsi="宋体" w:cs="宋体" w:eastAsia="宋体" w:hint="default"/>
                <w:sz w:val="21"/>
                <w:szCs w:val="21"/>
              </w:rPr>
            </w:pPr>
            <w:r>
              <w:rPr>
                <w:rFonts w:ascii="宋体" w:hAnsi="宋体" w:cs="宋体" w:eastAsia="宋体" w:hint="default"/>
                <w:sz w:val="21"/>
                <w:szCs w:val="21"/>
              </w:rPr>
              <w:t>关联方 担保</w:t>
            </w:r>
          </w:p>
        </w:tc>
      </w:tr>
      <w:tr>
        <w:trPr>
          <w:trHeight w:val="204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75"/>
              <w:ind w:left="22" w:right="101"/>
              <w:jc w:val="left"/>
              <w:rPr>
                <w:rFonts w:ascii="宋体" w:hAnsi="宋体" w:cs="宋体" w:eastAsia="宋体" w:hint="default"/>
                <w:sz w:val="21"/>
                <w:szCs w:val="21"/>
              </w:rPr>
            </w:pPr>
            <w:r>
              <w:rPr>
                <w:rFonts w:ascii="宋体" w:hAnsi="宋体" w:cs="宋体" w:eastAsia="宋体" w:hint="default"/>
                <w:sz w:val="21"/>
                <w:szCs w:val="21"/>
              </w:rPr>
              <w:t>鄂尔多斯市新杭 能源有限公司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9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07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22,500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31"/>
                <w:szCs w:val="31"/>
              </w:rPr>
            </w:pPr>
          </w:p>
          <w:p>
            <w:pPr>
              <w:pStyle w:val="TableParagraph"/>
              <w:spacing w:line="29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4" w:lineRule="auto" w:before="175"/>
              <w:ind w:left="21" w:right="221"/>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自主合同</w:t>
            </w:r>
          </w:p>
          <w:p>
            <w:pPr>
              <w:pStyle w:val="TableParagraph"/>
              <w:spacing w:line="254" w:lineRule="auto" w:before="15"/>
              <w:ind w:left="22" w:right="140"/>
              <w:jc w:val="both"/>
              <w:rPr>
                <w:rFonts w:ascii="宋体" w:hAnsi="宋体" w:cs="宋体" w:eastAsia="宋体" w:hint="default"/>
                <w:sz w:val="21"/>
                <w:szCs w:val="21"/>
              </w:rPr>
            </w:pPr>
            <w:r>
              <w:rPr>
                <w:rFonts w:ascii="宋体" w:hAnsi="宋体" w:cs="宋体" w:eastAsia="宋体" w:hint="default"/>
                <w:sz w:val="21"/>
                <w:szCs w:val="21"/>
              </w:rPr>
              <w:t>约定的承 租人履行 主合同项 下债务期 限届满之 日起两年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5"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89"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报告期内审批的对外担保</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z w:val="21"/>
              </w:rPr>
              <w:t>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报告期内对外担保实际</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发生额合计（</w:t>
            </w:r>
            <w:r>
              <w:rPr>
                <w:rFonts w:ascii="Times New Roman" w:hAnsi="Times New Roman" w:cs="Times New Roman" w:eastAsia="Times New Roman" w:hint="default"/>
                <w:sz w:val="21"/>
                <w:szCs w:val="21"/>
              </w:rPr>
              <w:t>A2</w:t>
            </w:r>
            <w:r>
              <w:rPr>
                <w:rFonts w:ascii="宋体" w:hAnsi="宋体" w:cs="宋体" w:eastAsia="宋体" w:hint="default"/>
                <w:sz w:val="21"/>
                <w:szCs w:val="21"/>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z w:val="21"/>
              </w:rPr>
              <w:t>0</w:t>
            </w:r>
          </w:p>
        </w:tc>
      </w:tr>
      <w:tr>
        <w:trPr>
          <w:trHeight w:val="595" w:hRule="exact"/>
        </w:trPr>
        <w:tc>
          <w:tcPr>
            <w:tcW w:w="25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报告期末已审批的对外担</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1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22,500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报告期末实际对外担保</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余额合计（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20,000</w:t>
            </w:r>
          </w:p>
        </w:tc>
      </w:tr>
      <w:tr>
        <w:trPr>
          <w:trHeight w:val="295"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880"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1" w:right="0"/>
              <w:jc w:val="left"/>
              <w:rPr>
                <w:rFonts w:ascii="宋体" w:hAnsi="宋体" w:cs="宋体" w:eastAsia="宋体" w:hint="default"/>
                <w:sz w:val="21"/>
                <w:szCs w:val="21"/>
              </w:rPr>
            </w:pPr>
            <w:r>
              <w:rPr>
                <w:rFonts w:ascii="宋体" w:hAnsi="宋体" w:cs="宋体" w:eastAsia="宋体" w:hint="default"/>
                <w:sz w:val="21"/>
                <w:szCs w:val="21"/>
              </w:rPr>
              <w:t>担保额度</w:t>
            </w:r>
          </w:p>
          <w:p>
            <w:pPr>
              <w:pStyle w:val="TableParagraph"/>
              <w:spacing w:line="254" w:lineRule="auto" w:before="15"/>
              <w:ind w:left="41" w:right="46"/>
              <w:jc w:val="left"/>
              <w:rPr>
                <w:rFonts w:ascii="宋体" w:hAnsi="宋体" w:cs="宋体" w:eastAsia="宋体" w:hint="default"/>
                <w:sz w:val="21"/>
                <w:szCs w:val="21"/>
              </w:rPr>
            </w:pPr>
            <w:r>
              <w:rPr>
                <w:rFonts w:ascii="宋体" w:hAnsi="宋体" w:cs="宋体" w:eastAsia="宋体" w:hint="default"/>
                <w:sz w:val="21"/>
                <w:szCs w:val="21"/>
              </w:rPr>
              <w:t>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z w:val="21"/>
                <w:szCs w:val="21"/>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firstLine="52"/>
              <w:jc w:val="left"/>
              <w:rPr>
                <w:rFonts w:ascii="宋体" w:hAnsi="宋体" w:cs="宋体" w:eastAsia="宋体" w:hint="default"/>
                <w:sz w:val="21"/>
                <w:szCs w:val="21"/>
              </w:rPr>
            </w:pPr>
            <w:r>
              <w:rPr>
                <w:rFonts w:ascii="宋体" w:hAnsi="宋体" w:cs="宋体" w:eastAsia="宋体" w:hint="default"/>
                <w:sz w:val="21"/>
                <w:szCs w:val="21"/>
              </w:rPr>
              <w:t>实际发生日</w:t>
            </w:r>
          </w:p>
          <w:p>
            <w:pPr>
              <w:pStyle w:val="TableParagraph"/>
              <w:spacing w:line="254" w:lineRule="auto" w:before="15"/>
              <w:ind w:left="390" w:right="23" w:hanging="368"/>
              <w:jc w:val="left"/>
              <w:rPr>
                <w:rFonts w:ascii="宋体" w:hAnsi="宋体" w:cs="宋体" w:eastAsia="宋体" w:hint="default"/>
                <w:sz w:val="21"/>
                <w:szCs w:val="21"/>
              </w:rPr>
            </w:pPr>
            <w:r>
              <w:rPr>
                <w:rFonts w:ascii="宋体" w:hAnsi="宋体" w:cs="宋体" w:eastAsia="宋体" w:hint="default"/>
                <w:spacing w:val="-18"/>
                <w:sz w:val="21"/>
                <w:szCs w:val="21"/>
              </w:rPr>
              <w:t>期（协议签署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478" w:right="59" w:hanging="420"/>
              <w:jc w:val="left"/>
              <w:rPr>
                <w:rFonts w:ascii="宋体" w:hAnsi="宋体" w:cs="宋体" w:eastAsia="宋体" w:hint="default"/>
                <w:sz w:val="21"/>
                <w:szCs w:val="21"/>
              </w:rPr>
            </w:pPr>
            <w:r>
              <w:rPr>
                <w:rFonts w:ascii="宋体" w:hAnsi="宋体" w:cs="宋体" w:eastAsia="宋体" w:hint="default"/>
                <w:sz w:val="21"/>
                <w:szCs w:val="21"/>
              </w:rPr>
              <w:t>实际担保金 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78" w:right="83"/>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73" w:right="0"/>
              <w:jc w:val="left"/>
              <w:rPr>
                <w:rFonts w:ascii="宋体" w:hAnsi="宋体" w:cs="宋体" w:eastAsia="宋体" w:hint="default"/>
                <w:sz w:val="21"/>
                <w:szCs w:val="21"/>
              </w:rPr>
            </w:pPr>
            <w:r>
              <w:rPr>
                <w:rFonts w:ascii="宋体" w:hAnsi="宋体" w:cs="宋体" w:eastAsia="宋体" w:hint="default"/>
                <w:sz w:val="21"/>
                <w:szCs w:val="21"/>
              </w:rPr>
              <w:t>是否为</w:t>
            </w:r>
          </w:p>
          <w:p>
            <w:pPr>
              <w:pStyle w:val="TableParagraph"/>
              <w:spacing w:line="254" w:lineRule="auto" w:before="15"/>
              <w:ind w:left="178" w:right="73" w:hanging="106"/>
              <w:jc w:val="left"/>
              <w:rPr>
                <w:rFonts w:ascii="宋体" w:hAnsi="宋体" w:cs="宋体" w:eastAsia="宋体" w:hint="default"/>
                <w:sz w:val="21"/>
                <w:szCs w:val="21"/>
              </w:rPr>
            </w:pPr>
            <w:r>
              <w:rPr>
                <w:rFonts w:ascii="宋体" w:hAnsi="宋体" w:cs="宋体" w:eastAsia="宋体" w:hint="default"/>
                <w:sz w:val="21"/>
                <w:szCs w:val="21"/>
              </w:rPr>
              <w:t>关联方 担保</w:t>
            </w:r>
          </w:p>
        </w:tc>
      </w:tr>
      <w:tr>
        <w:trPr>
          <w:trHeight w:val="117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22" w:right="101"/>
              <w:jc w:val="left"/>
              <w:rPr>
                <w:rFonts w:ascii="宋体" w:hAnsi="宋体" w:cs="宋体" w:eastAsia="宋体" w:hint="default"/>
                <w:sz w:val="21"/>
                <w:szCs w:val="21"/>
              </w:rPr>
            </w:pPr>
            <w:r>
              <w:rPr>
                <w:rFonts w:ascii="宋体" w:hAnsi="宋体" w:cs="宋体" w:eastAsia="宋体" w:hint="default"/>
                <w:sz w:val="21"/>
                <w:szCs w:val="21"/>
              </w:rPr>
              <w:t>杭州传化化学品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before="120"/>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01</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91"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21" w:right="221"/>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both"/>
              <w:rPr>
                <w:rFonts w:ascii="宋体" w:hAnsi="宋体" w:cs="宋体" w:eastAsia="宋体" w:hint="default"/>
                <w:sz w:val="21"/>
                <w:szCs w:val="21"/>
              </w:rPr>
            </w:pPr>
            <w:r>
              <w:rPr>
                <w:rFonts w:ascii="宋体" w:hAnsi="宋体" w:cs="宋体" w:eastAsia="宋体" w:hint="default"/>
                <w:sz w:val="21"/>
                <w:szCs w:val="21"/>
              </w:rPr>
              <w:t>自担保保</w:t>
            </w:r>
          </w:p>
          <w:p>
            <w:pPr>
              <w:pStyle w:val="TableParagraph"/>
              <w:spacing w:line="254" w:lineRule="auto" w:before="14"/>
              <w:ind w:left="22" w:right="140"/>
              <w:jc w:val="both"/>
              <w:rPr>
                <w:rFonts w:ascii="宋体" w:hAnsi="宋体" w:cs="宋体" w:eastAsia="宋体" w:hint="default"/>
                <w:sz w:val="21"/>
                <w:szCs w:val="21"/>
              </w:rPr>
            </w:pPr>
            <w:r>
              <w:rPr>
                <w:rFonts w:ascii="宋体" w:hAnsi="宋体" w:cs="宋体" w:eastAsia="宋体" w:hint="default"/>
                <w:sz w:val="21"/>
                <w:szCs w:val="21"/>
              </w:rPr>
              <w:t>证书签订 之日起三 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90" w:hRule="exact"/>
        </w:trPr>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52" w:lineRule="auto"/>
              <w:ind w:left="22" w:right="101"/>
              <w:jc w:val="left"/>
              <w:rPr>
                <w:rFonts w:ascii="宋体" w:hAnsi="宋体" w:cs="宋体" w:eastAsia="宋体" w:hint="default"/>
                <w:sz w:val="21"/>
                <w:szCs w:val="21"/>
              </w:rPr>
            </w:pPr>
            <w:r>
              <w:rPr>
                <w:rFonts w:ascii="宋体" w:hAnsi="宋体" w:cs="宋体" w:eastAsia="宋体" w:hint="default"/>
                <w:sz w:val="21"/>
                <w:szCs w:val="21"/>
              </w:rPr>
              <w:t>浙江天松新材料 股份有限公司</w:t>
            </w:r>
          </w:p>
        </w:tc>
        <w:tc>
          <w:tcPr>
            <w:tcW w:w="940" w:type="dxa"/>
            <w:vMerge w:val="restart"/>
            <w:tcBorders>
              <w:top w:val="single" w:sz="4" w:space="0" w:color="000000"/>
              <w:left w:val="single" w:sz="4" w:space="0" w:color="000000"/>
              <w:right w:val="single" w:sz="4" w:space="0" w:color="000000"/>
            </w:tcBorders>
          </w:tcPr>
          <w:p>
            <w:pPr>
              <w:pStyle w:val="TableParagraph"/>
              <w:spacing w:line="290" w:lineRule="exact" w:before="1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01</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29" w:right="0"/>
              <w:jc w:val="left"/>
              <w:rPr>
                <w:rFonts w:ascii="Times New Roman" w:hAnsi="Times New Roman" w:cs="Times New Roman" w:eastAsia="Times New Roman" w:hint="default"/>
                <w:sz w:val="21"/>
                <w:szCs w:val="21"/>
              </w:rPr>
            </w:pPr>
            <w:r>
              <w:rPr>
                <w:rFonts w:ascii="Times New Roman"/>
                <w:sz w:val="21"/>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p>
          <w:p>
            <w:pPr>
              <w:pStyle w:val="TableParagraph"/>
              <w:spacing w:line="29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3,000</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52" w:lineRule="auto"/>
              <w:ind w:left="21" w:right="221"/>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15" w:type="dxa"/>
            <w:vMerge w:val="restart"/>
            <w:tcBorders>
              <w:top w:val="single" w:sz="4" w:space="0" w:color="000000"/>
              <w:left w:val="single" w:sz="4" w:space="0" w:color="000000"/>
              <w:right w:val="single" w:sz="4" w:space="0" w:color="000000"/>
            </w:tcBorders>
          </w:tcPr>
          <w:p>
            <w:pPr>
              <w:pStyle w:val="TableParagraph"/>
              <w:spacing w:line="255" w:lineRule="exact"/>
              <w:ind w:left="22" w:right="0"/>
              <w:jc w:val="both"/>
              <w:rPr>
                <w:rFonts w:ascii="宋体" w:hAnsi="宋体" w:cs="宋体" w:eastAsia="宋体" w:hint="default"/>
                <w:sz w:val="21"/>
                <w:szCs w:val="21"/>
              </w:rPr>
            </w:pPr>
            <w:r>
              <w:rPr>
                <w:rFonts w:ascii="宋体" w:hAnsi="宋体" w:cs="宋体" w:eastAsia="宋体" w:hint="default"/>
                <w:sz w:val="21"/>
                <w:szCs w:val="21"/>
              </w:rPr>
              <w:t>自担保保</w:t>
            </w:r>
          </w:p>
          <w:p>
            <w:pPr>
              <w:pStyle w:val="TableParagraph"/>
              <w:spacing w:line="252" w:lineRule="auto" w:before="15"/>
              <w:ind w:left="22" w:right="140"/>
              <w:jc w:val="both"/>
              <w:rPr>
                <w:rFonts w:ascii="宋体" w:hAnsi="宋体" w:cs="宋体" w:eastAsia="宋体" w:hint="default"/>
                <w:sz w:val="21"/>
                <w:szCs w:val="21"/>
              </w:rPr>
            </w:pPr>
            <w:r>
              <w:rPr>
                <w:rFonts w:ascii="宋体" w:hAnsi="宋体" w:cs="宋体" w:eastAsia="宋体" w:hint="default"/>
                <w:sz w:val="21"/>
                <w:szCs w:val="21"/>
              </w:rPr>
              <w:t>证书签订 之日起两 年</w:t>
            </w:r>
          </w:p>
        </w:tc>
        <w:tc>
          <w:tcPr>
            <w:tcW w:w="8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90" w:hRule="exact"/>
        </w:trPr>
        <w:tc>
          <w:tcPr>
            <w:tcW w:w="1606" w:type="dxa"/>
            <w:vMerge/>
            <w:tcBorders>
              <w:left w:val="single" w:sz="4" w:space="0" w:color="000000"/>
              <w:bottom w:val="single" w:sz="4" w:space="0" w:color="000000"/>
              <w:right w:val="single" w:sz="4" w:space="0" w:color="000000"/>
            </w:tcBorders>
          </w:tcPr>
          <w:p>
            <w:pPr/>
          </w:p>
        </w:tc>
        <w:tc>
          <w:tcPr>
            <w:tcW w:w="940"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5,000</w:t>
            </w:r>
          </w:p>
        </w:tc>
        <w:tc>
          <w:tcPr>
            <w:tcW w:w="1094" w:type="dxa"/>
            <w:vMerge/>
            <w:tcBorders>
              <w:left w:val="single" w:sz="4" w:space="0" w:color="000000"/>
              <w:bottom w:val="single" w:sz="4" w:space="0" w:color="000000"/>
              <w:right w:val="single" w:sz="4" w:space="0" w:color="000000"/>
            </w:tcBorders>
          </w:tcPr>
          <w:p>
            <w:pPr/>
          </w:p>
        </w:tc>
        <w:tc>
          <w:tcPr>
            <w:tcW w:w="1015" w:type="dxa"/>
            <w:vMerge/>
            <w:tcBorders>
              <w:left w:val="single" w:sz="4" w:space="0" w:color="000000"/>
              <w:bottom w:val="single" w:sz="4" w:space="0" w:color="000000"/>
              <w:right w:val="single" w:sz="4" w:space="0" w:color="000000"/>
            </w:tcBorders>
          </w:tcPr>
          <w:p>
            <w:pPr/>
          </w:p>
        </w:tc>
        <w:tc>
          <w:tcPr>
            <w:tcW w:w="80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r>
      <w:tr>
        <w:trPr>
          <w:trHeight w:val="88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2" w:right="101"/>
              <w:jc w:val="left"/>
              <w:rPr>
                <w:rFonts w:ascii="宋体" w:hAnsi="宋体" w:cs="宋体" w:eastAsia="宋体" w:hint="default"/>
                <w:sz w:val="21"/>
                <w:szCs w:val="21"/>
              </w:rPr>
            </w:pPr>
            <w:r>
              <w:rPr>
                <w:rFonts w:ascii="宋体" w:hAnsi="宋体" w:cs="宋体" w:eastAsia="宋体" w:hint="default"/>
                <w:sz w:val="21"/>
                <w:szCs w:val="21"/>
              </w:rPr>
              <w:t>临安市南庄塑化 有限公司</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01</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before="11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1" w:right="221"/>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自担保保</w:t>
            </w:r>
          </w:p>
          <w:p>
            <w:pPr>
              <w:pStyle w:val="TableParagraph"/>
              <w:spacing w:line="252" w:lineRule="auto" w:before="15"/>
              <w:ind w:left="22" w:right="140"/>
              <w:jc w:val="left"/>
              <w:rPr>
                <w:rFonts w:ascii="宋体" w:hAnsi="宋体" w:cs="宋体" w:eastAsia="宋体" w:hint="default"/>
                <w:sz w:val="21"/>
                <w:szCs w:val="21"/>
              </w:rPr>
            </w:pPr>
            <w:r>
              <w:rPr>
                <w:rFonts w:ascii="宋体" w:hAnsi="宋体" w:cs="宋体" w:eastAsia="宋体" w:hint="default"/>
                <w:sz w:val="21"/>
                <w:szCs w:val="21"/>
              </w:rPr>
              <w:t>证书签订 之日起两</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left"/>
        <w:rPr>
          <w:rFonts w:ascii="宋体" w:hAnsi="宋体" w:cs="宋体" w:eastAsia="宋体" w:hint="default"/>
          <w:sz w:val="21"/>
          <w:szCs w:val="21"/>
        </w:rPr>
        <w:sectPr>
          <w:type w:val="continuous"/>
          <w:pgSz w:w="11910" w:h="16840"/>
          <w:pgMar w:top="1100" w:bottom="880" w:left="1660" w:right="420"/>
        </w:sectPr>
      </w:pPr>
    </w:p>
    <w:p>
      <w:pPr>
        <w:spacing w:line="240" w:lineRule="auto" w:before="6"/>
        <w:rPr>
          <w:rFonts w:ascii="宋体" w:hAnsi="宋体" w:cs="宋体" w:eastAsia="宋体" w:hint="default"/>
          <w:sz w:val="24"/>
          <w:szCs w:val="24"/>
        </w:rPr>
      </w:pPr>
    </w:p>
    <w:tbl>
      <w:tblPr>
        <w:tblW w:w="0" w:type="auto"/>
        <w:jc w:val="left"/>
        <w:tblInd w:w="1152" w:type="dxa"/>
        <w:tblLayout w:type="fixed"/>
        <w:tblCellMar>
          <w:top w:w="0" w:type="dxa"/>
          <w:left w:w="0" w:type="dxa"/>
          <w:bottom w:w="0" w:type="dxa"/>
          <w:right w:w="0" w:type="dxa"/>
        </w:tblCellMar>
        <w:tblLook w:val="01E0"/>
      </w:tblPr>
      <w:tblGrid>
        <w:gridCol w:w="1606"/>
        <w:gridCol w:w="930"/>
        <w:gridCol w:w="945"/>
        <w:gridCol w:w="1212"/>
        <w:gridCol w:w="1178"/>
        <w:gridCol w:w="1094"/>
        <w:gridCol w:w="1012"/>
        <w:gridCol w:w="806"/>
        <w:gridCol w:w="788"/>
      </w:tblGrid>
      <w:tr>
        <w:trPr>
          <w:trHeight w:val="300" w:hRule="exact"/>
        </w:trPr>
        <w:tc>
          <w:tcPr>
            <w:tcW w:w="160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年</w:t>
            </w:r>
          </w:p>
        </w:tc>
        <w:tc>
          <w:tcPr>
            <w:tcW w:w="80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1170"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22" w:right="101"/>
              <w:jc w:val="left"/>
              <w:rPr>
                <w:rFonts w:ascii="宋体" w:hAnsi="宋体" w:cs="宋体" w:eastAsia="宋体" w:hint="default"/>
                <w:sz w:val="21"/>
                <w:szCs w:val="21"/>
              </w:rPr>
            </w:pPr>
            <w:r>
              <w:rPr>
                <w:rFonts w:ascii="宋体" w:hAnsi="宋体" w:cs="宋体" w:eastAsia="宋体" w:hint="default"/>
                <w:sz w:val="21"/>
                <w:szCs w:val="21"/>
              </w:rPr>
              <w:t>浙江传化天松新 材料有限公司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before="11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90" w:lineRule="exact"/>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04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01</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38" w:right="0"/>
              <w:jc w:val="left"/>
              <w:rPr>
                <w:rFonts w:ascii="Times New Roman" w:hAnsi="Times New Roman" w:cs="Times New Roman" w:eastAsia="Times New Roman" w:hint="default"/>
                <w:sz w:val="21"/>
                <w:szCs w:val="21"/>
              </w:rPr>
            </w:pPr>
            <w:r>
              <w:rPr>
                <w:rFonts w:ascii="Times New Roman"/>
                <w:sz w:val="21"/>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9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月</w:t>
            </w: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72" w:right="0"/>
              <w:jc w:val="left"/>
              <w:rPr>
                <w:rFonts w:ascii="Times New Roman" w:hAnsi="Times New Roman" w:cs="Times New Roman" w:eastAsia="Times New Roman" w:hint="default"/>
                <w:sz w:val="21"/>
                <w:szCs w:val="21"/>
              </w:rPr>
            </w:pPr>
            <w:r>
              <w:rPr>
                <w:rFonts w:ascii="Times New Roman"/>
                <w:sz w:val="21"/>
              </w:rPr>
              <w:t>5,000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54" w:lineRule="auto"/>
              <w:ind w:left="21" w:right="221"/>
              <w:jc w:val="left"/>
              <w:rPr>
                <w:rFonts w:ascii="宋体" w:hAnsi="宋体" w:cs="宋体" w:eastAsia="宋体" w:hint="default"/>
                <w:sz w:val="21"/>
                <w:szCs w:val="21"/>
              </w:rPr>
            </w:pPr>
            <w:r>
              <w:rPr>
                <w:rFonts w:ascii="宋体" w:hAnsi="宋体" w:cs="宋体" w:eastAsia="宋体" w:hint="default"/>
                <w:sz w:val="21"/>
                <w:szCs w:val="21"/>
              </w:rPr>
              <w:t>连带责任 保证</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自担保保</w:t>
            </w:r>
          </w:p>
          <w:p>
            <w:pPr>
              <w:pStyle w:val="TableParagraph"/>
              <w:spacing w:line="252" w:lineRule="auto" w:before="15"/>
              <w:ind w:left="22" w:right="137"/>
              <w:jc w:val="both"/>
              <w:rPr>
                <w:rFonts w:ascii="宋体" w:hAnsi="宋体" w:cs="宋体" w:eastAsia="宋体" w:hint="default"/>
                <w:sz w:val="21"/>
                <w:szCs w:val="21"/>
              </w:rPr>
            </w:pPr>
            <w:r>
              <w:rPr>
                <w:rFonts w:ascii="宋体" w:hAnsi="宋体" w:cs="宋体" w:eastAsia="宋体" w:hint="default"/>
                <w:sz w:val="21"/>
                <w:szCs w:val="21"/>
              </w:rPr>
              <w:t>证书签订 之日起两 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9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报告期内审批对子公司担</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保额度合计（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157"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26,000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报告期内对子公司担保</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实际发生额合计（</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21,000</w:t>
            </w:r>
          </w:p>
        </w:tc>
      </w:tr>
      <w:tr>
        <w:trPr>
          <w:trHeight w:val="59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报告期末已审批的对子公</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司担保额度合计（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157"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26,000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报告期末对子公司实际</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担保余额合计（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21,000</w:t>
            </w:r>
          </w:p>
        </w:tc>
      </w:tr>
      <w:tr>
        <w:trPr>
          <w:trHeight w:val="289"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595"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报告期内审批担保额度合</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计（</w:t>
            </w:r>
            <w:r>
              <w:rPr>
                <w:rFonts w:ascii="Times New Roman" w:hAnsi="Times New Roman" w:cs="Times New Roman" w:eastAsia="Times New Roman" w:hint="default"/>
                <w:sz w:val="21"/>
                <w:szCs w:val="21"/>
              </w:rPr>
              <w:t>A1+B1</w:t>
            </w:r>
            <w:r>
              <w:rPr>
                <w:rFonts w:ascii="宋体" w:hAnsi="宋体" w:cs="宋体" w:eastAsia="宋体" w:hint="default"/>
                <w:sz w:val="21"/>
                <w:szCs w:val="21"/>
              </w:rPr>
              <w:t>）</w:t>
            </w:r>
          </w:p>
        </w:tc>
        <w:tc>
          <w:tcPr>
            <w:tcW w:w="2157"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74"/>
              <w:ind w:right="21"/>
              <w:jc w:val="right"/>
              <w:rPr>
                <w:rFonts w:ascii="Times New Roman" w:hAnsi="Times New Roman" w:cs="Times New Roman" w:eastAsia="Times New Roman" w:hint="default"/>
                <w:sz w:val="21"/>
                <w:szCs w:val="21"/>
              </w:rPr>
            </w:pPr>
            <w:r>
              <w:rPr>
                <w:rFonts w:ascii="Times New Roman"/>
                <w:spacing w:val="-1"/>
                <w:sz w:val="21"/>
              </w:rPr>
              <w:t>26,000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报告期内担保实际发生</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A2+B2</w:t>
            </w:r>
            <w:r>
              <w:rPr>
                <w:rFonts w:ascii="宋体" w:hAnsi="宋体" w:cs="宋体" w:eastAsia="宋体" w:hint="default"/>
                <w:sz w:val="21"/>
                <w:szCs w:val="21"/>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1"/>
              <w:jc w:val="right"/>
              <w:rPr>
                <w:rFonts w:ascii="Times New Roman" w:hAnsi="Times New Roman" w:cs="Times New Roman" w:eastAsia="Times New Roman" w:hint="default"/>
                <w:sz w:val="21"/>
                <w:szCs w:val="21"/>
              </w:rPr>
            </w:pPr>
            <w:r>
              <w:rPr>
                <w:rFonts w:ascii="Times New Roman"/>
                <w:spacing w:val="-1"/>
                <w:sz w:val="21"/>
              </w:rPr>
              <w:t>21,000</w:t>
            </w:r>
          </w:p>
        </w:tc>
      </w:tr>
      <w:tr>
        <w:trPr>
          <w:trHeight w:val="590" w:hRule="exact"/>
        </w:trPr>
        <w:tc>
          <w:tcPr>
            <w:tcW w:w="25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报告期末已审批的担保额</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度合计（</w:t>
            </w:r>
            <w:r>
              <w:rPr>
                <w:rFonts w:ascii="Times New Roman" w:hAnsi="Times New Roman" w:cs="Times New Roman" w:eastAsia="Times New Roman" w:hint="default"/>
                <w:sz w:val="21"/>
                <w:szCs w:val="21"/>
              </w:rPr>
              <w:t>A3+B3</w:t>
            </w:r>
            <w:r>
              <w:rPr>
                <w:rFonts w:ascii="宋体" w:hAnsi="宋体" w:cs="宋体" w:eastAsia="宋体" w:hint="default"/>
                <w:sz w:val="21"/>
                <w:szCs w:val="21"/>
              </w:rPr>
              <w:t>）</w:t>
            </w:r>
          </w:p>
        </w:tc>
        <w:tc>
          <w:tcPr>
            <w:tcW w:w="2157"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48,500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报告期末实际担保余额</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A4+B4</w:t>
            </w:r>
            <w:r>
              <w:rPr>
                <w:rFonts w:ascii="宋体" w:hAnsi="宋体" w:cs="宋体" w:eastAsia="宋体" w:hint="default"/>
                <w:sz w:val="21"/>
                <w:szCs w:val="21"/>
              </w:rPr>
              <w:t>）</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41,000</w:t>
            </w:r>
          </w:p>
        </w:tc>
      </w:tr>
      <w:tr>
        <w:trPr>
          <w:trHeight w:val="300"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实际担保总额（即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A4+B4</w:t>
            </w:r>
            <w:r>
              <w:rPr>
                <w:rFonts w:ascii="宋体" w:hAnsi="宋体" w:cs="宋体" w:eastAsia="宋体" w:hint="default"/>
                <w:sz w:val="21"/>
                <w:szCs w:val="21"/>
              </w:rPr>
              <w:t>）占公司净资产的比例</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22.24%</w:t>
            </w:r>
          </w:p>
        </w:tc>
      </w:tr>
      <w:tr>
        <w:trPr>
          <w:trHeight w:val="300"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89"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w:t>
            </w:r>
            <w:r>
              <w:rPr>
                <w:rFonts w:ascii="宋体" w:hAnsi="宋体" w:cs="宋体" w:eastAsia="宋体" w:hint="default"/>
                <w:sz w:val="21"/>
                <w:szCs w:val="21"/>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90" w:lineRule="exact"/>
              <w:ind w:left="22"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未到期担保可能承担连带清偿责任说明（如有）</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00"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违反规定程序对外提供担保的说明（如有）</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5"/>
        <w:rPr>
          <w:rFonts w:ascii="宋体" w:hAnsi="宋体" w:cs="宋体" w:eastAsia="宋体" w:hint="default"/>
          <w:sz w:val="5"/>
          <w:szCs w:val="5"/>
        </w:rPr>
      </w:pPr>
    </w:p>
    <w:p>
      <w:pPr>
        <w:pStyle w:val="Heading3"/>
        <w:spacing w:line="240" w:lineRule="auto"/>
        <w:ind w:left="1637" w:right="0"/>
        <w:jc w:val="left"/>
      </w:pPr>
      <w:r>
        <w:rPr/>
        <w:t>报告期内，公司不存在违规担保情形。</w:t>
      </w:r>
    </w:p>
    <w:p>
      <w:pPr>
        <w:spacing w:line="240" w:lineRule="auto" w:before="5"/>
        <w:rPr>
          <w:rFonts w:ascii="宋体" w:hAnsi="宋体" w:cs="宋体" w:eastAsia="宋体" w:hint="default"/>
          <w:sz w:val="20"/>
          <w:szCs w:val="20"/>
        </w:rPr>
      </w:pPr>
    </w:p>
    <w:p>
      <w:pPr>
        <w:spacing w:before="0"/>
        <w:ind w:left="163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、报告期内，公司不存在日常经营重大合同的履行情况。</w:t>
      </w:r>
    </w:p>
    <w:p>
      <w:pPr>
        <w:spacing w:line="240" w:lineRule="auto" w:before="12"/>
        <w:rPr>
          <w:rFonts w:ascii="宋体" w:hAnsi="宋体" w:cs="宋体" w:eastAsia="宋体" w:hint="default"/>
          <w:sz w:val="18"/>
          <w:szCs w:val="18"/>
        </w:rPr>
      </w:pPr>
    </w:p>
    <w:p>
      <w:pPr>
        <w:spacing w:line="417" w:lineRule="auto" w:before="0"/>
        <w:ind w:left="1637" w:right="474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、报告期内，公司不存在其他重大交易。 </w:t>
      </w:r>
      <w:r>
        <w:rPr>
          <w:rFonts w:ascii="宋体" w:hAnsi="宋体" w:cs="宋体" w:eastAsia="宋体" w:hint="default"/>
          <w:b/>
          <w:bCs/>
          <w:sz w:val="24"/>
          <w:szCs w:val="24"/>
        </w:rPr>
        <w:t>九、承诺事项履行情况</w:t>
      </w:r>
      <w:r>
        <w:rPr>
          <w:rFonts w:ascii="宋体" w:hAnsi="宋体" w:cs="宋体" w:eastAsia="宋体" w:hint="default"/>
          <w:sz w:val="24"/>
          <w:szCs w:val="24"/>
        </w:rPr>
      </w:r>
    </w:p>
    <w:p>
      <w:pPr>
        <w:pStyle w:val="Heading3"/>
        <w:spacing w:line="240" w:lineRule="auto" w:before="89"/>
        <w:ind w:left="1637" w:right="0"/>
        <w:jc w:val="left"/>
      </w:pPr>
      <w:r>
        <w:rPr/>
        <w:pict>
          <v:shape style="position:absolute;margin-left:270.899689pt;margin-top:103.605911pt;width:81.7pt;height:101.55pt;mso-position-horizontal-relative:page;mso-position-vertical-relative:paragraph;z-index:-942544" type="#_x0000_t202" filled="false" stroked="false">
            <v:textbox inset="0,0,0,0">
              <w:txbxContent>
                <w:p>
                  <w:pPr>
                    <w:spacing w:line="240" w:lineRule="auto" w:before="3"/>
                    <w:rPr>
                      <w:rFonts w:ascii="宋体" w:hAnsi="宋体" w:cs="宋体" w:eastAsia="宋体" w:hint="default"/>
                      <w:sz w:val="20"/>
                      <w:szCs w:val="20"/>
                    </w:rPr>
                  </w:pPr>
                </w:p>
                <w:p>
                  <w:pPr>
                    <w:pStyle w:val="BodyText"/>
                    <w:spacing w:line="240" w:lineRule="auto" w:before="0"/>
                    <w:ind w:left="0" w:right="0"/>
                    <w:jc w:val="left"/>
                  </w:pPr>
                  <w:r>
                    <w:rPr/>
                    <w:t>、</w:t>
                  </w:r>
                </w:p>
              </w:txbxContent>
            </v:textbox>
            <w10:wrap type="none"/>
          </v:shape>
        </w:pict>
      </w:r>
      <w:r>
        <w:rPr/>
        <w:pict>
          <v:group style="position:absolute;margin-left:277.799988pt;margin-top:103.605911pt;width:74.8pt;height:101.55pt;mso-position-horizontal-relative:page;mso-position-vertical-relative:paragraph;z-index:-942520" coordorigin="5556,2072" coordsize="1496,2031">
            <v:group style="position:absolute;left:5556;top:2072;width:1496;height:2031" coordorigin="5556,2072" coordsize="1496,2031">
              <v:shape style="position:absolute;left:5556;top:2072;width:1496;height:2031" coordorigin="5556,2072" coordsize="1496,2031" path="m5556,4103l7051,4103,7051,2072,5556,2072,5556,4103xe" filled="true" fillcolor="#ffffff" stroked="false">
                <v:path arrowok="t"/>
                <v:fill type="solid"/>
              </v:shape>
            </v:group>
            <v:group style="position:absolute;left:5579;top:2942;width:1450;height:291" coordorigin="5579,2942" coordsize="1450,291">
              <v:shape style="position:absolute;left:5579;top:2942;width:1450;height:291" coordorigin="5579,2942" coordsize="1450,291" path="m5579,3233l7028,3233,7028,2942,5579,2942,5579,3233xe" filled="true" fillcolor="#ffffff" stroked="false">
                <v:path arrowok="t"/>
                <v:fill type="solid"/>
              </v:shape>
            </v:group>
            <w10:wrap type="none"/>
          </v:group>
        </w:pict>
      </w: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3194"/>
        <w:gridCol w:w="1600"/>
        <w:gridCol w:w="1506"/>
        <w:gridCol w:w="1733"/>
        <w:gridCol w:w="1277"/>
        <w:gridCol w:w="1268"/>
      </w:tblGrid>
      <w:tr>
        <w:trPr>
          <w:trHeight w:val="3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承诺方</w:t>
            </w:r>
          </w:p>
        </w:tc>
        <w:tc>
          <w:tcPr>
            <w:tcW w:w="1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26"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59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收购报告书或权益变动报告书中</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所作承诺</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资产重组时所作承诺</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94" w:type="dxa"/>
            <w:tcBorders>
              <w:top w:val="single" w:sz="4" w:space="0" w:color="000000"/>
              <w:left w:val="single" w:sz="4" w:space="0" w:color="000000"/>
              <w:bottom w:val="nil" w:sz="6" w:space="0" w:color="auto"/>
              <w:right w:val="single" w:sz="4" w:space="0" w:color="000000"/>
            </w:tcBorders>
          </w:tcPr>
          <w:p>
            <w:pPr/>
          </w:p>
        </w:tc>
        <w:tc>
          <w:tcPr>
            <w:tcW w:w="160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right="72"/>
              <w:jc w:val="center"/>
              <w:rPr>
                <w:rFonts w:ascii="宋体" w:hAnsi="宋体" w:cs="宋体" w:eastAsia="宋体" w:hint="default"/>
                <w:sz w:val="21"/>
                <w:szCs w:val="21"/>
              </w:rPr>
            </w:pPr>
            <w:r>
              <w:rPr>
                <w:rFonts w:ascii="宋体" w:hAnsi="宋体" w:cs="宋体" w:eastAsia="宋体" w:hint="default"/>
                <w:sz w:val="21"/>
                <w:szCs w:val="21"/>
              </w:rPr>
              <w:t>公司实际控制人</w:t>
            </w:r>
          </w:p>
        </w:tc>
        <w:tc>
          <w:tcPr>
            <w:tcW w:w="1506" w:type="dxa"/>
            <w:tcBorders>
              <w:top w:val="single" w:sz="4" w:space="0" w:color="000000"/>
              <w:left w:val="single" w:sz="4" w:space="0" w:color="000000"/>
              <w:bottom w:val="nil" w:sz="6" w:space="0" w:color="auto"/>
              <w:right w:val="single" w:sz="4" w:space="0" w:color="000000"/>
            </w:tcBorders>
          </w:tcPr>
          <w:p>
            <w:pPr/>
          </w:p>
        </w:tc>
        <w:tc>
          <w:tcPr>
            <w:tcW w:w="17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3194"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103"/>
              <w:jc w:val="center"/>
              <w:rPr>
                <w:rFonts w:ascii="宋体" w:hAnsi="宋体" w:cs="宋体" w:eastAsia="宋体" w:hint="default"/>
                <w:sz w:val="21"/>
                <w:szCs w:val="21"/>
              </w:rPr>
            </w:pPr>
            <w:r>
              <w:rPr>
                <w:rFonts w:ascii="宋体" w:hAnsi="宋体" w:cs="宋体" w:eastAsia="宋体" w:hint="default"/>
                <w:spacing w:val="-5"/>
                <w:sz w:val="21"/>
                <w:szCs w:val="21"/>
              </w:rPr>
              <w:t>徐传化、徐冠巨</w:t>
            </w:r>
          </w:p>
        </w:tc>
        <w:tc>
          <w:tcPr>
            <w:tcW w:w="1506"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3194"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72"/>
              <w:jc w:val="center"/>
              <w:rPr>
                <w:rFonts w:ascii="宋体" w:hAnsi="宋体" w:cs="宋体" w:eastAsia="宋体" w:hint="default"/>
                <w:sz w:val="21"/>
                <w:szCs w:val="21"/>
              </w:rPr>
            </w:pPr>
            <w:r>
              <w:rPr>
                <w:rFonts w:ascii="宋体" w:hAnsi="宋体" w:cs="宋体" w:eastAsia="宋体" w:hint="default"/>
                <w:sz w:val="21"/>
                <w:szCs w:val="21"/>
              </w:rPr>
              <w:t>徐观宝父子三人</w:t>
            </w:r>
          </w:p>
        </w:tc>
        <w:tc>
          <w:tcPr>
            <w:tcW w:w="1506"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首次公开发行或再融资时所作承</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72"/>
              <w:jc w:val="center"/>
              <w:rPr>
                <w:rFonts w:ascii="宋体" w:hAnsi="宋体" w:cs="宋体" w:eastAsia="宋体" w:hint="default"/>
                <w:sz w:val="21"/>
                <w:szCs w:val="21"/>
              </w:rPr>
            </w:pPr>
            <w:r>
              <w:rPr>
                <w:rFonts w:ascii="宋体" w:hAnsi="宋体" w:cs="宋体" w:eastAsia="宋体" w:hint="default"/>
                <w:sz w:val="21"/>
                <w:szCs w:val="21"/>
              </w:rPr>
              <w:t>及其控制的企业</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避免同业竞争</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长期</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履行中</w:t>
            </w:r>
          </w:p>
        </w:tc>
      </w:tr>
      <w:tr>
        <w:trPr>
          <w:trHeight w:val="286" w:hRule="exact"/>
        </w:trPr>
        <w:tc>
          <w:tcPr>
            <w:tcW w:w="3194"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诺</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72"/>
              <w:jc w:val="center"/>
              <w:rPr>
                <w:rFonts w:ascii="宋体" w:hAnsi="宋体" w:cs="宋体" w:eastAsia="宋体" w:hint="default"/>
                <w:sz w:val="21"/>
                <w:szCs w:val="21"/>
              </w:rPr>
            </w:pPr>
            <w:r>
              <w:rPr>
                <w:rFonts w:ascii="宋体" w:hAnsi="宋体" w:cs="宋体" w:eastAsia="宋体" w:hint="default"/>
                <w:sz w:val="21"/>
                <w:szCs w:val="21"/>
              </w:rPr>
              <w:t>传化集团有限公</w:t>
            </w:r>
          </w:p>
        </w:tc>
        <w:tc>
          <w:tcPr>
            <w:tcW w:w="1506"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3194"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7" w:lineRule="exact"/>
              <w:ind w:right="72"/>
              <w:jc w:val="center"/>
              <w:rPr>
                <w:rFonts w:ascii="宋体" w:hAnsi="宋体" w:cs="宋体" w:eastAsia="宋体" w:hint="default"/>
                <w:sz w:val="21"/>
                <w:szCs w:val="21"/>
              </w:rPr>
            </w:pPr>
            <w:r>
              <w:rPr>
                <w:rFonts w:ascii="宋体" w:hAnsi="宋体" w:cs="宋体" w:eastAsia="宋体" w:hint="default"/>
                <w:sz w:val="21"/>
                <w:szCs w:val="21"/>
              </w:rPr>
              <w:t>司、浙江传化华</w:t>
            </w:r>
          </w:p>
        </w:tc>
        <w:tc>
          <w:tcPr>
            <w:tcW w:w="1506" w:type="dxa"/>
            <w:tcBorders>
              <w:top w:val="nil" w:sz="6" w:space="0" w:color="auto"/>
              <w:left w:val="single" w:sz="4" w:space="0" w:color="000000"/>
              <w:bottom w:val="nil" w:sz="6" w:space="0" w:color="auto"/>
              <w:right w:val="single" w:sz="4" w:space="0" w:color="000000"/>
            </w:tcBorders>
          </w:tcPr>
          <w:p>
            <w:pPr/>
          </w:p>
        </w:tc>
        <w:tc>
          <w:tcPr>
            <w:tcW w:w="17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3194"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72"/>
              <w:jc w:val="center"/>
              <w:rPr>
                <w:rFonts w:ascii="宋体" w:hAnsi="宋体" w:cs="宋体" w:eastAsia="宋体" w:hint="default"/>
                <w:sz w:val="21"/>
                <w:szCs w:val="21"/>
              </w:rPr>
            </w:pPr>
            <w:r>
              <w:rPr>
                <w:rFonts w:ascii="宋体" w:hAnsi="宋体" w:cs="宋体" w:eastAsia="宋体" w:hint="default"/>
                <w:sz w:val="21"/>
                <w:szCs w:val="21"/>
              </w:rPr>
              <w:t>洋化工有限公司</w:t>
            </w:r>
          </w:p>
        </w:tc>
        <w:tc>
          <w:tcPr>
            <w:tcW w:w="1506" w:type="dxa"/>
            <w:tcBorders>
              <w:top w:val="nil" w:sz="6" w:space="0" w:color="auto"/>
              <w:left w:val="single" w:sz="4" w:space="0" w:color="000000"/>
              <w:bottom w:val="single" w:sz="4" w:space="0" w:color="000000"/>
              <w:right w:val="single" w:sz="4" w:space="0" w:color="000000"/>
            </w:tcBorders>
          </w:tcPr>
          <w:p>
            <w:pPr/>
          </w:p>
        </w:tc>
        <w:tc>
          <w:tcPr>
            <w:tcW w:w="17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00" w:hRule="exact"/>
        </w:trPr>
        <w:tc>
          <w:tcPr>
            <w:tcW w:w="3194" w:type="dxa"/>
            <w:tcBorders>
              <w:top w:val="nil" w:sz="6" w:space="0" w:color="auto"/>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72"/>
              <w:jc w:val="center"/>
              <w:rPr>
                <w:rFonts w:ascii="宋体" w:hAnsi="宋体" w:cs="宋体" w:eastAsia="宋体" w:hint="default"/>
                <w:sz w:val="21"/>
                <w:szCs w:val="21"/>
              </w:rPr>
            </w:pPr>
            <w:r>
              <w:rPr>
                <w:rFonts w:ascii="宋体" w:hAnsi="宋体" w:cs="宋体" w:eastAsia="宋体" w:hint="default"/>
                <w:sz w:val="21"/>
                <w:szCs w:val="21"/>
              </w:rPr>
              <w:t>公司实际控制人</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不利用其控股</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长期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履行中</w:t>
            </w:r>
          </w:p>
        </w:tc>
      </w:tr>
    </w:tbl>
    <w:p>
      <w:pPr>
        <w:spacing w:after="0" w:line="249" w:lineRule="exact"/>
        <w:jc w:val="center"/>
        <w:rPr>
          <w:rFonts w:ascii="宋体" w:hAnsi="宋体" w:cs="宋体" w:eastAsia="宋体" w:hint="default"/>
          <w:sz w:val="21"/>
          <w:szCs w:val="21"/>
        </w:rPr>
        <w:sectPr>
          <w:pgSz w:w="11910" w:h="16840"/>
          <w:pgMar w:header="877" w:footer="694" w:top="1100" w:bottom="880" w:left="640" w:right="420"/>
        </w:sectPr>
      </w:pPr>
    </w:p>
    <w:p>
      <w:pPr>
        <w:spacing w:line="240" w:lineRule="auto" w:before="6"/>
        <w:rPr>
          <w:rFonts w:ascii="宋体" w:hAnsi="宋体" w:cs="宋体" w:eastAsia="宋体" w:hint="default"/>
          <w:sz w:val="24"/>
          <w:szCs w:val="24"/>
        </w:rPr>
      </w:pPr>
      <w:r>
        <w:rPr/>
        <w:pict>
          <v:shape style="position:absolute;margin-left:270.899689pt;margin-top:72.480003pt;width:81.7pt;height:29.05pt;mso-position-horizontal-relative:page;mso-position-vertical-relative:page;z-index:-942496" type="#_x0000_t202" filled="false" stroked="false">
            <v:textbox inset="0,0,0,0">
              <w:txbxContent>
                <w:p>
                  <w:pPr>
                    <w:pStyle w:val="BodyText"/>
                    <w:spacing w:line="249" w:lineRule="exact" w:before="0"/>
                    <w:ind w:left="0" w:right="0"/>
                    <w:jc w:val="left"/>
                  </w:pPr>
                  <w:r>
                    <w:rPr/>
                    <w:t>、</w:t>
                  </w:r>
                </w:p>
              </w:txbxContent>
            </v:textbox>
            <w10:wrap type="none"/>
          </v:shape>
        </w:pict>
      </w:r>
    </w:p>
    <w:tbl>
      <w:tblPr>
        <w:tblW w:w="0" w:type="auto"/>
        <w:jc w:val="left"/>
        <w:tblInd w:w="112" w:type="dxa"/>
        <w:tblLayout w:type="fixed"/>
        <w:tblCellMar>
          <w:top w:w="0" w:type="dxa"/>
          <w:left w:w="0" w:type="dxa"/>
          <w:bottom w:w="0" w:type="dxa"/>
          <w:right w:w="0" w:type="dxa"/>
        </w:tblCellMar>
        <w:tblLook w:val="01E0"/>
      </w:tblPr>
      <w:tblGrid>
        <w:gridCol w:w="3194"/>
        <w:gridCol w:w="1600"/>
        <w:gridCol w:w="1506"/>
        <w:gridCol w:w="1733"/>
        <w:gridCol w:w="1277"/>
        <w:gridCol w:w="1268"/>
      </w:tblGrid>
      <w:tr>
        <w:trPr>
          <w:trHeight w:val="294" w:hRule="exact"/>
        </w:trPr>
        <w:tc>
          <w:tcPr>
            <w:tcW w:w="3194" w:type="dxa"/>
            <w:vMerge w:val="restart"/>
            <w:tcBorders>
              <w:top w:val="single" w:sz="4" w:space="0" w:color="000000"/>
              <w:left w:val="single" w:sz="4" w:space="0" w:color="000000"/>
              <w:right w:val="single" w:sz="4" w:space="0" w:color="000000"/>
            </w:tcBorders>
          </w:tcPr>
          <w:p>
            <w:pPr/>
          </w:p>
        </w:tc>
        <w:tc>
          <w:tcPr>
            <w:tcW w:w="1600"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right="103"/>
              <w:jc w:val="center"/>
              <w:rPr>
                <w:rFonts w:ascii="宋体" w:hAnsi="宋体" w:cs="宋体" w:eastAsia="宋体" w:hint="default"/>
                <w:sz w:val="21"/>
                <w:szCs w:val="21"/>
              </w:rPr>
            </w:pPr>
            <w:r>
              <w:rPr>
                <w:rFonts w:ascii="宋体" w:hAnsi="宋体" w:cs="宋体" w:eastAsia="宋体" w:hint="default"/>
                <w:spacing w:val="-5"/>
                <w:sz w:val="21"/>
                <w:szCs w:val="21"/>
              </w:rPr>
              <w:t>徐传化、徐冠巨</w:t>
            </w:r>
          </w:p>
        </w:tc>
        <w:tc>
          <w:tcPr>
            <w:tcW w:w="150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股东地位侵害</w:t>
            </w:r>
          </w:p>
        </w:tc>
        <w:tc>
          <w:tcPr>
            <w:tcW w:w="1733"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r>
      <w:tr>
        <w:trPr>
          <w:trHeight w:val="296" w:hRule="exact"/>
        </w:trPr>
        <w:tc>
          <w:tcPr>
            <w:tcW w:w="3194" w:type="dxa"/>
            <w:vMerge/>
            <w:tcBorders>
              <w:left w:val="single" w:sz="4" w:space="0" w:color="000000"/>
              <w:right w:val="single" w:sz="4" w:space="0" w:color="000000"/>
            </w:tcBorders>
          </w:tcPr>
          <w:p>
            <w:pPr/>
          </w:p>
        </w:tc>
        <w:tc>
          <w:tcPr>
            <w:tcW w:w="1600"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72"/>
              <w:jc w:val="center"/>
              <w:rPr>
                <w:rFonts w:ascii="宋体" w:hAnsi="宋体" w:cs="宋体" w:eastAsia="宋体" w:hint="default"/>
                <w:sz w:val="21"/>
                <w:szCs w:val="21"/>
              </w:rPr>
            </w:pPr>
            <w:r>
              <w:rPr>
                <w:rFonts w:ascii="宋体" w:hAnsi="宋体" w:cs="宋体" w:eastAsia="宋体" w:hint="default"/>
                <w:sz w:val="21"/>
                <w:szCs w:val="21"/>
              </w:rPr>
              <w:t>徐观宝父子三人</w:t>
            </w:r>
          </w:p>
        </w:tc>
        <w:tc>
          <w:tcPr>
            <w:tcW w:w="1506"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中小股东利益</w:t>
            </w:r>
          </w:p>
        </w:tc>
        <w:tc>
          <w:tcPr>
            <w:tcW w:w="173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r>
      <w:tr>
        <w:trPr>
          <w:trHeight w:val="294" w:hRule="exact"/>
        </w:trPr>
        <w:tc>
          <w:tcPr>
            <w:tcW w:w="3194" w:type="dxa"/>
            <w:vMerge/>
            <w:tcBorders>
              <w:left w:val="single" w:sz="4" w:space="0" w:color="000000"/>
              <w:right w:val="single" w:sz="4" w:space="0" w:color="000000"/>
            </w:tcBorders>
          </w:tcPr>
          <w:p>
            <w:pPr/>
          </w:p>
        </w:tc>
        <w:tc>
          <w:tcPr>
            <w:tcW w:w="1600" w:type="dxa"/>
            <w:tcBorders>
              <w:top w:val="single" w:sz="4" w:space="0" w:color="000000"/>
              <w:left w:val="single" w:sz="4" w:space="0" w:color="000000"/>
              <w:bottom w:val="nil" w:sz="6" w:space="0" w:color="auto"/>
              <w:right w:val="single" w:sz="4" w:space="0" w:color="000000"/>
            </w:tcBorders>
          </w:tcPr>
          <w:p>
            <w:pPr/>
          </w:p>
        </w:tc>
        <w:tc>
          <w:tcPr>
            <w:tcW w:w="150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资金往来和关</w:t>
            </w:r>
          </w:p>
        </w:tc>
        <w:tc>
          <w:tcPr>
            <w:tcW w:w="1733"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3194" w:type="dxa"/>
            <w:vMerge/>
            <w:tcBorders>
              <w:left w:val="single" w:sz="4" w:space="0" w:color="000000"/>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72"/>
              <w:jc w:val="center"/>
              <w:rPr>
                <w:rFonts w:ascii="宋体" w:hAnsi="宋体" w:cs="宋体" w:eastAsia="宋体" w:hint="default"/>
                <w:sz w:val="21"/>
                <w:szCs w:val="21"/>
              </w:rPr>
            </w:pPr>
            <w:r>
              <w:rPr>
                <w:rFonts w:ascii="宋体" w:hAnsi="宋体" w:cs="宋体" w:eastAsia="宋体" w:hint="default"/>
                <w:sz w:val="21"/>
                <w:szCs w:val="21"/>
              </w:rPr>
              <w:t>公司实际控制人</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联交易结算等</w:t>
            </w:r>
          </w:p>
        </w:tc>
        <w:tc>
          <w:tcPr>
            <w:tcW w:w="17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3194" w:type="dxa"/>
            <w:vMerge/>
            <w:tcBorders>
              <w:left w:val="single" w:sz="4" w:space="0" w:color="000000"/>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103"/>
              <w:jc w:val="center"/>
              <w:rPr>
                <w:rFonts w:ascii="宋体" w:hAnsi="宋体" w:cs="宋体" w:eastAsia="宋体" w:hint="default"/>
                <w:sz w:val="21"/>
                <w:szCs w:val="21"/>
              </w:rPr>
            </w:pPr>
            <w:r>
              <w:rPr>
                <w:rFonts w:ascii="宋体" w:hAnsi="宋体" w:cs="宋体" w:eastAsia="宋体" w:hint="default"/>
                <w:spacing w:val="-5"/>
                <w:sz w:val="21"/>
                <w:szCs w:val="21"/>
              </w:rPr>
              <w:t>徐传化、徐冠巨</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方面保证严格</w:t>
            </w:r>
          </w:p>
        </w:tc>
        <w:tc>
          <w:tcPr>
            <w:tcW w:w="1733" w:type="dxa"/>
            <w:tcBorders>
              <w:top w:val="nil" w:sz="6" w:space="0" w:color="auto"/>
              <w:left w:val="single" w:sz="4" w:space="0" w:color="000000"/>
              <w:bottom w:val="nil" w:sz="6" w:space="0" w:color="auto"/>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长期</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314" w:right="0"/>
              <w:jc w:val="left"/>
              <w:rPr>
                <w:rFonts w:ascii="宋体" w:hAnsi="宋体" w:cs="宋体" w:eastAsia="宋体" w:hint="default"/>
                <w:sz w:val="21"/>
                <w:szCs w:val="21"/>
              </w:rPr>
            </w:pPr>
            <w:r>
              <w:rPr>
                <w:rFonts w:ascii="宋体" w:hAnsi="宋体" w:cs="宋体" w:eastAsia="宋体" w:hint="default"/>
                <w:sz w:val="21"/>
                <w:szCs w:val="21"/>
              </w:rPr>
              <w:t>履行中</w:t>
            </w:r>
          </w:p>
        </w:tc>
      </w:tr>
      <w:tr>
        <w:trPr>
          <w:trHeight w:val="285" w:hRule="exact"/>
        </w:trPr>
        <w:tc>
          <w:tcPr>
            <w:tcW w:w="3194" w:type="dxa"/>
            <w:vMerge/>
            <w:tcBorders>
              <w:left w:val="single" w:sz="4" w:space="0" w:color="000000"/>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72"/>
              <w:jc w:val="center"/>
              <w:rPr>
                <w:rFonts w:ascii="宋体" w:hAnsi="宋体" w:cs="宋体" w:eastAsia="宋体" w:hint="default"/>
                <w:sz w:val="21"/>
                <w:szCs w:val="21"/>
              </w:rPr>
            </w:pPr>
            <w:r>
              <w:rPr>
                <w:rFonts w:ascii="宋体" w:hAnsi="宋体" w:cs="宋体" w:eastAsia="宋体" w:hint="default"/>
                <w:sz w:val="21"/>
                <w:szCs w:val="21"/>
              </w:rPr>
              <w:t>徐观宝父子三人</w:t>
            </w:r>
          </w:p>
        </w:tc>
        <w:tc>
          <w:tcPr>
            <w:tcW w:w="1506"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执行中国证监</w:t>
            </w:r>
          </w:p>
        </w:tc>
        <w:tc>
          <w:tcPr>
            <w:tcW w:w="1733"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8" w:type="dxa"/>
            <w:tcBorders>
              <w:top w:val="nil" w:sz="6" w:space="0" w:color="auto"/>
              <w:left w:val="single" w:sz="4" w:space="0" w:color="000000"/>
              <w:bottom w:val="nil" w:sz="6" w:space="0" w:color="auto"/>
              <w:right w:val="single" w:sz="4" w:space="0" w:color="000000"/>
            </w:tcBorders>
          </w:tcPr>
          <w:p>
            <w:pPr/>
          </w:p>
        </w:tc>
      </w:tr>
      <w:tr>
        <w:trPr>
          <w:trHeight w:val="295" w:hRule="exact"/>
        </w:trPr>
        <w:tc>
          <w:tcPr>
            <w:tcW w:w="3194" w:type="dxa"/>
            <w:vMerge/>
            <w:tcBorders>
              <w:left w:val="single" w:sz="4" w:space="0" w:color="000000"/>
              <w:bottom w:val="single" w:sz="4" w:space="0" w:color="000000"/>
              <w:right w:val="single" w:sz="4" w:space="0" w:color="000000"/>
            </w:tcBorders>
          </w:tcPr>
          <w:p>
            <w:pPr/>
          </w:p>
        </w:tc>
        <w:tc>
          <w:tcPr>
            <w:tcW w:w="1600" w:type="dxa"/>
            <w:tcBorders>
              <w:top w:val="nil" w:sz="6" w:space="0" w:color="auto"/>
              <w:left w:val="single" w:sz="4" w:space="0" w:color="000000"/>
              <w:bottom w:val="single" w:sz="4" w:space="0" w:color="000000"/>
              <w:right w:val="single" w:sz="4" w:space="0" w:color="000000"/>
            </w:tcBorders>
          </w:tcPr>
          <w:p>
            <w:pPr/>
          </w:p>
        </w:tc>
        <w:tc>
          <w:tcPr>
            <w:tcW w:w="1506"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会有关规定</w:t>
            </w:r>
          </w:p>
        </w:tc>
        <w:tc>
          <w:tcPr>
            <w:tcW w:w="1733"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其他对公司中小股东所作承诺</w:t>
            </w:r>
          </w:p>
        </w:tc>
        <w:tc>
          <w:tcPr>
            <w:tcW w:w="1600"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73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90"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未完成履行的具体原因及下一步</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计划（如有）</w:t>
            </w:r>
          </w:p>
        </w:tc>
        <w:tc>
          <w:tcPr>
            <w:tcW w:w="73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5"/>
        <w:rPr>
          <w:rFonts w:ascii="宋体" w:hAnsi="宋体" w:cs="宋体" w:eastAsia="宋体" w:hint="default"/>
          <w:sz w:val="5"/>
          <w:szCs w:val="5"/>
        </w:rPr>
      </w:pPr>
    </w:p>
    <w:p>
      <w:pPr>
        <w:pStyle w:val="Heading3"/>
        <w:spacing w:line="420" w:lineRule="auto"/>
        <w:ind w:left="1157" w:right="0" w:firstLine="480"/>
        <w:jc w:val="left"/>
      </w:pPr>
      <w:r>
        <w:rPr/>
        <w:pict>
          <v:shape style="position:absolute;margin-left:270.899689pt;margin-top:-136.004074pt;width:81.7pt;height:72.5pt;mso-position-horizontal-relative:page;mso-position-vertical-relative:paragraph;z-index:-942472"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0"/>
                    <w:ind w:left="0" w:right="0"/>
                    <w:jc w:val="left"/>
                  </w:pPr>
                  <w:r>
                    <w:rPr/>
                    <w:t>、</w:t>
                  </w:r>
                </w:p>
              </w:txbxContent>
            </v:textbox>
            <w10:wrap type="none"/>
          </v:shape>
        </w:pict>
      </w:r>
      <w:r>
        <w:rPr/>
        <w:pict>
          <v:group style="position:absolute;margin-left:277.799988pt;margin-top:-165.524078pt;width:74.8pt;height:102pt;mso-position-horizontal-relative:page;mso-position-vertical-relative:paragraph;z-index:-942448" coordorigin="5556,-3310" coordsize="1496,2040">
            <v:group style="position:absolute;left:5556;top:-3310;width:1496;height:581" coordorigin="5556,-3310" coordsize="1496,581">
              <v:shape style="position:absolute;left:5556;top:-3310;width:1496;height:581" coordorigin="5556,-3310" coordsize="1496,581" path="m5556,-2730l7051,-2730,7051,-3310,5556,-3310,5556,-2730xe" filled="true" fillcolor="#ffffff" stroked="false">
                <v:path arrowok="t"/>
                <v:fill type="solid"/>
              </v:shape>
            </v:group>
            <v:group style="position:absolute;left:5579;top:-3310;width:1450;height:291" coordorigin="5579,-3310" coordsize="1450,291">
              <v:shape style="position:absolute;left:5579;top:-3310;width:1450;height:291" coordorigin="5579,-3310" coordsize="1450,291" path="m5579,-3020l7028,-3020,7028,-3310,5579,-3310,5579,-3020xe" filled="true" fillcolor="#ffffff" stroked="false">
                <v:path arrowok="t"/>
                <v:fill type="solid"/>
              </v:shape>
            </v:group>
            <v:group style="position:absolute;left:5579;top:-3020;width:1450;height:291" coordorigin="5579,-3020" coordsize="1450,291">
              <v:shape style="position:absolute;left:5579;top:-3020;width:1450;height:291" coordorigin="5579,-3020" coordsize="1450,291" path="m5579,-2730l7028,-2730,7028,-3020,5579,-3020,5579,-2730xe" filled="true" fillcolor="#ffffff" stroked="false">
                <v:path arrowok="t"/>
                <v:fill type="solid"/>
              </v:shape>
            </v:group>
            <v:group style="position:absolute;left:5556;top:-2720;width:1496;height:1450" coordorigin="5556,-2720" coordsize="1496,1450">
              <v:shape style="position:absolute;left:5556;top:-2720;width:1496;height:1450" coordorigin="5556,-2720" coordsize="1496,1450" path="m5556,-1270l7051,-1270,7051,-2720,5556,-2720,5556,-1270xe" filled="true" fillcolor="#ffffff" stroked="false">
                <v:path arrowok="t"/>
                <v:fill type="solid"/>
              </v:shape>
            </v:group>
            <v:group style="position:absolute;left:5579;top:-2720;width:1450;height:291" coordorigin="5579,-2720" coordsize="1450,291">
              <v:shape style="position:absolute;left:5579;top:-2720;width:1450;height:291" coordorigin="5579,-2720" coordsize="1450,291" path="m5579,-2430l7028,-2430,7028,-2720,5579,-2720,5579,-2430xe" filled="true" fillcolor="#ffffff" stroked="false">
                <v:path arrowok="t"/>
                <v:fill type="solid"/>
              </v:shape>
            </v:group>
            <v:group style="position:absolute;left:5579;top:-2430;width:1450;height:290" coordorigin="5579,-2430" coordsize="1450,290">
              <v:shape style="position:absolute;left:5579;top:-2430;width:1450;height:290" coordorigin="5579,-2430" coordsize="1450,290" path="m5579,-2140l7028,-2140,7028,-2430,5579,-2430,5579,-2140xe" filled="true" fillcolor="#ffffff" stroked="false">
                <v:path arrowok="t"/>
                <v:fill type="solid"/>
              </v:shape>
            </v:group>
            <v:group style="position:absolute;left:5579;top:-2140;width:1450;height:291" coordorigin="5579,-2140" coordsize="1450,291">
              <v:shape style="position:absolute;left:5579;top:-2140;width:1450;height:291" coordorigin="5579,-2140" coordsize="1450,291" path="m5579,-1850l7028,-1850,7028,-2140,5579,-2140,5579,-1850xe" filled="true" fillcolor="#ffffff" stroked="false">
                <v:path arrowok="t"/>
                <v:fill type="solid"/>
              </v:shape>
            </v:group>
            <v:group style="position:absolute;left:5579;top:-1850;width:1450;height:291" coordorigin="5579,-1850" coordsize="1450,291">
              <v:shape style="position:absolute;left:5579;top:-1850;width:1450;height:291" coordorigin="5579,-1850" coordsize="1450,291" path="m5579,-1560l7028,-1560,7028,-1850,5579,-1850,5579,-1560xe" filled="true" fillcolor="#ffffff" stroked="false">
                <v:path arrowok="t"/>
                <v:fill type="solid"/>
              </v:shape>
            </v:group>
            <v:group style="position:absolute;left:5579;top:-1560;width:1450;height:290" coordorigin="5579,-1560" coordsize="1450,290">
              <v:shape style="position:absolute;left:5579;top:-1560;width:1450;height:290" coordorigin="5579,-1560" coordsize="1450,290" path="m5579,-1270l7028,-1270,7028,-1560,5579,-1560,5579,-1270xe" filled="true" fillcolor="#ffffff" stroked="false">
                <v:path arrowok="t"/>
                <v:fill type="solid"/>
              </v:shape>
            </v:group>
            <w10:wrap type="none"/>
          </v:group>
        </w:pict>
      </w:r>
      <w:r>
        <w:rPr>
          <w:rFonts w:ascii="Times New Roman" w:hAnsi="Times New Roman" w:cs="Times New Roman" w:eastAsia="Times New Roman" w:hint="default"/>
        </w:rPr>
        <w:t>2</w:t>
      </w:r>
      <w:r>
        <w:rPr/>
        <w:t>、报告期内，公司不存在资产或项目存在盈利预测，且报告期仍处在盈利</w:t>
      </w:r>
      <w:r>
        <w:rPr>
          <w:spacing w:val="1"/>
        </w:rPr>
        <w:t> </w:t>
      </w:r>
      <w:r>
        <w:rPr>
          <w:spacing w:val="-3"/>
        </w:rPr>
        <w:t>预测期间，公司也不存在就资产或项目达到原盈利预测及其原因做出说明的情况。</w:t>
      </w:r>
    </w:p>
    <w:p>
      <w:pPr>
        <w:spacing w:line="444" w:lineRule="auto" w:before="85"/>
        <w:ind w:left="1637" w:right="5573" w:firstLine="0"/>
        <w:jc w:val="left"/>
        <w:rPr>
          <w:rFonts w:ascii="宋体" w:hAnsi="宋体" w:cs="宋体" w:eastAsia="宋体" w:hint="default"/>
          <w:sz w:val="24"/>
          <w:szCs w:val="24"/>
        </w:rPr>
      </w:pPr>
      <w:r>
        <w:rPr/>
        <w:pict>
          <v:shape style="position:absolute;margin-left:62.639999pt;margin-top:57.445923pt;width:506.1pt;height:120.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26"/>
                    <w:gridCol w:w="5682"/>
                  </w:tblGrid>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9D9D9" w:color="auto" w:val="clear"/>
                          </w:rPr>
                          <w:t>境内会计师事务所名称</w:t>
                        </w:r>
                        <w:r>
                          <w:rPr>
                            <w:rFonts w:ascii="宋体" w:hAnsi="宋体" w:cs="宋体" w:eastAsia="宋体" w:hint="default"/>
                            <w:sz w:val="21"/>
                            <w:szCs w:val="21"/>
                          </w:rPr>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107</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14</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1"/>
                            <w:szCs w:val="21"/>
                          </w:rPr>
                        </w:pPr>
                        <w:r>
                          <w:rPr>
                            <w:rFonts w:ascii="宋体" w:hAnsi="宋体" w:cs="宋体" w:eastAsia="宋体" w:hint="default"/>
                            <w:sz w:val="21"/>
                            <w:szCs w:val="21"/>
                          </w:rPr>
                          <w:t>缪志坚、张小利</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境外会计师事务所报酬（万元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如</w:t>
                        </w:r>
                        <w:r>
                          <w:rPr>
                            <w:rFonts w:ascii="宋体" w:hAnsi="宋体" w:cs="宋体" w:eastAsia="宋体" w:hint="default"/>
                            <w:sz w:val="21"/>
                            <w:szCs w:val="21"/>
                          </w:rPr>
                          <w:t>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17"/>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4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2"/>
                          <w:jc w:val="righ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rFonts w:ascii="宋体" w:hAnsi="宋体" w:cs="宋体" w:eastAsia="宋体" w:hint="default"/>
          <w:b/>
          <w:bCs/>
          <w:sz w:val="24"/>
          <w:szCs w:val="24"/>
        </w:rPr>
        <w:t>十、聘任、解聘会计师事务所情况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444" w:lineRule="auto"/>
        <w:ind w:left="1157" w:right="0" w:firstLine="480"/>
        <w:jc w:val="left"/>
      </w:pPr>
      <w:r>
        <w:rPr>
          <w:spacing w:val="-7"/>
        </w:rPr>
        <w:t>报告期内，公司未改聘会计师事务所，也未聘请内部控制审计会计师事务所、</w:t>
      </w:r>
      <w:r>
        <w:rPr/>
        <w:t> 财务顾问或保荐人情况。</w:t>
      </w:r>
    </w:p>
    <w:p>
      <w:pPr>
        <w:spacing w:line="444" w:lineRule="auto" w:before="62"/>
        <w:ind w:left="1157" w:right="1369" w:firstLine="480"/>
        <w:jc w:val="left"/>
        <w:rPr>
          <w:rFonts w:ascii="宋体" w:hAnsi="宋体" w:cs="宋体" w:eastAsia="宋体" w:hint="default"/>
          <w:sz w:val="24"/>
          <w:szCs w:val="24"/>
        </w:rPr>
      </w:pPr>
      <w:r>
        <w:rPr>
          <w:rFonts w:ascii="宋体" w:hAnsi="宋体" w:cs="宋体" w:eastAsia="宋体" w:hint="default"/>
          <w:b/>
          <w:bCs/>
          <w:spacing w:val="-11"/>
          <w:sz w:val="24"/>
          <w:szCs w:val="24"/>
        </w:rPr>
        <w:t>十一、报告期内，不存在公司监事会、独立董事对会计师事务所本报告期“非</w:t>
      </w:r>
      <w:r>
        <w:rPr>
          <w:rFonts w:ascii="宋体" w:hAnsi="宋体" w:cs="宋体" w:eastAsia="宋体" w:hint="default"/>
          <w:b/>
          <w:bCs/>
          <w:spacing w:val="1"/>
          <w:w w:val="99"/>
          <w:sz w:val="24"/>
          <w:szCs w:val="24"/>
        </w:rPr>
        <w:t> </w:t>
      </w:r>
      <w:r>
        <w:rPr>
          <w:rFonts w:ascii="宋体" w:hAnsi="宋体" w:cs="宋体" w:eastAsia="宋体" w:hint="default"/>
          <w:b/>
          <w:bCs/>
          <w:sz w:val="24"/>
          <w:szCs w:val="24"/>
        </w:rPr>
        <w:t>标准审计报告”的说明情况。</w:t>
      </w:r>
      <w:r>
        <w:rPr>
          <w:rFonts w:ascii="宋体" w:hAnsi="宋体" w:cs="宋体" w:eastAsia="宋体" w:hint="default"/>
          <w:sz w:val="24"/>
          <w:szCs w:val="24"/>
        </w:rPr>
      </w:r>
    </w:p>
    <w:p>
      <w:pPr>
        <w:spacing w:line="444" w:lineRule="auto" w:before="61"/>
        <w:ind w:left="1637" w:right="1366" w:firstLine="0"/>
        <w:jc w:val="left"/>
        <w:rPr>
          <w:rFonts w:ascii="宋体" w:hAnsi="宋体" w:cs="宋体" w:eastAsia="宋体" w:hint="default"/>
          <w:sz w:val="24"/>
          <w:szCs w:val="24"/>
        </w:rPr>
      </w:pPr>
      <w:r>
        <w:rPr>
          <w:rFonts w:ascii="宋体" w:hAnsi="宋体" w:cs="宋体" w:eastAsia="宋体" w:hint="default"/>
          <w:b/>
          <w:bCs/>
          <w:sz w:val="24"/>
          <w:szCs w:val="24"/>
        </w:rPr>
        <w:t>十二、处罚及整改情况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报告期内，公司及公司董事、监事、高级管理人员没有受到中国证监会的稽</w:t>
      </w:r>
    </w:p>
    <w:p>
      <w:pPr>
        <w:pStyle w:val="Heading3"/>
        <w:spacing w:line="444" w:lineRule="auto" w:before="61"/>
        <w:ind w:left="1157" w:right="1371"/>
        <w:jc w:val="both"/>
      </w:pPr>
      <w:r>
        <w:rPr>
          <w:spacing w:val="-3"/>
        </w:rPr>
        <w:t>查、中国证监会的行政处罚、通报批评，也没有被其他行政管理部门处罚及证券</w:t>
      </w:r>
      <w:r>
        <w:rPr>
          <w:spacing w:val="-102"/>
        </w:rPr>
        <w:t> </w:t>
      </w:r>
      <w:r>
        <w:rPr>
          <w:spacing w:val="-102"/>
        </w:rPr>
      </w:r>
      <w:r>
        <w:rPr>
          <w:spacing w:val="-4"/>
        </w:rPr>
        <w:t>交易所公开谴责的情况，公司其他主要管理层有关人员没有被采取司法强制措施</w:t>
      </w:r>
      <w:r>
        <w:rPr>
          <w:spacing w:val="-91"/>
        </w:rPr>
        <w:t> </w:t>
      </w:r>
      <w:r>
        <w:rPr>
          <w:spacing w:val="-91"/>
        </w:rPr>
      </w:r>
      <w:r>
        <w:rPr/>
        <w:t>的情况。</w:t>
      </w:r>
    </w:p>
    <w:p>
      <w:pPr>
        <w:spacing w:before="61"/>
        <w:ind w:left="1637" w:right="0" w:firstLine="0"/>
        <w:jc w:val="left"/>
        <w:rPr>
          <w:rFonts w:ascii="宋体" w:hAnsi="宋体" w:cs="宋体" w:eastAsia="宋体" w:hint="default"/>
          <w:sz w:val="24"/>
          <w:szCs w:val="24"/>
        </w:rPr>
      </w:pPr>
      <w:r>
        <w:rPr>
          <w:rFonts w:ascii="宋体" w:hAnsi="宋体" w:cs="宋体" w:eastAsia="宋体" w:hint="default"/>
          <w:sz w:val="24"/>
          <w:szCs w:val="24"/>
        </w:rPr>
        <w:t>公司董事、监事、高级管理人员、持股</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5%</w:t>
      </w:r>
      <w:r>
        <w:rPr>
          <w:rFonts w:ascii="宋体" w:hAnsi="宋体" w:cs="宋体" w:eastAsia="宋体" w:hint="default"/>
          <w:sz w:val="24"/>
          <w:szCs w:val="24"/>
        </w:rPr>
        <w:t>以上的股东不存在涉嫌违规买卖</w:t>
      </w:r>
    </w:p>
    <w:p>
      <w:pPr>
        <w:spacing w:after="0"/>
        <w:jc w:val="left"/>
        <w:rPr>
          <w:rFonts w:ascii="宋体" w:hAnsi="宋体" w:cs="宋体" w:eastAsia="宋体" w:hint="default"/>
          <w:sz w:val="24"/>
          <w:szCs w:val="24"/>
        </w:rPr>
        <w:sectPr>
          <w:pgSz w:w="11910" w:h="16840"/>
          <w:pgMar w:header="877" w:footer="694" w:top="1100" w:bottom="880" w:left="640" w:right="420"/>
        </w:sectPr>
      </w:pPr>
    </w:p>
    <w:p>
      <w:pPr>
        <w:spacing w:line="240" w:lineRule="auto" w:before="11"/>
        <w:rPr>
          <w:rFonts w:ascii="宋体" w:hAnsi="宋体" w:cs="宋体" w:eastAsia="宋体" w:hint="default"/>
          <w:sz w:val="29"/>
          <w:szCs w:val="29"/>
        </w:rPr>
      </w:pPr>
    </w:p>
    <w:p>
      <w:pPr>
        <w:spacing w:line="444" w:lineRule="auto" w:before="26"/>
        <w:ind w:left="1857" w:right="1046" w:hanging="480"/>
        <w:jc w:val="left"/>
        <w:rPr>
          <w:rFonts w:ascii="宋体" w:hAnsi="宋体" w:cs="宋体" w:eastAsia="宋体" w:hint="default"/>
          <w:sz w:val="24"/>
          <w:szCs w:val="24"/>
        </w:rPr>
      </w:pPr>
      <w:r>
        <w:rPr>
          <w:rFonts w:ascii="宋体" w:hAnsi="宋体" w:cs="宋体" w:eastAsia="宋体" w:hint="default"/>
          <w:sz w:val="24"/>
          <w:szCs w:val="24"/>
        </w:rPr>
        <w:t>公司股票且公司已披露将收回涉嫌违规所得收益的情况。 </w:t>
      </w:r>
      <w:r>
        <w:rPr>
          <w:rFonts w:ascii="宋体" w:hAnsi="宋体" w:cs="宋体" w:eastAsia="宋体" w:hint="default"/>
          <w:b/>
          <w:bCs/>
          <w:sz w:val="24"/>
          <w:szCs w:val="24"/>
        </w:rPr>
        <w:t>十三、公司不存在年度报告披露后面临暂停上市和终止上市情况。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十四、其他重大事项的说明</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公司第五届董事会第七次（临时）会议审议通过了《关于全资子公司使用自</w:t>
      </w:r>
    </w:p>
    <w:p>
      <w:pPr>
        <w:pStyle w:val="Heading3"/>
        <w:spacing w:line="434" w:lineRule="auto" w:before="61"/>
        <w:ind w:left="1377" w:right="809"/>
        <w:jc w:val="left"/>
      </w:pPr>
      <w:r>
        <w:rPr>
          <w:spacing w:val="-3"/>
        </w:rPr>
        <w:t>有资金购买定向资产管理计划理财产品的议案》。公司全资子公司浙江传化合成</w:t>
      </w:r>
      <w:r>
        <w:rPr>
          <w:spacing w:val="1"/>
        </w:rPr>
        <w:t> </w:t>
      </w:r>
      <w:r>
        <w:rPr/>
        <w:t>材料有限公司以自有闲置资金人民币</w:t>
      </w:r>
      <w:r>
        <w:rPr>
          <w:spacing w:val="-8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1"/>
        </w:rPr>
        <w:t> </w:t>
      </w:r>
      <w:r>
        <w:rPr/>
        <w:t>万元购买定向资产管理计划理财产品。</w:t>
      </w:r>
      <w:r>
        <w:rPr>
          <w:spacing w:val="-1"/>
        </w:rPr>
        <w:t> </w:t>
      </w:r>
      <w:r>
        <w:rPr>
          <w:spacing w:val="-4"/>
        </w:rPr>
        <w:t>具体详见巨潮咨询网“关于全资子公司使用自有资金购买定向资产管理计划理财</w:t>
      </w:r>
      <w:r>
        <w:rPr>
          <w:spacing w:val="-93"/>
        </w:rPr>
        <w:t> </w:t>
      </w:r>
      <w:r>
        <w:rPr>
          <w:spacing w:val="-93"/>
        </w:rPr>
      </w:r>
      <w:r>
        <w:rPr>
          <w:spacing w:val="-18"/>
        </w:rPr>
        <w:t>产品的公告”。</w:t>
      </w:r>
    </w:p>
    <w:p>
      <w:pPr>
        <w:spacing w:line="444" w:lineRule="auto" w:before="72"/>
        <w:ind w:left="1857" w:right="809" w:firstLine="0"/>
        <w:jc w:val="left"/>
        <w:rPr>
          <w:rFonts w:ascii="宋体" w:hAnsi="宋体" w:cs="宋体" w:eastAsia="宋体" w:hint="default"/>
          <w:sz w:val="24"/>
          <w:szCs w:val="24"/>
        </w:rPr>
      </w:pPr>
      <w:r>
        <w:rPr>
          <w:rFonts w:ascii="宋体" w:hAnsi="宋体" w:cs="宋体" w:eastAsia="宋体" w:hint="default"/>
          <w:b/>
          <w:bCs/>
          <w:sz w:val="24"/>
          <w:szCs w:val="24"/>
        </w:rPr>
        <w:t>十五、公司子公司重要事项</w:t>
      </w:r>
      <w:r>
        <w:rPr>
          <w:rFonts w:ascii="宋体" w:hAnsi="宋体" w:cs="宋体" w:eastAsia="宋体" w:hint="default"/>
          <w:b/>
          <w:bCs/>
          <w:spacing w:val="1"/>
          <w:w w:val="99"/>
          <w:sz w:val="24"/>
          <w:szCs w:val="24"/>
        </w:rPr>
        <w:t> </w:t>
      </w:r>
      <w:r>
        <w:rPr>
          <w:rFonts w:ascii="宋体" w:hAnsi="宋体" w:cs="宋体" w:eastAsia="宋体" w:hint="default"/>
          <w:sz w:val="24"/>
          <w:szCs w:val="24"/>
        </w:rPr>
        <w:t>为支持传化（香港）有限公司化工产品的进出口业务发展，利用港区资源，</w:t>
      </w:r>
    </w:p>
    <w:p>
      <w:pPr>
        <w:pStyle w:val="Heading3"/>
        <w:spacing w:line="434" w:lineRule="auto" w:before="61"/>
        <w:ind w:left="1377" w:right="1052"/>
        <w:jc w:val="both"/>
      </w:pPr>
      <w:r>
        <w:rPr/>
        <w:t>公司同意传化（香港）有限公司在嘉兴港区投资人民币</w:t>
      </w:r>
      <w:r>
        <w:rPr>
          <w:spacing w:val="-74"/>
        </w:rPr>
        <w:t> </w:t>
      </w:r>
      <w:r>
        <w:rPr>
          <w:rFonts w:ascii="Times New Roman" w:hAnsi="Times New Roman" w:cs="Times New Roman" w:eastAsia="Times New Roman" w:hint="default"/>
        </w:rPr>
        <w:t>6,200</w:t>
      </w:r>
      <w:r>
        <w:rPr>
          <w:rFonts w:ascii="Times New Roman" w:hAnsi="Times New Roman" w:cs="Times New Roman" w:eastAsia="Times New Roman" w:hint="default"/>
          <w:spacing w:val="-14"/>
        </w:rPr>
        <w:t> </w:t>
      </w:r>
      <w:r>
        <w:rPr/>
        <w:t>万元设立浙江传化 </w:t>
      </w:r>
      <w:r>
        <w:rPr>
          <w:spacing w:val="-10"/>
        </w:rPr>
        <w:t>橡胶有限公司。根据《公司章程》、《公司治理细则》等有关规定，本次对外投资</w:t>
      </w:r>
      <w:r>
        <w:rPr>
          <w:spacing w:val="-106"/>
        </w:rPr>
        <w:t> </w:t>
      </w:r>
      <w:r>
        <w:rPr>
          <w:spacing w:val="-106"/>
        </w:rPr>
      </w:r>
      <w:r>
        <w:rPr>
          <w:spacing w:val="-3"/>
        </w:rPr>
        <w:t>事项的批准权限在公司董事长对外投资权限内。本次对外投资事项已经公司董事</w:t>
      </w:r>
      <w:r>
        <w:rPr>
          <w:spacing w:val="-116"/>
        </w:rPr>
        <w:t> </w:t>
      </w:r>
      <w:r>
        <w:rPr>
          <w:spacing w:val="-116"/>
        </w:rPr>
      </w:r>
      <w:r>
        <w:rPr/>
        <w:t>长批准。</w:t>
      </w:r>
    </w:p>
    <w:p>
      <w:pPr>
        <w:spacing w:before="72"/>
        <w:ind w:left="1857" w:right="1346" w:firstLine="0"/>
        <w:jc w:val="left"/>
        <w:rPr>
          <w:rFonts w:ascii="宋体" w:hAnsi="宋体" w:cs="宋体" w:eastAsia="宋体" w:hint="default"/>
          <w:sz w:val="24"/>
          <w:szCs w:val="24"/>
        </w:rPr>
      </w:pPr>
      <w:r>
        <w:rPr>
          <w:rFonts w:ascii="宋体" w:hAnsi="宋体" w:cs="宋体" w:eastAsia="宋体" w:hint="default"/>
          <w:b/>
          <w:bCs/>
          <w:sz w:val="24"/>
          <w:szCs w:val="24"/>
        </w:rPr>
        <w:t>十六、报告期内，公司不存在发行公司债券的情况。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Heading1"/>
        <w:tabs>
          <w:tab w:pos="4900" w:val="left" w:leader="none"/>
        </w:tabs>
        <w:spacing w:line="240" w:lineRule="auto" w:before="207"/>
        <w:ind w:left="3636" w:right="1346"/>
        <w:jc w:val="left"/>
        <w:rPr>
          <w:rFonts w:ascii="黑体" w:hAnsi="黑体" w:cs="黑体" w:eastAsia="黑体" w:hint="default"/>
          <w:b w:val="0"/>
          <w:bCs w:val="0"/>
        </w:rPr>
      </w:pPr>
      <w:bookmarkStart w:name="_TOC_250006" w:id="5"/>
      <w:r>
        <w:rPr>
          <w:rFonts w:ascii="黑体" w:hAnsi="黑体" w:cs="黑体" w:eastAsia="黑体" w:hint="default"/>
          <w:w w:val="95"/>
        </w:rPr>
        <w:t>第五节</w:t>
        <w:tab/>
      </w:r>
      <w:r>
        <w:rPr>
          <w:rFonts w:ascii="黑体" w:hAnsi="黑体" w:cs="黑体" w:eastAsia="黑体" w:hint="default"/>
        </w:rPr>
        <w:t>股份变动及股东情况</w:t>
      </w:r>
      <w:bookmarkEnd w:id="5"/>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spacing w:before="0"/>
        <w:ind w:left="1947" w:right="1346" w:firstLine="0"/>
        <w:jc w:val="left"/>
        <w:rPr>
          <w:rFonts w:ascii="宋体" w:hAnsi="宋体" w:cs="宋体" w:eastAsia="宋体" w:hint="default"/>
          <w:sz w:val="24"/>
          <w:szCs w:val="24"/>
        </w:rPr>
      </w:pPr>
      <w:r>
        <w:rPr>
          <w:rFonts w:ascii="宋体" w:hAnsi="宋体" w:cs="宋体" w:eastAsia="宋体" w:hint="default"/>
          <w:b/>
          <w:bCs/>
          <w:sz w:val="24"/>
          <w:szCs w:val="24"/>
        </w:rPr>
        <w:t>一、股份变动情况</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032"/>
        <w:gridCol w:w="1219"/>
        <w:gridCol w:w="720"/>
        <w:gridCol w:w="593"/>
        <w:gridCol w:w="844"/>
        <w:gridCol w:w="724"/>
        <w:gridCol w:w="1114"/>
        <w:gridCol w:w="1072"/>
        <w:gridCol w:w="1130"/>
        <w:gridCol w:w="1080"/>
      </w:tblGrid>
      <w:tr>
        <w:trPr>
          <w:trHeight w:val="300"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93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39"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34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011"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57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90"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1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93"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65"/>
              <w:ind w:left="196" w:right="0"/>
              <w:jc w:val="left"/>
              <w:rPr>
                <w:rFonts w:ascii="Times New Roman" w:hAnsi="Times New Roman" w:cs="Times New Roman" w:eastAsia="Times New Roman" w:hint="default"/>
                <w:sz w:val="21"/>
                <w:szCs w:val="21"/>
              </w:rPr>
            </w:pPr>
            <w:r>
              <w:rPr>
                <w:rFonts w:ascii="Times New Roman"/>
                <w:sz w:val="21"/>
              </w:rPr>
              <w:t>(%)</w:t>
            </w:r>
          </w:p>
        </w:tc>
        <w:tc>
          <w:tcPr>
            <w:tcW w:w="5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81"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15"/>
              <w:ind w:left="81"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0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1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4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2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6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1" w:right="0"/>
              <w:jc w:val="left"/>
              <w:rPr>
                <w:rFonts w:ascii="Times New Roman" w:hAnsi="Times New Roman" w:cs="Times New Roman" w:eastAsia="Times New Roman" w:hint="default"/>
                <w:sz w:val="21"/>
                <w:szCs w:val="21"/>
              </w:rPr>
            </w:pPr>
            <w:r>
              <w:rPr>
                <w:rFonts w:ascii="Times New Roman"/>
                <w:sz w:val="21"/>
              </w:rPr>
              <w:t>75,146,906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13" w:right="0"/>
              <w:jc w:val="left"/>
              <w:rPr>
                <w:rFonts w:ascii="Times New Roman" w:hAnsi="Times New Roman" w:cs="Times New Roman" w:eastAsia="Times New Roman" w:hint="default"/>
                <w:sz w:val="21"/>
                <w:szCs w:val="21"/>
              </w:rPr>
            </w:pPr>
            <w:r>
              <w:rPr>
                <w:rFonts w:ascii="Times New Roman"/>
                <w:sz w:val="21"/>
              </w:rPr>
              <w:t>15.40</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31" w:right="0"/>
              <w:jc w:val="center"/>
              <w:rPr>
                <w:rFonts w:ascii="Times New Roman" w:hAnsi="Times New Roman" w:cs="Times New Roman" w:eastAsia="Times New Roman" w:hint="default"/>
                <w:sz w:val="21"/>
                <w:szCs w:val="21"/>
              </w:rPr>
            </w:pPr>
            <w:r>
              <w:rPr>
                <w:rFonts w:ascii="Times New Roman"/>
                <w:sz w:val="21"/>
              </w:rPr>
              <w:t>75,146,906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73" w:right="0"/>
              <w:jc w:val="left"/>
              <w:rPr>
                <w:rFonts w:ascii="Times New Roman" w:hAnsi="Times New Roman" w:cs="Times New Roman" w:eastAsia="Times New Roman" w:hint="default"/>
                <w:sz w:val="21"/>
                <w:szCs w:val="21"/>
              </w:rPr>
            </w:pPr>
            <w:r>
              <w:rPr>
                <w:rFonts w:ascii="Times New Roman"/>
                <w:sz w:val="21"/>
              </w:rPr>
              <w:t>15.40</w:t>
            </w: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4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694" w:top="1100" w:bottom="880" w:left="420" w:right="740"/>
        </w:sectPr>
      </w:pPr>
    </w:p>
    <w:p>
      <w:pPr>
        <w:spacing w:line="240" w:lineRule="auto" w:before="6"/>
        <w:rPr>
          <w:rFonts w:ascii="宋体" w:hAnsi="宋体" w:cs="宋体" w:eastAsia="宋体" w:hint="default"/>
          <w:b/>
          <w:bCs/>
          <w:sz w:val="24"/>
          <w:szCs w:val="24"/>
        </w:rPr>
      </w:pPr>
    </w:p>
    <w:tbl>
      <w:tblPr>
        <w:tblW w:w="0" w:type="auto"/>
        <w:jc w:val="left"/>
        <w:tblInd w:w="102" w:type="dxa"/>
        <w:tblLayout w:type="fixed"/>
        <w:tblCellMar>
          <w:top w:w="0" w:type="dxa"/>
          <w:left w:w="0" w:type="dxa"/>
          <w:bottom w:w="0" w:type="dxa"/>
          <w:right w:w="0" w:type="dxa"/>
        </w:tblCellMar>
        <w:tblLook w:val="01E0"/>
      </w:tblPr>
      <w:tblGrid>
        <w:gridCol w:w="2032"/>
        <w:gridCol w:w="1219"/>
        <w:gridCol w:w="720"/>
        <w:gridCol w:w="593"/>
        <w:gridCol w:w="844"/>
        <w:gridCol w:w="724"/>
        <w:gridCol w:w="1114"/>
        <w:gridCol w:w="1072"/>
        <w:gridCol w:w="1130"/>
        <w:gridCol w:w="1080"/>
      </w:tblGrid>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42"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75,146,906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15.40</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75,146,906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15.40</w:t>
            </w: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412,833,094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84.60</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412,833,094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84.60</w:t>
            </w: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412,833,094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84.60</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412,833,094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84.60</w:t>
            </w: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1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487,980,000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59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487,980,000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b/>
          <w:bCs/>
          <w:sz w:val="5"/>
          <w:szCs w:val="5"/>
        </w:rPr>
      </w:pPr>
    </w:p>
    <w:p>
      <w:pPr>
        <w:spacing w:line="444" w:lineRule="auto" w:before="26"/>
        <w:ind w:left="1377" w:right="1211" w:firstLine="480"/>
        <w:jc w:val="both"/>
        <w:rPr>
          <w:rFonts w:ascii="宋体" w:hAnsi="宋体" w:cs="宋体" w:eastAsia="宋体" w:hint="default"/>
          <w:sz w:val="24"/>
          <w:szCs w:val="24"/>
        </w:rPr>
      </w:pPr>
      <w:r>
        <w:rPr>
          <w:rFonts w:ascii="宋体" w:hAnsi="宋体" w:cs="宋体" w:eastAsia="宋体" w:hint="default"/>
          <w:spacing w:val="-3"/>
          <w:sz w:val="24"/>
          <w:szCs w:val="24"/>
        </w:rPr>
        <w:t>报告期内，公司不存在股份变动的批准及股份变动的过户情况，也未存在股</w:t>
      </w:r>
      <w:r>
        <w:rPr>
          <w:rFonts w:ascii="宋体" w:hAnsi="宋体" w:cs="宋体" w:eastAsia="宋体" w:hint="default"/>
          <w:sz w:val="24"/>
          <w:szCs w:val="24"/>
        </w:rPr>
        <w:t> </w:t>
      </w:r>
      <w:r>
        <w:rPr>
          <w:rFonts w:ascii="宋体" w:hAnsi="宋体" w:cs="宋体" w:eastAsia="宋体" w:hint="default"/>
          <w:spacing w:val="-3"/>
          <w:sz w:val="24"/>
          <w:szCs w:val="24"/>
        </w:rPr>
        <w:t>份变动导致最近一年和最近一期基本每股收益和稀释每股收益、归属于公司普通</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3"/>
          <w:sz w:val="24"/>
          <w:szCs w:val="24"/>
        </w:rPr>
        <w:t>股股东的每股净资产等财务指标出现变动的情形，公司未有认为必要或证券监管</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机构要求披露的其他内容。</w:t>
      </w:r>
    </w:p>
    <w:p>
      <w:pPr>
        <w:spacing w:before="62"/>
        <w:ind w:left="1860" w:right="0" w:firstLine="0"/>
        <w:jc w:val="left"/>
        <w:rPr>
          <w:rFonts w:ascii="宋体" w:hAnsi="宋体" w:cs="宋体" w:eastAsia="宋体" w:hint="default"/>
          <w:sz w:val="24"/>
          <w:szCs w:val="24"/>
        </w:rPr>
      </w:pPr>
      <w:r>
        <w:rPr>
          <w:rFonts w:ascii="宋体" w:hAnsi="宋体" w:cs="宋体" w:eastAsia="宋体" w:hint="default"/>
          <w:b/>
          <w:bCs/>
          <w:sz w:val="24"/>
          <w:szCs w:val="24"/>
        </w:rPr>
        <w:t>二、证券发行与上市情况</w:t>
      </w:r>
      <w:r>
        <w:rPr>
          <w:rFonts w:ascii="宋体" w:hAnsi="宋体" w:cs="宋体" w:eastAsia="宋体" w:hint="default"/>
          <w:sz w:val="24"/>
          <w:szCs w:val="24"/>
        </w:rPr>
      </w:r>
    </w:p>
    <w:p>
      <w:pPr>
        <w:spacing w:line="240" w:lineRule="auto" w:before="4"/>
        <w:rPr>
          <w:rFonts w:ascii="宋体" w:hAnsi="宋体" w:cs="宋体" w:eastAsia="宋体" w:hint="default"/>
          <w:b/>
          <w:bCs/>
          <w:sz w:val="20"/>
          <w:szCs w:val="20"/>
        </w:rPr>
      </w:pPr>
    </w:p>
    <w:p>
      <w:pPr>
        <w:spacing w:before="0"/>
        <w:ind w:left="185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、报告期末近三年历次证券发行情况</w:t>
      </w:r>
    </w:p>
    <w:p>
      <w:pPr>
        <w:spacing w:line="240" w:lineRule="auto" w:before="8"/>
        <w:rPr>
          <w:rFonts w:ascii="宋体" w:hAnsi="宋体" w:cs="宋体" w:eastAsia="宋体" w:hint="default"/>
          <w:sz w:val="11"/>
          <w:szCs w:val="11"/>
        </w:rPr>
      </w:pPr>
    </w:p>
    <w:tbl>
      <w:tblPr>
        <w:tblW w:w="0" w:type="auto"/>
        <w:jc w:val="left"/>
        <w:tblInd w:w="452" w:type="dxa"/>
        <w:tblLayout w:type="fixed"/>
        <w:tblCellMar>
          <w:top w:w="0" w:type="dxa"/>
          <w:left w:w="0" w:type="dxa"/>
          <w:bottom w:w="0" w:type="dxa"/>
          <w:right w:w="0" w:type="dxa"/>
        </w:tblCellMar>
        <w:tblLook w:val="01E0"/>
      </w:tblPr>
      <w:tblGrid>
        <w:gridCol w:w="1520"/>
        <w:gridCol w:w="1670"/>
        <w:gridCol w:w="1367"/>
        <w:gridCol w:w="1367"/>
        <w:gridCol w:w="1672"/>
        <w:gridCol w:w="1368"/>
        <w:gridCol w:w="1368"/>
      </w:tblGrid>
      <w:tr>
        <w:trPr>
          <w:trHeight w:val="590" w:hRule="exact"/>
        </w:trPr>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股票及其衍生</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证券名称</w:t>
            </w:r>
          </w:p>
        </w:tc>
        <w:tc>
          <w:tcPr>
            <w:tcW w:w="1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发行价格（或</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发行数量</w:t>
            </w:r>
          </w:p>
        </w:tc>
        <w:tc>
          <w:tcPr>
            <w:tcW w:w="1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上市日期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获准上市交易</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0"/>
              <w:ind w:right="2"/>
              <w:jc w:val="center"/>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300" w:hRule="exact"/>
        </w:trPr>
        <w:tc>
          <w:tcPr>
            <w:tcW w:w="103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300"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03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300"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 </w:t>
            </w:r>
            <w:r>
              <w:rPr>
                <w:rFonts w:ascii="宋体" w:hAnsi="宋体" w:cs="宋体" w:eastAsia="宋体" w:hint="default"/>
                <w:sz w:val="21"/>
                <w:szCs w:val="21"/>
              </w:rPr>
              <w:t>传化债</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万张</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00" w:hRule="exact"/>
        </w:trPr>
        <w:tc>
          <w:tcPr>
            <w:tcW w:w="10332"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权证类</w:t>
            </w:r>
          </w:p>
        </w:tc>
      </w:tr>
      <w:tr>
        <w:trPr>
          <w:trHeight w:val="300"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5"/>
        <w:rPr>
          <w:rFonts w:ascii="宋体" w:hAnsi="宋体" w:cs="宋体" w:eastAsia="宋体" w:hint="default"/>
          <w:sz w:val="5"/>
          <w:szCs w:val="5"/>
        </w:rPr>
      </w:pPr>
    </w:p>
    <w:p>
      <w:pPr>
        <w:spacing w:line="427" w:lineRule="auto" w:before="26"/>
        <w:ind w:left="1377" w:right="1209" w:firstLine="480"/>
        <w:jc w:val="both"/>
        <w:rPr>
          <w:rFonts w:ascii="宋体" w:hAnsi="宋体" w:cs="宋体" w:eastAsia="宋体" w:hint="default"/>
          <w:sz w:val="24"/>
          <w:szCs w:val="24"/>
        </w:rPr>
      </w:pPr>
      <w:r>
        <w:rPr>
          <w:rFonts w:ascii="宋体" w:hAnsi="宋体" w:cs="宋体" w:eastAsia="宋体" w:hint="default"/>
          <w:sz w:val="24"/>
          <w:szCs w:val="24"/>
        </w:rPr>
        <w:t>经公司第四届董事会第二十九次（临时）会议、公司</w:t>
      </w:r>
      <w:r>
        <w:rPr>
          <w:rFonts w:ascii="宋体" w:hAnsi="宋体" w:cs="宋体" w:eastAsia="宋体" w:hint="default"/>
          <w:spacing w:val="-74"/>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年度第四次临时 </w:t>
      </w:r>
      <w:r>
        <w:rPr>
          <w:rFonts w:ascii="宋体" w:hAnsi="宋体" w:cs="宋体" w:eastAsia="宋体" w:hint="default"/>
          <w:spacing w:val="-3"/>
          <w:sz w:val="24"/>
          <w:szCs w:val="24"/>
        </w:rPr>
        <w:t>股东大会审议通过《关于发行公司债券的议案》，本次公开发行的公司债券本金</w:t>
      </w:r>
      <w:r>
        <w:rPr>
          <w:rFonts w:ascii="宋体" w:hAnsi="宋体" w:cs="宋体" w:eastAsia="宋体" w:hint="default"/>
          <w:spacing w:val="1"/>
          <w:sz w:val="24"/>
          <w:szCs w:val="24"/>
        </w:rPr>
        <w:t> </w:t>
      </w:r>
      <w:r>
        <w:rPr>
          <w:rFonts w:ascii="宋体" w:hAnsi="宋体" w:cs="宋体" w:eastAsia="宋体" w:hint="default"/>
          <w:sz w:val="24"/>
          <w:szCs w:val="24"/>
        </w:rPr>
        <w:t>总额不超过人民币 </w:t>
      </w:r>
      <w:r>
        <w:rPr>
          <w:rFonts w:ascii="Times New Roman" w:hAnsi="Times New Roman" w:cs="Times New Roman" w:eastAsia="Times New Roman" w:hint="default"/>
          <w:sz w:val="24"/>
          <w:szCs w:val="24"/>
        </w:rPr>
        <w:t>6 </w:t>
      </w:r>
      <w:r>
        <w:rPr>
          <w:rFonts w:ascii="宋体" w:hAnsi="宋体" w:cs="宋体" w:eastAsia="宋体" w:hint="default"/>
          <w:sz w:val="24"/>
          <w:szCs w:val="24"/>
        </w:rPr>
        <w:t>亿元</w:t>
      </w:r>
      <w:r>
        <w:rPr>
          <w:rFonts w:ascii="Times New Roman" w:hAnsi="Times New Roman" w:cs="Times New Roman" w:eastAsia="Times New Roman" w:hint="default"/>
          <w:sz w:val="24"/>
          <w:szCs w:val="24"/>
        </w:rPr>
        <w:t>(</w:t>
      </w:r>
      <w:r>
        <w:rPr>
          <w:rFonts w:ascii="宋体" w:hAnsi="宋体" w:cs="宋体" w:eastAsia="宋体" w:hint="default"/>
          <w:sz w:val="24"/>
          <w:szCs w:val="24"/>
        </w:rPr>
        <w:t>含 </w:t>
      </w:r>
      <w:r>
        <w:rPr>
          <w:rFonts w:ascii="Times New Roman" w:hAnsi="Times New Roman" w:cs="Times New Roman" w:eastAsia="Times New Roman" w:hint="default"/>
          <w:sz w:val="24"/>
          <w:szCs w:val="24"/>
        </w:rPr>
        <w:t>6 </w:t>
      </w:r>
      <w:r>
        <w:rPr>
          <w:rFonts w:ascii="宋体" w:hAnsi="宋体" w:cs="宋体" w:eastAsia="宋体" w:hint="default"/>
          <w:sz w:val="24"/>
          <w:szCs w:val="24"/>
        </w:rPr>
        <w:t>亿元</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 </w:t>
      </w:r>
      <w:r>
        <w:rPr>
          <w:rFonts w:ascii="Times New Roman" w:hAnsi="Times New Roman" w:cs="Times New Roman" w:eastAsia="Times New Roman" w:hint="default"/>
          <w:sz w:val="24"/>
          <w:szCs w:val="24"/>
        </w:rPr>
        <w:t>1 </w:t>
      </w:r>
      <w:r>
        <w:rPr>
          <w:rFonts w:ascii="宋体" w:hAnsi="宋体" w:cs="宋体" w:eastAsia="宋体" w:hint="default"/>
          <w:sz w:val="24"/>
          <w:szCs w:val="24"/>
        </w:rPr>
        <w:t>月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1"/>
          <w:sz w:val="24"/>
          <w:szCs w:val="24"/>
        </w:rPr>
        <w:t> </w:t>
      </w:r>
      <w:r>
        <w:rPr>
          <w:rFonts w:ascii="宋体" w:hAnsi="宋体" w:cs="宋体" w:eastAsia="宋体" w:hint="default"/>
          <w:sz w:val="24"/>
          <w:szCs w:val="24"/>
        </w:rPr>
        <w:t>日，中国证券监督管理 </w:t>
      </w:r>
      <w:r>
        <w:rPr>
          <w:rFonts w:ascii="宋体" w:hAnsi="宋体" w:cs="宋体" w:eastAsia="宋体" w:hint="default"/>
          <w:spacing w:val="-3"/>
          <w:sz w:val="24"/>
          <w:szCs w:val="24"/>
        </w:rPr>
        <w:t>委员会发行审核委员会审核了本公司公开发行公司债券的申请。根据会议审核结</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果，公司本次公开发行公司债券的申请获得通过。</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 </w:t>
      </w:r>
      <w:r>
        <w:rPr>
          <w:rFonts w:ascii="Times New Roman" w:hAnsi="Times New Roman" w:cs="Times New Roman" w:eastAsia="Times New Roman" w:hint="default"/>
          <w:sz w:val="24"/>
          <w:szCs w:val="24"/>
        </w:rPr>
        <w:t>3 </w:t>
      </w:r>
      <w:r>
        <w:rPr>
          <w:rFonts w:ascii="宋体" w:hAnsi="宋体" w:cs="宋体" w:eastAsia="宋体" w:hint="default"/>
          <w:sz w:val="24"/>
          <w:szCs w:val="24"/>
        </w:rPr>
        <w:t>月 </w:t>
      </w:r>
      <w:r>
        <w:rPr>
          <w:rFonts w:ascii="Times New Roman" w:hAnsi="Times New Roman" w:cs="Times New Roman" w:eastAsia="Times New Roman" w:hint="default"/>
          <w:sz w:val="24"/>
          <w:szCs w:val="24"/>
        </w:rPr>
        <w:t>14</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日，公司和 保荐机构进行了票面利率询价，最终确定本期债券票面利率为</w:t>
      </w:r>
      <w:r>
        <w:rPr>
          <w:rFonts w:ascii="宋体" w:hAnsi="宋体" w:cs="宋体" w:eastAsia="宋体" w:hint="default"/>
          <w:spacing w:val="-75"/>
          <w:sz w:val="24"/>
          <w:szCs w:val="24"/>
        </w:rPr>
        <w:t> </w:t>
      </w:r>
      <w:r>
        <w:rPr>
          <w:rFonts w:ascii="Times New Roman" w:hAnsi="Times New Roman" w:cs="Times New Roman" w:eastAsia="Times New Roman" w:hint="default"/>
          <w:spacing w:val="-3"/>
          <w:sz w:val="24"/>
          <w:szCs w:val="24"/>
        </w:rPr>
        <w:t>5.60%</w:t>
      </w:r>
      <w:r>
        <w:rPr>
          <w:rFonts w:ascii="宋体" w:hAnsi="宋体" w:cs="宋体" w:eastAsia="宋体" w:hint="default"/>
          <w:spacing w:val="-3"/>
          <w:sz w:val="24"/>
          <w:szCs w:val="24"/>
        </w:rPr>
        <w:t>，本期债券</w:t>
      </w:r>
      <w:r>
        <w:rPr>
          <w:rFonts w:ascii="宋体" w:hAnsi="宋体" w:cs="宋体" w:eastAsia="宋体" w:hint="default"/>
          <w:sz w:val="24"/>
          <w:szCs w:val="24"/>
        </w:rPr>
        <w:t> 于</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pacing w:val="-5"/>
          <w:sz w:val="24"/>
          <w:szCs w:val="24"/>
        </w:rPr>
        <w:t>11 </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日在深圳证券交易所上市。</w:t>
      </w:r>
    </w:p>
    <w:p>
      <w:pPr>
        <w:spacing w:before="41"/>
        <w:ind w:left="173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、报告期内，公司不存在股份总数及股东结构的变动等相关变动情况。</w:t>
      </w:r>
    </w:p>
    <w:p>
      <w:pPr>
        <w:spacing w:line="240" w:lineRule="auto" w:before="12"/>
        <w:rPr>
          <w:rFonts w:ascii="宋体" w:hAnsi="宋体" w:cs="宋体" w:eastAsia="宋体" w:hint="default"/>
          <w:sz w:val="18"/>
          <w:szCs w:val="18"/>
        </w:rPr>
      </w:pPr>
    </w:p>
    <w:p>
      <w:pPr>
        <w:spacing w:line="417" w:lineRule="auto" w:before="0"/>
        <w:ind w:left="1738" w:right="3748" w:hanging="2"/>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、报告期内，公司不存在现存的内部职工股情况。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after="0" w:line="417" w:lineRule="auto"/>
        <w:jc w:val="left"/>
        <w:rPr>
          <w:rFonts w:ascii="宋体" w:hAnsi="宋体" w:cs="宋体" w:eastAsia="宋体" w:hint="default"/>
          <w:sz w:val="24"/>
          <w:szCs w:val="24"/>
        </w:rPr>
        <w:sectPr>
          <w:pgSz w:w="11910" w:h="16840"/>
          <w:pgMar w:header="877" w:footer="694" w:top="1100" w:bottom="880" w:left="420" w:right="580"/>
        </w:sectPr>
      </w:pPr>
    </w:p>
    <w:p>
      <w:pPr>
        <w:spacing w:line="240" w:lineRule="auto" w:before="11"/>
        <w:rPr>
          <w:rFonts w:ascii="宋体" w:hAnsi="宋体" w:cs="宋体" w:eastAsia="宋体" w:hint="default"/>
          <w:b/>
          <w:bCs/>
          <w:sz w:val="29"/>
          <w:szCs w:val="29"/>
        </w:rPr>
      </w:pPr>
    </w:p>
    <w:p>
      <w:pPr>
        <w:pStyle w:val="Heading3"/>
        <w:spacing w:line="240" w:lineRule="auto"/>
        <w:ind w:left="497" w:right="1366"/>
        <w:jc w:val="left"/>
      </w:pPr>
      <w:r>
        <w:rPr>
          <w:rFonts w:ascii="Times New Roman" w:hAnsi="Times New Roman" w:cs="Times New Roman" w:eastAsia="Times New Roman" w:hint="default"/>
        </w:rPr>
        <w:t>1</w:t>
      </w:r>
      <w:r>
        <w:rPr/>
        <w:t>、公司股东数量及持股情况</w:t>
      </w:r>
    </w:p>
    <w:p>
      <w:pPr>
        <w:spacing w:line="240" w:lineRule="auto" w:before="12"/>
        <w:rPr>
          <w:rFonts w:ascii="宋体" w:hAnsi="宋体" w:cs="宋体" w:eastAsia="宋体" w:hint="default"/>
          <w:sz w:val="16"/>
          <w:szCs w:val="16"/>
        </w:rPr>
      </w:pPr>
    </w:p>
    <w:p>
      <w:pPr>
        <w:spacing w:before="26"/>
        <w:ind w:left="0" w:right="1372"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0"/>
        <w:rPr>
          <w:rFonts w:ascii="宋体" w:hAnsi="宋体" w:cs="宋体" w:eastAsia="宋体" w:hint="default"/>
          <w:sz w:val="13"/>
          <w:szCs w:val="13"/>
        </w:rPr>
      </w:pPr>
    </w:p>
    <w:tbl>
      <w:tblPr>
        <w:tblW w:w="0" w:type="auto"/>
        <w:jc w:val="left"/>
        <w:tblInd w:w="132" w:type="dxa"/>
        <w:tblLayout w:type="fixed"/>
        <w:tblCellMar>
          <w:top w:w="0" w:type="dxa"/>
          <w:left w:w="0" w:type="dxa"/>
          <w:bottom w:w="0" w:type="dxa"/>
          <w:right w:w="0" w:type="dxa"/>
        </w:tblCellMar>
        <w:tblLook w:val="01E0"/>
      </w:tblPr>
      <w:tblGrid>
        <w:gridCol w:w="1362"/>
        <w:gridCol w:w="233"/>
        <w:gridCol w:w="1134"/>
        <w:gridCol w:w="462"/>
        <w:gridCol w:w="401"/>
        <w:gridCol w:w="798"/>
        <w:gridCol w:w="394"/>
        <w:gridCol w:w="403"/>
        <w:gridCol w:w="797"/>
        <w:gridCol w:w="395"/>
        <w:gridCol w:w="456"/>
        <w:gridCol w:w="1139"/>
        <w:gridCol w:w="229"/>
        <w:gridCol w:w="1367"/>
      </w:tblGrid>
      <w:tr>
        <w:trPr>
          <w:trHeight w:val="1170" w:hRule="exact"/>
        </w:trPr>
        <w:tc>
          <w:tcPr>
            <w:tcW w:w="15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2" w:lineRule="auto"/>
              <w:ind w:left="22" w:right="90"/>
              <w:jc w:val="left"/>
              <w:rPr>
                <w:rFonts w:ascii="宋体" w:hAnsi="宋体" w:cs="宋体" w:eastAsia="宋体" w:hint="default"/>
                <w:sz w:val="21"/>
                <w:szCs w:val="21"/>
              </w:rPr>
            </w:pPr>
            <w:r>
              <w:rPr>
                <w:rFonts w:ascii="宋体" w:hAnsi="宋体" w:cs="宋体" w:eastAsia="宋体" w:hint="default"/>
                <w:sz w:val="21"/>
                <w:szCs w:val="21"/>
              </w:rPr>
              <w:t>报告期末普通股 股东总数</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85" w:right="0"/>
              <w:jc w:val="left"/>
              <w:rPr>
                <w:rFonts w:ascii="Times New Roman" w:hAnsi="Times New Roman" w:cs="Times New Roman" w:eastAsia="Times New Roman" w:hint="default"/>
                <w:sz w:val="21"/>
                <w:szCs w:val="21"/>
              </w:rPr>
            </w:pPr>
            <w:r>
              <w:rPr>
                <w:rFonts w:ascii="Times New Roman"/>
                <w:sz w:val="21"/>
              </w:rPr>
              <w:t>16,156</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年度报告披露日</w:t>
            </w:r>
          </w:p>
          <w:p>
            <w:pPr>
              <w:pStyle w:val="TableParagraph"/>
              <w:spacing w:line="247" w:lineRule="auto" w:before="15"/>
              <w:ind w:left="22" w:right="88"/>
              <w:jc w:val="both"/>
              <w:rPr>
                <w:rFonts w:ascii="宋体" w:hAnsi="宋体" w:cs="宋体" w:eastAsia="宋体" w:hint="default"/>
                <w:sz w:val="21"/>
                <w:szCs w:val="21"/>
              </w:rPr>
            </w:pPr>
            <w:r>
              <w:rPr>
                <w:rFonts w:ascii="宋体" w:hAnsi="宋体" w:cs="宋体" w:eastAsia="宋体" w:hint="default"/>
                <w:sz w:val="21"/>
                <w:szCs w:val="21"/>
              </w:rPr>
              <w:t>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 末普通股股东总 数</w:t>
            </w:r>
          </w:p>
        </w:tc>
        <w:tc>
          <w:tcPr>
            <w:tcW w:w="1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83" w:right="0"/>
              <w:jc w:val="left"/>
              <w:rPr>
                <w:rFonts w:ascii="Times New Roman" w:hAnsi="Times New Roman" w:cs="Times New Roman" w:eastAsia="Times New Roman" w:hint="default"/>
                <w:sz w:val="21"/>
                <w:szCs w:val="21"/>
              </w:rPr>
            </w:pPr>
            <w:r>
              <w:rPr>
                <w:rFonts w:ascii="Times New Roman"/>
                <w:sz w:val="21"/>
              </w:rPr>
              <w:t>16,055</w:t>
            </w:r>
          </w:p>
        </w:tc>
        <w:tc>
          <w:tcPr>
            <w:tcW w:w="15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报告期末表决权</w:t>
            </w:r>
          </w:p>
          <w:p>
            <w:pPr>
              <w:pStyle w:val="TableParagraph"/>
              <w:spacing w:line="252" w:lineRule="auto" w:before="15"/>
              <w:ind w:left="22" w:right="90"/>
              <w:jc w:val="left"/>
              <w:rPr>
                <w:rFonts w:ascii="宋体" w:hAnsi="宋体" w:cs="宋体" w:eastAsia="宋体" w:hint="default"/>
                <w:sz w:val="21"/>
                <w:szCs w:val="21"/>
              </w:rPr>
            </w:pPr>
            <w:r>
              <w:rPr>
                <w:rFonts w:ascii="宋体" w:hAnsi="宋体" w:cs="宋体" w:eastAsia="宋体" w:hint="default"/>
                <w:sz w:val="21"/>
                <w:szCs w:val="21"/>
              </w:rPr>
              <w:t>恢复的优先股股 东总数（如有）</w:t>
            </w:r>
          </w:p>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（参见注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c>
          <w:tcPr>
            <w:tcW w:w="15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93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00"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775"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名股东持股情况</w:t>
            </w:r>
          </w:p>
        </w:tc>
      </w:tr>
      <w:tr>
        <w:trPr>
          <w:trHeight w:val="300" w:hRule="exact"/>
        </w:trPr>
        <w:tc>
          <w:tcPr>
            <w:tcW w:w="13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5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57"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6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52" w:lineRule="auto"/>
              <w:ind w:left="23" w:right="23" w:firstLine="87"/>
              <w:jc w:val="left"/>
              <w:rPr>
                <w:rFonts w:ascii="宋体" w:hAnsi="宋体" w:cs="宋体" w:eastAsia="宋体"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52" w:lineRule="auto" w:before="119"/>
              <w:ind w:left="77" w:right="78"/>
              <w:jc w:val="both"/>
              <w:rPr>
                <w:rFonts w:ascii="宋体" w:hAnsi="宋体" w:cs="宋体" w:eastAsia="宋体" w:hint="default"/>
                <w:sz w:val="21"/>
                <w:szCs w:val="21"/>
              </w:rPr>
            </w:pPr>
            <w:r>
              <w:rPr>
                <w:rFonts w:ascii="宋体" w:hAnsi="宋体" w:cs="宋体" w:eastAsia="宋体" w:hint="default"/>
                <w:sz w:val="21"/>
                <w:szCs w:val="21"/>
              </w:rPr>
              <w:t>报告期 末持股 数量</w:t>
            </w:r>
          </w:p>
        </w:tc>
        <w:tc>
          <w:tcPr>
            <w:tcW w:w="79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52" w:lineRule="auto" w:before="15"/>
              <w:ind w:left="76" w:right="78"/>
              <w:jc w:val="center"/>
              <w:rPr>
                <w:rFonts w:ascii="宋体" w:hAnsi="宋体" w:cs="宋体" w:eastAsia="宋体" w:hint="default"/>
                <w:sz w:val="21"/>
                <w:szCs w:val="21"/>
              </w:rPr>
            </w:pPr>
            <w:r>
              <w:rPr>
                <w:rFonts w:ascii="宋体" w:hAnsi="宋体" w:cs="宋体" w:eastAsia="宋体" w:hint="default"/>
                <w:sz w:val="21"/>
                <w:szCs w:val="21"/>
              </w:rPr>
              <w:t>内增减 变动情 况</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78" w:right="0"/>
              <w:jc w:val="both"/>
              <w:rPr>
                <w:rFonts w:ascii="宋体" w:hAnsi="宋体" w:cs="宋体" w:eastAsia="宋体" w:hint="default"/>
                <w:sz w:val="21"/>
                <w:szCs w:val="21"/>
              </w:rPr>
            </w:pPr>
            <w:r>
              <w:rPr>
                <w:rFonts w:ascii="宋体" w:hAnsi="宋体" w:cs="宋体" w:eastAsia="宋体" w:hint="default"/>
                <w:sz w:val="21"/>
                <w:szCs w:val="21"/>
              </w:rPr>
              <w:t>持有有</w:t>
            </w:r>
          </w:p>
          <w:p>
            <w:pPr>
              <w:pStyle w:val="TableParagraph"/>
              <w:spacing w:line="252" w:lineRule="auto" w:before="15"/>
              <w:ind w:left="78" w:right="77"/>
              <w:jc w:val="both"/>
              <w:rPr>
                <w:rFonts w:ascii="宋体" w:hAnsi="宋体" w:cs="宋体" w:eastAsia="宋体" w:hint="default"/>
                <w:sz w:val="21"/>
                <w:szCs w:val="21"/>
              </w:rPr>
            </w:pPr>
            <w:r>
              <w:rPr>
                <w:rFonts w:ascii="宋体" w:hAnsi="宋体" w:cs="宋体" w:eastAsia="宋体" w:hint="default"/>
                <w:sz w:val="21"/>
                <w:szCs w:val="21"/>
              </w:rPr>
              <w:t>限售条 件的股 份数量</w:t>
            </w:r>
          </w:p>
        </w:tc>
        <w:tc>
          <w:tcPr>
            <w:tcW w:w="8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9" w:lineRule="exact"/>
              <w:ind w:left="105" w:right="0"/>
              <w:jc w:val="both"/>
              <w:rPr>
                <w:rFonts w:ascii="宋体" w:hAnsi="宋体" w:cs="宋体" w:eastAsia="宋体" w:hint="default"/>
                <w:sz w:val="21"/>
                <w:szCs w:val="21"/>
              </w:rPr>
            </w:pPr>
            <w:r>
              <w:rPr>
                <w:rFonts w:ascii="宋体" w:hAnsi="宋体" w:cs="宋体" w:eastAsia="宋体" w:hint="default"/>
                <w:sz w:val="21"/>
                <w:szCs w:val="21"/>
              </w:rPr>
              <w:t>持有无</w:t>
            </w:r>
          </w:p>
          <w:p>
            <w:pPr>
              <w:pStyle w:val="TableParagraph"/>
              <w:spacing w:line="252" w:lineRule="auto" w:before="15"/>
              <w:ind w:left="105" w:right="103"/>
              <w:jc w:val="both"/>
              <w:rPr>
                <w:rFonts w:ascii="宋体" w:hAnsi="宋体" w:cs="宋体" w:eastAsia="宋体" w:hint="default"/>
                <w:sz w:val="21"/>
                <w:szCs w:val="21"/>
              </w:rPr>
            </w:pPr>
            <w:r>
              <w:rPr>
                <w:rFonts w:ascii="宋体" w:hAnsi="宋体" w:cs="宋体" w:eastAsia="宋体" w:hint="default"/>
                <w:sz w:val="21"/>
                <w:szCs w:val="21"/>
              </w:rPr>
              <w:t>限售条 件的股 份数量</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2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870" w:hRule="exact"/>
        </w:trPr>
        <w:tc>
          <w:tcPr>
            <w:tcW w:w="1362" w:type="dxa"/>
            <w:vMerge/>
            <w:tcBorders>
              <w:left w:val="single" w:sz="4" w:space="0" w:color="000000"/>
              <w:bottom w:val="single" w:sz="4" w:space="0" w:color="000000"/>
              <w:right w:val="single" w:sz="4" w:space="0" w:color="000000"/>
            </w:tcBorders>
            <w:shd w:val="clear" w:color="auto" w:fill="D3D3D3"/>
          </w:tcPr>
          <w:p>
            <w:pPr/>
          </w:p>
        </w:tc>
        <w:tc>
          <w:tcPr>
            <w:tcW w:w="1367" w:type="dxa"/>
            <w:gridSpan w:val="2"/>
            <w:vMerge/>
            <w:tcBorders>
              <w:left w:val="single" w:sz="4" w:space="0" w:color="000000"/>
              <w:bottom w:val="single" w:sz="4" w:space="0" w:color="000000"/>
              <w:right w:val="single" w:sz="4" w:space="0" w:color="000000"/>
            </w:tcBorders>
            <w:shd w:val="clear" w:color="auto" w:fill="D3D3D3"/>
          </w:tcPr>
          <w:p>
            <w:pPr/>
          </w:p>
        </w:tc>
        <w:tc>
          <w:tcPr>
            <w:tcW w:w="863"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gridSpan w:val="2"/>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851" w:type="dxa"/>
            <w:gridSpan w:val="2"/>
            <w:vMerge/>
            <w:tcBorders>
              <w:left w:val="single" w:sz="4" w:space="0" w:color="000000"/>
              <w:bottom w:val="single" w:sz="4" w:space="0" w:color="000000"/>
              <w:right w:val="single" w:sz="4" w:space="0" w:color="000000"/>
            </w:tcBorders>
            <w:shd w:val="clear" w:color="auto" w:fill="D3D3D3"/>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8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境内非国有法</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22.95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pacing w:val="-3"/>
                <w:sz w:val="21"/>
              </w:rPr>
              <w:t>112,011,</w:t>
            </w:r>
            <w:r>
              <w:rPr>
                <w:rFonts w:ascii="Times New Roman"/>
                <w:sz w:val="21"/>
              </w:rPr>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791</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1" w:right="0"/>
              <w:jc w:val="left"/>
              <w:rPr>
                <w:rFonts w:ascii="Times New Roman" w:hAnsi="Times New Roman" w:cs="Times New Roman" w:eastAsia="Times New Roman" w:hint="default"/>
                <w:sz w:val="21"/>
                <w:szCs w:val="21"/>
              </w:rPr>
            </w:pPr>
            <w:r>
              <w:rPr>
                <w:rFonts w:ascii="Times New Roman"/>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pacing w:val="-3"/>
                <w:sz w:val="21"/>
              </w:rPr>
              <w:t>112,011,</w:t>
            </w:r>
            <w:r>
              <w:rPr>
                <w:rFonts w:ascii="Times New Roman"/>
                <w:sz w:val="21"/>
              </w:rPr>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791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2" w:right="0"/>
              <w:jc w:val="left"/>
              <w:rPr>
                <w:rFonts w:ascii="Times New Roman" w:hAnsi="Times New Roman" w:cs="Times New Roman" w:eastAsia="Times New Roman" w:hint="default"/>
                <w:sz w:val="21"/>
                <w:szCs w:val="21"/>
              </w:rPr>
            </w:pPr>
            <w:r>
              <w:rPr>
                <w:rFonts w:ascii="Times New Roman"/>
                <w:sz w:val="21"/>
              </w:rPr>
              <w:t>13.03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63,565,1</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26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1" w:right="0"/>
              <w:jc w:val="left"/>
              <w:rPr>
                <w:rFonts w:ascii="Times New Roman" w:hAnsi="Times New Roman" w:cs="Times New Roman" w:eastAsia="Times New Roman" w:hint="default"/>
                <w:sz w:val="21"/>
                <w:szCs w:val="21"/>
              </w:rPr>
            </w:pPr>
            <w:r>
              <w:rPr>
                <w:rFonts w:ascii="Times New Roman"/>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47,673,</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842</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2" w:right="0"/>
              <w:jc w:val="left"/>
              <w:rPr>
                <w:rFonts w:ascii="Times New Roman" w:hAnsi="Times New Roman" w:cs="Times New Roman" w:eastAsia="Times New Roman" w:hint="default"/>
                <w:sz w:val="21"/>
                <w:szCs w:val="21"/>
              </w:rPr>
            </w:pPr>
            <w:r>
              <w:rPr>
                <w:rFonts w:ascii="Times New Roman"/>
                <w:sz w:val="21"/>
              </w:rPr>
              <w:t>15,891,2</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84</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7.51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36,630,7</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54</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1" w:right="0"/>
              <w:jc w:val="left"/>
              <w:rPr>
                <w:rFonts w:ascii="Times New Roman" w:hAnsi="Times New Roman" w:cs="Times New Roman" w:eastAsia="Times New Roman" w:hint="default"/>
                <w:sz w:val="21"/>
                <w:szCs w:val="21"/>
              </w:rPr>
            </w:pPr>
            <w:r>
              <w:rPr>
                <w:rFonts w:ascii="Times New Roman"/>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27,473,</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064</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9,157,69</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17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中国建设银行</w:t>
            </w:r>
          </w:p>
          <w:p>
            <w:pPr>
              <w:pStyle w:val="TableParagraph"/>
              <w:spacing w:line="240" w:lineRule="auto" w:before="15"/>
              <w:ind w:left="22" w:right="0"/>
              <w:jc w:val="both"/>
              <w:rPr>
                <w:rFonts w:ascii="宋体" w:hAnsi="宋体" w:cs="宋体" w:eastAsia="宋体" w:hint="default"/>
                <w:sz w:val="21"/>
                <w:szCs w:val="21"/>
              </w:rPr>
            </w:pPr>
            <w:r>
              <w:rPr>
                <w:rFonts w:ascii="宋体" w:hAnsi="宋体" w:cs="宋体" w:eastAsia="宋体" w:hint="default"/>
                <w:sz w:val="21"/>
                <w:szCs w:val="21"/>
              </w:rPr>
              <w:t>股份有限公司</w:t>
            </w:r>
          </w:p>
          <w:p>
            <w:pPr>
              <w:pStyle w:val="TableParagraph"/>
              <w:spacing w:line="254" w:lineRule="auto" w:before="14"/>
              <w:ind w:left="22" w:right="67"/>
              <w:jc w:val="both"/>
              <w:rPr>
                <w:rFonts w:ascii="宋体" w:hAnsi="宋体" w:cs="宋体" w:eastAsia="宋体" w:hint="default"/>
                <w:sz w:val="21"/>
                <w:szCs w:val="21"/>
              </w:rPr>
            </w:pPr>
            <w:r>
              <w:rPr>
                <w:rFonts w:ascii="宋体" w:hAnsi="宋体" w:cs="宋体" w:eastAsia="宋体" w:hint="default"/>
                <w:sz w:val="21"/>
                <w:szCs w:val="21"/>
              </w:rPr>
              <w:t>－华商动态阿 尔法灵活配置 混合型证券投 资基金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54" w:lineRule="auto"/>
              <w:ind w:left="22" w:right="72"/>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20,087,3</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69</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-17,99,9</w:t>
            </w:r>
          </w:p>
          <w:p>
            <w:pPr>
              <w:pStyle w:val="TableParagraph"/>
              <w:spacing w:line="240" w:lineRule="auto" w:before="49"/>
              <w:ind w:left="21" w:right="0"/>
              <w:jc w:val="left"/>
              <w:rPr>
                <w:rFonts w:ascii="Times New Roman" w:hAnsi="Times New Roman" w:cs="Times New Roman" w:eastAsia="Times New Roman" w:hint="default"/>
                <w:sz w:val="21"/>
                <w:szCs w:val="21"/>
              </w:rPr>
            </w:pPr>
            <w:r>
              <w:rPr>
                <w:rFonts w:ascii="Times New Roman"/>
                <w:sz w:val="21"/>
              </w:rPr>
              <w:t>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20,087,3</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69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146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华润深国投信</w:t>
            </w:r>
          </w:p>
          <w:p>
            <w:pPr>
              <w:pStyle w:val="TableParagraph"/>
              <w:spacing w:line="249" w:lineRule="auto" w:before="15"/>
              <w:ind w:left="22" w:right="67"/>
              <w:jc w:val="left"/>
              <w:rPr>
                <w:rFonts w:ascii="宋体" w:hAnsi="宋体" w:cs="宋体" w:eastAsia="宋体" w:hint="default"/>
                <w:sz w:val="21"/>
                <w:szCs w:val="21"/>
              </w:rPr>
            </w:pPr>
            <w:r>
              <w:rPr>
                <w:rFonts w:ascii="宋体" w:hAnsi="宋体" w:cs="宋体" w:eastAsia="宋体" w:hint="default"/>
                <w:sz w:val="21"/>
                <w:szCs w:val="21"/>
              </w:rPr>
              <w:t>托有限公司－ 智慧金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 集合资金信托 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14,205,6</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40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11,581,4</w:t>
            </w:r>
          </w:p>
          <w:p>
            <w:pPr>
              <w:pStyle w:val="TableParagraph"/>
              <w:spacing w:line="240" w:lineRule="auto" w:before="49"/>
              <w:ind w:left="21" w:right="0"/>
              <w:jc w:val="left"/>
              <w:rPr>
                <w:rFonts w:ascii="Times New Roman" w:hAnsi="Times New Roman" w:cs="Times New Roman" w:eastAsia="Times New Roman" w:hint="default"/>
                <w:sz w:val="21"/>
                <w:szCs w:val="21"/>
              </w:rPr>
            </w:pPr>
            <w:r>
              <w:rPr>
                <w:rFonts w:ascii="Times New Roman"/>
                <w:sz w:val="21"/>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14,205,6</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40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1459"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国联安基金－</w:t>
            </w:r>
          </w:p>
          <w:p>
            <w:pPr>
              <w:pStyle w:val="TableParagraph"/>
              <w:spacing w:line="249" w:lineRule="auto" w:before="15"/>
              <w:ind w:left="22" w:right="67"/>
              <w:jc w:val="both"/>
              <w:rPr>
                <w:rFonts w:ascii="宋体" w:hAnsi="宋体" w:cs="宋体" w:eastAsia="宋体" w:hint="default"/>
                <w:sz w:val="21"/>
                <w:szCs w:val="21"/>
              </w:rPr>
            </w:pPr>
            <w:r>
              <w:rPr>
                <w:rFonts w:ascii="宋体" w:hAnsi="宋体" w:cs="宋体" w:eastAsia="宋体" w:hint="default"/>
                <w:sz w:val="21"/>
                <w:szCs w:val="21"/>
              </w:rPr>
              <w:t>浦发银行－国 联安－安心－ 灵活配置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 资产管理计划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7,557,80</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1</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7,557,80</w:t>
            </w:r>
          </w:p>
          <w:p>
            <w:pPr>
              <w:pStyle w:val="TableParagraph"/>
              <w:spacing w:line="240" w:lineRule="auto" w:before="47"/>
              <w:ind w:left="21" w:right="0"/>
              <w:jc w:val="left"/>
              <w:rPr>
                <w:rFonts w:ascii="Times New Roman" w:hAnsi="Times New Roman" w:cs="Times New Roman" w:eastAsia="Times New Roman" w:hint="default"/>
                <w:sz w:val="21"/>
                <w:szCs w:val="21"/>
              </w:rPr>
            </w:pPr>
            <w:r>
              <w:rPr>
                <w:rFonts w:ascii="Times New Roman"/>
                <w:sz w:val="21"/>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7,557,80</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881"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中融国际信托</w:t>
            </w:r>
          </w:p>
          <w:p>
            <w:pPr>
              <w:pStyle w:val="TableParagraph"/>
              <w:spacing w:line="254" w:lineRule="auto" w:before="14"/>
              <w:ind w:left="22" w:right="67"/>
              <w:jc w:val="left"/>
              <w:rPr>
                <w:rFonts w:ascii="宋体" w:hAnsi="宋体" w:cs="宋体" w:eastAsia="宋体" w:hint="default"/>
                <w:sz w:val="21"/>
                <w:szCs w:val="21"/>
              </w:rPr>
            </w:pPr>
            <w:r>
              <w:rPr>
                <w:rFonts w:ascii="宋体" w:hAnsi="宋体" w:cs="宋体" w:eastAsia="宋体" w:hint="default"/>
                <w:sz w:val="21"/>
                <w:szCs w:val="21"/>
              </w:rPr>
              <w:t>有限公司－中 融增强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2" w:lineRule="auto" w:before="120"/>
              <w:ind w:left="22" w:right="72"/>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2" w:right="0"/>
              <w:jc w:val="left"/>
              <w:rPr>
                <w:rFonts w:ascii="Times New Roman" w:hAnsi="Times New Roman" w:cs="Times New Roman" w:eastAsia="Times New Roman" w:hint="default"/>
                <w:sz w:val="21"/>
                <w:szCs w:val="21"/>
              </w:rPr>
            </w:pPr>
            <w:r>
              <w:rPr>
                <w:rFonts w:ascii="Times New Roman"/>
                <w:sz w:val="21"/>
              </w:rPr>
              <w:t>6,574,72</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2</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1" w:right="0"/>
              <w:jc w:val="left"/>
              <w:rPr>
                <w:rFonts w:ascii="Times New Roman" w:hAnsi="Times New Roman" w:cs="Times New Roman" w:eastAsia="Times New Roman" w:hint="default"/>
                <w:sz w:val="21"/>
                <w:szCs w:val="21"/>
              </w:rPr>
            </w:pPr>
            <w:r>
              <w:rPr>
                <w:rFonts w:ascii="Times New Roman"/>
                <w:sz w:val="21"/>
              </w:rPr>
              <w:t>-9,170,7</w:t>
            </w:r>
          </w:p>
          <w:p>
            <w:pPr>
              <w:pStyle w:val="TableParagraph"/>
              <w:spacing w:line="240" w:lineRule="auto" w:before="47"/>
              <w:ind w:left="21" w:right="0"/>
              <w:jc w:val="left"/>
              <w:rPr>
                <w:rFonts w:ascii="Times New Roman" w:hAnsi="Times New Roman" w:cs="Times New Roman" w:eastAsia="Times New Roman" w:hint="default"/>
                <w:sz w:val="21"/>
                <w:szCs w:val="21"/>
              </w:rPr>
            </w:pPr>
            <w:r>
              <w:rPr>
                <w:rFonts w:ascii="Times New Roman"/>
                <w:sz w:val="21"/>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2" w:right="0"/>
              <w:jc w:val="left"/>
              <w:rPr>
                <w:rFonts w:ascii="Times New Roman" w:hAnsi="Times New Roman" w:cs="Times New Roman" w:eastAsia="Times New Roman" w:hint="default"/>
                <w:sz w:val="21"/>
                <w:szCs w:val="21"/>
              </w:rPr>
            </w:pPr>
            <w:r>
              <w:rPr>
                <w:rFonts w:ascii="Times New Roman"/>
                <w:sz w:val="21"/>
              </w:rPr>
              <w:t>6,574,72</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88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中融国际信托</w:t>
            </w:r>
          </w:p>
          <w:p>
            <w:pPr>
              <w:pStyle w:val="TableParagraph"/>
              <w:spacing w:line="240" w:lineRule="auto" w:before="15"/>
              <w:ind w:left="22" w:right="68"/>
              <w:jc w:val="left"/>
              <w:rPr>
                <w:rFonts w:ascii="宋体" w:hAnsi="宋体" w:cs="宋体" w:eastAsia="宋体" w:hint="default"/>
                <w:sz w:val="21"/>
                <w:szCs w:val="21"/>
              </w:rPr>
            </w:pP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融新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2" w:right="72"/>
              <w:jc w:val="left"/>
              <w:rPr>
                <w:rFonts w:ascii="宋体" w:hAnsi="宋体" w:cs="宋体" w:eastAsia="宋体" w:hint="default"/>
                <w:sz w:val="21"/>
                <w:szCs w:val="21"/>
              </w:rPr>
            </w:pPr>
            <w:r>
              <w:rPr>
                <w:rFonts w:ascii="宋体" w:hAnsi="宋体" w:cs="宋体" w:eastAsia="宋体" w:hint="default"/>
                <w:sz w:val="21"/>
                <w:szCs w:val="21"/>
              </w:rPr>
              <w:t>境内非国有法 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5,503,68</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284,780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5,503,68</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59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孙任靖</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1.09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5,319,58</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1</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1" w:right="0"/>
              <w:jc w:val="left"/>
              <w:rPr>
                <w:rFonts w:ascii="Times New Roman" w:hAnsi="Times New Roman" w:cs="Times New Roman" w:eastAsia="Times New Roman" w:hint="default"/>
                <w:sz w:val="21"/>
                <w:szCs w:val="21"/>
              </w:rPr>
            </w:pPr>
            <w:r>
              <w:rPr>
                <w:rFonts w:ascii="Times New Roman"/>
                <w:sz w:val="21"/>
              </w:rPr>
              <w:t>579,781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Times New Roman" w:hAnsi="Times New Roman" w:cs="Times New Roman" w:eastAsia="Times New Roman" w:hint="default"/>
                <w:sz w:val="21"/>
                <w:szCs w:val="21"/>
              </w:rPr>
            </w:pPr>
            <w:r>
              <w:rPr>
                <w:rFonts w:ascii="Times New Roman"/>
                <w:sz w:val="21"/>
              </w:rPr>
              <w:t>5,319,58</w:t>
            </w:r>
          </w:p>
          <w:p>
            <w:pPr>
              <w:pStyle w:val="TableParagraph"/>
              <w:spacing w:line="240" w:lineRule="auto" w:before="49"/>
              <w:ind w:left="22" w:right="0"/>
              <w:jc w:val="left"/>
              <w:rPr>
                <w:rFonts w:ascii="Times New Roman" w:hAnsi="Times New Roman" w:cs="Times New Roman" w:eastAsia="Times New Roman" w:hint="default"/>
                <w:sz w:val="21"/>
                <w:szCs w:val="21"/>
              </w:rPr>
            </w:pPr>
            <w:r>
              <w:rPr>
                <w:rFonts w:ascii="Times New Roman"/>
                <w:sz w:val="21"/>
              </w:rPr>
              <w:t>1</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22" w:right="0"/>
              <w:jc w:val="left"/>
              <w:rPr>
                <w:rFonts w:ascii="Times New Roman" w:hAnsi="Times New Roman" w:cs="Times New Roman" w:eastAsia="Times New Roman" w:hint="default"/>
                <w:sz w:val="21"/>
                <w:szCs w:val="21"/>
              </w:rPr>
            </w:pPr>
            <w:r>
              <w:rPr>
                <w:rFonts w:ascii="Times New Roman"/>
                <w:sz w:val="21"/>
              </w:rPr>
              <w:t>0</w:t>
            </w:r>
          </w:p>
        </w:tc>
      </w:tr>
      <w:tr>
        <w:trPr>
          <w:trHeight w:val="117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both"/>
              <w:rPr>
                <w:rFonts w:ascii="宋体" w:hAnsi="宋体" w:cs="宋体" w:eastAsia="宋体" w:hint="default"/>
                <w:sz w:val="21"/>
                <w:szCs w:val="21"/>
              </w:rPr>
            </w:pPr>
            <w:r>
              <w:rPr>
                <w:rFonts w:ascii="宋体" w:hAnsi="宋体" w:cs="宋体" w:eastAsia="宋体" w:hint="default"/>
                <w:sz w:val="21"/>
                <w:szCs w:val="21"/>
              </w:rPr>
              <w:t>长安基金－光</w:t>
            </w:r>
          </w:p>
          <w:p>
            <w:pPr>
              <w:pStyle w:val="TableParagraph"/>
              <w:spacing w:line="247" w:lineRule="auto" w:before="15"/>
              <w:ind w:left="22" w:right="67"/>
              <w:jc w:val="both"/>
              <w:rPr>
                <w:rFonts w:ascii="宋体" w:hAnsi="宋体" w:cs="宋体" w:eastAsia="宋体" w:hint="default"/>
                <w:sz w:val="21"/>
                <w:szCs w:val="21"/>
              </w:rPr>
            </w:pPr>
            <w:r>
              <w:rPr>
                <w:rFonts w:ascii="宋体" w:hAnsi="宋体" w:cs="宋体" w:eastAsia="宋体" w:hint="default"/>
                <w:sz w:val="21"/>
                <w:szCs w:val="21"/>
              </w:rPr>
              <w:t>大银行－长安 众鑫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号分级 资产管理计划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5,217,18</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6</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sz w:val="21"/>
              </w:rPr>
              <w:t>5,217,18</w:t>
            </w:r>
          </w:p>
          <w:p>
            <w:pPr>
              <w:pStyle w:val="TableParagraph"/>
              <w:spacing w:line="240" w:lineRule="auto" w:before="47"/>
              <w:ind w:left="21" w:right="0"/>
              <w:jc w:val="left"/>
              <w:rPr>
                <w:rFonts w:ascii="Times New Roman" w:hAnsi="Times New Roman" w:cs="Times New Roman" w:eastAsia="Times New Roman" w:hint="default"/>
                <w:sz w:val="21"/>
                <w:szCs w:val="21"/>
              </w:rPr>
            </w:pPr>
            <w:r>
              <w:rPr>
                <w:rFonts w:ascii="Times New Roman"/>
                <w:sz w:val="21"/>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5,217,18</w:t>
            </w:r>
          </w:p>
          <w:p>
            <w:pPr>
              <w:pStyle w:val="TableParagraph"/>
              <w:spacing w:line="240" w:lineRule="auto" w:before="47"/>
              <w:ind w:left="22" w:right="0"/>
              <w:jc w:val="left"/>
              <w:rPr>
                <w:rFonts w:ascii="Times New Roman" w:hAnsi="Times New Roman" w:cs="Times New Roman" w:eastAsia="Times New Roman" w:hint="default"/>
                <w:sz w:val="21"/>
                <w:szCs w:val="21"/>
              </w:rPr>
            </w:pPr>
            <w:r>
              <w:rPr>
                <w:rFonts w:ascii="Times New Roman"/>
                <w:sz w:val="21"/>
              </w:rPr>
              <w:t>6</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2" w:right="0"/>
              <w:jc w:val="left"/>
              <w:rPr>
                <w:rFonts w:ascii="宋体" w:hAnsi="宋体" w:cs="宋体" w:eastAsia="宋体" w:hint="default"/>
                <w:sz w:val="21"/>
                <w:szCs w:val="21"/>
              </w:rPr>
            </w:pPr>
            <w:r>
              <w:rPr>
                <w:rFonts w:ascii="宋体" w:hAnsi="宋体" w:cs="宋体" w:eastAsia="宋体" w:hint="default"/>
                <w:sz w:val="21"/>
                <w:szCs w:val="21"/>
              </w:rPr>
              <w:t>质押、冻结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694" w:top="1100" w:bottom="880" w:left="1660" w:right="420"/>
        </w:sectPr>
      </w:pPr>
    </w:p>
    <w:p>
      <w:pPr>
        <w:spacing w:line="240" w:lineRule="auto" w:before="6"/>
        <w:rPr>
          <w:rFonts w:ascii="宋体" w:hAnsi="宋体" w:cs="宋体" w:eastAsia="宋体" w:hint="default"/>
          <w:sz w:val="24"/>
          <w:szCs w:val="24"/>
        </w:rPr>
      </w:pPr>
    </w:p>
    <w:tbl>
      <w:tblPr>
        <w:tblW w:w="0" w:type="auto"/>
        <w:jc w:val="left"/>
        <w:tblInd w:w="1372" w:type="dxa"/>
        <w:tblLayout w:type="fixed"/>
        <w:tblCellMar>
          <w:top w:w="0" w:type="dxa"/>
          <w:left w:w="0" w:type="dxa"/>
          <w:bottom w:w="0" w:type="dxa"/>
          <w:right w:w="0" w:type="dxa"/>
        </w:tblCellMar>
        <w:tblLook w:val="01E0"/>
      </w:tblPr>
      <w:tblGrid>
        <w:gridCol w:w="2729"/>
        <w:gridCol w:w="4105"/>
        <w:gridCol w:w="1368"/>
        <w:gridCol w:w="1367"/>
      </w:tblGrid>
      <w:tr>
        <w:trPr>
          <w:trHeight w:val="880"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战略投资者或一般法人因配</w:t>
            </w:r>
          </w:p>
          <w:p>
            <w:pPr>
              <w:pStyle w:val="TableParagraph"/>
              <w:spacing w:line="240" w:lineRule="auto" w:before="15"/>
              <w:ind w:left="22" w:right="70"/>
              <w:jc w:val="left"/>
              <w:rPr>
                <w:rFonts w:ascii="宋体" w:hAnsi="宋体" w:cs="宋体" w:eastAsia="宋体" w:hint="default"/>
                <w:sz w:val="21"/>
                <w:szCs w:val="21"/>
              </w:rPr>
            </w:pPr>
            <w:r>
              <w:rPr>
                <w:rFonts w:ascii="宋体" w:hAnsi="宋体" w:cs="宋体" w:eastAsia="宋体" w:hint="default"/>
                <w:sz w:val="21"/>
                <w:szCs w:val="21"/>
              </w:rPr>
              <w:t>售新股成为前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名股东的情 </w:t>
            </w:r>
            <w:r>
              <w:rPr>
                <w:rFonts w:ascii="宋体" w:hAnsi="宋体" w:cs="宋体" w:eastAsia="宋体" w:hint="default"/>
                <w:spacing w:val="-12"/>
                <w:sz w:val="21"/>
                <w:szCs w:val="21"/>
              </w:rPr>
              <w:t>况（如有）（参见注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6840"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9"/>
              <w:ind w:left="10" w:right="23"/>
              <w:jc w:val="left"/>
              <w:rPr>
                <w:rFonts w:ascii="宋体" w:hAnsi="宋体" w:cs="宋体" w:eastAsia="宋体" w:hint="default"/>
                <w:sz w:val="21"/>
                <w:szCs w:val="21"/>
              </w:rPr>
            </w:pPr>
            <w:r>
              <w:rPr>
                <w:rFonts w:ascii="宋体" w:hAnsi="宋体" w:cs="宋体" w:eastAsia="宋体" w:hint="default"/>
                <w:spacing w:val="-4"/>
                <w:sz w:val="21"/>
                <w:szCs w:val="21"/>
              </w:rPr>
              <w:t>报告期内，公司不存在战略投资者或一般法人因配售新股成为前</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pacing w:val="-1"/>
                <w:sz w:val="21"/>
                <w:szCs w:val="21"/>
              </w:rPr>
              <w:t>名股东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的情况。</w:t>
            </w:r>
          </w:p>
        </w:tc>
      </w:tr>
      <w:tr>
        <w:trPr>
          <w:trHeight w:val="295" w:hRule="exact"/>
        </w:trPr>
        <w:tc>
          <w:tcPr>
            <w:tcW w:w="2729"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3"/>
            <w:vMerge w:val="restart"/>
            <w:tcBorders>
              <w:top w:val="single" w:sz="4" w:space="0" w:color="000000"/>
              <w:left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pacing w:val="-4"/>
                <w:sz w:val="21"/>
                <w:szCs w:val="21"/>
              </w:rPr>
              <w:t>名股东中徐冠巨、徐观宝系兄弟关系，同时为传化集团有限公司的出</w:t>
            </w:r>
          </w:p>
          <w:p>
            <w:pPr>
              <w:pStyle w:val="TableParagraph"/>
              <w:spacing w:line="254" w:lineRule="auto"/>
              <w:ind w:left="22" w:right="85"/>
              <w:jc w:val="both"/>
              <w:rPr>
                <w:rFonts w:ascii="宋体" w:hAnsi="宋体" w:cs="宋体" w:eastAsia="宋体" w:hint="default"/>
                <w:sz w:val="21"/>
                <w:szCs w:val="21"/>
              </w:rPr>
            </w:pPr>
            <w:r>
              <w:rPr>
                <w:rFonts w:ascii="宋体" w:hAnsi="宋体" w:cs="宋体" w:eastAsia="宋体" w:hint="default"/>
                <w:sz w:val="21"/>
                <w:szCs w:val="21"/>
              </w:rPr>
              <w:t>资人，存在关联关系；其他股东之间未知是否存在关联关系。除此之外， 公司未知其他股东之间是否存在关联关系或是否属于《上市公司收购管理 办法》规定的一致行动人。</w:t>
            </w:r>
          </w:p>
        </w:tc>
      </w:tr>
      <w:tr>
        <w:trPr>
          <w:trHeight w:val="581" w:hRule="exact"/>
        </w:trPr>
        <w:tc>
          <w:tcPr>
            <w:tcW w:w="27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动的说明</w:t>
            </w:r>
          </w:p>
        </w:tc>
        <w:tc>
          <w:tcPr>
            <w:tcW w:w="6840" w:type="dxa"/>
            <w:gridSpan w:val="3"/>
            <w:vMerge/>
            <w:tcBorders>
              <w:left w:val="single" w:sz="4" w:space="0" w:color="000000"/>
              <w:right w:val="single" w:sz="4" w:space="0" w:color="000000"/>
            </w:tcBorders>
          </w:tcPr>
          <w:p>
            <w:pPr/>
          </w:p>
        </w:tc>
      </w:tr>
      <w:tr>
        <w:trPr>
          <w:trHeight w:val="295" w:hRule="exact"/>
        </w:trPr>
        <w:tc>
          <w:tcPr>
            <w:tcW w:w="2729"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3"/>
            <w:vMerge/>
            <w:tcBorders>
              <w:left w:val="single" w:sz="4" w:space="0" w:color="000000"/>
              <w:bottom w:val="single" w:sz="4" w:space="0" w:color="000000"/>
              <w:right w:val="single" w:sz="4" w:space="0" w:color="000000"/>
            </w:tcBorders>
          </w:tcPr>
          <w:p>
            <w:pPr/>
          </w:p>
        </w:tc>
      </w:tr>
      <w:tr>
        <w:trPr>
          <w:trHeight w:val="300"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名无限售条件股东持股情况</w:t>
            </w:r>
          </w:p>
        </w:tc>
      </w:tr>
      <w:tr>
        <w:trPr>
          <w:trHeight w:val="155" w:hRule="exact"/>
        </w:trPr>
        <w:tc>
          <w:tcPr>
            <w:tcW w:w="2729"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45" w:hRule="exact"/>
        </w:trPr>
        <w:tc>
          <w:tcPr>
            <w:tcW w:w="2729" w:type="dxa"/>
            <w:vMerge w:val="restart"/>
            <w:tcBorders>
              <w:top w:val="nil" w:sz="6" w:space="0" w:color="auto"/>
              <w:left w:val="single" w:sz="4" w:space="0" w:color="000000"/>
              <w:right w:val="single" w:sz="4" w:space="0" w:color="000000"/>
            </w:tcBorders>
          </w:tcPr>
          <w:p>
            <w:pPr>
              <w:pStyle w:val="TableParagraph"/>
              <w:tabs>
                <w:tab w:pos="938" w:val="left" w:leader="none"/>
                <w:tab w:pos="2695" w:val="left" w:leader="none"/>
              </w:tabs>
              <w:spacing w:line="24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r>
            <w:r>
              <w:rPr>
                <w:rFonts w:ascii="宋体" w:hAnsi="宋体" w:cs="宋体" w:eastAsia="宋体" w:hint="default"/>
                <w:sz w:val="21"/>
                <w:szCs w:val="21"/>
                <w:shd w:fill="D3D3D3" w:color="auto" w:val="clear"/>
              </w:rPr>
              <w:t>股东名称</w:t>
              <w:tab/>
            </w:r>
            <w:r>
              <w:rPr>
                <w:rFonts w:ascii="宋体" w:hAnsi="宋体" w:cs="宋体" w:eastAsia="宋体" w:hint="default"/>
                <w:sz w:val="21"/>
                <w:szCs w:val="21"/>
              </w:rPr>
            </w:r>
          </w:p>
        </w:tc>
        <w:tc>
          <w:tcPr>
            <w:tcW w:w="4105" w:type="dxa"/>
            <w:vMerge w:val="restart"/>
            <w:tcBorders>
              <w:top w:val="nil" w:sz="6" w:space="0" w:color="auto"/>
              <w:left w:val="single" w:sz="4" w:space="0" w:color="000000"/>
              <w:right w:val="single" w:sz="4" w:space="0" w:color="000000"/>
            </w:tcBorders>
          </w:tcPr>
          <w:p>
            <w:pPr>
              <w:pStyle w:val="TableParagraph"/>
              <w:tabs>
                <w:tab w:pos="471" w:val="left" w:leader="none"/>
                <w:tab w:pos="4071" w:val="left" w:leader="none"/>
              </w:tabs>
              <w:spacing w:line="249"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tab/>
            </w:r>
            <w:r>
              <w:rPr>
                <w:rFonts w:ascii="宋体" w:hAnsi="宋体" w:cs="宋体" w:eastAsia="宋体" w:hint="default"/>
                <w:sz w:val="21"/>
                <w:szCs w:val="21"/>
                <w:shd w:fill="D3D3D3" w:color="auto" w:val="clear"/>
              </w:rPr>
              <w:t>报告期末持有无限售条件股份数量</w:t>
              <w:tab/>
            </w:r>
            <w:r>
              <w:rPr>
                <w:rFonts w:ascii="宋体" w:hAnsi="宋体" w:cs="宋体" w:eastAsia="宋体" w:hint="default"/>
                <w:sz w:val="21"/>
                <w:szCs w:val="21"/>
              </w:rPr>
            </w:r>
          </w:p>
        </w:tc>
        <w:tc>
          <w:tcPr>
            <w:tcW w:w="2735" w:type="dxa"/>
            <w:gridSpan w:val="2"/>
            <w:vMerge/>
            <w:tcBorders>
              <w:left w:val="single" w:sz="4" w:space="0" w:color="000000"/>
              <w:bottom w:val="single" w:sz="4" w:space="0" w:color="000000"/>
              <w:right w:val="single" w:sz="4" w:space="0" w:color="000000"/>
            </w:tcBorders>
            <w:shd w:val="clear" w:color="auto" w:fill="D3D3D3"/>
          </w:tcPr>
          <w:p>
            <w:pPr/>
          </w:p>
        </w:tc>
      </w:tr>
      <w:tr>
        <w:trPr>
          <w:trHeight w:val="145" w:hRule="exact"/>
        </w:trPr>
        <w:tc>
          <w:tcPr>
            <w:tcW w:w="2729" w:type="dxa"/>
            <w:vMerge/>
            <w:tcBorders>
              <w:left w:val="single" w:sz="4" w:space="0" w:color="000000"/>
              <w:bottom w:val="nil" w:sz="6" w:space="0" w:color="auto"/>
              <w:right w:val="single" w:sz="4" w:space="0" w:color="000000"/>
            </w:tcBorders>
          </w:tcPr>
          <w:p>
            <w:pPr/>
          </w:p>
        </w:tc>
        <w:tc>
          <w:tcPr>
            <w:tcW w:w="4105" w:type="dxa"/>
            <w:vMerge/>
            <w:tcBorders>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left="257"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55" w:hRule="exact"/>
        </w:trPr>
        <w:tc>
          <w:tcPr>
            <w:tcW w:w="2729" w:type="dxa"/>
            <w:tcBorders>
              <w:top w:val="nil" w:sz="6" w:space="0" w:color="auto"/>
              <w:left w:val="single" w:sz="4" w:space="0" w:color="000000"/>
              <w:bottom w:val="single" w:sz="4" w:space="0" w:color="000000"/>
              <w:right w:val="single" w:sz="4" w:space="0" w:color="000000"/>
            </w:tcBorders>
            <w:shd w:val="clear" w:color="auto" w:fill="D3D3D3"/>
          </w:tcPr>
          <w:p>
            <w:pPr/>
          </w:p>
        </w:tc>
        <w:tc>
          <w:tcPr>
            <w:tcW w:w="41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30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2"/>
                <w:sz w:val="21"/>
              </w:rPr>
              <w:t>112,011,791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2"/>
                <w:sz w:val="21"/>
              </w:rPr>
              <w:t>112,011,791</w:t>
            </w:r>
          </w:p>
        </w:tc>
      </w:tr>
      <w:tr>
        <w:trPr>
          <w:trHeight w:val="881"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w:t>
            </w:r>
          </w:p>
          <w:p>
            <w:pPr>
              <w:pStyle w:val="TableParagraph"/>
              <w:spacing w:line="254" w:lineRule="auto" w:before="14"/>
              <w:ind w:left="22" w:right="174"/>
              <w:jc w:val="left"/>
              <w:rPr>
                <w:rFonts w:ascii="宋体" w:hAnsi="宋体" w:cs="宋体" w:eastAsia="宋体" w:hint="default"/>
                <w:sz w:val="21"/>
                <w:szCs w:val="21"/>
              </w:rPr>
            </w:pPr>
            <w:r>
              <w:rPr>
                <w:rFonts w:ascii="宋体" w:hAnsi="宋体" w:cs="宋体" w:eastAsia="宋体" w:hint="default"/>
                <w:sz w:val="21"/>
                <w:szCs w:val="21"/>
              </w:rPr>
              <w:t>－华商动态阿尔法灵活配置 混合型证券投资基金</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20,087,369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20,087,369</w:t>
            </w:r>
          </w:p>
        </w:tc>
      </w:tr>
      <w:tr>
        <w:trPr>
          <w:trHeight w:val="30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15,891,284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15,891,284</w:t>
            </w:r>
          </w:p>
        </w:tc>
      </w:tr>
      <w:tr>
        <w:trPr>
          <w:trHeight w:val="88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p>
          <w:p>
            <w:pPr>
              <w:pStyle w:val="TableParagraph"/>
              <w:spacing w:line="240" w:lineRule="auto" w:before="15"/>
              <w:ind w:left="22" w:right="70"/>
              <w:jc w:val="left"/>
              <w:rPr>
                <w:rFonts w:ascii="宋体" w:hAnsi="宋体" w:cs="宋体" w:eastAsia="宋体" w:hint="default"/>
                <w:sz w:val="21"/>
                <w:szCs w:val="21"/>
              </w:rPr>
            </w:pPr>
            <w:r>
              <w:rPr>
                <w:rFonts w:ascii="宋体" w:hAnsi="宋体" w:cs="宋体" w:eastAsia="宋体" w:hint="default"/>
                <w:sz w:val="21"/>
                <w:szCs w:val="21"/>
              </w:rPr>
              <w:t>智慧金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号集合资金信托计 划</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14,205,640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14,205,640</w:t>
            </w:r>
          </w:p>
        </w:tc>
      </w:tr>
      <w:tr>
        <w:trPr>
          <w:trHeight w:val="30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9,157,690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9,157,690</w:t>
            </w:r>
          </w:p>
        </w:tc>
      </w:tr>
      <w:tr>
        <w:trPr>
          <w:trHeight w:val="88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国联安基金－浦发银行－国</w:t>
            </w:r>
          </w:p>
          <w:p>
            <w:pPr>
              <w:pStyle w:val="TableParagraph"/>
              <w:spacing w:line="240" w:lineRule="auto" w:before="15"/>
              <w:ind w:left="22" w:right="173"/>
              <w:jc w:val="left"/>
              <w:rPr>
                <w:rFonts w:ascii="宋体" w:hAnsi="宋体" w:cs="宋体" w:eastAsia="宋体" w:hint="default"/>
                <w:sz w:val="21"/>
                <w:szCs w:val="21"/>
              </w:rPr>
            </w:pPr>
            <w:r>
              <w:rPr>
                <w:rFonts w:ascii="宋体" w:hAnsi="宋体" w:cs="宋体" w:eastAsia="宋体" w:hint="default"/>
                <w:sz w:val="21"/>
                <w:szCs w:val="21"/>
              </w:rPr>
              <w:t>联安－安心－灵活配置</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号 资产管理计划</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7,557,801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7,557,801</w:t>
            </w:r>
          </w:p>
        </w:tc>
      </w:tr>
      <w:tr>
        <w:trPr>
          <w:trHeight w:val="59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中融国际信托有限公司－中</w:t>
            </w:r>
          </w:p>
          <w:p>
            <w:pPr>
              <w:pStyle w:val="TableParagraph"/>
              <w:spacing w:line="240" w:lineRule="auto" w:before="14"/>
              <w:ind w:left="22" w:right="0"/>
              <w:jc w:val="left"/>
              <w:rPr>
                <w:rFonts w:ascii="宋体" w:hAnsi="宋体" w:cs="宋体" w:eastAsia="宋体" w:hint="default"/>
                <w:sz w:val="21"/>
                <w:szCs w:val="21"/>
              </w:rPr>
            </w:pPr>
            <w:r>
              <w:rPr>
                <w:rFonts w:ascii="宋体" w:hAnsi="宋体" w:cs="宋体" w:eastAsia="宋体" w:hint="default"/>
                <w:sz w:val="21"/>
                <w:szCs w:val="21"/>
              </w:rPr>
              <w:t>融增强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
              <w:jc w:val="right"/>
              <w:rPr>
                <w:rFonts w:ascii="Times New Roman" w:hAnsi="Times New Roman" w:cs="Times New Roman" w:eastAsia="Times New Roman" w:hint="default"/>
                <w:sz w:val="21"/>
                <w:szCs w:val="21"/>
              </w:rPr>
            </w:pPr>
            <w:r>
              <w:rPr>
                <w:rFonts w:ascii="Times New Roman"/>
                <w:spacing w:val="-1"/>
                <w:sz w:val="21"/>
              </w:rPr>
              <w:t>6,574,722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0"/>
              <w:jc w:val="right"/>
              <w:rPr>
                <w:rFonts w:ascii="Times New Roman" w:hAnsi="Times New Roman" w:cs="Times New Roman" w:eastAsia="Times New Roman" w:hint="default"/>
                <w:sz w:val="21"/>
                <w:szCs w:val="21"/>
              </w:rPr>
            </w:pPr>
            <w:r>
              <w:rPr>
                <w:rFonts w:ascii="Times New Roman"/>
                <w:spacing w:val="-1"/>
                <w:sz w:val="21"/>
              </w:rPr>
              <w:t>6,574,722</w:t>
            </w:r>
          </w:p>
        </w:tc>
      </w:tr>
      <w:tr>
        <w:trPr>
          <w:trHeight w:val="59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中融国际信托有限公司－</w:t>
            </w:r>
            <w:r>
              <w:rPr>
                <w:rFonts w:ascii="Times New Roman" w:hAnsi="Times New Roman" w:cs="Times New Roman" w:eastAsia="Times New Roman" w:hint="default"/>
                <w:sz w:val="21"/>
                <w:szCs w:val="21"/>
              </w:rPr>
              <w:t>08</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融新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5,503,680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5,503,680</w:t>
            </w:r>
          </w:p>
        </w:tc>
      </w:tr>
      <w:tr>
        <w:trPr>
          <w:trHeight w:val="300"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孙任靖</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pacing w:val="-1"/>
                <w:sz w:val="21"/>
              </w:rPr>
              <w:t>5,319,581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pacing w:val="-1"/>
                <w:sz w:val="21"/>
              </w:rPr>
              <w:t>5,319,581</w:t>
            </w:r>
          </w:p>
        </w:tc>
      </w:tr>
      <w:tr>
        <w:trPr>
          <w:trHeight w:val="589"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长安基金－光大银行－长安</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众鑫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号分级资产管理计划</w:t>
            </w:r>
          </w:p>
        </w:tc>
        <w:tc>
          <w:tcPr>
            <w:tcW w:w="4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1"/>
                <w:szCs w:val="21"/>
              </w:rPr>
            </w:pPr>
            <w:r>
              <w:rPr>
                <w:rFonts w:ascii="Times New Roman"/>
                <w:spacing w:val="-1"/>
                <w:sz w:val="21"/>
              </w:rPr>
              <w:t>5,217,186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pacing w:val="-1"/>
                <w:sz w:val="21"/>
              </w:rPr>
              <w:t>5,217,186</w:t>
            </w:r>
          </w:p>
        </w:tc>
      </w:tr>
      <w:tr>
        <w:trPr>
          <w:trHeight w:val="1170"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名无限售流通股股东之</w:t>
            </w:r>
          </w:p>
          <w:p>
            <w:pPr>
              <w:pStyle w:val="TableParagraph"/>
              <w:spacing w:line="290" w:lineRule="exact"/>
              <w:ind w:left="22"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名无限售流通</w:t>
            </w:r>
          </w:p>
          <w:p>
            <w:pPr>
              <w:pStyle w:val="TableParagraph"/>
              <w:spacing w:line="240" w:lineRule="auto"/>
              <w:ind w:left="22" w:right="70"/>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名股东之间关 联关系或一致行动的说明</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both"/>
              <w:rPr>
                <w:rFonts w:ascii="宋体" w:hAnsi="宋体" w:cs="宋体" w:eastAsia="宋体" w:hint="default"/>
                <w:sz w:val="21"/>
                <w:szCs w:val="21"/>
              </w:rPr>
            </w:pPr>
            <w:r>
              <w:rPr>
                <w:rFonts w:ascii="宋体" w:hAnsi="宋体" w:cs="宋体" w:eastAsia="宋体" w:hint="default"/>
                <w:sz w:val="21"/>
                <w:szCs w:val="21"/>
              </w:rPr>
              <w:t>上述前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名股东中徐冠巨、徐观宝系兄弟关系，同时为传化集团有限公</w:t>
            </w:r>
          </w:p>
          <w:p>
            <w:pPr>
              <w:pStyle w:val="TableParagraph"/>
              <w:spacing w:line="254" w:lineRule="auto"/>
              <w:ind w:left="22" w:right="85"/>
              <w:jc w:val="both"/>
              <w:rPr>
                <w:rFonts w:ascii="宋体" w:hAnsi="宋体" w:cs="宋体" w:eastAsia="宋体" w:hint="default"/>
                <w:sz w:val="21"/>
                <w:szCs w:val="21"/>
              </w:rPr>
            </w:pPr>
            <w:r>
              <w:rPr>
                <w:rFonts w:ascii="宋体" w:hAnsi="宋体" w:cs="宋体" w:eastAsia="宋体" w:hint="default"/>
                <w:sz w:val="21"/>
                <w:szCs w:val="21"/>
              </w:rPr>
              <w:t>司的出资人，存在关联关系；其他股东之间未知是否存在关联关系。除此 之外，公司未知其他股东之间是否存在关联关系或是否属于《上市公司收 购管理办法》规定的一致行动人。</w:t>
            </w:r>
          </w:p>
        </w:tc>
      </w:tr>
      <w:tr>
        <w:trPr>
          <w:trHeight w:val="881" w:hRule="exact"/>
        </w:trPr>
        <w:tc>
          <w:tcPr>
            <w:tcW w:w="2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名普通股股东参与融资</w:t>
            </w:r>
          </w:p>
          <w:p>
            <w:pPr>
              <w:pStyle w:val="TableParagraph"/>
              <w:spacing w:line="254" w:lineRule="auto"/>
              <w:ind w:left="22" w:right="174"/>
              <w:jc w:val="left"/>
              <w:rPr>
                <w:rFonts w:ascii="宋体" w:hAnsi="宋体" w:cs="宋体" w:eastAsia="宋体" w:hint="default"/>
                <w:sz w:val="21"/>
                <w:szCs w:val="21"/>
              </w:rPr>
            </w:pPr>
            <w:r>
              <w:rPr>
                <w:rFonts w:ascii="宋体" w:hAnsi="宋体" w:cs="宋体" w:eastAsia="宋体" w:hint="default"/>
                <w:sz w:val="21"/>
                <w:szCs w:val="21"/>
              </w:rPr>
              <w:t>融券业务股东情况说明（如 </w:t>
            </w:r>
            <w:r>
              <w:rPr>
                <w:rFonts w:ascii="宋体" w:hAnsi="宋体" w:cs="宋体" w:eastAsia="宋体" w:hint="default"/>
                <w:spacing w:val="-18"/>
                <w:sz w:val="21"/>
                <w:szCs w:val="21"/>
              </w:rPr>
              <w:t>有）（参见注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68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5"/>
        <w:rPr>
          <w:rFonts w:ascii="宋体" w:hAnsi="宋体" w:cs="宋体" w:eastAsia="宋体" w:hint="default"/>
          <w:sz w:val="5"/>
          <w:szCs w:val="5"/>
        </w:rPr>
      </w:pPr>
    </w:p>
    <w:p>
      <w:pPr>
        <w:spacing w:line="417" w:lineRule="auto" w:before="26"/>
        <w:ind w:left="1737" w:right="696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、公司控股股东情况 公司控股股东为法人：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ind w:left="0" w:right="108"/>
        <w:jc w:val="right"/>
      </w:pPr>
      <w:r>
        <w:rPr/>
        <w:pict>
          <v:shape style="position:absolute;margin-left:26.1pt;margin-top:-70.466042pt;width:542.3pt;height:103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2"/>
                    <w:gridCol w:w="1268"/>
                    <w:gridCol w:w="1801"/>
                    <w:gridCol w:w="1801"/>
                    <w:gridCol w:w="2687"/>
                  </w:tblGrid>
                  <w:tr>
                    <w:trPr>
                      <w:trHeight w:val="880"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55"/>
                          <w:jc w:val="right"/>
                          <w:rPr>
                            <w:rFonts w:ascii="宋体" w:hAnsi="宋体" w:cs="宋体" w:eastAsia="宋体" w:hint="default"/>
                            <w:sz w:val="21"/>
                            <w:szCs w:val="21"/>
                          </w:rPr>
                        </w:pPr>
                        <w:r>
                          <w:rPr>
                            <w:rFonts w:ascii="宋体" w:hAnsi="宋体" w:cs="宋体" w:eastAsia="宋体" w:hint="default"/>
                            <w:sz w:val="21"/>
                            <w:szCs w:val="21"/>
                          </w:rPr>
                          <w:t>控股股东名称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91" w:right="0" w:firstLine="28"/>
                          <w:jc w:val="left"/>
                          <w:rPr>
                            <w:rFonts w:ascii="宋体" w:hAnsi="宋体" w:cs="宋体" w:eastAsia="宋体" w:hint="default"/>
                            <w:sz w:val="21"/>
                            <w:szCs w:val="21"/>
                          </w:rPr>
                        </w:pPr>
                        <w:r>
                          <w:rPr>
                            <w:rFonts w:ascii="宋体" w:hAnsi="宋体" w:cs="宋体" w:eastAsia="宋体" w:hint="default"/>
                            <w:sz w:val="21"/>
                            <w:szCs w:val="21"/>
                          </w:rPr>
                          <w:t>法定代表</w:t>
                        </w:r>
                      </w:p>
                      <w:p>
                        <w:pPr>
                          <w:pStyle w:val="TableParagraph"/>
                          <w:spacing w:line="240" w:lineRule="auto" w:before="15"/>
                          <w:ind w:left="329" w:right="90" w:hanging="239"/>
                          <w:jc w:val="left"/>
                          <w:rPr>
                            <w:rFonts w:ascii="宋体" w:hAnsi="宋体" w:cs="宋体" w:eastAsia="宋体" w:hint="default"/>
                            <w:sz w:val="21"/>
                            <w:szCs w:val="21"/>
                          </w:rPr>
                        </w:pPr>
                        <w:r>
                          <w:rPr>
                            <w:rFonts w:ascii="宋体" w:hAnsi="宋体" w:cs="宋体" w:eastAsia="宋体" w:hint="default"/>
                            <w:sz w:val="21"/>
                            <w:szCs w:val="21"/>
                          </w:rPr>
                          <w:t>人</w:t>
                        </w:r>
                        <w:r>
                          <w:rPr>
                            <w:rFonts w:ascii="Times New Roman" w:hAnsi="Times New Roman" w:cs="Times New Roman" w:eastAsia="Times New Roman" w:hint="default"/>
                            <w:sz w:val="21"/>
                            <w:szCs w:val="21"/>
                          </w:rPr>
                          <w:t>/</w:t>
                        </w:r>
                        <w:r>
                          <w:rPr>
                            <w:rFonts w:ascii="宋体" w:hAnsi="宋体" w:cs="宋体" w:eastAsia="宋体" w:hint="default"/>
                            <w:sz w:val="21"/>
                            <w:szCs w:val="21"/>
                          </w:rPr>
                          <w:t>单位负 责人</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474"/>
                          <w:jc w:val="right"/>
                          <w:rPr>
                            <w:rFonts w:ascii="宋体" w:hAnsi="宋体" w:cs="宋体" w:eastAsia="宋体" w:hint="default"/>
                            <w:sz w:val="21"/>
                            <w:szCs w:val="21"/>
                          </w:rPr>
                        </w:pPr>
                        <w:r>
                          <w:rPr>
                            <w:rFonts w:ascii="宋体" w:hAnsi="宋体" w:cs="宋体" w:eastAsia="宋体" w:hint="default"/>
                            <w:sz w:val="21"/>
                            <w:szCs w:val="21"/>
                          </w:rPr>
                          <w:t>注册资本</w:t>
                        </w:r>
                      </w:p>
                    </w:tc>
                    <w:tc>
                      <w:tcPr>
                        <w:tcW w:w="26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294" w:hRule="exact"/>
                    </w:trPr>
                    <w:tc>
                      <w:tcPr>
                        <w:tcW w:w="2182"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
                    </w:tc>
                    <w:tc>
                      <w:tcPr>
                        <w:tcW w:w="2687"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批发、零售，日用化工产品及</w:t>
                        </w:r>
                      </w:p>
                    </w:tc>
                  </w:tr>
                  <w:tr>
                    <w:trPr>
                      <w:trHeight w:val="586" w:hRule="exact"/>
                    </w:trPr>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467"/>
                          <w:jc w:val="righ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40" w:lineRule="auto"/>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70"/>
                          <w:ind w:left="22" w:right="0"/>
                          <w:jc w:val="left"/>
                          <w:rPr>
                            <w:rFonts w:ascii="Times New Roman" w:hAnsi="Times New Roman" w:cs="Times New Roman" w:eastAsia="Times New Roman" w:hint="default"/>
                            <w:sz w:val="21"/>
                            <w:szCs w:val="21"/>
                          </w:rPr>
                        </w:pPr>
                        <w:r>
                          <w:rPr>
                            <w:rFonts w:ascii="Times New Roman"/>
                            <w:sz w:val="21"/>
                          </w:rPr>
                          <w:t>25390870-3</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240" w:lineRule="auto" w:before="170"/>
                          <w:ind w:right="455"/>
                          <w:jc w:val="right"/>
                          <w:rPr>
                            <w:rFonts w:ascii="Times New Roman" w:hAnsi="Times New Roman" w:cs="Times New Roman" w:eastAsia="Times New Roman" w:hint="default"/>
                            <w:sz w:val="21"/>
                            <w:szCs w:val="21"/>
                          </w:rPr>
                        </w:pPr>
                        <w:r>
                          <w:rPr>
                            <w:rFonts w:ascii="Times New Roman"/>
                            <w:spacing w:val="-1"/>
                            <w:sz w:val="21"/>
                          </w:rPr>
                          <w:t>510,000,000.00</w:t>
                        </w:r>
                        <w:r>
                          <w:rPr>
                            <w:rFonts w:ascii="Times New Roman"/>
                            <w:sz w:val="21"/>
                          </w:rPr>
                        </w: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精细化工产</w:t>
                        </w:r>
                        <w:r>
                          <w:rPr>
                            <w:rFonts w:ascii="宋体" w:hAnsi="宋体" w:cs="宋体" w:eastAsia="宋体" w:hint="default"/>
                            <w:spacing w:val="-99"/>
                            <w:sz w:val="21"/>
                            <w:szCs w:val="21"/>
                          </w:rPr>
                          <w:t>品</w:t>
                        </w:r>
                        <w:r>
                          <w:rPr>
                            <w:rFonts w:ascii="宋体" w:hAnsi="宋体" w:cs="宋体" w:eastAsia="宋体" w:hint="default"/>
                            <w:sz w:val="21"/>
                            <w:szCs w:val="21"/>
                          </w:rPr>
                          <w:t>（除化学</w:t>
                        </w:r>
                        <w:r>
                          <w:rPr>
                            <w:rFonts w:ascii="宋体" w:hAnsi="宋体" w:cs="宋体" w:eastAsia="宋体" w:hint="default"/>
                            <w:spacing w:val="-2"/>
                            <w:sz w:val="21"/>
                            <w:szCs w:val="21"/>
                          </w:rPr>
                          <w:t>危</w:t>
                        </w:r>
                        <w:r>
                          <w:rPr>
                            <w:rFonts w:ascii="宋体" w:hAnsi="宋体" w:cs="宋体" w:eastAsia="宋体" w:hint="default"/>
                            <w:sz w:val="21"/>
                            <w:szCs w:val="21"/>
                          </w:rPr>
                          <w:t>险品</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及易制毒化学品</w:t>
                        </w:r>
                        <w:r>
                          <w:rPr>
                            <w:rFonts w:ascii="宋体" w:hAnsi="宋体" w:cs="宋体" w:eastAsia="宋体" w:hint="default"/>
                            <w:spacing w:val="-105"/>
                            <w:sz w:val="21"/>
                            <w:szCs w:val="21"/>
                          </w:rPr>
                          <w:t>）</w:t>
                        </w:r>
                        <w:r>
                          <w:rPr>
                            <w:rFonts w:ascii="宋体" w:hAnsi="宋体" w:cs="宋体" w:eastAsia="宋体" w:hint="default"/>
                            <w:spacing w:val="-99"/>
                            <w:sz w:val="21"/>
                            <w:szCs w:val="21"/>
                          </w:rPr>
                          <w:t>，</w:t>
                        </w:r>
                        <w:r>
                          <w:rPr>
                            <w:rFonts w:ascii="宋体" w:hAnsi="宋体" w:cs="宋体" w:eastAsia="宋体" w:hint="default"/>
                            <w:sz w:val="21"/>
                            <w:szCs w:val="21"/>
                          </w:rPr>
                          <w:t>农</w:t>
                        </w:r>
                        <w:r>
                          <w:rPr>
                            <w:rFonts w:ascii="宋体" w:hAnsi="宋体" w:cs="宋体" w:eastAsia="宋体" w:hint="default"/>
                            <w:spacing w:val="-2"/>
                            <w:sz w:val="21"/>
                            <w:szCs w:val="21"/>
                          </w:rPr>
                          <w:t>副</w:t>
                        </w:r>
                        <w:r>
                          <w:rPr>
                            <w:rFonts w:ascii="宋体" w:hAnsi="宋体" w:cs="宋体" w:eastAsia="宋体" w:hint="default"/>
                            <w:sz w:val="21"/>
                            <w:szCs w:val="21"/>
                          </w:rPr>
                          <w:t>产品</w:t>
                        </w:r>
                      </w:p>
                    </w:tc>
                  </w:tr>
                  <w:tr>
                    <w:trPr>
                      <w:trHeight w:val="290" w:hRule="exact"/>
                    </w:trPr>
                    <w:tc>
                      <w:tcPr>
                        <w:tcW w:w="2182"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
                    </w:tc>
                    <w:tc>
                      <w:tcPr>
                        <w:tcW w:w="2687" w:type="dxa"/>
                        <w:tcBorders>
                          <w:top w:val="nil" w:sz="6" w:space="0" w:color="auto"/>
                          <w:left w:val="single" w:sz="4" w:space="0" w:color="000000"/>
                          <w:bottom w:val="single" w:sz="4" w:space="0" w:color="000000"/>
                          <w:right w:val="single" w:sz="4"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以及其他无需报经审批的一</w:t>
                        </w:r>
                      </w:p>
                    </w:tc>
                  </w:tr>
                </w:tbl>
                <w:p>
                  <w:pPr/>
                </w:p>
              </w:txbxContent>
            </v:textbox>
            <w10:wrap type="none"/>
          </v:shape>
        </w:pict>
      </w:r>
      <w:r>
        <w:rPr/>
        <w:t>，</w:t>
      </w:r>
    </w:p>
    <w:p>
      <w:pPr>
        <w:spacing w:after="0" w:line="240" w:lineRule="auto"/>
        <w:jc w:val="right"/>
        <w:sectPr>
          <w:pgSz w:w="11910" w:h="16840"/>
          <w:pgMar w:header="877" w:footer="694" w:top="1100" w:bottom="880" w:left="420" w:right="3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ind w:left="0" w:right="114"/>
        <w:jc w:val="right"/>
      </w:pPr>
      <w:r>
        <w:rPr/>
        <w:pict>
          <v:shape style="position:absolute;margin-left:26.1pt;margin-top:-40.946083pt;width:542.3pt;height:219.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2"/>
                    <w:gridCol w:w="1268"/>
                    <w:gridCol w:w="1801"/>
                    <w:gridCol w:w="1801"/>
                    <w:gridCol w:w="2687"/>
                  </w:tblGrid>
                  <w:tr>
                    <w:trPr>
                      <w:trHeight w:val="294" w:hRule="exact"/>
                    </w:trPr>
                    <w:tc>
                      <w:tcPr>
                        <w:tcW w:w="2182" w:type="dxa"/>
                        <w:vMerge w:val="restart"/>
                        <w:tcBorders>
                          <w:top w:val="single" w:sz="4" w:space="0" w:color="000000"/>
                          <w:left w:val="single" w:sz="4" w:space="0" w:color="000000"/>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c>
                      <w:tcPr>
                        <w:tcW w:w="1801" w:type="dxa"/>
                        <w:vMerge w:val="restart"/>
                        <w:tcBorders>
                          <w:top w:val="single" w:sz="4" w:space="0" w:color="000000"/>
                          <w:left w:val="single" w:sz="4" w:space="0" w:color="000000"/>
                          <w:right w:val="single" w:sz="4" w:space="0" w:color="000000"/>
                        </w:tcBorders>
                      </w:tcPr>
                      <w:p>
                        <w:pPr/>
                      </w:p>
                    </w:tc>
                    <w:tc>
                      <w:tcPr>
                        <w:tcW w:w="1801" w:type="dxa"/>
                        <w:vMerge w:val="restart"/>
                        <w:tcBorders>
                          <w:top w:val="single" w:sz="4" w:space="0" w:color="000000"/>
                          <w:left w:val="single" w:sz="4" w:space="0" w:color="000000"/>
                          <w:right w:val="single" w:sz="4" w:space="0" w:color="000000"/>
                        </w:tcBorders>
                      </w:tcPr>
                      <w:p>
                        <w:pPr/>
                      </w:p>
                    </w:tc>
                    <w:tc>
                      <w:tcPr>
                        <w:tcW w:w="2687"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切合法项目</w:t>
                        </w:r>
                        <w:r>
                          <w:rPr>
                            <w:rFonts w:ascii="宋体" w:hAnsi="宋体" w:cs="宋体" w:eastAsia="宋体" w:hint="default"/>
                            <w:spacing w:val="-100"/>
                            <w:sz w:val="21"/>
                            <w:szCs w:val="21"/>
                          </w:rPr>
                          <w:t>；</w:t>
                        </w:r>
                        <w:r>
                          <w:rPr>
                            <w:rFonts w:ascii="宋体" w:hAnsi="宋体" w:cs="宋体" w:eastAsia="宋体" w:hint="default"/>
                            <w:sz w:val="21"/>
                            <w:szCs w:val="21"/>
                          </w:rPr>
                          <w:t>出口本企业自产</w:t>
                        </w:r>
                      </w:p>
                    </w:tc>
                  </w:tr>
                  <w:tr>
                    <w:trPr>
                      <w:trHeight w:val="290" w:hRule="exact"/>
                    </w:trPr>
                    <w:tc>
                      <w:tcPr>
                        <w:tcW w:w="218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的化工产品，化工原料，化纤</w:t>
                        </w:r>
                      </w:p>
                    </w:tc>
                  </w:tr>
                  <w:tr>
                    <w:trPr>
                      <w:trHeight w:val="290" w:hRule="exact"/>
                    </w:trPr>
                    <w:tc>
                      <w:tcPr>
                        <w:tcW w:w="218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原料；进口本企业生产、科研</w:t>
                        </w:r>
                      </w:p>
                    </w:tc>
                  </w:tr>
                  <w:tr>
                    <w:trPr>
                      <w:trHeight w:val="290" w:hRule="exact"/>
                    </w:trPr>
                    <w:tc>
                      <w:tcPr>
                        <w:tcW w:w="218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所需的原辅材料，机械设备</w:t>
                        </w:r>
                      </w:p>
                    </w:tc>
                  </w:tr>
                  <w:tr>
                    <w:trPr>
                      <w:trHeight w:val="290" w:hRule="exact"/>
                    </w:trPr>
                    <w:tc>
                      <w:tcPr>
                        <w:tcW w:w="218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仪器仪表及零配件；实业投</w:t>
                        </w:r>
                      </w:p>
                    </w:tc>
                  </w:tr>
                  <w:tr>
                    <w:trPr>
                      <w:trHeight w:val="290" w:hRule="exact"/>
                    </w:trPr>
                    <w:tc>
                      <w:tcPr>
                        <w:tcW w:w="218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pacing w:val="-8"/>
                            <w:sz w:val="21"/>
                            <w:szCs w:val="21"/>
                          </w:rPr>
                          <w:t>资；软件开发；现代物流服务</w:t>
                        </w:r>
                      </w:p>
                    </w:tc>
                  </w:tr>
                  <w:tr>
                    <w:trPr>
                      <w:trHeight w:val="290" w:hRule="exact"/>
                    </w:trPr>
                    <w:tc>
                      <w:tcPr>
                        <w:tcW w:w="218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（国家专项审批的除外</w:t>
                        </w:r>
                        <w:r>
                          <w:rPr>
                            <w:rFonts w:ascii="宋体" w:hAnsi="宋体" w:cs="宋体" w:eastAsia="宋体" w:hint="default"/>
                            <w:spacing w:val="-106"/>
                            <w:sz w:val="21"/>
                            <w:szCs w:val="21"/>
                          </w:rPr>
                          <w:t>）</w:t>
                        </w:r>
                        <w:r>
                          <w:rPr>
                            <w:rFonts w:ascii="宋体" w:hAnsi="宋体" w:cs="宋体" w:eastAsia="宋体" w:hint="default"/>
                            <w:sz w:val="21"/>
                            <w:szCs w:val="21"/>
                          </w:rPr>
                          <w:t>；企</w:t>
                        </w:r>
                      </w:p>
                    </w:tc>
                  </w:tr>
                  <w:tr>
                    <w:trPr>
                      <w:trHeight w:val="290" w:hRule="exact"/>
                    </w:trPr>
                    <w:tc>
                      <w:tcPr>
                        <w:tcW w:w="218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1268"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1801" w:type="dxa"/>
                        <w:vMerge/>
                        <w:tcBorders>
                          <w:left w:val="single" w:sz="4" w:space="0" w:color="000000"/>
                          <w:right w:val="single" w:sz="4" w:space="0" w:color="000000"/>
                        </w:tcBorders>
                      </w:tcPr>
                      <w:p>
                        <w:pPr/>
                      </w:p>
                    </w:tc>
                    <w:tc>
                      <w:tcPr>
                        <w:tcW w:w="2687"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业咨询服务</w:t>
                        </w:r>
                        <w:r>
                          <w:rPr>
                            <w:rFonts w:ascii="宋体" w:hAnsi="宋体" w:cs="宋体" w:eastAsia="宋体" w:hint="default"/>
                            <w:spacing w:val="-100"/>
                            <w:sz w:val="21"/>
                            <w:szCs w:val="21"/>
                          </w:rPr>
                          <w:t>，</w:t>
                        </w:r>
                        <w:r>
                          <w:rPr>
                            <w:rFonts w:ascii="宋体" w:hAnsi="宋体" w:cs="宋体" w:eastAsia="宋体" w:hint="default"/>
                            <w:sz w:val="21"/>
                            <w:szCs w:val="21"/>
                          </w:rPr>
                          <w:t>凡以上涉及许可</w:t>
                        </w:r>
                      </w:p>
                    </w:tc>
                  </w:tr>
                  <w:tr>
                    <w:trPr>
                      <w:trHeight w:val="295" w:hRule="exact"/>
                    </w:trPr>
                    <w:tc>
                      <w:tcPr>
                        <w:tcW w:w="218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1801" w:type="dxa"/>
                        <w:vMerge/>
                        <w:tcBorders>
                          <w:left w:val="single" w:sz="4" w:space="0" w:color="000000"/>
                          <w:bottom w:val="single" w:sz="4" w:space="0" w:color="000000"/>
                          <w:right w:val="single" w:sz="4" w:space="0" w:color="000000"/>
                        </w:tcBorders>
                      </w:tcPr>
                      <w:p>
                        <w:pPr/>
                      </w:p>
                    </w:tc>
                    <w:tc>
                      <w:tcPr>
                        <w:tcW w:w="2687"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证制度的凭证经营。</w:t>
                        </w:r>
                      </w:p>
                    </w:tc>
                  </w:tr>
                  <w:tr>
                    <w:trPr>
                      <w:trHeight w:val="300" w:hRule="exact"/>
                    </w:trPr>
                    <w:tc>
                      <w:tcPr>
                        <w:tcW w:w="21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经营成果、财务状况、</w:t>
                        </w:r>
                      </w:p>
                    </w:tc>
                    <w:tc>
                      <w:tcPr>
                        <w:tcW w:w="8650" w:type="dxa"/>
                        <w:gridSpan w:val="5"/>
                        <w:tcBorders>
                          <w:top w:val="single" w:sz="4" w:space="0" w:color="000000"/>
                          <w:left w:val="single" w:sz="4" w:space="0" w:color="000000"/>
                          <w:bottom w:val="nil" w:sz="6" w:space="0" w:color="auto"/>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传化集团有限公司创建于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1986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年，是知名的多元化现代民营企业集团</w:t>
                        </w:r>
                        <w:r>
                          <w:rPr>
                            <w:rFonts w:ascii="Times New Roman" w:hAnsi="Times New Roman" w:cs="Times New Roman" w:eastAsia="Times New Roman" w:hint="default"/>
                            <w:sz w:val="21"/>
                            <w:szCs w:val="21"/>
                          </w:rPr>
                          <w:t>,</w:t>
                        </w:r>
                        <w:r>
                          <w:rPr>
                            <w:rFonts w:ascii="宋体" w:hAnsi="宋体" w:cs="宋体" w:eastAsia="宋体" w:hint="default"/>
                            <w:sz w:val="21"/>
                            <w:szCs w:val="21"/>
                          </w:rPr>
                          <w:t>致力于化工、物流、农</w:t>
                        </w:r>
                      </w:p>
                    </w:tc>
                  </w:tr>
                  <w:tr>
                    <w:trPr>
                      <w:trHeight w:val="290" w:hRule="exact"/>
                    </w:trPr>
                    <w:tc>
                      <w:tcPr>
                        <w:tcW w:w="21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8650" w:type="dxa"/>
                        <w:gridSpan w:val="5"/>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4"/>
                            <w:sz w:val="21"/>
                            <w:szCs w:val="21"/>
                          </w:rPr>
                          <w:t>、</w:t>
                        </w:r>
                        <w:r>
                          <w:rPr>
                            <w:rFonts w:ascii="宋体" w:hAnsi="宋体" w:cs="宋体" w:eastAsia="宋体" w:hint="default"/>
                            <w:sz w:val="21"/>
                            <w:szCs w:val="21"/>
                          </w:rPr>
                          <w:t>投资等事业领域</w:t>
                        </w:r>
                        <w:r>
                          <w:rPr>
                            <w:rFonts w:ascii="宋体" w:hAnsi="宋体" w:cs="宋体" w:eastAsia="宋体" w:hint="default"/>
                            <w:spacing w:val="-4"/>
                            <w:sz w:val="21"/>
                            <w:szCs w:val="21"/>
                          </w:rPr>
                          <w:t>，</w:t>
                        </w:r>
                        <w:r>
                          <w:rPr>
                            <w:rFonts w:ascii="宋体" w:hAnsi="宋体" w:cs="宋体" w:eastAsia="宋体" w:hint="default"/>
                            <w:sz w:val="21"/>
                            <w:szCs w:val="21"/>
                          </w:rPr>
                          <w:t>位</w:t>
                        </w:r>
                        <w:r>
                          <w:rPr>
                            <w:rFonts w:ascii="宋体" w:hAnsi="宋体" w:cs="宋体" w:eastAsia="宋体" w:hint="default"/>
                            <w:spacing w:val="-4"/>
                            <w:sz w:val="21"/>
                            <w:szCs w:val="21"/>
                          </w:rPr>
                          <w:t>列</w:t>
                        </w:r>
                        <w:r>
                          <w:rPr>
                            <w:rFonts w:ascii="宋体" w:hAnsi="宋体" w:cs="宋体" w:eastAsia="宋体" w:hint="default"/>
                            <w:sz w:val="21"/>
                            <w:szCs w:val="21"/>
                          </w:rPr>
                          <w:t>“中国企业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 </w:t>
                        </w:r>
                        <w:r>
                          <w:rPr>
                            <w:rFonts w:ascii="宋体" w:hAnsi="宋体" w:cs="宋体" w:eastAsia="宋体" w:hint="default"/>
                            <w:spacing w:val="-2"/>
                            <w:sz w:val="21"/>
                            <w:szCs w:val="21"/>
                          </w:rPr>
                          <w:t>强</w:t>
                        </w:r>
                        <w:r>
                          <w:rPr>
                            <w:rFonts w:ascii="宋体" w:hAnsi="宋体" w:cs="宋体" w:eastAsia="宋体" w:hint="default"/>
                            <w:spacing w:val="-106"/>
                            <w:sz w:val="21"/>
                            <w:szCs w:val="21"/>
                          </w:rPr>
                          <w:t>”</w:t>
                        </w:r>
                        <w:r>
                          <w:rPr>
                            <w:rFonts w:ascii="宋体" w:hAnsi="宋体" w:cs="宋体" w:eastAsia="宋体" w:hint="default"/>
                            <w:spacing w:val="-108"/>
                            <w:sz w:val="21"/>
                            <w:szCs w:val="21"/>
                          </w:rPr>
                          <w:t>、</w:t>
                        </w:r>
                        <w:r>
                          <w:rPr>
                            <w:rFonts w:ascii="宋体" w:hAnsi="宋体" w:cs="宋体" w:eastAsia="宋体" w:hint="default"/>
                            <w:sz w:val="21"/>
                            <w:szCs w:val="21"/>
                          </w:rPr>
                          <w:t>“中国民营企业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 </w:t>
                        </w:r>
                        <w:r>
                          <w:rPr>
                            <w:rFonts w:ascii="宋体" w:hAnsi="宋体" w:cs="宋体" w:eastAsia="宋体" w:hint="default"/>
                            <w:spacing w:val="-2"/>
                            <w:sz w:val="21"/>
                            <w:szCs w:val="21"/>
                          </w:rPr>
                          <w:t>强</w:t>
                        </w:r>
                        <w:r>
                          <w:rPr>
                            <w:rFonts w:ascii="宋体" w:hAnsi="宋体" w:cs="宋体" w:eastAsia="宋体" w:hint="default"/>
                            <w:spacing w:val="-106"/>
                            <w:sz w:val="21"/>
                            <w:szCs w:val="21"/>
                          </w:rPr>
                          <w:t>”</w:t>
                        </w:r>
                        <w:r>
                          <w:rPr>
                            <w:rFonts w:ascii="宋体" w:hAnsi="宋体" w:cs="宋体" w:eastAsia="宋体" w:hint="default"/>
                            <w:spacing w:val="-108"/>
                            <w:sz w:val="21"/>
                            <w:szCs w:val="21"/>
                          </w:rPr>
                          <w:t>、</w:t>
                        </w:r>
                        <w:r>
                          <w:rPr>
                            <w:rFonts w:ascii="宋体" w:hAnsi="宋体" w:cs="宋体" w:eastAsia="宋体" w:hint="default"/>
                            <w:sz w:val="21"/>
                            <w:szCs w:val="21"/>
                          </w:rPr>
                          <w:t>“中国最具价值品牌</w:t>
                        </w:r>
                      </w:p>
                    </w:tc>
                  </w:tr>
                  <w:tr>
                    <w:trPr>
                      <w:trHeight w:val="291" w:hRule="exact"/>
                    </w:trPr>
                    <w:tc>
                      <w:tcPr>
                        <w:tcW w:w="21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4" w:lineRule="exact"/>
                          <w:ind w:left="22" w:right="0"/>
                          <w:jc w:val="left"/>
                          <w:rPr>
                            <w:rFonts w:ascii="宋体" w:hAnsi="宋体" w:cs="宋体" w:eastAsia="宋体" w:hint="default"/>
                            <w:sz w:val="21"/>
                            <w:szCs w:val="21"/>
                          </w:rPr>
                        </w:pPr>
                        <w:r>
                          <w:rPr>
                            <w:rFonts w:ascii="宋体" w:hAnsi="宋体" w:cs="宋体" w:eastAsia="宋体" w:hint="default"/>
                            <w:sz w:val="21"/>
                            <w:szCs w:val="21"/>
                          </w:rPr>
                          <w:t>等</w:t>
                        </w:r>
                      </w:p>
                    </w:tc>
                    <w:tc>
                      <w:tcPr>
                        <w:tcW w:w="8650" w:type="dxa"/>
                        <w:gridSpan w:val="5"/>
                        <w:tcBorders>
                          <w:top w:val="nil" w:sz="6" w:space="0" w:color="auto"/>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 </w:t>
                        </w:r>
                        <w:r>
                          <w:rPr>
                            <w:rFonts w:ascii="宋体" w:hAnsi="宋体" w:cs="宋体" w:eastAsia="宋体" w:hint="default"/>
                            <w:sz w:val="21"/>
                            <w:szCs w:val="21"/>
                          </w:rPr>
                          <w:t>强</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该</w:t>
                        </w:r>
                        <w:r>
                          <w:rPr>
                            <w:rFonts w:ascii="宋体" w:hAnsi="宋体" w:cs="宋体" w:eastAsia="宋体" w:hint="default"/>
                            <w:sz w:val="21"/>
                            <w:szCs w:val="21"/>
                          </w:rPr>
                          <w:t>公司依法存续且经营正常，财务状况良好，现金流正常。</w:t>
                        </w:r>
                      </w:p>
                    </w:tc>
                  </w:tr>
                  <w:tr>
                    <w:trPr>
                      <w:trHeight w:val="880"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控股股东报告期内控股</w:t>
                        </w:r>
                      </w:p>
                      <w:p>
                        <w:pPr>
                          <w:pStyle w:val="TableParagraph"/>
                          <w:spacing w:line="252" w:lineRule="auto" w:before="15"/>
                          <w:ind w:left="22" w:right="47"/>
                          <w:jc w:val="left"/>
                          <w:rPr>
                            <w:rFonts w:ascii="宋体" w:hAnsi="宋体" w:cs="宋体" w:eastAsia="宋体" w:hint="default"/>
                            <w:sz w:val="21"/>
                            <w:szCs w:val="21"/>
                          </w:rPr>
                        </w:pPr>
                        <w:r>
                          <w:rPr>
                            <w:rFonts w:ascii="宋体" w:hAnsi="宋体" w:cs="宋体" w:eastAsia="宋体" w:hint="default"/>
                            <w:sz w:val="21"/>
                            <w:szCs w:val="21"/>
                          </w:rPr>
                          <w:t>和参股的其他境内外上 市公司的股权情况</w:t>
                        </w:r>
                      </w:p>
                    </w:tc>
                    <w:tc>
                      <w:tcPr>
                        <w:tcW w:w="86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144"/>
                          <w:jc w:val="left"/>
                          <w:rPr>
                            <w:rFonts w:ascii="宋体" w:hAnsi="宋体" w:cs="宋体" w:eastAsia="宋体" w:hint="default"/>
                            <w:sz w:val="21"/>
                            <w:szCs w:val="21"/>
                          </w:rPr>
                        </w:pPr>
                        <w:r>
                          <w:rPr>
                            <w:rFonts w:ascii="宋体" w:hAnsi="宋体" w:cs="宋体" w:eastAsia="宋体" w:hint="default"/>
                            <w:sz w:val="21"/>
                            <w:szCs w:val="21"/>
                          </w:rPr>
                          <w:t>报告期内，控股股东除公司以外还持有上市公司浙江新安化工集团股份有限公司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14.98%</w:t>
                        </w:r>
                        <w:r>
                          <w:rPr>
                            <w:rFonts w:ascii="宋体" w:hAnsi="宋体" w:cs="宋体" w:eastAsia="宋体" w:hint="default"/>
                            <w:sz w:val="21"/>
                            <w:szCs w:val="21"/>
                          </w:rPr>
                          <w:t>的股 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432" w:lineRule="auto"/>
        <w:ind w:left="1737" w:right="5287"/>
        <w:jc w:val="left"/>
      </w:pPr>
      <w:r>
        <w:rPr/>
        <w:pict>
          <v:shape style="position:absolute;margin-left:57.119999pt;margin-top:83.505913pt;width:479.2pt;height:119.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10"/>
                    <w:gridCol w:w="1682"/>
                    <w:gridCol w:w="4176"/>
                  </w:tblGrid>
                  <w:tr>
                    <w:trPr>
                      <w:trHeight w:val="299"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1114"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徐传化</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881"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年内的职业及职务</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徐冠巨：曾在杭州万向节厂工作，传化集团有限公司董事长；徐</w:t>
                        </w:r>
                      </w:p>
                      <w:p>
                        <w:pPr>
                          <w:pStyle w:val="TableParagraph"/>
                          <w:spacing w:line="254" w:lineRule="auto" w:before="14"/>
                          <w:ind w:left="22" w:right="23"/>
                          <w:jc w:val="left"/>
                          <w:rPr>
                            <w:rFonts w:ascii="宋体" w:hAnsi="宋体" w:cs="宋体" w:eastAsia="宋体" w:hint="default"/>
                            <w:sz w:val="21"/>
                            <w:szCs w:val="21"/>
                          </w:rPr>
                        </w:pPr>
                        <w:r>
                          <w:rPr>
                            <w:rFonts w:ascii="宋体" w:hAnsi="宋体" w:cs="宋体" w:eastAsia="宋体" w:hint="default"/>
                            <w:spacing w:val="-3"/>
                            <w:sz w:val="21"/>
                            <w:szCs w:val="21"/>
                          </w:rPr>
                          <w:t>观宝：曾在萧山宁围初中任教，传化集团有限公司副董事长；徐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传化：传化集团董事局主席。</w:t>
                        </w:r>
                      </w:p>
                    </w:tc>
                  </w:tr>
                  <w:tr>
                    <w:trPr>
                      <w:trHeight w:val="300"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年曾控股的境内外上市公司情况</w:t>
                        </w:r>
                      </w:p>
                    </w:tc>
                    <w:tc>
                      <w:tcPr>
                        <w:tcW w:w="58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t>报告期内，公司控股股东未发生变更。 </w:t>
      </w:r>
      <w:r>
        <w:rPr>
          <w:rFonts w:ascii="Times New Roman" w:hAnsi="Times New Roman" w:cs="Times New Roman" w:eastAsia="Times New Roman" w:hint="default"/>
        </w:rPr>
        <w:t>3</w:t>
      </w:r>
      <w:r>
        <w:rPr/>
        <w:t>、公司实际控制人情况 公司实际控制人为自然人：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line="280" w:lineRule="auto" w:before="44"/>
        <w:ind w:left="1377" w:right="1413" w:firstLine="270"/>
        <w:jc w:val="left"/>
        <w:rPr>
          <w:rFonts w:ascii="宋体" w:hAnsi="宋体" w:cs="宋体" w:eastAsia="宋体" w:hint="default"/>
          <w:sz w:val="18"/>
          <w:szCs w:val="18"/>
        </w:rPr>
      </w:pPr>
      <w:r>
        <w:rPr>
          <w:rFonts w:ascii="宋体" w:hAnsi="宋体" w:cs="宋体" w:eastAsia="宋体" w:hint="default"/>
          <w:sz w:val="18"/>
          <w:szCs w:val="18"/>
        </w:rPr>
        <w:t>注解：公司董事长徐冠巨、董事徐观宝最近</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年内的职业及职务具体详见“第六节董事、监事、高级管 </w:t>
      </w:r>
      <w:r>
        <w:rPr>
          <w:rFonts w:ascii="宋体" w:hAnsi="宋体" w:cs="宋体" w:eastAsia="宋体" w:hint="default"/>
          <w:spacing w:val="-9"/>
          <w:sz w:val="18"/>
          <w:szCs w:val="18"/>
        </w:rPr>
        <w:t>理人员和员工情况”。</w:t>
      </w:r>
    </w:p>
    <w:p>
      <w:pPr>
        <w:pStyle w:val="Heading3"/>
        <w:spacing w:line="240" w:lineRule="auto" w:before="119"/>
        <w:ind w:left="1737" w:right="1413"/>
        <w:jc w:val="left"/>
      </w:pPr>
      <w:r>
        <w:rPr/>
        <w:t>公司与实际控制人之间的产权及控制关系的方框图如下：</w:t>
      </w:r>
    </w:p>
    <w:p>
      <w:pPr>
        <w:spacing w:after="0" w:line="240" w:lineRule="auto"/>
        <w:jc w:val="left"/>
        <w:sectPr>
          <w:pgSz w:w="11910" w:h="16840"/>
          <w:pgMar w:header="877" w:footer="694" w:top="1100" w:bottom="880" w:left="420" w:right="360"/>
        </w:sectPr>
      </w:pPr>
    </w:p>
    <w:p>
      <w:pPr>
        <w:spacing w:line="240" w:lineRule="auto" w:before="6"/>
        <w:rPr>
          <w:rFonts w:ascii="宋体" w:hAnsi="宋体" w:cs="宋体" w:eastAsia="宋体" w:hint="default"/>
          <w:sz w:val="24"/>
          <w:szCs w:val="24"/>
        </w:rPr>
      </w:pPr>
    </w:p>
    <w:p>
      <w:pPr>
        <w:spacing w:line="5226" w:lineRule="exact"/>
        <w:ind w:left="1147"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5283679" cy="331898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283679" cy="3318986"/>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0"/>
        <w:rPr>
          <w:rFonts w:ascii="宋体" w:hAnsi="宋体" w:cs="宋体" w:eastAsia="宋体" w:hint="default"/>
          <w:sz w:val="5"/>
          <w:szCs w:val="5"/>
        </w:rPr>
      </w:pPr>
    </w:p>
    <w:p>
      <w:pPr>
        <w:spacing w:before="26"/>
        <w:ind w:left="1118" w:right="0" w:firstLine="0"/>
        <w:jc w:val="left"/>
        <w:rPr>
          <w:rFonts w:ascii="宋体" w:hAnsi="宋体" w:cs="宋体" w:eastAsia="宋体" w:hint="default"/>
          <w:sz w:val="24"/>
          <w:szCs w:val="24"/>
        </w:rPr>
      </w:pPr>
      <w:r>
        <w:rPr>
          <w:rFonts w:ascii="宋体" w:hAnsi="宋体" w:cs="宋体" w:eastAsia="宋体" w:hint="default"/>
          <w:sz w:val="24"/>
          <w:szCs w:val="24"/>
        </w:rPr>
        <w:t>报告期内，公司实际控制人不存在通过信托或其他资产管理方式控制公司的</w:t>
      </w:r>
    </w:p>
    <w:p>
      <w:pPr>
        <w:spacing w:line="240" w:lineRule="auto" w:before="4"/>
        <w:rPr>
          <w:rFonts w:ascii="宋体" w:hAnsi="宋体" w:cs="宋体" w:eastAsia="宋体" w:hint="default"/>
          <w:sz w:val="18"/>
          <w:szCs w:val="18"/>
        </w:rPr>
      </w:pPr>
    </w:p>
    <w:p>
      <w:pPr>
        <w:spacing w:before="26"/>
        <w:ind w:left="758" w:right="0" w:firstLine="0"/>
        <w:jc w:val="left"/>
        <w:rPr>
          <w:rFonts w:ascii="宋体" w:hAnsi="宋体" w:cs="宋体" w:eastAsia="宋体" w:hint="default"/>
          <w:sz w:val="24"/>
          <w:szCs w:val="24"/>
        </w:rPr>
      </w:pPr>
      <w:r>
        <w:rPr>
          <w:rFonts w:ascii="宋体" w:hAnsi="宋体" w:cs="宋体" w:eastAsia="宋体" w:hint="default"/>
          <w:sz w:val="24"/>
          <w:szCs w:val="24"/>
        </w:rPr>
        <w:t>情况。</w:t>
      </w:r>
    </w:p>
    <w:p>
      <w:pPr>
        <w:spacing w:line="240" w:lineRule="auto" w:before="5"/>
        <w:rPr>
          <w:rFonts w:ascii="宋体" w:hAnsi="宋体" w:cs="宋体" w:eastAsia="宋体" w:hint="default"/>
          <w:sz w:val="20"/>
          <w:szCs w:val="20"/>
        </w:rPr>
      </w:pPr>
    </w:p>
    <w:p>
      <w:pPr>
        <w:spacing w:before="0"/>
        <w:ind w:left="1118"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、报告期内，公司不存在其他持股在</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以上的法人股东。</w:t>
      </w:r>
    </w:p>
    <w:p>
      <w:pPr>
        <w:spacing w:line="240" w:lineRule="auto" w:before="12"/>
        <w:rPr>
          <w:rFonts w:ascii="宋体" w:hAnsi="宋体" w:cs="宋体" w:eastAsia="宋体" w:hint="default"/>
          <w:sz w:val="16"/>
          <w:szCs w:val="16"/>
        </w:rPr>
      </w:pPr>
    </w:p>
    <w:p>
      <w:pPr>
        <w:spacing w:before="26"/>
        <w:ind w:left="1120" w:right="0" w:firstLine="0"/>
        <w:jc w:val="left"/>
        <w:rPr>
          <w:rFonts w:ascii="宋体" w:hAnsi="宋体" w:cs="宋体" w:eastAsia="宋体" w:hint="default"/>
          <w:sz w:val="24"/>
          <w:szCs w:val="24"/>
        </w:rPr>
      </w:pPr>
      <w:r>
        <w:rPr>
          <w:rFonts w:ascii="宋体" w:hAnsi="宋体" w:cs="宋体" w:eastAsia="宋体" w:hint="default"/>
          <w:b/>
          <w:bCs/>
          <w:sz w:val="24"/>
          <w:szCs w:val="24"/>
        </w:rPr>
        <w:t>四、公司股东及其一致行动人报告期内未提出或实施股份增持计划的情况。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tabs>
          <w:tab w:pos="4562" w:val="left" w:leader="none"/>
        </w:tabs>
        <w:spacing w:line="240" w:lineRule="auto"/>
        <w:ind w:left="3298" w:right="0"/>
        <w:jc w:val="left"/>
        <w:rPr>
          <w:rFonts w:ascii="黑体" w:hAnsi="黑体" w:cs="黑体" w:eastAsia="黑体" w:hint="default"/>
          <w:b w:val="0"/>
          <w:bCs w:val="0"/>
        </w:rPr>
      </w:pPr>
      <w:bookmarkStart w:name="_TOC_250005" w:id="6"/>
      <w:r>
        <w:rPr>
          <w:rFonts w:ascii="黑体" w:hAnsi="黑体" w:cs="黑体" w:eastAsia="黑体" w:hint="default"/>
          <w:w w:val="95"/>
        </w:rPr>
        <w:t>第六节</w:t>
        <w:tab/>
      </w:r>
      <w:r>
        <w:rPr>
          <w:rFonts w:ascii="黑体" w:hAnsi="黑体" w:cs="黑体" w:eastAsia="黑体" w:hint="default"/>
        </w:rPr>
        <w:t>优先股相关情况</w:t>
      </w:r>
      <w:bookmarkEnd w:id="6"/>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spacing w:before="26"/>
        <w:ind w:left="1118" w:right="0" w:firstLine="0"/>
        <w:jc w:val="left"/>
        <w:rPr>
          <w:rFonts w:ascii="宋体" w:hAnsi="宋体" w:cs="宋体" w:eastAsia="宋体" w:hint="default"/>
          <w:sz w:val="24"/>
          <w:szCs w:val="24"/>
        </w:rPr>
      </w:pPr>
      <w:r>
        <w:rPr>
          <w:rFonts w:ascii="宋体" w:hAnsi="宋体" w:cs="宋体" w:eastAsia="宋体" w:hint="default"/>
          <w:sz w:val="24"/>
          <w:szCs w:val="24"/>
        </w:rPr>
        <w:t>报告期公司不存在优先股。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3157" w:val="left" w:leader="none"/>
        </w:tabs>
        <w:spacing w:line="240" w:lineRule="auto"/>
        <w:ind w:left="1892" w:right="0"/>
        <w:jc w:val="left"/>
        <w:rPr>
          <w:rFonts w:ascii="黑体" w:hAnsi="黑体" w:cs="黑体" w:eastAsia="黑体" w:hint="default"/>
          <w:b w:val="0"/>
          <w:bCs w:val="0"/>
        </w:rPr>
      </w:pPr>
      <w:bookmarkStart w:name="_TOC_250004" w:id="7"/>
      <w:r>
        <w:rPr>
          <w:rFonts w:ascii="黑体" w:hAnsi="黑体" w:cs="黑体" w:eastAsia="黑体" w:hint="default"/>
          <w:w w:val="95"/>
        </w:rPr>
        <w:t>第七节</w:t>
        <w:tab/>
      </w:r>
      <w:r>
        <w:rPr>
          <w:rFonts w:ascii="黑体" w:hAnsi="黑体" w:cs="黑体" w:eastAsia="黑体" w:hint="default"/>
        </w:rPr>
        <w:t>董事、监事、高级管理人员和员工情况</w:t>
      </w:r>
      <w:bookmarkEnd w:id="7"/>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pStyle w:val="Heading2"/>
        <w:spacing w:line="240" w:lineRule="auto"/>
        <w:ind w:left="1241" w:right="0"/>
        <w:jc w:val="left"/>
        <w:rPr>
          <w:b w:val="0"/>
          <w:bCs w:val="0"/>
        </w:rPr>
      </w:pPr>
      <w:r>
        <w:rPr/>
        <w:pict>
          <v:shape style="position:absolute;margin-left:209.039993pt;margin-top:25.99592pt;width:26.7pt;height:58pt;mso-position-horizontal-relative:page;mso-position-vertical-relative:paragraph;z-index:-942328" type="#_x0000_t202" filled="false" stroked="false">
            <v:textbox inset="0,0,0,0">
              <w:txbxContent>
                <w:p>
                  <w:pPr>
                    <w:spacing w:line="240" w:lineRule="auto" w:before="0"/>
                    <w:rPr>
                      <w:rFonts w:ascii="宋体" w:hAnsi="宋体" w:cs="宋体" w:eastAsia="宋体" w:hint="default"/>
                      <w:sz w:val="20"/>
                      <w:szCs w:val="20"/>
                    </w:rPr>
                  </w:pPr>
                </w:p>
                <w:p>
                  <w:pPr>
                    <w:pStyle w:val="BodyText"/>
                    <w:spacing w:line="240" w:lineRule="auto" w:before="147"/>
                    <w:ind w:left="0" w:right="0"/>
                    <w:jc w:val="left"/>
                  </w:pPr>
                  <w:r>
                    <w:rPr>
                      <w:w w:val="99"/>
                    </w:rPr>
                    <w:t>性</w:t>
                  </w:r>
                  <w:r>
                    <w:rPr/>
                  </w:r>
                </w:p>
              </w:txbxContent>
            </v:textbox>
            <w10:wrap type="none"/>
          </v:shape>
        </w:pict>
      </w:r>
      <w:r>
        <w:rPr/>
        <w:pict>
          <v:shape style="position:absolute;margin-left:531.359985pt;margin-top:25.99592pt;width:35.85pt;height:58pt;mso-position-horizontal-relative:page;mso-position-vertical-relative:paragraph;z-index:-942304" type="#_x0000_t202" filled="false" stroked="false">
            <v:textbox inset="0,0,0,0">
              <w:txbxContent>
                <w:p>
                  <w:pPr>
                    <w:spacing w:line="240" w:lineRule="auto" w:before="2"/>
                    <w:rPr>
                      <w:rFonts w:ascii="宋体" w:hAnsi="宋体" w:cs="宋体" w:eastAsia="宋体" w:hint="default"/>
                      <w:sz w:val="20"/>
                      <w:szCs w:val="20"/>
                    </w:rPr>
                  </w:pPr>
                </w:p>
                <w:p>
                  <w:pPr>
                    <w:pStyle w:val="BodyText"/>
                    <w:spacing w:line="240" w:lineRule="auto" w:before="0"/>
                    <w:ind w:left="0" w:right="0"/>
                    <w:jc w:val="left"/>
                  </w:pPr>
                  <w:r>
                    <w:rPr>
                      <w:w w:val="99"/>
                    </w:rPr>
                    <w:t>末</w:t>
                  </w:r>
                  <w:r>
                    <w:rPr/>
                  </w:r>
                </w:p>
                <w:p>
                  <w:pPr>
                    <w:pStyle w:val="BodyText"/>
                    <w:spacing w:line="240" w:lineRule="auto" w:before="15"/>
                    <w:ind w:left="0" w:right="0"/>
                    <w:jc w:val="left"/>
                  </w:pPr>
                  <w:r>
                    <w:rPr>
                      <w:w w:val="99"/>
                    </w:rPr>
                    <w:t>（</w:t>
                  </w:r>
                  <w:r>
                    <w:rPr/>
                  </w:r>
                </w:p>
              </w:txbxContent>
            </v:textbox>
            <w10:wrap type="none"/>
          </v:shape>
        </w:pict>
      </w:r>
      <w:r>
        <w:rPr/>
        <w:t>一、董事、监事和高级管理人员持股变动</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870"/>
        <w:gridCol w:w="1175"/>
        <w:gridCol w:w="870"/>
        <w:gridCol w:w="658"/>
        <w:gridCol w:w="656"/>
        <w:gridCol w:w="1170"/>
        <w:gridCol w:w="1021"/>
        <w:gridCol w:w="1021"/>
        <w:gridCol w:w="870"/>
        <w:gridCol w:w="868"/>
        <w:gridCol w:w="405"/>
        <w:gridCol w:w="616"/>
      </w:tblGrid>
      <w:tr>
        <w:trPr>
          <w:trHeight w:val="294" w:hRule="exact"/>
        </w:trPr>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5"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6" w:type="dxa"/>
            <w:tcBorders>
              <w:top w:val="single" w:sz="4" w:space="0" w:color="000000"/>
              <w:left w:val="single" w:sz="4" w:space="0" w:color="000000"/>
              <w:bottom w:val="nil" w:sz="6" w:space="0" w:color="auto"/>
              <w:right w:val="single" w:sz="2" w:space="0" w:color="000000"/>
            </w:tcBorders>
            <w:shd w:val="clear" w:color="auto" w:fill="D3D3D3"/>
          </w:tcPr>
          <w:p>
            <w:pPr/>
          </w:p>
        </w:tc>
        <w:tc>
          <w:tcPr>
            <w:tcW w:w="1170" w:type="dxa"/>
            <w:tcBorders>
              <w:top w:val="single" w:sz="4" w:space="0" w:color="000000"/>
              <w:left w:val="single" w:sz="2" w:space="0" w:color="000000"/>
              <w:bottom w:val="nil" w:sz="6" w:space="0" w:color="auto"/>
              <w:right w:val="single" w:sz="4" w:space="0" w:color="000000"/>
            </w:tcBorders>
            <w:shd w:val="clear" w:color="auto" w:fill="D3D3D3"/>
          </w:tcPr>
          <w:p>
            <w:pPr/>
          </w:p>
        </w:tc>
        <w:tc>
          <w:tcPr>
            <w:tcW w:w="1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1"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本期增</w:t>
            </w:r>
          </w:p>
        </w:tc>
        <w:tc>
          <w:tcPr>
            <w:tcW w:w="8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本期减</w:t>
            </w:r>
          </w:p>
        </w:tc>
        <w:tc>
          <w:tcPr>
            <w:tcW w:w="405" w:type="dxa"/>
            <w:tcBorders>
              <w:top w:val="single" w:sz="4" w:space="0" w:color="000000"/>
              <w:left w:val="single" w:sz="4" w:space="0" w:color="000000"/>
              <w:bottom w:val="nil" w:sz="6" w:space="0" w:color="auto"/>
              <w:right w:val="nil" w:sz="6" w:space="0" w:color="auto"/>
            </w:tcBorders>
            <w:shd w:val="clear" w:color="auto" w:fill="D3D3D3"/>
          </w:tcPr>
          <w:p>
            <w:pPr/>
          </w:p>
        </w:tc>
        <w:tc>
          <w:tcPr>
            <w:tcW w:w="616" w:type="dxa"/>
            <w:tcBorders>
              <w:top w:val="single" w:sz="4" w:space="0" w:color="000000"/>
              <w:left w:val="nil" w:sz="6" w:space="0" w:color="auto"/>
              <w:bottom w:val="nil" w:sz="6" w:space="0" w:color="auto"/>
              <w:right w:val="single" w:sz="4" w:space="0" w:color="000000"/>
            </w:tcBorders>
            <w:shd w:val="clear" w:color="auto" w:fill="D3D3D3"/>
          </w:tcPr>
          <w:p>
            <w:pPr/>
          </w:p>
        </w:tc>
      </w:tr>
      <w:tr>
        <w:trPr>
          <w:trHeight w:val="580" w:hRule="exact"/>
        </w:trPr>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0"/>
              <w:ind w:right="218"/>
              <w:jc w:val="right"/>
              <w:rPr>
                <w:rFonts w:ascii="宋体" w:hAnsi="宋体" w:cs="宋体" w:eastAsia="宋体" w:hint="default"/>
                <w:sz w:val="21"/>
                <w:szCs w:val="21"/>
              </w:rPr>
            </w:pPr>
            <w:r>
              <w:rPr>
                <w:rFonts w:ascii="宋体" w:hAnsi="宋体" w:cs="宋体" w:eastAsia="宋体" w:hint="default"/>
                <w:w w:val="95"/>
                <w:sz w:val="21"/>
                <w:szCs w:val="21"/>
              </w:rPr>
              <w:t>姓名</w:t>
            </w:r>
            <w:r>
              <w:rPr>
                <w:rFonts w:ascii="宋体" w:hAnsi="宋体" w:cs="宋体" w:eastAsia="宋体" w:hint="default"/>
                <w:sz w:val="21"/>
                <w:szCs w:val="21"/>
              </w:rPr>
            </w:r>
          </w:p>
        </w:tc>
        <w:tc>
          <w:tcPr>
            <w:tcW w:w="11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任职状</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w w:val="99"/>
                <w:sz w:val="21"/>
                <w:szCs w:val="21"/>
              </w:rPr>
              <w:t>态</w:t>
            </w:r>
            <w:r>
              <w:rPr>
                <w:rFonts w:ascii="宋体" w:hAnsi="宋体" w:cs="宋体" w:eastAsia="宋体" w:hint="default"/>
                <w:sz w:val="21"/>
                <w:szCs w:val="21"/>
              </w:rPr>
            </w:r>
          </w:p>
        </w:tc>
        <w:tc>
          <w:tcPr>
            <w:tcW w:w="6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0"/>
              <w:ind w:left="322" w:right="0"/>
              <w:jc w:val="left"/>
              <w:rPr>
                <w:rFonts w:ascii="宋体" w:hAnsi="宋体" w:cs="宋体" w:eastAsia="宋体" w:hint="default"/>
                <w:sz w:val="21"/>
                <w:szCs w:val="21"/>
              </w:rPr>
            </w:pPr>
            <w:r>
              <w:rPr>
                <w:rFonts w:ascii="宋体" w:hAnsi="宋体" w:cs="宋体" w:eastAsia="宋体" w:hint="default"/>
                <w:w w:val="99"/>
                <w:sz w:val="21"/>
                <w:szCs w:val="21"/>
              </w:rPr>
              <w:t>别</w:t>
            </w:r>
            <w:r>
              <w:rPr>
                <w:rFonts w:ascii="宋体" w:hAnsi="宋体" w:cs="宋体" w:eastAsia="宋体" w:hint="default"/>
                <w:sz w:val="21"/>
                <w:szCs w:val="21"/>
              </w:rPr>
            </w:r>
          </w:p>
        </w:tc>
        <w:tc>
          <w:tcPr>
            <w:tcW w:w="656" w:type="dxa"/>
            <w:tcBorders>
              <w:top w:val="nil" w:sz="6" w:space="0" w:color="auto"/>
              <w:left w:val="single" w:sz="4" w:space="0" w:color="000000"/>
              <w:bottom w:val="nil" w:sz="6" w:space="0" w:color="auto"/>
              <w:right w:val="single" w:sz="2" w:space="0" w:color="000000"/>
            </w:tcBorders>
            <w:shd w:val="clear" w:color="auto" w:fill="D3D3D3"/>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170" w:type="dxa"/>
            <w:tcBorders>
              <w:top w:val="nil" w:sz="6" w:space="0" w:color="auto"/>
              <w:left w:val="single" w:sz="2"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任期起始日</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w w:val="99"/>
                <w:sz w:val="21"/>
                <w:szCs w:val="21"/>
              </w:rPr>
              <w:t>期</w:t>
            </w:r>
            <w:r>
              <w:rPr>
                <w:rFonts w:ascii="宋体" w:hAnsi="宋体" w:cs="宋体" w:eastAsia="宋体" w:hint="default"/>
                <w:sz w:val="21"/>
                <w:szCs w:val="21"/>
              </w:rPr>
            </w:r>
          </w:p>
        </w:tc>
        <w:tc>
          <w:tcPr>
            <w:tcW w:w="1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102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85" w:right="0"/>
              <w:jc w:val="left"/>
              <w:rPr>
                <w:rFonts w:ascii="宋体" w:hAnsi="宋体" w:cs="宋体" w:eastAsia="宋体" w:hint="default"/>
                <w:sz w:val="21"/>
                <w:szCs w:val="21"/>
              </w:rPr>
            </w:pPr>
            <w:r>
              <w:rPr>
                <w:rFonts w:ascii="宋体" w:hAnsi="宋体" w:cs="宋体" w:eastAsia="宋体" w:hint="default"/>
                <w:sz w:val="21"/>
                <w:szCs w:val="21"/>
              </w:rPr>
              <w:t>期初持股</w:t>
            </w:r>
          </w:p>
          <w:p>
            <w:pPr>
              <w:pStyle w:val="TableParagraph"/>
              <w:spacing w:line="240" w:lineRule="auto" w:before="15"/>
              <w:ind w:left="85" w:right="0"/>
              <w:jc w:val="left"/>
              <w:rPr>
                <w:rFonts w:ascii="宋体" w:hAnsi="宋体" w:cs="宋体" w:eastAsia="宋体" w:hint="default"/>
                <w:sz w:val="21"/>
                <w:szCs w:val="21"/>
              </w:rPr>
            </w:pPr>
            <w:r>
              <w:rPr>
                <w:rFonts w:ascii="宋体" w:hAnsi="宋体" w:cs="宋体" w:eastAsia="宋体" w:hint="default"/>
                <w:sz w:val="21"/>
                <w:szCs w:val="21"/>
              </w:rPr>
              <w:t>数（股）</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持股份</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持股份</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405" w:type="dxa"/>
            <w:tcBorders>
              <w:top w:val="nil" w:sz="6" w:space="0" w:color="auto"/>
              <w:left w:val="single" w:sz="4" w:space="0" w:color="000000"/>
              <w:bottom w:val="nil" w:sz="6" w:space="0" w:color="auto"/>
              <w:right w:val="nil" w:sz="6" w:space="0" w:color="auto"/>
            </w:tcBorders>
            <w:shd w:val="clear" w:color="auto" w:fill="D3D3D3"/>
          </w:tcPr>
          <w:p>
            <w:pPr>
              <w:pStyle w:val="TableParagraph"/>
              <w:spacing w:line="250" w:lineRule="exact"/>
              <w:ind w:left="85" w:right="0"/>
              <w:jc w:val="left"/>
              <w:rPr>
                <w:rFonts w:ascii="宋体" w:hAnsi="宋体" w:cs="宋体" w:eastAsia="宋体" w:hint="default"/>
                <w:sz w:val="21"/>
                <w:szCs w:val="21"/>
              </w:rPr>
            </w:pPr>
            <w:r>
              <w:rPr>
                <w:rFonts w:ascii="宋体" w:hAnsi="宋体" w:cs="宋体" w:eastAsia="宋体" w:hint="default"/>
                <w:w w:val="99"/>
                <w:sz w:val="21"/>
                <w:szCs w:val="21"/>
              </w:rPr>
              <w:t>期</w:t>
            </w:r>
            <w:r>
              <w:rPr>
                <w:rFonts w:ascii="宋体" w:hAnsi="宋体" w:cs="宋体" w:eastAsia="宋体" w:hint="default"/>
                <w:sz w:val="21"/>
                <w:szCs w:val="21"/>
              </w:rPr>
            </w:r>
          </w:p>
          <w:p>
            <w:pPr>
              <w:pStyle w:val="TableParagraph"/>
              <w:spacing w:line="240" w:lineRule="auto" w:before="15"/>
              <w:ind w:left="85"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616" w:type="dxa"/>
            <w:tcBorders>
              <w:top w:val="nil" w:sz="6" w:space="0" w:color="auto"/>
              <w:left w:val="nil" w:sz="6" w:space="0" w:color="auto"/>
              <w:bottom w:val="nil" w:sz="6" w:space="0" w:color="auto"/>
              <w:right w:val="single" w:sz="4" w:space="0" w:color="000000"/>
            </w:tcBorders>
            <w:shd w:val="clear" w:color="auto" w:fill="D3D3D3"/>
          </w:tcPr>
          <w:p>
            <w:pPr>
              <w:pStyle w:val="TableParagraph"/>
              <w:spacing w:line="250" w:lineRule="exact"/>
              <w:ind w:left="105" w:right="0"/>
              <w:jc w:val="left"/>
              <w:rPr>
                <w:rFonts w:ascii="宋体" w:hAnsi="宋体" w:cs="宋体" w:eastAsia="宋体" w:hint="default"/>
                <w:sz w:val="21"/>
                <w:szCs w:val="21"/>
              </w:rPr>
            </w:pPr>
            <w:r>
              <w:rPr>
                <w:rFonts w:ascii="宋体" w:hAnsi="宋体" w:cs="宋体" w:eastAsia="宋体" w:hint="default"/>
                <w:sz w:val="21"/>
                <w:szCs w:val="21"/>
              </w:rPr>
              <w:t>持股</w:t>
            </w:r>
          </w:p>
          <w:p>
            <w:pPr>
              <w:pStyle w:val="TableParagraph"/>
              <w:spacing w:line="240" w:lineRule="auto" w:before="15"/>
              <w:ind w:left="105"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295" w:hRule="exact"/>
        </w:trPr>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5"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6" w:type="dxa"/>
            <w:tcBorders>
              <w:top w:val="nil" w:sz="6" w:space="0" w:color="auto"/>
              <w:left w:val="single" w:sz="4" w:space="0" w:color="000000"/>
              <w:bottom w:val="single" w:sz="4" w:space="0" w:color="000000"/>
              <w:right w:val="single" w:sz="2" w:space="0" w:color="000000"/>
            </w:tcBorders>
            <w:shd w:val="clear" w:color="auto" w:fill="D3D3D3"/>
          </w:tcPr>
          <w:p>
            <w:pPr/>
          </w:p>
        </w:tc>
        <w:tc>
          <w:tcPr>
            <w:tcW w:w="1170" w:type="dxa"/>
            <w:tcBorders>
              <w:top w:val="nil" w:sz="6" w:space="0" w:color="auto"/>
              <w:left w:val="single" w:sz="2" w:space="0" w:color="000000"/>
              <w:bottom w:val="single" w:sz="4" w:space="0" w:color="000000"/>
              <w:right w:val="single" w:sz="4" w:space="0" w:color="000000"/>
            </w:tcBorders>
            <w:shd w:val="clear" w:color="auto" w:fill="D3D3D3"/>
          </w:tcPr>
          <w:p>
            <w:pPr/>
          </w:p>
        </w:tc>
        <w:tc>
          <w:tcPr>
            <w:tcW w:w="1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1"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405" w:type="dxa"/>
            <w:tcBorders>
              <w:top w:val="nil" w:sz="6" w:space="0" w:color="auto"/>
              <w:left w:val="single" w:sz="4" w:space="0" w:color="000000"/>
              <w:bottom w:val="single" w:sz="4" w:space="0" w:color="000000"/>
              <w:right w:val="nil" w:sz="6" w:space="0" w:color="auto"/>
            </w:tcBorders>
            <w:shd w:val="clear" w:color="auto" w:fill="D3D3D3"/>
          </w:tcPr>
          <w:p>
            <w:pPr/>
          </w:p>
        </w:tc>
        <w:tc>
          <w:tcPr>
            <w:tcW w:w="616" w:type="dxa"/>
            <w:tcBorders>
              <w:top w:val="nil" w:sz="6" w:space="0" w:color="auto"/>
              <w:left w:val="nil" w:sz="6" w:space="0" w:color="auto"/>
              <w:bottom w:val="single" w:sz="4" w:space="0" w:color="000000"/>
              <w:right w:val="single" w:sz="4" w:space="0" w:color="000000"/>
            </w:tcBorders>
            <w:shd w:val="clear" w:color="auto" w:fill="D3D3D3"/>
          </w:tcPr>
          <w:p>
            <w:pPr/>
          </w:p>
        </w:tc>
      </w:tr>
      <w:tr>
        <w:trPr>
          <w:trHeight w:val="300"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5"/>
              <w:jc w:val="right"/>
              <w:rPr>
                <w:rFonts w:ascii="宋体" w:hAnsi="宋体" w:cs="宋体" w:eastAsia="宋体" w:hint="default"/>
                <w:sz w:val="21"/>
                <w:szCs w:val="21"/>
              </w:rPr>
            </w:pPr>
            <w:r>
              <w:rPr>
                <w:rFonts w:ascii="宋体" w:hAnsi="宋体" w:cs="宋体" w:eastAsia="宋体" w:hint="default"/>
                <w:w w:val="95"/>
                <w:sz w:val="21"/>
                <w:szCs w:val="21"/>
              </w:rPr>
              <w:t>徐冠巨</w:t>
            </w:r>
            <w:r>
              <w:rPr>
                <w:rFonts w:ascii="宋体" w:hAnsi="宋体" w:cs="宋体" w:eastAsia="宋体" w:hint="default"/>
                <w:sz w:val="21"/>
                <w:szCs w:val="21"/>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7"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56"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sz w:val="21"/>
              </w:rPr>
              <w:t>54</w:t>
            </w:r>
          </w:p>
        </w:tc>
        <w:tc>
          <w:tcPr>
            <w:tcW w:w="117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2013.05.15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left"/>
              <w:rPr>
                <w:rFonts w:ascii="Times New Roman" w:hAnsi="Times New Roman" w:cs="Times New Roman" w:eastAsia="Times New Roman" w:hint="default"/>
                <w:sz w:val="21"/>
                <w:szCs w:val="21"/>
              </w:rPr>
            </w:pPr>
            <w:r>
              <w:rPr>
                <w:rFonts w:ascii="Times New Roman"/>
                <w:sz w:val="21"/>
              </w:rPr>
              <w:t>2016.05.15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63,565,126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left"/>
              <w:rPr>
                <w:rFonts w:ascii="Times New Roman" w:hAnsi="Times New Roman" w:cs="Times New Roman" w:eastAsia="Times New Roman" w:hint="default"/>
                <w:sz w:val="21"/>
                <w:szCs w:val="21"/>
              </w:rPr>
            </w:pPr>
            <w:r>
              <w:rPr>
                <w:rFonts w:ascii="Times New Roman"/>
                <w:sz w:val="21"/>
              </w:rPr>
              <w:t>63,565,126</w:t>
            </w:r>
          </w:p>
        </w:tc>
      </w:tr>
      <w:tr>
        <w:trPr>
          <w:trHeight w:val="301"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205"/>
              <w:jc w:val="right"/>
              <w:rPr>
                <w:rFonts w:ascii="宋体" w:hAnsi="宋体" w:cs="宋体" w:eastAsia="宋体" w:hint="default"/>
                <w:sz w:val="21"/>
                <w:szCs w:val="21"/>
              </w:rPr>
            </w:pPr>
            <w:r>
              <w:rPr>
                <w:rFonts w:ascii="宋体" w:hAnsi="宋体" w:cs="宋体" w:eastAsia="宋体" w:hint="default"/>
                <w:w w:val="95"/>
                <w:sz w:val="21"/>
                <w:szCs w:val="21"/>
              </w:rPr>
              <w:t>徐观宝</w:t>
            </w:r>
            <w:r>
              <w:rPr>
                <w:rFonts w:ascii="宋体" w:hAnsi="宋体" w:cs="宋体" w:eastAsia="宋体" w:hint="default"/>
                <w:sz w:val="21"/>
                <w:szCs w:val="21"/>
              </w:rPr>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7" w:right="0"/>
              <w:jc w:val="left"/>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656" w:type="dxa"/>
            <w:tcBorders>
              <w:top w:val="single" w:sz="4" w:space="0" w:color="000000"/>
              <w:left w:val="single" w:sz="4" w:space="0" w:color="000000"/>
              <w:bottom w:val="single" w:sz="4" w:space="0" w:color="000000"/>
              <w:right w:val="single" w:sz="2" w:space="0" w:color="000000"/>
            </w:tcBorders>
          </w:tcPr>
          <w:p>
            <w:pPr>
              <w:pStyle w:val="TableParagraph"/>
              <w:spacing w:line="240" w:lineRule="auto" w:before="24"/>
              <w:ind w:right="2"/>
              <w:jc w:val="center"/>
              <w:rPr>
                <w:rFonts w:ascii="Times New Roman" w:hAnsi="Times New Roman" w:cs="Times New Roman" w:eastAsia="Times New Roman" w:hint="default"/>
                <w:sz w:val="21"/>
                <w:szCs w:val="21"/>
              </w:rPr>
            </w:pPr>
            <w:r>
              <w:rPr>
                <w:rFonts w:ascii="Times New Roman"/>
                <w:sz w:val="21"/>
              </w:rPr>
              <w:t>58</w:t>
            </w:r>
          </w:p>
        </w:tc>
        <w:tc>
          <w:tcPr>
            <w:tcW w:w="1170" w:type="dxa"/>
            <w:tcBorders>
              <w:top w:val="single" w:sz="4" w:space="0" w:color="000000"/>
              <w:left w:val="single" w:sz="2"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2013.05.15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left"/>
              <w:rPr>
                <w:rFonts w:ascii="Times New Roman" w:hAnsi="Times New Roman" w:cs="Times New Roman" w:eastAsia="Times New Roman" w:hint="default"/>
                <w:sz w:val="21"/>
                <w:szCs w:val="21"/>
              </w:rPr>
            </w:pPr>
            <w:r>
              <w:rPr>
                <w:rFonts w:ascii="Times New Roman"/>
                <w:sz w:val="21"/>
              </w:rPr>
              <w:t>2016.05.15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36,630,754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w w:val="99"/>
                <w:sz w:val="21"/>
              </w:rPr>
              <w:t>0</w:t>
            </w:r>
            <w:r>
              <w:rPr>
                <w:rFonts w:ascii="Times New Roman"/>
                <w:sz w:val="21"/>
              </w:rPr>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left"/>
              <w:rPr>
                <w:rFonts w:ascii="Times New Roman" w:hAnsi="Times New Roman" w:cs="Times New Roman" w:eastAsia="Times New Roman" w:hint="default"/>
                <w:sz w:val="21"/>
                <w:szCs w:val="21"/>
              </w:rPr>
            </w:pPr>
            <w:r>
              <w:rPr>
                <w:rFonts w:ascii="Times New Roman"/>
                <w:sz w:val="21"/>
              </w:rPr>
              <w:t>36,630,754</w:t>
            </w:r>
          </w:p>
        </w:tc>
      </w:tr>
    </w:tbl>
    <w:p>
      <w:pPr>
        <w:spacing w:line="240" w:lineRule="auto" w:before="5"/>
        <w:rPr>
          <w:rFonts w:ascii="宋体" w:hAnsi="宋体" w:cs="宋体" w:eastAsia="宋体" w:hint="default"/>
          <w:b/>
          <w:bCs/>
          <w:sz w:val="5"/>
          <w:szCs w:val="5"/>
        </w:rPr>
      </w:pPr>
    </w:p>
    <w:p>
      <w:pPr>
        <w:spacing w:before="26"/>
        <w:ind w:left="1241" w:right="0" w:firstLine="0"/>
        <w:jc w:val="left"/>
        <w:rPr>
          <w:rFonts w:ascii="宋体" w:hAnsi="宋体" w:cs="宋体" w:eastAsia="宋体" w:hint="default"/>
          <w:sz w:val="24"/>
          <w:szCs w:val="24"/>
        </w:rPr>
      </w:pPr>
      <w:r>
        <w:rPr>
          <w:rFonts w:ascii="宋体" w:hAnsi="宋体" w:cs="宋体" w:eastAsia="宋体" w:hint="default"/>
          <w:b/>
          <w:bCs/>
          <w:sz w:val="24"/>
          <w:szCs w:val="24"/>
        </w:rPr>
        <w:t>二、公司现任董事、监事、高级管理人员的任职情况</w:t>
      </w:r>
      <w:r>
        <w:rPr>
          <w:rFonts w:ascii="宋体" w:hAnsi="宋体" w:cs="宋体" w:eastAsia="宋体" w:hint="default"/>
          <w:sz w:val="24"/>
          <w:szCs w:val="24"/>
        </w:rPr>
      </w:r>
    </w:p>
    <w:p>
      <w:pPr>
        <w:spacing w:line="240" w:lineRule="auto" w:before="4"/>
        <w:rPr>
          <w:rFonts w:ascii="宋体" w:hAnsi="宋体" w:cs="宋体" w:eastAsia="宋体" w:hint="default"/>
          <w:b/>
          <w:bCs/>
          <w:sz w:val="18"/>
          <w:szCs w:val="18"/>
        </w:rPr>
      </w:pPr>
    </w:p>
    <w:p>
      <w:pPr>
        <w:pStyle w:val="Heading3"/>
        <w:spacing w:line="240" w:lineRule="auto"/>
        <w:ind w:left="1238" w:right="0"/>
        <w:jc w:val="left"/>
      </w:pPr>
      <w:r>
        <w:rPr>
          <w:rFonts w:ascii="Times New Roman" w:hAnsi="Times New Roman" w:cs="Times New Roman" w:eastAsia="Times New Roman" w:hint="default"/>
        </w:rPr>
        <w:t>1</w:t>
      </w:r>
      <w:r>
        <w:rPr/>
        <w:t>、董事</w:t>
      </w:r>
    </w:p>
    <w:p>
      <w:pPr>
        <w:spacing w:after="0" w:line="240" w:lineRule="auto"/>
        <w:jc w:val="left"/>
        <w:sectPr>
          <w:pgSz w:w="11910" w:h="16840"/>
          <w:pgMar w:header="877" w:footer="694" w:top="1100" w:bottom="880" w:left="1040" w:right="440"/>
        </w:sectPr>
      </w:pPr>
    </w:p>
    <w:p>
      <w:pPr>
        <w:spacing w:line="240" w:lineRule="auto" w:before="11"/>
        <w:rPr>
          <w:rFonts w:ascii="宋体" w:hAnsi="宋体" w:cs="宋体" w:eastAsia="宋体" w:hint="default"/>
          <w:sz w:val="29"/>
          <w:szCs w:val="29"/>
        </w:rPr>
      </w:pPr>
    </w:p>
    <w:p>
      <w:pPr>
        <w:spacing w:line="432" w:lineRule="auto" w:before="26"/>
        <w:ind w:left="137" w:right="101" w:firstLine="480"/>
        <w:jc w:val="left"/>
        <w:rPr>
          <w:rFonts w:ascii="宋体" w:hAnsi="宋体" w:cs="宋体" w:eastAsia="宋体" w:hint="default"/>
          <w:sz w:val="24"/>
          <w:szCs w:val="24"/>
        </w:rPr>
      </w:pPr>
      <w:r>
        <w:rPr>
          <w:rFonts w:ascii="宋体" w:hAnsi="宋体" w:cs="宋体" w:eastAsia="宋体" w:hint="default"/>
          <w:sz w:val="24"/>
          <w:szCs w:val="24"/>
        </w:rPr>
        <w:t>徐冠巨先生：中国国籍，</w:t>
      </w:r>
      <w:r>
        <w:rPr>
          <w:rFonts w:ascii="Times New Roman" w:hAnsi="Times New Roman" w:cs="Times New Roman" w:eastAsia="Times New Roman" w:hint="default"/>
          <w:sz w:val="24"/>
          <w:szCs w:val="24"/>
        </w:rPr>
        <w:t>1961</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年出生，研究生学历，高级经济师，曾在杭</w:t>
      </w:r>
      <w:r>
        <w:rPr>
          <w:rFonts w:ascii="宋体" w:hAnsi="宋体" w:cs="宋体" w:eastAsia="宋体" w:hint="default"/>
          <w:spacing w:val="1"/>
          <w:sz w:val="24"/>
          <w:szCs w:val="24"/>
        </w:rPr>
        <w:t> </w:t>
      </w:r>
      <w:r>
        <w:rPr>
          <w:rFonts w:ascii="宋体" w:hAnsi="宋体" w:cs="宋体" w:eastAsia="宋体" w:hint="default"/>
          <w:sz w:val="24"/>
          <w:szCs w:val="24"/>
        </w:rPr>
        <w:t>州万向节厂工作，现任全国政协委员、浙江省政协副主席、全国工商联副主席，</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本公司董事长。</w:t>
      </w:r>
    </w:p>
    <w:p>
      <w:pPr>
        <w:spacing w:line="417" w:lineRule="auto" w:before="73"/>
        <w:ind w:left="137" w:right="101" w:firstLine="480"/>
        <w:jc w:val="left"/>
        <w:rPr>
          <w:rFonts w:ascii="宋体" w:hAnsi="宋体" w:cs="宋体" w:eastAsia="宋体" w:hint="default"/>
          <w:sz w:val="24"/>
          <w:szCs w:val="24"/>
        </w:rPr>
      </w:pPr>
      <w:r>
        <w:rPr>
          <w:rFonts w:ascii="宋体" w:hAnsi="宋体" w:cs="宋体" w:eastAsia="宋体" w:hint="default"/>
          <w:sz w:val="24"/>
          <w:szCs w:val="24"/>
        </w:rPr>
        <w:t>徐观宝先生：中国国籍，</w:t>
      </w:r>
      <w:r>
        <w:rPr>
          <w:rFonts w:ascii="Times New Roman" w:hAnsi="Times New Roman" w:cs="Times New Roman" w:eastAsia="Times New Roman" w:hint="default"/>
          <w:sz w:val="24"/>
          <w:szCs w:val="24"/>
        </w:rPr>
        <w:t>1957</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年出生，大专学历，高级经济师，曾在萧山</w:t>
      </w:r>
      <w:r>
        <w:rPr>
          <w:rFonts w:ascii="宋体" w:hAnsi="宋体" w:cs="宋体" w:eastAsia="宋体" w:hint="default"/>
          <w:spacing w:val="1"/>
          <w:sz w:val="24"/>
          <w:szCs w:val="24"/>
        </w:rPr>
        <w:t> </w:t>
      </w:r>
      <w:r>
        <w:rPr>
          <w:rFonts w:ascii="宋体" w:hAnsi="宋体" w:cs="宋体" w:eastAsia="宋体" w:hint="default"/>
          <w:sz w:val="24"/>
          <w:szCs w:val="24"/>
        </w:rPr>
        <w:t>宁围初中任教，现任本公司董事、副董事长。</w:t>
      </w:r>
    </w:p>
    <w:p>
      <w:pPr>
        <w:spacing w:line="427" w:lineRule="auto" w:before="89"/>
        <w:ind w:left="137" w:right="101" w:firstLine="480"/>
        <w:jc w:val="left"/>
        <w:rPr>
          <w:rFonts w:ascii="宋体" w:hAnsi="宋体" w:cs="宋体" w:eastAsia="宋体" w:hint="default"/>
          <w:sz w:val="24"/>
          <w:szCs w:val="24"/>
        </w:rPr>
      </w:pPr>
      <w:r>
        <w:rPr>
          <w:rFonts w:ascii="宋体" w:hAnsi="宋体" w:cs="宋体" w:eastAsia="宋体" w:hint="default"/>
          <w:spacing w:val="-6"/>
          <w:sz w:val="24"/>
          <w:szCs w:val="24"/>
        </w:rPr>
        <w:t>吴建华先生：中国国籍，</w:t>
      </w:r>
      <w:r>
        <w:rPr>
          <w:rFonts w:ascii="Times New Roman" w:hAnsi="Times New Roman" w:cs="Times New Roman" w:eastAsia="Times New Roman" w:hint="default"/>
          <w:spacing w:val="-6"/>
          <w:sz w:val="24"/>
          <w:szCs w:val="24"/>
        </w:rPr>
        <w:t>1965</w:t>
      </w:r>
      <w:r>
        <w:rPr>
          <w:rFonts w:ascii="Times New Roman" w:hAnsi="Times New Roman" w:cs="Times New Roman" w:eastAsia="Times New Roman" w:hint="default"/>
          <w:spacing w:val="5"/>
          <w:sz w:val="24"/>
          <w:szCs w:val="24"/>
        </w:rPr>
        <w:t> </w:t>
      </w:r>
      <w:r>
        <w:rPr>
          <w:rFonts w:ascii="宋体" w:hAnsi="宋体" w:cs="宋体" w:eastAsia="宋体" w:hint="default"/>
          <w:spacing w:val="-4"/>
          <w:sz w:val="24"/>
          <w:szCs w:val="24"/>
        </w:rPr>
        <w:t>年出生，高分子化学专业硕士，高级经济师，</w:t>
      </w:r>
      <w:r>
        <w:rPr>
          <w:rFonts w:ascii="宋体" w:hAnsi="宋体" w:cs="宋体" w:eastAsia="宋体" w:hint="default"/>
          <w:sz w:val="24"/>
          <w:szCs w:val="24"/>
        </w:rPr>
        <w:t> 曾就职于建德二轻工业总公司、万向集团公司。</w:t>
      </w:r>
      <w:r>
        <w:rPr>
          <w:rFonts w:ascii="Times New Roman" w:hAnsi="Times New Roman" w:cs="Times New Roman" w:eastAsia="Times New Roman" w:hint="default"/>
          <w:sz w:val="24"/>
          <w:szCs w:val="24"/>
        </w:rPr>
        <w:t>1997 </w:t>
      </w:r>
      <w:r>
        <w:rPr>
          <w:rFonts w:ascii="宋体" w:hAnsi="宋体" w:cs="宋体" w:eastAsia="宋体" w:hint="default"/>
          <w:sz w:val="24"/>
          <w:szCs w:val="24"/>
        </w:rPr>
        <w:t>年进入传化集团工作，历</w:t>
      </w:r>
      <w:r>
        <w:rPr>
          <w:rFonts w:ascii="宋体" w:hAnsi="宋体" w:cs="宋体" w:eastAsia="宋体" w:hint="default"/>
          <w:spacing w:val="-108"/>
          <w:sz w:val="24"/>
          <w:szCs w:val="24"/>
        </w:rPr>
        <w:t> </w:t>
      </w:r>
      <w:r>
        <w:rPr>
          <w:rFonts w:ascii="宋体" w:hAnsi="宋体" w:cs="宋体" w:eastAsia="宋体" w:hint="default"/>
          <w:sz w:val="24"/>
          <w:szCs w:val="24"/>
        </w:rPr>
        <w:t>任传化集团员工、办公室主任、技术中心主任、发展部经理、投资发展部部长、</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副总裁兼发展总监，现任本公司董事、总裁。</w:t>
      </w:r>
    </w:p>
    <w:p>
      <w:pPr>
        <w:spacing w:line="434" w:lineRule="auto" w:before="78"/>
        <w:ind w:left="137" w:right="103" w:firstLine="480"/>
        <w:jc w:val="left"/>
        <w:rPr>
          <w:rFonts w:ascii="宋体" w:hAnsi="宋体" w:cs="宋体" w:eastAsia="宋体" w:hint="default"/>
          <w:sz w:val="24"/>
          <w:szCs w:val="24"/>
        </w:rPr>
      </w:pPr>
      <w:r>
        <w:rPr>
          <w:rFonts w:ascii="宋体" w:hAnsi="宋体" w:cs="宋体" w:eastAsia="宋体" w:hint="default"/>
          <w:spacing w:val="-6"/>
          <w:sz w:val="24"/>
          <w:szCs w:val="24"/>
        </w:rPr>
        <w:t>赵益明先生：中国国籍，</w:t>
      </w:r>
      <w:r>
        <w:rPr>
          <w:rFonts w:ascii="Times New Roman" w:hAnsi="Times New Roman" w:cs="Times New Roman" w:eastAsia="Times New Roman" w:hint="default"/>
          <w:spacing w:val="-6"/>
          <w:sz w:val="24"/>
          <w:szCs w:val="24"/>
        </w:rPr>
        <w:t>1957 </w:t>
      </w:r>
      <w:r>
        <w:rPr>
          <w:rFonts w:ascii="宋体" w:hAnsi="宋体" w:cs="宋体" w:eastAsia="宋体" w:hint="default"/>
          <w:spacing w:val="-6"/>
          <w:sz w:val="24"/>
          <w:szCs w:val="24"/>
        </w:rPr>
        <w:t>年出生，大专学历，</w:t>
      </w:r>
      <w:r>
        <w:rPr>
          <w:rFonts w:ascii="Times New Roman" w:hAnsi="Times New Roman" w:cs="Times New Roman" w:eastAsia="Times New Roman" w:hint="default"/>
          <w:spacing w:val="-6"/>
          <w:sz w:val="24"/>
          <w:szCs w:val="24"/>
        </w:rPr>
        <w:t>1976 </w:t>
      </w:r>
      <w:r>
        <w:rPr>
          <w:rFonts w:ascii="宋体" w:hAnsi="宋体" w:cs="宋体" w:eastAsia="宋体" w:hint="default"/>
          <w:sz w:val="24"/>
          <w:szCs w:val="24"/>
        </w:rPr>
        <w:t>年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36"/>
          <w:sz w:val="24"/>
          <w:szCs w:val="24"/>
        </w:rPr>
        <w:t> </w:t>
      </w:r>
      <w:r>
        <w:rPr>
          <w:rFonts w:ascii="宋体" w:hAnsi="宋体" w:cs="宋体" w:eastAsia="宋体" w:hint="default"/>
          <w:sz w:val="24"/>
          <w:szCs w:val="24"/>
        </w:rPr>
        <w:t>月参加工作。 </w:t>
      </w:r>
      <w:r>
        <w:rPr>
          <w:rFonts w:ascii="宋体" w:hAnsi="宋体" w:cs="宋体" w:eastAsia="宋体" w:hint="default"/>
          <w:spacing w:val="-3"/>
          <w:sz w:val="24"/>
          <w:szCs w:val="24"/>
        </w:rPr>
        <w:t>历任萧山玻纤设备厂供销科长、副厂长、厂长，萧山浦阳法律事务所主任，杭州</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传化日用化工有限公司总经理、杭州传化花王有限公司总经理，现任本公司董事、</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副总裁。</w:t>
      </w:r>
    </w:p>
    <w:p>
      <w:pPr>
        <w:spacing w:line="420" w:lineRule="auto" w:before="71"/>
        <w:ind w:left="137" w:right="231" w:firstLine="480"/>
        <w:jc w:val="both"/>
        <w:rPr>
          <w:rFonts w:ascii="宋体" w:hAnsi="宋体" w:cs="宋体" w:eastAsia="宋体" w:hint="default"/>
          <w:sz w:val="24"/>
          <w:szCs w:val="24"/>
        </w:rPr>
      </w:pPr>
      <w:r>
        <w:rPr>
          <w:rFonts w:ascii="宋体" w:hAnsi="宋体" w:cs="宋体" w:eastAsia="宋体" w:hint="default"/>
          <w:sz w:val="24"/>
          <w:szCs w:val="24"/>
        </w:rPr>
        <w:t>朱江英女士：中国国籍，</w:t>
      </w:r>
      <w:r>
        <w:rPr>
          <w:rFonts w:ascii="Times New Roman" w:hAnsi="Times New Roman" w:cs="Times New Roman" w:eastAsia="Times New Roman" w:hint="default"/>
          <w:sz w:val="24"/>
          <w:szCs w:val="24"/>
        </w:rPr>
        <w:t>1972 </w:t>
      </w:r>
      <w:r>
        <w:rPr>
          <w:rFonts w:ascii="宋体" w:hAnsi="宋体" w:cs="宋体" w:eastAsia="宋体" w:hint="default"/>
          <w:sz w:val="24"/>
          <w:szCs w:val="24"/>
        </w:rPr>
        <w:t>年出生，硕士学历，高级会计师，</w:t>
      </w:r>
      <w:r>
        <w:rPr>
          <w:rFonts w:ascii="Times New Roman" w:hAnsi="Times New Roman" w:cs="Times New Roman" w:eastAsia="Times New Roman" w:hint="default"/>
          <w:sz w:val="24"/>
          <w:szCs w:val="24"/>
        </w:rPr>
        <w:t>1994 </w:t>
      </w:r>
      <w:r>
        <w:rPr>
          <w:rFonts w:ascii="宋体" w:hAnsi="宋体" w:cs="宋体" w:eastAsia="宋体" w:hint="default"/>
          <w:sz w:val="24"/>
          <w:szCs w:val="24"/>
        </w:rPr>
        <w:t>年</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月至</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月就职于浙江卧龙集团公司财务部，</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月至</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 任卧龙电气集团股份有限公司证券事务代表、办公室主任。</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月至今在 本公司工作，现任本公司董事、副总裁、董事会秘书。</w:t>
      </w:r>
    </w:p>
    <w:p>
      <w:pPr>
        <w:spacing w:line="432" w:lineRule="auto" w:before="86"/>
        <w:ind w:left="137" w:right="231" w:firstLine="480"/>
        <w:jc w:val="both"/>
        <w:rPr>
          <w:rFonts w:ascii="宋体" w:hAnsi="宋体" w:cs="宋体" w:eastAsia="宋体" w:hint="default"/>
          <w:sz w:val="24"/>
          <w:szCs w:val="24"/>
        </w:rPr>
      </w:pPr>
      <w:r>
        <w:rPr>
          <w:rFonts w:ascii="宋体" w:hAnsi="宋体" w:cs="宋体" w:eastAsia="宋体" w:hint="default"/>
          <w:sz w:val="24"/>
          <w:szCs w:val="24"/>
        </w:rPr>
        <w:t>杨万清先生：中国国籍，</w:t>
      </w:r>
      <w:r>
        <w:rPr>
          <w:rFonts w:ascii="Times New Roman" w:hAnsi="Times New Roman" w:cs="Times New Roman" w:eastAsia="Times New Roman" w:hint="default"/>
          <w:sz w:val="24"/>
          <w:szCs w:val="24"/>
        </w:rPr>
        <w:t>1973</w:t>
      </w:r>
      <w:r>
        <w:rPr>
          <w:rFonts w:ascii="Times New Roman" w:hAnsi="Times New Roman" w:cs="Times New Roman" w:eastAsia="Times New Roman" w:hint="default"/>
          <w:spacing w:val="21"/>
          <w:sz w:val="24"/>
          <w:szCs w:val="24"/>
        </w:rPr>
        <w:t> </w:t>
      </w:r>
      <w:r>
        <w:rPr>
          <w:rFonts w:ascii="宋体" w:hAnsi="宋体" w:cs="宋体" w:eastAsia="宋体" w:hint="default"/>
          <w:sz w:val="24"/>
          <w:szCs w:val="24"/>
        </w:rPr>
        <w:t>年出生，大学本科学历，高级会计师。</w:t>
      </w:r>
      <w:r>
        <w:rPr>
          <w:rFonts w:ascii="Times New Roman" w:hAnsi="Times New Roman" w:cs="Times New Roman" w:eastAsia="Times New Roman" w:hint="default"/>
          <w:sz w:val="24"/>
          <w:szCs w:val="24"/>
        </w:rPr>
        <w:t>1996</w:t>
      </w:r>
      <w:r>
        <w:rPr>
          <w:rFonts w:ascii="Times New Roman" w:hAnsi="Times New Roman" w:cs="Times New Roman" w:eastAsia="Times New Roman" w:hint="default"/>
          <w:spacing w:val="-1"/>
          <w:sz w:val="24"/>
          <w:szCs w:val="24"/>
        </w:rPr>
        <w:t> </w:t>
      </w:r>
      <w:r>
        <w:rPr>
          <w:rFonts w:ascii="宋体" w:hAnsi="宋体" w:cs="宋体" w:eastAsia="宋体" w:hint="default"/>
          <w:spacing w:val="-3"/>
          <w:sz w:val="24"/>
          <w:szCs w:val="24"/>
        </w:rPr>
        <w:t>年进入本公司工作，曾任财务部主办会计、财务部副经理，现任本公司董事、财</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务总监。</w:t>
      </w:r>
    </w:p>
    <w:p>
      <w:pPr>
        <w:spacing w:line="432" w:lineRule="auto" w:before="74"/>
        <w:ind w:left="137" w:right="231" w:firstLine="480"/>
        <w:jc w:val="both"/>
        <w:rPr>
          <w:rFonts w:ascii="宋体" w:hAnsi="宋体" w:cs="宋体" w:eastAsia="宋体" w:hint="default"/>
          <w:sz w:val="24"/>
          <w:szCs w:val="24"/>
        </w:rPr>
      </w:pPr>
      <w:r>
        <w:rPr>
          <w:rFonts w:ascii="宋体" w:hAnsi="宋体" w:cs="宋体" w:eastAsia="宋体" w:hint="default"/>
          <w:sz w:val="24"/>
          <w:szCs w:val="24"/>
        </w:rPr>
        <w:t>何圣东先生：中国国籍，</w:t>
      </w:r>
      <w:r>
        <w:rPr>
          <w:rFonts w:ascii="Times New Roman" w:hAnsi="Times New Roman" w:cs="Times New Roman" w:eastAsia="Times New Roman" w:hint="default"/>
          <w:sz w:val="24"/>
          <w:szCs w:val="24"/>
        </w:rPr>
        <w:t>1961</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年出生，硕士研究生学历，现任中共浙江省</w:t>
      </w:r>
      <w:r>
        <w:rPr>
          <w:rFonts w:ascii="宋体" w:hAnsi="宋体" w:cs="宋体" w:eastAsia="宋体" w:hint="default"/>
          <w:spacing w:val="1"/>
          <w:sz w:val="24"/>
          <w:szCs w:val="24"/>
        </w:rPr>
        <w:t> </w:t>
      </w:r>
      <w:r>
        <w:rPr>
          <w:rFonts w:ascii="宋体" w:hAnsi="宋体" w:cs="宋体" w:eastAsia="宋体" w:hint="default"/>
          <w:spacing w:val="-3"/>
          <w:sz w:val="24"/>
          <w:szCs w:val="24"/>
        </w:rPr>
        <w:t>委党校工商管理教研部主任，企业与市场研究所所长，长三角民营经济研究会专</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家。本公司独立董事。</w:t>
      </w:r>
    </w:p>
    <w:p>
      <w:pPr>
        <w:spacing w:before="74"/>
        <w:ind w:left="617" w:right="101" w:firstLine="0"/>
        <w:jc w:val="left"/>
        <w:rPr>
          <w:rFonts w:ascii="Times New Roman" w:hAnsi="Times New Roman" w:cs="Times New Roman" w:eastAsia="Times New Roman" w:hint="default"/>
          <w:sz w:val="24"/>
          <w:szCs w:val="24"/>
        </w:rPr>
      </w:pPr>
      <w:r>
        <w:rPr>
          <w:rFonts w:ascii="宋体" w:hAnsi="宋体" w:cs="宋体" w:eastAsia="宋体" w:hint="default"/>
          <w:spacing w:val="-5"/>
          <w:sz w:val="24"/>
          <w:szCs w:val="24"/>
        </w:rPr>
        <w:t>陈文森先生：中国国籍，</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1946</w:t>
      </w:r>
      <w:r>
        <w:rPr>
          <w:rFonts w:ascii="Times New Roman" w:hAnsi="Times New Roman" w:cs="Times New Roman" w:eastAsia="Times New Roman" w:hint="default"/>
          <w:spacing w:val="1"/>
          <w:sz w:val="24"/>
          <w:szCs w:val="24"/>
        </w:rPr>
        <w:t> </w:t>
      </w:r>
      <w:r>
        <w:rPr>
          <w:rFonts w:ascii="宋体" w:hAnsi="宋体" w:cs="宋体" w:eastAsia="宋体" w:hint="default"/>
          <w:spacing w:val="-8"/>
          <w:sz w:val="24"/>
          <w:szCs w:val="24"/>
        </w:rPr>
        <w:t>年年生，大学文化，教授级高级工程师。</w:t>
      </w:r>
      <w:r>
        <w:rPr>
          <w:rFonts w:ascii="Times New Roman" w:hAnsi="Times New Roman" w:cs="Times New Roman" w:eastAsia="Times New Roman" w:hint="default"/>
          <w:spacing w:val="-8"/>
          <w:sz w:val="24"/>
          <w:szCs w:val="24"/>
        </w:rPr>
        <w:t>1970</w:t>
      </w:r>
    </w:p>
    <w:p>
      <w:pPr>
        <w:spacing w:after="0"/>
        <w:jc w:val="left"/>
        <w:rPr>
          <w:rFonts w:ascii="Times New Roman" w:hAnsi="Times New Roman" w:cs="Times New Roman" w:eastAsia="Times New Roman" w:hint="default"/>
          <w:sz w:val="24"/>
          <w:szCs w:val="24"/>
        </w:rPr>
        <w:sectPr>
          <w:pgSz w:w="11910" w:h="16840"/>
          <w:pgMar w:header="877" w:footer="694" w:top="1100" w:bottom="880" w:left="1660" w:right="1560"/>
        </w:sectPr>
      </w:pPr>
    </w:p>
    <w:p>
      <w:pPr>
        <w:spacing w:line="240" w:lineRule="auto" w:before="0"/>
        <w:rPr>
          <w:rFonts w:ascii="Times New Roman" w:hAnsi="Times New Roman" w:cs="Times New Roman" w:eastAsia="Times New Roman" w:hint="default"/>
          <w:sz w:val="20"/>
          <w:szCs w:val="20"/>
        </w:rPr>
      </w:pPr>
    </w:p>
    <w:p>
      <w:pPr>
        <w:spacing w:line="436" w:lineRule="auto" w:before="187"/>
        <w:ind w:left="137" w:right="231" w:firstLine="0"/>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78"/>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月毕业于中国科技大学近代化学系放射化学专业</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9"/>
          <w:sz w:val="24"/>
          <w:szCs w:val="24"/>
        </w:rPr>
        <w:t> </w:t>
      </w:r>
      <w:r>
        <w:rPr>
          <w:rFonts w:ascii="宋体" w:hAnsi="宋体" w:cs="宋体" w:eastAsia="宋体" w:hint="default"/>
          <w:sz w:val="24"/>
          <w:szCs w:val="24"/>
        </w:rPr>
        <w:t>历任浙江省石油学会理事 </w:t>
      </w:r>
      <w:r>
        <w:rPr>
          <w:rFonts w:ascii="宋体" w:hAnsi="宋体" w:cs="宋体" w:eastAsia="宋体" w:hint="default"/>
          <w:spacing w:val="-10"/>
          <w:sz w:val="24"/>
          <w:szCs w:val="24"/>
        </w:rPr>
        <w:t>长、浙江省化工学会副理亊长、浙江省化学会副理亊长、浙江省化工研究院院长、</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3"/>
          <w:sz w:val="24"/>
          <w:szCs w:val="24"/>
        </w:rPr>
        <w:t>浙江省石化厅副厅长、浙江省石化建材集团公司董亊、副总经理，现任浙江省石</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油和化学工业协会副会长、技术委员会主任委员，浙江海翔药业股份有限公司独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立董事，本公司独立董事。</w:t>
      </w:r>
    </w:p>
    <w:p>
      <w:pPr>
        <w:spacing w:line="434" w:lineRule="auto" w:before="70"/>
        <w:ind w:left="137" w:right="103" w:firstLine="480"/>
        <w:jc w:val="left"/>
        <w:rPr>
          <w:rFonts w:ascii="宋体" w:hAnsi="宋体" w:cs="宋体" w:eastAsia="宋体" w:hint="default"/>
          <w:sz w:val="24"/>
          <w:szCs w:val="24"/>
        </w:rPr>
      </w:pPr>
      <w:r>
        <w:rPr>
          <w:rFonts w:ascii="宋体" w:hAnsi="宋体" w:cs="宋体" w:eastAsia="宋体" w:hint="default"/>
          <w:sz w:val="24"/>
          <w:szCs w:val="24"/>
        </w:rPr>
        <w:t>费忠新先生：中国国籍，</w:t>
      </w:r>
      <w:r>
        <w:rPr>
          <w:rFonts w:ascii="Times New Roman" w:hAnsi="Times New Roman" w:cs="Times New Roman" w:eastAsia="Times New Roman" w:hint="default"/>
          <w:sz w:val="24"/>
          <w:szCs w:val="24"/>
        </w:rPr>
        <w:t>1954</w:t>
      </w:r>
      <w:r>
        <w:rPr>
          <w:rFonts w:ascii="Times New Roman" w:hAnsi="Times New Roman" w:cs="Times New Roman" w:eastAsia="Times New Roman" w:hint="default"/>
          <w:spacing w:val="15"/>
          <w:sz w:val="24"/>
          <w:szCs w:val="24"/>
        </w:rPr>
        <w:t> </w:t>
      </w:r>
      <w:r>
        <w:rPr>
          <w:rFonts w:ascii="宋体" w:hAnsi="宋体" w:cs="宋体" w:eastAsia="宋体" w:hint="default"/>
          <w:sz w:val="24"/>
          <w:szCs w:val="24"/>
        </w:rPr>
        <w:t>年生，硕士，浙江财经学院会计学教授，中</w:t>
      </w:r>
      <w:r>
        <w:rPr>
          <w:rFonts w:ascii="宋体" w:hAnsi="宋体" w:cs="宋体" w:eastAsia="宋体" w:hint="default"/>
          <w:spacing w:val="1"/>
          <w:sz w:val="24"/>
          <w:szCs w:val="24"/>
        </w:rPr>
        <w:t> </w:t>
      </w:r>
      <w:r>
        <w:rPr>
          <w:rFonts w:ascii="宋体" w:hAnsi="宋体" w:cs="宋体" w:eastAsia="宋体" w:hint="default"/>
          <w:spacing w:val="-6"/>
          <w:sz w:val="24"/>
          <w:szCs w:val="24"/>
        </w:rPr>
        <w:t>国注册会计师。曾任浙江尖峰集团股份有限公司财务总监、中国广厦集团副总裁，</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现任浙江财经大学会计学教授。同时担任杭州锅炉集团股份有限公司、浙江众合</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机电股份有限公司、浙江华海药业股份有限公司独立董事，本公司独立董事。</w:t>
      </w:r>
    </w:p>
    <w:p>
      <w:pPr>
        <w:spacing w:before="71"/>
        <w:ind w:left="617" w:right="1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、监事</w:t>
      </w:r>
    </w:p>
    <w:p>
      <w:pPr>
        <w:spacing w:line="240" w:lineRule="auto" w:before="12"/>
        <w:rPr>
          <w:rFonts w:ascii="宋体" w:hAnsi="宋体" w:cs="宋体" w:eastAsia="宋体" w:hint="default"/>
          <w:sz w:val="18"/>
          <w:szCs w:val="18"/>
        </w:rPr>
      </w:pPr>
    </w:p>
    <w:p>
      <w:pPr>
        <w:spacing w:line="420" w:lineRule="auto" w:before="0"/>
        <w:ind w:left="137" w:right="101" w:firstLine="480"/>
        <w:jc w:val="left"/>
        <w:rPr>
          <w:rFonts w:ascii="宋体" w:hAnsi="宋体" w:cs="宋体" w:eastAsia="宋体" w:hint="default"/>
          <w:sz w:val="24"/>
          <w:szCs w:val="24"/>
        </w:rPr>
      </w:pPr>
      <w:r>
        <w:rPr>
          <w:rFonts w:ascii="宋体" w:hAnsi="宋体" w:cs="宋体" w:eastAsia="宋体" w:hint="default"/>
          <w:sz w:val="24"/>
          <w:szCs w:val="24"/>
        </w:rPr>
        <w:t>应天根先生：中国国籍，</w:t>
      </w:r>
      <w:r>
        <w:rPr>
          <w:rFonts w:ascii="Times New Roman" w:hAnsi="Times New Roman" w:cs="Times New Roman" w:eastAsia="Times New Roman" w:hint="default"/>
          <w:sz w:val="24"/>
          <w:szCs w:val="24"/>
        </w:rPr>
        <w:t>1961</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年出生，大专学历，高级经济师，曾在浙江</w:t>
      </w:r>
      <w:r>
        <w:rPr>
          <w:rFonts w:ascii="宋体" w:hAnsi="宋体" w:cs="宋体" w:eastAsia="宋体" w:hint="default"/>
          <w:spacing w:val="1"/>
          <w:sz w:val="24"/>
          <w:szCs w:val="24"/>
        </w:rPr>
        <w:t> </w:t>
      </w:r>
      <w:r>
        <w:rPr>
          <w:rFonts w:ascii="宋体" w:hAnsi="宋体" w:cs="宋体" w:eastAsia="宋体" w:hint="default"/>
          <w:sz w:val="24"/>
          <w:szCs w:val="24"/>
        </w:rPr>
        <w:t>萧山红山农场工作，</w:t>
      </w:r>
      <w:r>
        <w:rPr>
          <w:rFonts w:ascii="Times New Roman" w:hAnsi="Times New Roman" w:cs="Times New Roman" w:eastAsia="Times New Roman" w:hint="default"/>
          <w:sz w:val="24"/>
          <w:szCs w:val="24"/>
        </w:rPr>
        <w:t>1994</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年至</w:t>
      </w:r>
      <w:r>
        <w:rPr>
          <w:rFonts w:ascii="宋体" w:hAnsi="宋体" w:cs="宋体" w:eastAsia="宋体" w:hint="default"/>
          <w:spacing w:val="-43"/>
          <w:sz w:val="24"/>
          <w:szCs w:val="24"/>
        </w:rPr>
        <w:t> </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17"/>
          <w:sz w:val="24"/>
          <w:szCs w:val="24"/>
        </w:rPr>
        <w:t> </w:t>
      </w:r>
      <w:r>
        <w:rPr>
          <w:rFonts w:ascii="宋体" w:hAnsi="宋体" w:cs="宋体" w:eastAsia="宋体" w:hint="default"/>
          <w:sz w:val="24"/>
          <w:szCs w:val="24"/>
        </w:rPr>
        <w:t>月在本公司工作，历任副总经理、常</w:t>
      </w:r>
    </w:p>
    <w:p>
      <w:pPr>
        <w:spacing w:before="48"/>
        <w:ind w:left="137" w:right="0" w:firstLine="0"/>
        <w:jc w:val="both"/>
        <w:rPr>
          <w:rFonts w:ascii="宋体" w:hAnsi="宋体" w:cs="宋体" w:eastAsia="宋体" w:hint="default"/>
          <w:sz w:val="24"/>
          <w:szCs w:val="24"/>
        </w:rPr>
      </w:pPr>
      <w:r>
        <w:rPr>
          <w:rFonts w:ascii="宋体" w:hAnsi="宋体" w:cs="宋体" w:eastAsia="宋体" w:hint="default"/>
          <w:sz w:val="24"/>
          <w:szCs w:val="24"/>
        </w:rPr>
        <w:t>务副总经理、总经理，</w:t>
      </w:r>
      <w:r>
        <w:rPr>
          <w:rFonts w:ascii="Times New Roman" w:hAnsi="Times New Roman" w:cs="Times New Roman" w:eastAsia="Times New Roman" w:hint="default"/>
          <w:sz w:val="24"/>
          <w:szCs w:val="24"/>
        </w:rPr>
        <w:t>2006 </w:t>
      </w:r>
      <w:r>
        <w:rPr>
          <w:rFonts w:ascii="宋体" w:hAnsi="宋体" w:cs="宋体" w:eastAsia="宋体" w:hint="default"/>
          <w:sz w:val="24"/>
          <w:szCs w:val="24"/>
        </w:rPr>
        <w:t>年 </w:t>
      </w:r>
      <w:r>
        <w:rPr>
          <w:rFonts w:ascii="Times New Roman" w:hAnsi="Times New Roman" w:cs="Times New Roman" w:eastAsia="Times New Roman" w:hint="default"/>
          <w:sz w:val="24"/>
          <w:szCs w:val="24"/>
        </w:rPr>
        <w:t>12 </w:t>
      </w:r>
      <w:r>
        <w:rPr>
          <w:rFonts w:ascii="宋体" w:hAnsi="宋体" w:cs="宋体" w:eastAsia="宋体" w:hint="default"/>
          <w:sz w:val="24"/>
          <w:szCs w:val="24"/>
        </w:rPr>
        <w:t>月至 </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 </w:t>
      </w:r>
      <w:r>
        <w:rPr>
          <w:rFonts w:ascii="Times New Roman" w:hAnsi="Times New Roman" w:cs="Times New Roman" w:eastAsia="Times New Roman" w:hint="default"/>
          <w:sz w:val="24"/>
          <w:szCs w:val="24"/>
        </w:rPr>
        <w:t>12 </w:t>
      </w:r>
      <w:r>
        <w:rPr>
          <w:rFonts w:ascii="宋体" w:hAnsi="宋体" w:cs="宋体" w:eastAsia="宋体" w:hint="default"/>
          <w:sz w:val="24"/>
          <w:szCs w:val="24"/>
        </w:rPr>
        <w:t>月任传化集团总裁，</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年</w:t>
      </w:r>
    </w:p>
    <w:p>
      <w:pPr>
        <w:spacing w:line="240" w:lineRule="auto" w:before="12"/>
        <w:rPr>
          <w:rFonts w:ascii="宋体" w:hAnsi="宋体" w:cs="宋体" w:eastAsia="宋体" w:hint="default"/>
          <w:sz w:val="18"/>
          <w:szCs w:val="18"/>
        </w:rPr>
      </w:pPr>
    </w:p>
    <w:p>
      <w:pPr>
        <w:spacing w:line="420" w:lineRule="auto" w:before="0"/>
        <w:ind w:left="137" w:right="231" w:firstLine="0"/>
        <w:jc w:val="both"/>
        <w:rPr>
          <w:rFonts w:ascii="宋体" w:hAnsi="宋体" w:cs="宋体" w:eastAsia="宋体" w:hint="default"/>
          <w:sz w:val="24"/>
          <w:szCs w:val="24"/>
        </w:rPr>
      </w:pP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月至</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
          <w:sz w:val="24"/>
          <w:szCs w:val="24"/>
        </w:rPr>
        <w:t> </w:t>
      </w:r>
      <w:r>
        <w:rPr>
          <w:rFonts w:ascii="宋体" w:hAnsi="宋体" w:cs="宋体" w:eastAsia="宋体" w:hint="default"/>
          <w:spacing w:val="-4"/>
          <w:sz w:val="24"/>
          <w:szCs w:val="24"/>
        </w:rPr>
        <w:t>月任传化集团监事长，</w:t>
      </w:r>
      <w:r>
        <w:rPr>
          <w:rFonts w:ascii="Times New Roman" w:hAnsi="Times New Roman" w:cs="Times New Roman" w:eastAsia="Times New Roman" w:hint="default"/>
          <w:spacing w:val="-4"/>
          <w:sz w:val="24"/>
          <w:szCs w:val="24"/>
        </w:rPr>
        <w:t>2015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
          <w:sz w:val="24"/>
          <w:szCs w:val="24"/>
        </w:rPr>
        <w:t> </w:t>
      </w:r>
      <w:r>
        <w:rPr>
          <w:rFonts w:ascii="宋体" w:hAnsi="宋体" w:cs="宋体" w:eastAsia="宋体" w:hint="default"/>
          <w:spacing w:val="-4"/>
          <w:sz w:val="24"/>
          <w:szCs w:val="24"/>
        </w:rPr>
        <w:t>月至今任传化集团顾问，现任</w:t>
      </w:r>
      <w:r>
        <w:rPr>
          <w:rFonts w:ascii="宋体" w:hAnsi="宋体" w:cs="宋体" w:eastAsia="宋体" w:hint="default"/>
          <w:sz w:val="24"/>
          <w:szCs w:val="24"/>
        </w:rPr>
        <w:t> 本公司监事、监事会主席。</w:t>
      </w:r>
    </w:p>
    <w:p>
      <w:pPr>
        <w:spacing w:line="420" w:lineRule="auto" w:before="85"/>
        <w:ind w:left="137" w:right="231" w:firstLine="480"/>
        <w:jc w:val="both"/>
        <w:rPr>
          <w:rFonts w:ascii="宋体" w:hAnsi="宋体" w:cs="宋体" w:eastAsia="宋体" w:hint="default"/>
          <w:sz w:val="24"/>
          <w:szCs w:val="24"/>
        </w:rPr>
      </w:pPr>
      <w:r>
        <w:rPr>
          <w:rFonts w:ascii="宋体" w:hAnsi="宋体" w:cs="宋体" w:eastAsia="宋体" w:hint="default"/>
          <w:sz w:val="24"/>
          <w:szCs w:val="24"/>
        </w:rPr>
        <w:t>朱春燕女士：中国国籍，</w:t>
      </w:r>
      <w:r>
        <w:rPr>
          <w:rFonts w:ascii="Times New Roman" w:hAnsi="Times New Roman" w:cs="Times New Roman" w:eastAsia="Times New Roman" w:hint="default"/>
          <w:sz w:val="24"/>
          <w:szCs w:val="24"/>
        </w:rPr>
        <w:t>1978 </w:t>
      </w:r>
      <w:r>
        <w:rPr>
          <w:rFonts w:ascii="宋体" w:hAnsi="宋体" w:cs="宋体" w:eastAsia="宋体" w:hint="default"/>
          <w:sz w:val="24"/>
          <w:szCs w:val="24"/>
        </w:rPr>
        <w:t>年出生，本科学历，经济师。</w:t>
      </w:r>
      <w:r>
        <w:rPr>
          <w:rFonts w:ascii="Times New Roman" w:hAnsi="Times New Roman" w:cs="Times New Roman" w:eastAsia="Times New Roman" w:hint="default"/>
          <w:sz w:val="24"/>
          <w:szCs w:val="24"/>
        </w:rPr>
        <w:t>2000 </w:t>
      </w:r>
      <w:r>
        <w:rPr>
          <w:rFonts w:ascii="宋体" w:hAnsi="宋体" w:cs="宋体" w:eastAsia="宋体" w:hint="default"/>
          <w:sz w:val="24"/>
          <w:szCs w:val="24"/>
        </w:rPr>
        <w:t>年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9"/>
          <w:sz w:val="24"/>
          <w:szCs w:val="24"/>
        </w:rPr>
        <w:t> </w:t>
      </w:r>
      <w:r>
        <w:rPr>
          <w:rFonts w:ascii="宋体" w:hAnsi="宋体" w:cs="宋体" w:eastAsia="宋体" w:hint="default"/>
          <w:sz w:val="24"/>
          <w:szCs w:val="24"/>
        </w:rPr>
        <w:t>月进 入浙江航民实业集团有限公司上市筹备办工作。</w:t>
      </w:r>
      <w:r>
        <w:rPr>
          <w:rFonts w:ascii="Times New Roman" w:hAnsi="Times New Roman" w:cs="Times New Roman" w:eastAsia="Times New Roman" w:hint="default"/>
          <w:sz w:val="24"/>
          <w:szCs w:val="24"/>
        </w:rPr>
        <w:t>2003</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月任浙 江航民股份有限公司证券部主管；</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月任浙江航民股份有</w:t>
      </w:r>
      <w:r>
        <w:rPr>
          <w:rFonts w:ascii="宋体" w:hAnsi="宋体" w:cs="宋体" w:eastAsia="宋体" w:hint="default"/>
          <w:spacing w:val="-1"/>
          <w:sz w:val="24"/>
          <w:szCs w:val="24"/>
        </w:rPr>
        <w:t> </w:t>
      </w:r>
      <w:r>
        <w:rPr>
          <w:rFonts w:ascii="宋体" w:hAnsi="宋体" w:cs="宋体" w:eastAsia="宋体" w:hint="default"/>
          <w:sz w:val="24"/>
          <w:szCs w:val="24"/>
        </w:rPr>
        <w:t>限公司证券事务代表、证券部副经理；</w:t>
      </w:r>
      <w:r>
        <w:rPr>
          <w:rFonts w:ascii="Times New Roman" w:hAnsi="Times New Roman" w:cs="Times New Roman" w:eastAsia="Times New Roman" w:hint="default"/>
          <w:sz w:val="24"/>
          <w:szCs w:val="24"/>
        </w:rPr>
        <w:t>2006</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月任浙江航民实</w:t>
      </w:r>
      <w:r>
        <w:rPr>
          <w:rFonts w:ascii="宋体" w:hAnsi="宋体" w:cs="宋体" w:eastAsia="宋体" w:hint="default"/>
          <w:spacing w:val="-1"/>
          <w:sz w:val="24"/>
          <w:szCs w:val="24"/>
        </w:rPr>
        <w:t> </w:t>
      </w:r>
      <w:r>
        <w:rPr>
          <w:rFonts w:ascii="宋体" w:hAnsi="宋体" w:cs="宋体" w:eastAsia="宋体" w:hint="default"/>
          <w:sz w:val="24"/>
          <w:szCs w:val="24"/>
        </w:rPr>
        <w:t>业集团有限公司项目投资部副经理，</w:t>
      </w:r>
      <w:r>
        <w:rPr>
          <w:rFonts w:ascii="Times New Roman" w:hAnsi="Times New Roman" w:cs="Times New Roman" w:eastAsia="Times New Roman" w:hint="default"/>
          <w:sz w:val="24"/>
          <w:szCs w:val="24"/>
        </w:rPr>
        <w:t>2011 </w:t>
      </w:r>
      <w:r>
        <w:rPr>
          <w:rFonts w:ascii="宋体" w:hAnsi="宋体" w:cs="宋体" w:eastAsia="宋体" w:hint="default"/>
          <w:sz w:val="24"/>
          <w:szCs w:val="24"/>
        </w:rPr>
        <w:t>年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月至今任浙江航民实业集团有限 公司投资管理部经理。现任本公司监事。</w:t>
      </w:r>
    </w:p>
    <w:p>
      <w:pPr>
        <w:spacing w:line="417" w:lineRule="auto" w:before="85"/>
        <w:ind w:left="137" w:right="213" w:firstLine="480"/>
        <w:jc w:val="left"/>
        <w:rPr>
          <w:rFonts w:ascii="宋体" w:hAnsi="宋体" w:cs="宋体" w:eastAsia="宋体" w:hint="default"/>
          <w:sz w:val="24"/>
          <w:szCs w:val="24"/>
        </w:rPr>
      </w:pPr>
      <w:r>
        <w:rPr>
          <w:rFonts w:ascii="宋体" w:hAnsi="宋体" w:cs="宋体" w:eastAsia="宋体" w:hint="default"/>
          <w:sz w:val="24"/>
          <w:szCs w:val="24"/>
        </w:rPr>
        <w:t>黄坚先生：中国国籍，</w:t>
      </w:r>
      <w:r>
        <w:rPr>
          <w:rFonts w:ascii="Times New Roman" w:hAnsi="Times New Roman" w:cs="Times New Roman" w:eastAsia="Times New Roman" w:hint="default"/>
          <w:sz w:val="24"/>
          <w:szCs w:val="24"/>
        </w:rPr>
        <w:t>1977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月出生，大专学历，会计师。</w:t>
      </w:r>
      <w:r>
        <w:rPr>
          <w:rFonts w:ascii="Times New Roman" w:hAnsi="Times New Roman" w:cs="Times New Roman" w:eastAsia="Times New Roman" w:hint="default"/>
          <w:sz w:val="24"/>
          <w:szCs w:val="24"/>
        </w:rPr>
        <w:t>2007</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6"/>
          <w:sz w:val="24"/>
          <w:szCs w:val="24"/>
        </w:rPr>
        <w:t> </w:t>
      </w:r>
      <w:r>
        <w:rPr>
          <w:rFonts w:ascii="宋体" w:hAnsi="宋体" w:cs="宋体" w:eastAsia="宋体" w:hint="default"/>
          <w:sz w:val="24"/>
          <w:szCs w:val="24"/>
        </w:rPr>
        <w:t>月 至</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月任公司高级预算专员；</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月至</w:t>
      </w:r>
      <w:r>
        <w:rPr>
          <w:rFonts w:ascii="宋体" w:hAnsi="宋体" w:cs="宋体" w:eastAsia="宋体" w:hint="default"/>
          <w:spacing w:val="-52"/>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月任佛山市传化</w:t>
      </w:r>
    </w:p>
    <w:p>
      <w:pPr>
        <w:spacing w:before="52"/>
        <w:ind w:left="137" w:right="0" w:firstLine="0"/>
        <w:jc w:val="both"/>
        <w:rPr>
          <w:rFonts w:ascii="宋体" w:hAnsi="宋体" w:cs="宋体" w:eastAsia="宋体" w:hint="default"/>
          <w:sz w:val="24"/>
          <w:szCs w:val="24"/>
        </w:rPr>
      </w:pPr>
      <w:r>
        <w:rPr>
          <w:rFonts w:ascii="宋体" w:hAnsi="宋体" w:cs="宋体" w:eastAsia="宋体" w:hint="default"/>
          <w:sz w:val="24"/>
          <w:szCs w:val="24"/>
        </w:rPr>
        <w:t>富联精细化工有限公司财务部经理；</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至</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4"/>
          <w:sz w:val="24"/>
          <w:szCs w:val="24"/>
        </w:rPr>
        <w:t> </w:t>
      </w:r>
      <w:r>
        <w:rPr>
          <w:rFonts w:ascii="宋体" w:hAnsi="宋体" w:cs="宋体" w:eastAsia="宋体" w:hint="default"/>
          <w:sz w:val="24"/>
          <w:szCs w:val="24"/>
        </w:rPr>
        <w:t>月任公司财务部副总</w:t>
      </w:r>
    </w:p>
    <w:p>
      <w:pPr>
        <w:spacing w:after="0"/>
        <w:jc w:val="both"/>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17" w:lineRule="auto" w:before="26"/>
        <w:ind w:left="1377" w:right="1349" w:firstLine="0"/>
        <w:jc w:val="left"/>
        <w:rPr>
          <w:rFonts w:ascii="宋体" w:hAnsi="宋体" w:cs="宋体" w:eastAsia="宋体" w:hint="default"/>
          <w:sz w:val="24"/>
          <w:szCs w:val="24"/>
        </w:rPr>
      </w:pPr>
      <w:r>
        <w:rPr>
          <w:rFonts w:ascii="宋体" w:hAnsi="宋体" w:cs="宋体" w:eastAsia="宋体" w:hint="default"/>
          <w:sz w:val="24"/>
          <w:szCs w:val="24"/>
        </w:rPr>
        <w:t>监，</w:t>
      </w:r>
      <w:r>
        <w:rPr>
          <w:rFonts w:ascii="Times New Roman" w:hAnsi="Times New Roman" w:cs="Times New Roman" w:eastAsia="Times New Roman" w:hint="default"/>
          <w:sz w:val="24"/>
          <w:szCs w:val="24"/>
        </w:rPr>
        <w:t>2013 </w:t>
      </w:r>
      <w:r>
        <w:rPr>
          <w:rFonts w:ascii="宋体" w:hAnsi="宋体" w:cs="宋体" w:eastAsia="宋体" w:hint="default"/>
          <w:sz w:val="24"/>
          <w:szCs w:val="24"/>
        </w:rPr>
        <w:t>年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月至今任浙江传化合成材料有限公司财务经理，现任本公司职工 监事。</w:t>
      </w:r>
    </w:p>
    <w:p>
      <w:pPr>
        <w:spacing w:before="89"/>
        <w:ind w:left="1857" w:right="160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、高级管理人员</w:t>
      </w:r>
    </w:p>
    <w:p>
      <w:pPr>
        <w:spacing w:line="240" w:lineRule="auto" w:before="12"/>
        <w:rPr>
          <w:rFonts w:ascii="宋体" w:hAnsi="宋体" w:cs="宋体" w:eastAsia="宋体" w:hint="default"/>
          <w:sz w:val="18"/>
          <w:szCs w:val="18"/>
        </w:rPr>
      </w:pPr>
    </w:p>
    <w:p>
      <w:pPr>
        <w:spacing w:line="434" w:lineRule="auto" w:before="0"/>
        <w:ind w:left="1377" w:right="1343" w:firstLine="480"/>
        <w:jc w:val="left"/>
        <w:rPr>
          <w:rFonts w:ascii="宋体" w:hAnsi="宋体" w:cs="宋体" w:eastAsia="宋体" w:hint="default"/>
          <w:sz w:val="24"/>
          <w:szCs w:val="24"/>
        </w:rPr>
      </w:pPr>
      <w:r>
        <w:rPr>
          <w:rFonts w:ascii="宋体" w:hAnsi="宋体" w:cs="宋体" w:eastAsia="宋体" w:hint="default"/>
          <w:spacing w:val="-6"/>
          <w:sz w:val="24"/>
          <w:szCs w:val="24"/>
        </w:rPr>
        <w:t>赵益明先生：中国国籍，</w:t>
      </w:r>
      <w:r>
        <w:rPr>
          <w:rFonts w:ascii="Times New Roman" w:hAnsi="Times New Roman" w:cs="Times New Roman" w:eastAsia="Times New Roman" w:hint="default"/>
          <w:spacing w:val="-6"/>
          <w:sz w:val="24"/>
          <w:szCs w:val="24"/>
        </w:rPr>
        <w:t>1957 </w:t>
      </w:r>
      <w:r>
        <w:rPr>
          <w:rFonts w:ascii="宋体" w:hAnsi="宋体" w:cs="宋体" w:eastAsia="宋体" w:hint="default"/>
          <w:spacing w:val="-6"/>
          <w:sz w:val="24"/>
          <w:szCs w:val="24"/>
        </w:rPr>
        <w:t>年出生，大专学历，</w:t>
      </w:r>
      <w:r>
        <w:rPr>
          <w:rFonts w:ascii="Times New Roman" w:hAnsi="Times New Roman" w:cs="Times New Roman" w:eastAsia="Times New Roman" w:hint="default"/>
          <w:spacing w:val="-6"/>
          <w:sz w:val="24"/>
          <w:szCs w:val="24"/>
        </w:rPr>
        <w:t>1976 </w:t>
      </w:r>
      <w:r>
        <w:rPr>
          <w:rFonts w:ascii="宋体" w:hAnsi="宋体" w:cs="宋体" w:eastAsia="宋体" w:hint="default"/>
          <w:sz w:val="24"/>
          <w:szCs w:val="24"/>
        </w:rPr>
        <w:t>年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36"/>
          <w:sz w:val="24"/>
          <w:szCs w:val="24"/>
        </w:rPr>
        <w:t> </w:t>
      </w:r>
      <w:r>
        <w:rPr>
          <w:rFonts w:ascii="宋体" w:hAnsi="宋体" w:cs="宋体" w:eastAsia="宋体" w:hint="default"/>
          <w:sz w:val="24"/>
          <w:szCs w:val="24"/>
        </w:rPr>
        <w:t>月参加工作。 </w:t>
      </w:r>
      <w:r>
        <w:rPr>
          <w:rFonts w:ascii="宋体" w:hAnsi="宋体" w:cs="宋体" w:eastAsia="宋体" w:hint="default"/>
          <w:spacing w:val="-3"/>
          <w:sz w:val="24"/>
          <w:szCs w:val="24"/>
        </w:rPr>
        <w:t>历任萧山玻纤设备厂供销科长、副厂长、厂长，萧山浦阳法律事务所主任，杭州</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传化日用化工有限公司总经理、杭州传化花王有限公司总经理，现任本公司董事、</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副总裁。</w:t>
      </w:r>
    </w:p>
    <w:p>
      <w:pPr>
        <w:spacing w:line="432" w:lineRule="auto" w:before="71"/>
        <w:ind w:left="1377" w:right="1471" w:firstLine="480"/>
        <w:jc w:val="both"/>
        <w:rPr>
          <w:rFonts w:ascii="宋体" w:hAnsi="宋体" w:cs="宋体" w:eastAsia="宋体" w:hint="default"/>
          <w:sz w:val="24"/>
          <w:szCs w:val="24"/>
        </w:rPr>
      </w:pPr>
      <w:r>
        <w:rPr>
          <w:rFonts w:ascii="宋体" w:hAnsi="宋体" w:cs="宋体" w:eastAsia="宋体" w:hint="default"/>
          <w:sz w:val="24"/>
          <w:szCs w:val="24"/>
        </w:rPr>
        <w:t>罗巨涛先生：中国国籍，</w:t>
      </w:r>
      <w:r>
        <w:rPr>
          <w:rFonts w:ascii="Times New Roman" w:hAnsi="Times New Roman" w:cs="Times New Roman" w:eastAsia="Times New Roman" w:hint="default"/>
          <w:sz w:val="24"/>
          <w:szCs w:val="24"/>
        </w:rPr>
        <w:t>1961</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年出生，研究生学历，教授级高级工程师。</w:t>
      </w:r>
      <w:r>
        <w:rPr>
          <w:rFonts w:ascii="宋体" w:hAnsi="宋体" w:cs="宋体" w:eastAsia="宋体" w:hint="default"/>
          <w:spacing w:val="1"/>
          <w:sz w:val="24"/>
          <w:szCs w:val="24"/>
        </w:rPr>
        <w:t> </w:t>
      </w:r>
      <w:r>
        <w:rPr>
          <w:rFonts w:ascii="宋体" w:hAnsi="宋体" w:cs="宋体" w:eastAsia="宋体" w:hint="default"/>
          <w:spacing w:val="-3"/>
          <w:sz w:val="24"/>
          <w:szCs w:val="24"/>
        </w:rPr>
        <w:t>曾任浙江纺织工业学校染整教研室主任、校长助理、校长办公室主任、校科技公</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司总经理。</w:t>
      </w:r>
      <w:r>
        <w:rPr>
          <w:rFonts w:ascii="Times New Roman" w:hAnsi="Times New Roman" w:cs="Times New Roman" w:eastAsia="Times New Roman" w:hint="default"/>
          <w:sz w:val="24"/>
          <w:szCs w:val="24"/>
        </w:rPr>
        <w:t>1998 </w:t>
      </w:r>
      <w:r>
        <w:rPr>
          <w:rFonts w:ascii="宋体" w:hAnsi="宋体" w:cs="宋体" w:eastAsia="宋体" w:hint="default"/>
          <w:sz w:val="24"/>
          <w:szCs w:val="24"/>
        </w:rPr>
        <w:t>年至今在本公司工作，现任本公司副总裁。</w:t>
      </w:r>
    </w:p>
    <w:p>
      <w:pPr>
        <w:spacing w:line="420" w:lineRule="auto" w:before="34"/>
        <w:ind w:left="1377" w:right="1471" w:firstLine="480"/>
        <w:jc w:val="both"/>
        <w:rPr>
          <w:rFonts w:ascii="宋体" w:hAnsi="宋体" w:cs="宋体" w:eastAsia="宋体" w:hint="default"/>
          <w:sz w:val="24"/>
          <w:szCs w:val="24"/>
        </w:rPr>
      </w:pPr>
      <w:r>
        <w:rPr>
          <w:rFonts w:ascii="宋体" w:hAnsi="宋体" w:cs="宋体" w:eastAsia="宋体" w:hint="default"/>
          <w:sz w:val="24"/>
          <w:szCs w:val="24"/>
        </w:rPr>
        <w:t>朱江英女士：中国国籍，</w:t>
      </w:r>
      <w:r>
        <w:rPr>
          <w:rFonts w:ascii="Times New Roman" w:hAnsi="Times New Roman" w:cs="Times New Roman" w:eastAsia="Times New Roman" w:hint="default"/>
          <w:sz w:val="24"/>
          <w:szCs w:val="24"/>
        </w:rPr>
        <w:t>1972 </w:t>
      </w:r>
      <w:r>
        <w:rPr>
          <w:rFonts w:ascii="宋体" w:hAnsi="宋体" w:cs="宋体" w:eastAsia="宋体" w:hint="default"/>
          <w:sz w:val="24"/>
          <w:szCs w:val="24"/>
        </w:rPr>
        <w:t>年出生，硕士学历，高级会计师，</w:t>
      </w:r>
      <w:r>
        <w:rPr>
          <w:rFonts w:ascii="Times New Roman" w:hAnsi="Times New Roman" w:cs="Times New Roman" w:eastAsia="Times New Roman" w:hint="default"/>
          <w:sz w:val="24"/>
          <w:szCs w:val="24"/>
        </w:rPr>
        <w:t>1994 </w:t>
      </w:r>
      <w:r>
        <w:rPr>
          <w:rFonts w:ascii="宋体" w:hAnsi="宋体" w:cs="宋体" w:eastAsia="宋体" w:hint="default"/>
          <w:sz w:val="24"/>
          <w:szCs w:val="24"/>
        </w:rPr>
        <w:t>年</w:t>
      </w:r>
      <w:r>
        <w:rPr>
          <w:rFonts w:ascii="宋体" w:hAnsi="宋体" w:cs="宋体" w:eastAsia="宋体" w:hint="default"/>
          <w:spacing w:val="-87"/>
          <w:sz w:val="24"/>
          <w:szCs w:val="24"/>
        </w:rPr>
        <w:t> </w:t>
      </w:r>
      <w:r>
        <w:rPr>
          <w:rFonts w:ascii="Times New Roman" w:hAnsi="Times New Roman" w:cs="Times New Roman" w:eastAsia="Times New Roman" w:hint="default"/>
          <w:sz w:val="24"/>
          <w:szCs w:val="24"/>
        </w:rPr>
        <w:t>7 </w:t>
      </w:r>
      <w:r>
        <w:rPr>
          <w:rFonts w:ascii="宋体" w:hAnsi="宋体" w:cs="宋体" w:eastAsia="宋体" w:hint="default"/>
          <w:sz w:val="24"/>
          <w:szCs w:val="24"/>
        </w:rPr>
        <w:t>月至</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月就职于浙江卧龙集团公司财务部，</w:t>
      </w:r>
      <w:r>
        <w:rPr>
          <w:rFonts w:ascii="Times New Roman" w:hAnsi="Times New Roman" w:cs="Times New Roman" w:eastAsia="Times New Roman" w:hint="default"/>
          <w:sz w:val="24"/>
          <w:szCs w:val="24"/>
        </w:rPr>
        <w:t>2004</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月至</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2008</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月 任卧龙电气集团股份有限公司证券事务代表、办公室主任。</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 </w:t>
      </w:r>
      <w:r>
        <w:rPr>
          <w:rFonts w:ascii="Times New Roman" w:hAnsi="Times New Roman" w:cs="Times New Roman" w:eastAsia="Times New Roman" w:hint="default"/>
          <w:sz w:val="24"/>
          <w:szCs w:val="24"/>
        </w:rPr>
        <w:t>7</w:t>
      </w:r>
      <w:r>
        <w:rPr>
          <w:rFonts w:ascii="Times New Roman" w:hAnsi="Times New Roman" w:cs="Times New Roman" w:eastAsia="Times New Roman" w:hint="default"/>
          <w:spacing w:val="-27"/>
          <w:sz w:val="24"/>
          <w:szCs w:val="24"/>
        </w:rPr>
        <w:t> </w:t>
      </w:r>
      <w:r>
        <w:rPr>
          <w:rFonts w:ascii="宋体" w:hAnsi="宋体" w:cs="宋体" w:eastAsia="宋体" w:hint="default"/>
          <w:sz w:val="24"/>
          <w:szCs w:val="24"/>
        </w:rPr>
        <w:t>月至今在 本公司工作，现任本公司董事、副总裁、董事会秘书。</w:t>
      </w:r>
    </w:p>
    <w:p>
      <w:pPr>
        <w:spacing w:before="86"/>
        <w:ind w:left="1857" w:right="1607" w:firstLine="0"/>
        <w:jc w:val="left"/>
        <w:rPr>
          <w:rFonts w:ascii="宋体" w:hAnsi="宋体" w:cs="宋体" w:eastAsia="宋体" w:hint="default"/>
          <w:sz w:val="24"/>
          <w:szCs w:val="24"/>
        </w:rPr>
      </w:pPr>
      <w:r>
        <w:rPr>
          <w:rFonts w:ascii="宋体" w:hAnsi="宋体" w:cs="宋体" w:eastAsia="宋体" w:hint="default"/>
          <w:sz w:val="24"/>
          <w:szCs w:val="24"/>
        </w:rPr>
        <w:t>在股东单位任职情况：</w:t>
      </w:r>
    </w:p>
    <w:p>
      <w:pPr>
        <w:spacing w:line="240" w:lineRule="auto" w:before="12"/>
        <w:rPr>
          <w:rFonts w:ascii="宋体" w:hAnsi="宋体" w:cs="宋体" w:eastAsia="宋体" w:hint="default"/>
          <w:sz w:val="12"/>
          <w:szCs w:val="12"/>
        </w:rPr>
      </w:pPr>
    </w:p>
    <w:tbl>
      <w:tblPr>
        <w:tblW w:w="0" w:type="auto"/>
        <w:jc w:val="left"/>
        <w:tblInd w:w="1372" w:type="dxa"/>
        <w:tblLayout w:type="fixed"/>
        <w:tblCellMar>
          <w:top w:w="0" w:type="dxa"/>
          <w:left w:w="0" w:type="dxa"/>
          <w:bottom w:w="0" w:type="dxa"/>
          <w:right w:w="0" w:type="dxa"/>
        </w:tblCellMar>
        <w:tblLook w:val="01E0"/>
      </w:tblPr>
      <w:tblGrid>
        <w:gridCol w:w="1201"/>
        <w:gridCol w:w="2756"/>
        <w:gridCol w:w="1266"/>
        <w:gridCol w:w="1753"/>
        <w:gridCol w:w="1742"/>
        <w:gridCol w:w="900"/>
      </w:tblGrid>
      <w:tr>
        <w:trPr>
          <w:trHeight w:val="294" w:hRule="exact"/>
        </w:trPr>
        <w:tc>
          <w:tcPr>
            <w:tcW w:w="1201" w:type="dxa"/>
            <w:tcBorders>
              <w:top w:val="single" w:sz="4" w:space="0" w:color="000000"/>
              <w:left w:val="single" w:sz="4" w:space="0" w:color="000000"/>
              <w:bottom w:val="nil" w:sz="6" w:space="0" w:color="auto"/>
              <w:right w:val="single" w:sz="4" w:space="0" w:color="000000"/>
            </w:tcBorders>
            <w:shd w:val="clear" w:color="auto" w:fill="D3D3D3"/>
          </w:tcPr>
          <w:p>
            <w:pPr/>
          </w:p>
        </w:tc>
        <w:tc>
          <w:tcPr>
            <w:tcW w:w="2756"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742"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left="24" w:right="0"/>
              <w:jc w:val="left"/>
              <w:rPr>
                <w:rFonts w:ascii="宋体" w:hAnsi="宋体" w:cs="宋体" w:eastAsia="宋体" w:hint="default"/>
                <w:sz w:val="21"/>
                <w:szCs w:val="21"/>
              </w:rPr>
            </w:pPr>
            <w:r>
              <w:rPr>
                <w:rFonts w:ascii="宋体" w:hAnsi="宋体" w:cs="宋体" w:eastAsia="宋体" w:hint="default"/>
                <w:sz w:val="21"/>
                <w:szCs w:val="21"/>
              </w:rPr>
              <w:t>在股东单</w:t>
            </w:r>
          </w:p>
        </w:tc>
      </w:tr>
      <w:tr>
        <w:trPr>
          <w:trHeight w:val="580"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名</w:t>
            </w:r>
          </w:p>
        </w:tc>
        <w:tc>
          <w:tcPr>
            <w:tcW w:w="27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0"/>
              <w:ind w:left="74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在股东单位</w:t>
            </w:r>
          </w:p>
          <w:p>
            <w:pPr>
              <w:pStyle w:val="TableParagraph"/>
              <w:spacing w:line="240" w:lineRule="auto" w:before="15"/>
              <w:ind w:left="100"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0"/>
              <w:ind w:left="23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4" w:right="0"/>
              <w:jc w:val="left"/>
              <w:rPr>
                <w:rFonts w:ascii="宋体" w:hAnsi="宋体" w:cs="宋体" w:eastAsia="宋体" w:hint="default"/>
                <w:sz w:val="21"/>
                <w:szCs w:val="21"/>
              </w:rPr>
            </w:pPr>
            <w:r>
              <w:rPr>
                <w:rFonts w:ascii="宋体" w:hAnsi="宋体" w:cs="宋体" w:eastAsia="宋体" w:hint="default"/>
                <w:sz w:val="21"/>
                <w:szCs w:val="21"/>
              </w:rPr>
              <w:t>位是否领</w:t>
            </w:r>
          </w:p>
          <w:p>
            <w:pPr>
              <w:pStyle w:val="TableParagraph"/>
              <w:spacing w:line="240" w:lineRule="auto" w:before="15"/>
              <w:ind w:left="24" w:right="0"/>
              <w:jc w:val="left"/>
              <w:rPr>
                <w:rFonts w:ascii="宋体" w:hAnsi="宋体" w:cs="宋体" w:eastAsia="宋体" w:hint="default"/>
                <w:sz w:val="21"/>
                <w:szCs w:val="21"/>
              </w:rPr>
            </w:pPr>
            <w:r>
              <w:rPr>
                <w:rFonts w:ascii="宋体" w:hAnsi="宋体" w:cs="宋体" w:eastAsia="宋体" w:hint="default"/>
                <w:sz w:val="21"/>
                <w:szCs w:val="21"/>
              </w:rPr>
              <w:t>取报酬津</w:t>
            </w:r>
          </w:p>
        </w:tc>
      </w:tr>
      <w:tr>
        <w:trPr>
          <w:trHeight w:val="296" w:hRule="exact"/>
        </w:trPr>
        <w:tc>
          <w:tcPr>
            <w:tcW w:w="1201" w:type="dxa"/>
            <w:tcBorders>
              <w:top w:val="nil" w:sz="6" w:space="0" w:color="auto"/>
              <w:left w:val="single" w:sz="4" w:space="0" w:color="000000"/>
              <w:bottom w:val="single" w:sz="4" w:space="0" w:color="000000"/>
              <w:right w:val="single" w:sz="4" w:space="0" w:color="000000"/>
            </w:tcBorders>
            <w:shd w:val="clear" w:color="auto" w:fill="D3D3D3"/>
          </w:tcPr>
          <w:p>
            <w:pPr/>
          </w:p>
        </w:tc>
        <w:tc>
          <w:tcPr>
            <w:tcW w:w="2756"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42"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顾问</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朱春燕</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浙江航民实业集团有限公司</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投资部经理</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05 </w:t>
            </w:r>
            <w:r>
              <w:rPr>
                <w:rFonts w:ascii="宋体" w:hAnsi="宋体" w:cs="宋体" w:eastAsia="宋体" w:hint="default"/>
                <w:sz w:val="21"/>
                <w:szCs w:val="21"/>
              </w:rPr>
              <w:t>月至今</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294" w:hRule="exact"/>
        </w:trPr>
        <w:tc>
          <w:tcPr>
            <w:tcW w:w="12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在股东单位</w:t>
            </w:r>
          </w:p>
        </w:tc>
        <w:tc>
          <w:tcPr>
            <w:tcW w:w="8418" w:type="dxa"/>
            <w:gridSpan w:val="5"/>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12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任职情况的</w:t>
            </w:r>
          </w:p>
        </w:tc>
        <w:tc>
          <w:tcPr>
            <w:tcW w:w="8418" w:type="dxa"/>
            <w:gridSpan w:val="5"/>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上述人员的任职情况符合公司法及公司章程等相关规定。</w:t>
            </w:r>
          </w:p>
        </w:tc>
      </w:tr>
      <w:tr>
        <w:trPr>
          <w:trHeight w:val="296" w:hRule="exact"/>
        </w:trPr>
        <w:tc>
          <w:tcPr>
            <w:tcW w:w="12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8418" w:type="dxa"/>
            <w:gridSpan w:val="5"/>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spacing w:before="26"/>
        <w:ind w:left="1857" w:right="1607" w:firstLine="0"/>
        <w:jc w:val="left"/>
        <w:rPr>
          <w:rFonts w:ascii="宋体" w:hAnsi="宋体" w:cs="宋体" w:eastAsia="宋体" w:hint="default"/>
          <w:sz w:val="24"/>
          <w:szCs w:val="24"/>
        </w:rPr>
      </w:pPr>
      <w:r>
        <w:rPr>
          <w:rFonts w:ascii="宋体" w:hAnsi="宋体" w:cs="宋体" w:eastAsia="宋体" w:hint="default"/>
          <w:sz w:val="24"/>
          <w:szCs w:val="24"/>
        </w:rPr>
        <w:t>在其他主要单位任职情况：</w:t>
      </w:r>
    </w:p>
    <w:p>
      <w:pPr>
        <w:spacing w:line="240" w:lineRule="auto" w:before="12"/>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201"/>
        <w:gridCol w:w="3385"/>
        <w:gridCol w:w="1157"/>
        <w:gridCol w:w="2143"/>
        <w:gridCol w:w="1740"/>
        <w:gridCol w:w="1317"/>
      </w:tblGrid>
      <w:tr>
        <w:trPr>
          <w:trHeight w:val="590"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任职人员姓</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名</w:t>
            </w:r>
          </w:p>
        </w:tc>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1057"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48"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40" w:lineRule="auto" w:before="15"/>
              <w:ind w:left="48"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43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3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在其他单位是</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否领取报酬津</w:t>
            </w:r>
          </w:p>
        </w:tc>
      </w:tr>
    </w:tbl>
    <w:p>
      <w:pPr>
        <w:spacing w:after="0" w:line="240" w:lineRule="auto"/>
        <w:jc w:val="left"/>
        <w:rPr>
          <w:rFonts w:ascii="宋体" w:hAnsi="宋体" w:cs="宋体" w:eastAsia="宋体" w:hint="default"/>
          <w:sz w:val="21"/>
          <w:szCs w:val="21"/>
        </w:rPr>
        <w:sectPr>
          <w:pgSz w:w="11910" w:h="16840"/>
          <w:pgMar w:header="877" w:footer="694" w:top="1100" w:bottom="880" w:left="420" w:right="32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201"/>
        <w:gridCol w:w="3385"/>
        <w:gridCol w:w="1157"/>
        <w:gridCol w:w="2143"/>
        <w:gridCol w:w="1740"/>
        <w:gridCol w:w="1318"/>
      </w:tblGrid>
      <w:tr>
        <w:trPr>
          <w:trHeight w:val="300"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杭州境界投资股份有限公司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浙江传化化学集团有限公司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浙江海源投资有限公司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浙江绿都房地产开发有限公司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传化控股集团有限公司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浙江传化化学集团有限公司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浙江传化化学集团有限公司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07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浙江传化合成材料有限公司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杭州环特生物科技有限公司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杭州传化建筑新材料有限公司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西部新时代能源投资股份有限公司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杨万清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杭州传化化学品有限公司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中共浙江省委党校</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教研部</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陈文森</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浙江省石油和化学工业协会</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副会长</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浙江海翔药业股份有限公司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22"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浙江财经大学</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教师</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与至今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浙江众合机电股份有限公司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浙江华海药业股份有限公司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00" w:hRule="exact"/>
        </w:trPr>
        <w:tc>
          <w:tcPr>
            <w:tcW w:w="1201" w:type="dxa"/>
            <w:vMerge w:val="restart"/>
            <w:tcBorders>
              <w:top w:val="single" w:sz="4" w:space="0" w:color="000000"/>
              <w:left w:val="single" w:sz="4" w:space="0" w:color="000000"/>
              <w:right w:val="single" w:sz="4" w:space="0" w:color="000000"/>
            </w:tcBorders>
          </w:tcPr>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罗巨涛</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201" w:type="dxa"/>
            <w:vMerge/>
            <w:tcBorders>
              <w:left w:val="single" w:sz="4" w:space="0" w:color="000000"/>
              <w:bottom w:val="single" w:sz="4" w:space="0" w:color="000000"/>
              <w:right w:val="single" w:sz="4" w:space="0" w:color="000000"/>
            </w:tcBorders>
          </w:tcPr>
          <w:p>
            <w:pP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泰兴市锦鸡染料有限公司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81"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在其他单位</w:t>
            </w:r>
          </w:p>
          <w:p>
            <w:pPr>
              <w:pStyle w:val="TableParagraph"/>
              <w:spacing w:line="254" w:lineRule="auto" w:before="15"/>
              <w:ind w:left="22" w:right="116"/>
              <w:jc w:val="left"/>
              <w:rPr>
                <w:rFonts w:ascii="宋体" w:hAnsi="宋体" w:cs="宋体" w:eastAsia="宋体" w:hint="default"/>
                <w:sz w:val="21"/>
                <w:szCs w:val="21"/>
              </w:rPr>
            </w:pPr>
            <w:r>
              <w:rPr>
                <w:rFonts w:ascii="宋体" w:hAnsi="宋体" w:cs="宋体" w:eastAsia="宋体" w:hint="default"/>
                <w:sz w:val="21"/>
                <w:szCs w:val="21"/>
              </w:rPr>
              <w:t>任职情况的 说明</w:t>
            </w:r>
          </w:p>
        </w:tc>
        <w:tc>
          <w:tcPr>
            <w:tcW w:w="97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上述人员的任职情况符合公司法及公司章程等相关规定。</w:t>
            </w:r>
          </w:p>
        </w:tc>
      </w:tr>
    </w:tbl>
    <w:p>
      <w:pPr>
        <w:spacing w:line="240" w:lineRule="auto" w:before="5"/>
        <w:rPr>
          <w:rFonts w:ascii="宋体" w:hAnsi="宋体" w:cs="宋体" w:eastAsia="宋体" w:hint="default"/>
          <w:sz w:val="5"/>
          <w:szCs w:val="5"/>
        </w:rPr>
      </w:pPr>
    </w:p>
    <w:p>
      <w:pPr>
        <w:spacing w:line="444" w:lineRule="auto" w:before="26"/>
        <w:ind w:left="1857" w:right="1466" w:firstLine="2"/>
        <w:jc w:val="left"/>
        <w:rPr>
          <w:rFonts w:ascii="宋体" w:hAnsi="宋体" w:cs="宋体" w:eastAsia="宋体" w:hint="default"/>
          <w:sz w:val="24"/>
          <w:szCs w:val="24"/>
        </w:rPr>
      </w:pPr>
      <w:r>
        <w:rPr>
          <w:rFonts w:ascii="宋体" w:hAnsi="宋体" w:cs="宋体" w:eastAsia="宋体" w:hint="default"/>
          <w:b/>
          <w:bCs/>
          <w:sz w:val="24"/>
          <w:szCs w:val="24"/>
        </w:rPr>
        <w:t>三、董事、监事、高级管理人员报酬情况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公司建立了较为完善的董事、监事、高级管理人员绩效考评体系，上述人员</w:t>
      </w:r>
    </w:p>
    <w:p>
      <w:pPr>
        <w:pStyle w:val="Heading3"/>
        <w:spacing w:line="444" w:lineRule="auto" w:before="61"/>
        <w:ind w:left="1377" w:right="1349"/>
        <w:jc w:val="left"/>
      </w:pPr>
      <w:r>
        <w:rPr>
          <w:spacing w:val="-4"/>
        </w:rPr>
        <w:t>的工作绩效与其收入直接挂钩。董事会薪酬与考核委员会负责对上述人员的工作</w:t>
      </w:r>
      <w:r>
        <w:rPr>
          <w:spacing w:val="-88"/>
        </w:rPr>
        <w:t> </w:t>
      </w:r>
      <w:r>
        <w:rPr>
          <w:spacing w:val="-88"/>
        </w:rPr>
      </w:r>
      <w:r>
        <w:rPr>
          <w:spacing w:val="-10"/>
        </w:rPr>
        <w:t>能力、履职情况、责任目标完成情况等进行年终考评，制定薪酬方案。公司董事、</w:t>
      </w:r>
    </w:p>
    <w:p>
      <w:pPr>
        <w:spacing w:after="0" w:line="444" w:lineRule="auto"/>
        <w:jc w:val="left"/>
        <w:sectPr>
          <w:pgSz w:w="11910" w:h="16840"/>
          <w:pgMar w:header="877" w:footer="694" w:top="1100" w:bottom="880" w:left="420" w:right="320"/>
        </w:sectPr>
      </w:pPr>
    </w:p>
    <w:p>
      <w:pPr>
        <w:spacing w:line="240" w:lineRule="auto" w:before="11"/>
        <w:rPr>
          <w:rFonts w:ascii="宋体" w:hAnsi="宋体" w:cs="宋体" w:eastAsia="宋体" w:hint="default"/>
          <w:sz w:val="29"/>
          <w:szCs w:val="29"/>
        </w:rPr>
      </w:pPr>
    </w:p>
    <w:p>
      <w:pPr>
        <w:spacing w:line="444" w:lineRule="auto" w:before="26"/>
        <w:ind w:left="137" w:right="1403" w:firstLine="0"/>
        <w:jc w:val="left"/>
        <w:rPr>
          <w:rFonts w:ascii="宋体" w:hAnsi="宋体" w:cs="宋体" w:eastAsia="宋体" w:hint="default"/>
          <w:sz w:val="24"/>
          <w:szCs w:val="24"/>
        </w:rPr>
      </w:pPr>
      <w:r>
        <w:rPr>
          <w:rFonts w:ascii="宋体" w:hAnsi="宋体" w:cs="宋体" w:eastAsia="宋体" w:hint="default"/>
          <w:spacing w:val="-6"/>
          <w:sz w:val="24"/>
          <w:szCs w:val="24"/>
        </w:rPr>
        <w:t>监事、高级管理人员报酬依据公司的经营业绩和绩效考核指标来确定。公司董事、</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监事、高级管理人员报酬依据每月绩效考核指标完成情况支付。</w:t>
      </w:r>
    </w:p>
    <w:p>
      <w:pPr>
        <w:spacing w:before="62"/>
        <w:ind w:left="617" w:right="1403" w:firstLine="0"/>
        <w:jc w:val="left"/>
        <w:rPr>
          <w:rFonts w:ascii="宋体" w:hAnsi="宋体" w:cs="宋体" w:eastAsia="宋体" w:hint="default"/>
          <w:sz w:val="24"/>
          <w:szCs w:val="24"/>
        </w:rPr>
      </w:pPr>
      <w:r>
        <w:rPr>
          <w:rFonts w:ascii="宋体" w:hAnsi="宋体" w:cs="宋体" w:eastAsia="宋体" w:hint="default"/>
          <w:sz w:val="24"/>
          <w:szCs w:val="24"/>
        </w:rPr>
        <w:t>公司报告期内董事、监事和高级管理人员报酬情况：</w:t>
      </w:r>
    </w:p>
    <w:p>
      <w:pPr>
        <w:spacing w:line="240" w:lineRule="auto" w:before="12"/>
        <w:rPr>
          <w:rFonts w:ascii="宋体" w:hAnsi="宋体" w:cs="宋体" w:eastAsia="宋体" w:hint="default"/>
          <w:sz w:val="12"/>
          <w:szCs w:val="12"/>
        </w:rPr>
      </w:pPr>
    </w:p>
    <w:tbl>
      <w:tblPr>
        <w:tblW w:w="0" w:type="auto"/>
        <w:jc w:val="left"/>
        <w:tblInd w:w="132" w:type="dxa"/>
        <w:tblLayout w:type="fixed"/>
        <w:tblCellMar>
          <w:top w:w="0" w:type="dxa"/>
          <w:left w:w="0" w:type="dxa"/>
          <w:bottom w:w="0" w:type="dxa"/>
          <w:right w:w="0" w:type="dxa"/>
        </w:tblCellMar>
        <w:tblLook w:val="01E0"/>
      </w:tblPr>
      <w:tblGrid>
        <w:gridCol w:w="869"/>
        <w:gridCol w:w="1538"/>
        <w:gridCol w:w="920"/>
        <w:gridCol w:w="1306"/>
        <w:gridCol w:w="2171"/>
        <w:gridCol w:w="1918"/>
      </w:tblGrid>
      <w:tr>
        <w:trPr>
          <w:trHeight w:val="590" w:hRule="exact"/>
        </w:trPr>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21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21" w:right="0"/>
              <w:jc w:val="left"/>
              <w:rPr>
                <w:rFonts w:ascii="宋体" w:hAnsi="宋体" w:cs="宋体" w:eastAsia="宋体" w:hint="default"/>
                <w:sz w:val="21"/>
                <w:szCs w:val="21"/>
              </w:rPr>
            </w:pPr>
            <w:r>
              <w:rPr>
                <w:rFonts w:ascii="宋体" w:hAnsi="宋体" w:cs="宋体" w:eastAsia="宋体" w:hint="default"/>
                <w:sz w:val="21"/>
                <w:szCs w:val="21"/>
              </w:rPr>
              <w:t>从公司获得</w:t>
            </w:r>
          </w:p>
          <w:p>
            <w:pPr>
              <w:pStyle w:val="TableParagraph"/>
              <w:spacing w:line="240" w:lineRule="auto" w:before="15"/>
              <w:ind w:left="121" w:right="0"/>
              <w:jc w:val="left"/>
              <w:rPr>
                <w:rFonts w:ascii="宋体" w:hAnsi="宋体" w:cs="宋体" w:eastAsia="宋体" w:hint="default"/>
                <w:sz w:val="21"/>
                <w:szCs w:val="21"/>
              </w:rPr>
            </w:pPr>
            <w:r>
              <w:rPr>
                <w:rFonts w:ascii="宋体" w:hAnsi="宋体" w:cs="宋体" w:eastAsia="宋体" w:hint="default"/>
                <w:sz w:val="21"/>
                <w:szCs w:val="21"/>
              </w:rPr>
              <w:t>的报酬总额</w:t>
            </w:r>
          </w:p>
        </w:tc>
        <w:tc>
          <w:tcPr>
            <w:tcW w:w="2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从股东单位获得的报酬</w:t>
            </w:r>
          </w:p>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总额</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报告期末实际所得</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徐冠巨</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187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187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Times New Roman" w:hAnsi="Times New Roman" w:cs="Times New Roman" w:eastAsia="Times New Roman" w:hint="default"/>
                <w:sz w:val="21"/>
                <w:szCs w:val="21"/>
              </w:rPr>
            </w:pPr>
            <w:r>
              <w:rPr>
                <w:rFonts w:ascii="Times New Roman"/>
                <w:sz w:val="21"/>
              </w:rPr>
              <w:t>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129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129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吴建华</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总裁</w:t>
            </w:r>
            <w:r>
              <w:rPr>
                <w:rFonts w:ascii="Times New Roman" w:hAnsi="Times New Roman" w:cs="Times New Roman" w:eastAsia="Times New Roman" w:hint="default"/>
                <w:sz w:val="21"/>
                <w:szCs w:val="21"/>
              </w:rPr>
              <w:t>;</w:t>
            </w:r>
            <w:r>
              <w:rPr>
                <w:rFonts w:ascii="宋体" w:hAnsi="宋体" w:cs="宋体" w:eastAsia="宋体" w:hint="default"/>
                <w:sz w:val="21"/>
                <w:szCs w:val="21"/>
              </w:rPr>
              <w:t>董事</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155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155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赵益明</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110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110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杨万清</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Times New Roman" w:hAnsi="Times New Roman" w:cs="Times New Roman" w:eastAsia="Times New Roman" w:hint="default"/>
                <w:sz w:val="21"/>
                <w:szCs w:val="21"/>
              </w:rPr>
              <w:t>;</w:t>
            </w:r>
            <w:r>
              <w:rPr>
                <w:rFonts w:ascii="宋体" w:hAnsi="宋体" w:cs="宋体" w:eastAsia="宋体" w:hint="default"/>
                <w:sz w:val="21"/>
                <w:szCs w:val="21"/>
              </w:rPr>
              <w:t>董事</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50 </w:t>
            </w:r>
            <w:r>
              <w:rPr>
                <w:rFonts w:ascii="宋体" w:hAnsi="宋体" w:cs="宋体" w:eastAsia="宋体" w:hint="default"/>
                <w:sz w:val="21"/>
                <w:szCs w:val="21"/>
              </w:rPr>
              <w:t>万</w:t>
            </w:r>
          </w:p>
        </w:tc>
      </w:tr>
      <w:tr>
        <w:trPr>
          <w:trHeight w:val="589"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宋体" w:hAnsi="宋体" w:cs="宋体" w:eastAsia="宋体" w:hint="default"/>
                <w:sz w:val="21"/>
                <w:szCs w:val="21"/>
              </w:rPr>
              <w:t>朱江英</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Times New Roman" w:hAnsi="Times New Roman" w:cs="Times New Roman" w:eastAsia="Times New Roman" w:hint="default"/>
                <w:sz w:val="21"/>
                <w:szCs w:val="21"/>
              </w:rPr>
              <w:t>;</w:t>
            </w:r>
            <w:r>
              <w:rPr>
                <w:rFonts w:ascii="宋体" w:hAnsi="宋体" w:cs="宋体" w:eastAsia="宋体" w:hint="default"/>
                <w:sz w:val="21"/>
                <w:szCs w:val="21"/>
              </w:rPr>
              <w:t>副总裁</w:t>
            </w:r>
            <w:r>
              <w:rPr>
                <w:rFonts w:ascii="Times New Roman" w:hAnsi="Times New Roman" w:cs="Times New Roman" w:eastAsia="Times New Roman" w:hint="default"/>
                <w:sz w:val="21"/>
                <w:szCs w:val="21"/>
              </w:rPr>
              <w:t>;</w:t>
            </w:r>
            <w:r>
              <w:rPr>
                <w:rFonts w:ascii="宋体" w:hAnsi="宋体" w:cs="宋体" w:eastAsia="宋体" w:hint="default"/>
                <w:sz w:val="21"/>
                <w:szCs w:val="21"/>
              </w:rPr>
              <w:t>董</w:t>
            </w: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事会秘书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65 </w:t>
            </w:r>
            <w:r>
              <w:rPr>
                <w:rFonts w:ascii="宋体" w:hAnsi="宋体" w:cs="宋体" w:eastAsia="宋体" w:hint="default"/>
                <w:sz w:val="21"/>
                <w:szCs w:val="21"/>
              </w:rPr>
              <w:t>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65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陈文森</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0</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115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pacing w:val="-3"/>
                <w:sz w:val="21"/>
                <w:szCs w:val="21"/>
              </w:rPr>
              <w:t>115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朱春燕</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0</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9"/>
              <w:jc w:val="righ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20 </w:t>
            </w:r>
            <w:r>
              <w:rPr>
                <w:rFonts w:ascii="宋体" w:hAnsi="宋体" w:cs="宋体" w:eastAsia="宋体" w:hint="default"/>
                <w:sz w:val="21"/>
                <w:szCs w:val="21"/>
              </w:rPr>
              <w:t>万</w:t>
            </w:r>
          </w:p>
        </w:tc>
      </w:tr>
      <w:tr>
        <w:trPr>
          <w:trHeight w:val="300"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黄坚</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30 </w:t>
            </w:r>
            <w:r>
              <w:rPr>
                <w:rFonts w:ascii="宋体" w:hAnsi="宋体" w:cs="宋体" w:eastAsia="宋体" w:hint="default"/>
                <w:sz w:val="21"/>
                <w:szCs w:val="21"/>
              </w:rPr>
              <w:t>万</w:t>
            </w:r>
          </w:p>
        </w:tc>
      </w:tr>
      <w:tr>
        <w:trPr>
          <w:trHeight w:val="301" w:hRule="exact"/>
        </w:trPr>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罗巨涛</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70 </w:t>
            </w:r>
            <w:r>
              <w:rPr>
                <w:rFonts w:ascii="宋体" w:hAnsi="宋体" w:cs="宋体" w:eastAsia="宋体" w:hint="default"/>
                <w:sz w:val="21"/>
                <w:szCs w:val="21"/>
              </w:rPr>
              <w:t>万</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z w:val="21"/>
              </w:rPr>
              <w:t>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70 </w:t>
            </w:r>
            <w:r>
              <w:rPr>
                <w:rFonts w:ascii="宋体" w:hAnsi="宋体" w:cs="宋体" w:eastAsia="宋体" w:hint="default"/>
                <w:sz w:val="21"/>
                <w:szCs w:val="21"/>
              </w:rPr>
              <w:t>万</w:t>
            </w:r>
          </w:p>
        </w:tc>
      </w:tr>
    </w:tbl>
    <w:p>
      <w:pPr>
        <w:spacing w:line="235" w:lineRule="exact" w:before="0"/>
        <w:ind w:left="498" w:right="1403" w:firstLine="0"/>
        <w:jc w:val="left"/>
        <w:rPr>
          <w:rFonts w:ascii="宋体" w:hAnsi="宋体" w:cs="宋体" w:eastAsia="宋体" w:hint="default"/>
          <w:sz w:val="18"/>
          <w:szCs w:val="18"/>
        </w:rPr>
      </w:pPr>
      <w:r>
        <w:rPr>
          <w:rFonts w:ascii="宋体" w:hAnsi="宋体" w:cs="宋体" w:eastAsia="宋体" w:hint="default"/>
          <w:b/>
          <w:bCs/>
          <w:sz w:val="18"/>
          <w:szCs w:val="18"/>
        </w:rPr>
        <w:t>注解：公司董事、监事、高级管理人员报告期内未出现被授予的股权激励情况。</w:t>
      </w:r>
      <w:r>
        <w:rPr>
          <w:rFonts w:ascii="宋体" w:hAnsi="宋体" w:cs="宋体" w:eastAsia="宋体" w:hint="default"/>
          <w:sz w:val="18"/>
          <w:szCs w:val="18"/>
        </w:rPr>
      </w:r>
    </w:p>
    <w:p>
      <w:pPr>
        <w:pStyle w:val="Heading2"/>
        <w:spacing w:line="240" w:lineRule="auto" w:before="150"/>
        <w:ind w:right="1403"/>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13"/>
          <w:szCs w:val="13"/>
        </w:rPr>
      </w:pPr>
    </w:p>
    <w:tbl>
      <w:tblPr>
        <w:tblW w:w="0" w:type="auto"/>
        <w:jc w:val="left"/>
        <w:tblInd w:w="132" w:type="dxa"/>
        <w:tblLayout w:type="fixed"/>
        <w:tblCellMar>
          <w:top w:w="0" w:type="dxa"/>
          <w:left w:w="0" w:type="dxa"/>
          <w:bottom w:w="0" w:type="dxa"/>
          <w:right w:w="0" w:type="dxa"/>
        </w:tblCellMar>
        <w:tblLook w:val="01E0"/>
      </w:tblPr>
      <w:tblGrid>
        <w:gridCol w:w="1330"/>
        <w:gridCol w:w="1330"/>
        <w:gridCol w:w="1330"/>
        <w:gridCol w:w="1744"/>
        <w:gridCol w:w="3986"/>
      </w:tblGrid>
      <w:tr>
        <w:trPr>
          <w:trHeight w:val="300"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3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7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3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30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徐观宝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任免</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工作变动。</w:t>
            </w:r>
          </w:p>
        </w:tc>
      </w:tr>
      <w:tr>
        <w:trPr>
          <w:trHeight w:val="30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应天根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任免</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工作变动。</w:t>
            </w:r>
          </w:p>
        </w:tc>
      </w:tr>
    </w:tbl>
    <w:p>
      <w:pPr>
        <w:spacing w:line="240" w:lineRule="auto" w:before="5"/>
        <w:rPr>
          <w:rFonts w:ascii="宋体" w:hAnsi="宋体" w:cs="宋体" w:eastAsia="宋体" w:hint="default"/>
          <w:b/>
          <w:bCs/>
          <w:sz w:val="5"/>
          <w:szCs w:val="5"/>
        </w:rPr>
      </w:pPr>
    </w:p>
    <w:p>
      <w:pPr>
        <w:spacing w:line="444" w:lineRule="auto" w:before="26"/>
        <w:ind w:left="620" w:right="2598" w:firstLine="0"/>
        <w:jc w:val="left"/>
        <w:rPr>
          <w:rFonts w:ascii="宋体" w:hAnsi="宋体" w:cs="宋体" w:eastAsia="宋体" w:hint="default"/>
          <w:sz w:val="24"/>
          <w:szCs w:val="24"/>
        </w:rPr>
      </w:pPr>
      <w:r>
        <w:rPr>
          <w:rFonts w:ascii="宋体" w:hAnsi="宋体" w:cs="宋体" w:eastAsia="宋体" w:hint="default"/>
          <w:b/>
          <w:bCs/>
          <w:sz w:val="24"/>
          <w:szCs w:val="24"/>
        </w:rPr>
        <w:t>五、报告期内，公司核心技术团队或关键技术人员未发生变动。</w:t>
      </w:r>
      <w:r>
        <w:rPr>
          <w:rFonts w:ascii="宋体" w:hAnsi="宋体" w:cs="宋体" w:eastAsia="宋体" w:hint="default"/>
          <w:b/>
          <w:bCs/>
          <w:spacing w:val="1"/>
          <w:w w:val="99"/>
          <w:sz w:val="24"/>
          <w:szCs w:val="24"/>
        </w:rPr>
        <w:t> </w:t>
      </w:r>
      <w:r>
        <w:rPr>
          <w:rFonts w:ascii="宋体" w:hAnsi="宋体" w:cs="宋体" w:eastAsia="宋体" w:hint="default"/>
          <w:b/>
          <w:bCs/>
          <w:sz w:val="24"/>
          <w:szCs w:val="24"/>
        </w:rPr>
        <w:t>六、公司员工情况</w:t>
      </w:r>
      <w:r>
        <w:rPr>
          <w:rFonts w:ascii="宋体" w:hAnsi="宋体" w:cs="宋体" w:eastAsia="宋体" w:hint="default"/>
          <w:sz w:val="24"/>
          <w:szCs w:val="24"/>
        </w:rPr>
      </w:r>
    </w:p>
    <w:p>
      <w:pPr>
        <w:pStyle w:val="Heading3"/>
        <w:spacing w:line="240" w:lineRule="auto" w:before="62"/>
        <w:ind w:left="617" w:right="1403"/>
        <w:jc w:val="left"/>
      </w:pPr>
      <w:r>
        <w:rPr/>
        <w:t>报告期末公司共有员工 </w:t>
      </w:r>
      <w:r>
        <w:rPr>
          <w:rFonts w:ascii="Times New Roman" w:hAnsi="Times New Roman" w:cs="Times New Roman" w:eastAsia="Times New Roman" w:hint="default"/>
        </w:rPr>
        <w:t>2,595 </w:t>
      </w:r>
      <w:r>
        <w:rPr/>
        <w:t>人。员工结构如下：</w:t>
      </w:r>
    </w:p>
    <w:p>
      <w:pPr>
        <w:spacing w:after="0" w:line="240" w:lineRule="auto"/>
        <w:jc w:val="left"/>
        <w:sectPr>
          <w:pgSz w:w="11910" w:h="16840"/>
          <w:pgMar w:header="877" w:footer="694" w:top="1100" w:bottom="880" w:left="1660" w:right="260"/>
        </w:sectPr>
      </w:pPr>
    </w:p>
    <w:p>
      <w:pPr>
        <w:spacing w:line="240" w:lineRule="auto" w:before="0"/>
        <w:rPr>
          <w:rFonts w:ascii="宋体" w:hAnsi="宋体" w:cs="宋体" w:eastAsia="宋体" w:hint="default"/>
          <w:sz w:val="20"/>
          <w:szCs w:val="20"/>
        </w:rPr>
      </w:pPr>
      <w:r>
        <w:rPr/>
        <w:pict>
          <v:group style="position:absolute;margin-left:407.700012pt;margin-top:156.360001pt;width:5.6pt;height:5.6pt;mso-position-horizontal-relative:page;mso-position-vertical-relative:page;z-index:-942016" coordorigin="8154,3127" coordsize="112,112">
            <v:shape style="position:absolute;left:8154;top:3127;width:112;height:112" coordorigin="8154,3127" coordsize="112,112" path="m8154,3239l8266,3239,8266,3127,8154,3127,8154,3239xe" filled="true" fillcolor="#4f81bd" stroked="false">
              <v:path arrowok="t"/>
              <v:fill type="solid"/>
            </v:shape>
            <w10:wrap type="none"/>
          </v:group>
        </w:pict>
      </w:r>
      <w:r>
        <w:rPr/>
        <w:pict>
          <v:group style="position:absolute;margin-left:407.700012pt;margin-top:174.419998pt;width:5.6pt;height:5.6pt;mso-position-horizontal-relative:page;mso-position-vertical-relative:page;z-index:-941992" coordorigin="8154,3488" coordsize="112,112">
            <v:shape style="position:absolute;left:8154;top:3488;width:112;height:112" coordorigin="8154,3488" coordsize="112,112" path="m8154,3600l8266,3600,8266,3488,8154,3488,8154,3600xe" filled="true" fillcolor="#c0504d" stroked="false">
              <v:path arrowok="t"/>
              <v:fill type="solid"/>
            </v:shape>
            <w10:wrap type="none"/>
          </v:group>
        </w:pict>
      </w:r>
      <w:r>
        <w:rPr/>
        <w:pict>
          <v:group style="position:absolute;margin-left:407.700012pt;margin-top:192.539993pt;width:5.6pt;height:5.55pt;mso-position-horizontal-relative:page;mso-position-vertical-relative:page;z-index:-941968" coordorigin="8154,3851" coordsize="112,111">
            <v:shape style="position:absolute;left:8154;top:3851;width:112;height:111" coordorigin="8154,3851" coordsize="112,111" path="m8154,3961l8266,3961,8266,3851,8154,3851,8154,3961xe" filled="true" fillcolor="#9bbb59" stroked="false">
              <v:path arrowok="t"/>
              <v:fill type="solid"/>
            </v:shape>
            <w10:wrap type="none"/>
          </v:group>
        </w:pict>
      </w:r>
      <w:r>
        <w:rPr/>
        <w:pict>
          <v:group style="position:absolute;margin-left:407.700012pt;margin-top:210.600006pt;width:5.6pt;height:5.6pt;mso-position-horizontal-relative:page;mso-position-vertical-relative:page;z-index:-941944" coordorigin="8154,4212" coordsize="112,112">
            <v:shape style="position:absolute;left:8154;top:4212;width:112;height:112" coordorigin="8154,4212" coordsize="112,112" path="m8154,4324l8266,4324,8266,4212,8154,4212,8154,4324xe" filled="true" fillcolor="#8064a2" stroked="false">
              <v:path arrowok="t"/>
              <v:fill type="solid"/>
            </v:shape>
            <w10:wrap type="none"/>
          </v:group>
        </w:pict>
      </w:r>
      <w:r>
        <w:rPr/>
        <w:pict>
          <v:group style="position:absolute;margin-left:407.700012pt;margin-top:228.660004pt;width:5.6pt;height:5.6pt;mso-position-horizontal-relative:page;mso-position-vertical-relative:page;z-index:-941920" coordorigin="8154,4573" coordsize="112,112">
            <v:shape style="position:absolute;left:8154;top:4573;width:112;height:112" coordorigin="8154,4573" coordsize="112,112" path="m8154,4685l8266,4685,8266,4573,8154,4573,8154,4685xe" filled="true" fillcolor="#4bacc6" stroked="false">
              <v:path arrowok="t"/>
              <v:fill type="solid"/>
            </v:shape>
            <w10:wrap type="none"/>
          </v:group>
        </w:pict>
      </w:r>
    </w:p>
    <w:p>
      <w:pPr>
        <w:spacing w:line="240" w:lineRule="auto" w:before="1"/>
        <w:rPr>
          <w:rFonts w:ascii="宋体" w:hAnsi="宋体" w:cs="宋体" w:eastAsia="宋体" w:hint="default"/>
          <w:sz w:val="10"/>
          <w:szCs w:val="10"/>
        </w:rPr>
      </w:pPr>
    </w:p>
    <w:p>
      <w:pPr>
        <w:spacing w:line="4784" w:lineRule="exact"/>
        <w:ind w:left="921" w:right="0" w:firstLine="0"/>
        <w:rPr>
          <w:rFonts w:ascii="宋体" w:hAnsi="宋体" w:cs="宋体" w:eastAsia="宋体" w:hint="default"/>
          <w:sz w:val="20"/>
          <w:szCs w:val="20"/>
        </w:rPr>
      </w:pPr>
      <w:r>
        <w:rPr>
          <w:rFonts w:ascii="宋体" w:hAnsi="宋体" w:cs="宋体" w:eastAsia="宋体" w:hint="default"/>
          <w:position w:val="-95"/>
          <w:sz w:val="20"/>
          <w:szCs w:val="20"/>
        </w:rPr>
        <w:pict>
          <v:group style="width:354pt;height:239.25pt;mso-position-horizontal-relative:char;mso-position-vertical-relative:line" coordorigin="0,0" coordsize="7080,4785">
            <v:group style="position:absolute;left:932;top:3251;width:52;height:131" coordorigin="932,3251" coordsize="52,131">
              <v:shape style="position:absolute;left:932;top:3251;width:52;height:131" coordorigin="932,3251" coordsize="52,131" path="m984,3251l932,3274,965,3344,984,3381,984,3251xe" filled="true" fillcolor="#c0504d" stroked="false">
                <v:path arrowok="t"/>
                <v:fill type="solid"/>
              </v:shape>
            </v:group>
            <v:group style="position:absolute;left:745;top:1404;width:240;height:1871" coordorigin="745,1404" coordsize="240,1871">
              <v:shape style="position:absolute;left:745;top:1404;width:240;height:1871" coordorigin="745,1404" coordsize="240,1871" path="m984,1404l943,1488,912,1559,883,1631,857,1703,834,1776,814,1850,796,1924,781,1999,768,2074,758,2150,751,2226,747,2302,745,2378,746,2454,749,2530,755,2606,764,2682,776,2757,790,2833,807,2908,827,2982,849,3056,874,3129,902,3202,932,3274,984,3251,984,1404xe" filled="true" fillcolor="#9bbb59" stroked="false">
                <v:path arrowok="t"/>
                <v:fill type="solid"/>
              </v:shape>
            </v:group>
            <v:group style="position:absolute;left:0;top:0;width:984;height:4785" coordorigin="0,0" coordsize="984,4785">
              <v:shape style="position:absolute;left:0;top:0;width:984;height:4785" coordorigin="0,0" coordsize="984,4785" path="m984,0l8,0,2,2,0,7,0,4777,2,4783,8,4784,984,4784,984,4777,16,4777,8,4770,16,4770,16,14,8,14,16,7,984,7,984,0xe" filled="true" fillcolor="#868686" stroked="false">
                <v:path arrowok="t"/>
                <v:fill type="solid"/>
              </v:shape>
              <v:shape style="position:absolute;left:0;top:0;width:984;height:4785" coordorigin="0,0" coordsize="984,4785" path="m16,4770l8,4770,16,4777,16,4770xe" filled="true" fillcolor="#868686" stroked="false">
                <v:path arrowok="t"/>
                <v:fill type="solid"/>
              </v:shape>
              <v:shape style="position:absolute;left:0;top:0;width:984;height:4785" coordorigin="0,0" coordsize="984,4785" path="m984,4770l16,4770,16,4777,984,4777,984,4770xe" filled="true" fillcolor="#868686" stroked="false">
                <v:path arrowok="t"/>
                <v:fill type="solid"/>
              </v:shape>
              <v:shape style="position:absolute;left:0;top:0;width:984;height:4785" coordorigin="0,0" coordsize="984,4785" path="m16,7l8,14,16,14,16,7xe" filled="true" fillcolor="#868686" stroked="false">
                <v:path arrowok="t"/>
                <v:fill type="solid"/>
              </v:shape>
              <v:shape style="position:absolute;left:0;top:0;width:984;height:4785" coordorigin="0,0" coordsize="984,4785" path="m984,7l16,7,16,14,984,14,984,7xe" filled="true" fillcolor="#868686" stroked="false">
                <v:path arrowok="t"/>
                <v:fill type="solid"/>
              </v:shape>
            </v:group>
            <v:group style="position:absolute;left:984;top:7;width:1076;height:4772" coordorigin="984,7" coordsize="1076,4772">
              <v:shape style="position:absolute;left:984;top:7;width:1076;height:4772" coordorigin="984,7" coordsize="1076,4772" path="m984,4778l2059,4778,2059,7,984,7,984,4778xe" filled="true" fillcolor="#ffffff" stroked="false">
                <v:path arrowok="t"/>
                <v:fill type="solid"/>
              </v:shape>
            </v:group>
            <v:group style="position:absolute;left:984;top:2771;width:1076;height:1613" coordorigin="984,2771" coordsize="1076,1613">
              <v:shape style="position:absolute;left:984;top:2771;width:1076;height:1613" coordorigin="984,2771" coordsize="1076,1613" path="m2059,2771l984,3251,984,3381,1038,3480,1078,3546,1119,3610,1163,3672,1209,3732,1257,3791,1307,3848,1358,3903,1412,3956,1467,4007,1524,4056,1582,4103,1642,4148,1704,4190,1767,4231,1831,4270,1897,4306,1963,4340,2032,4371,2059,4383,2059,2771xe" filled="true" fillcolor="#c0504d" stroked="false">
                <v:path arrowok="t"/>
                <v:fill type="solid"/>
              </v:shape>
            </v:group>
            <v:group style="position:absolute;left:984;top:1349;width:1076;height:1902" coordorigin="984,1349" coordsize="1076,1902">
              <v:shape style="position:absolute;left:984;top:1349;width:1076;height:1902" coordorigin="984,1349" coordsize="1076,1902" path="m1013,1349l984,1404,984,3251,2059,2771,2059,1924,1013,1349xe" filled="true" fillcolor="#9bbb59" stroked="false">
                <v:path arrowok="t"/>
                <v:fill type="solid"/>
              </v:shape>
            </v:group>
            <v:group style="position:absolute;left:1013;top:780;width:1047;height:1144" coordorigin="1013,780" coordsize="1047,1144">
              <v:shape style="position:absolute;left:1013;top:780;width:1047;height:1144" coordorigin="1013,780" coordsize="1047,1144" path="m1464,780l1405,835,1348,893,1293,953,1240,1014,1190,1077,1142,1143,1096,1210,1053,1278,1013,1349,2059,1924,2059,1443,1464,780xe" filled="true" fillcolor="#8064a2" stroked="false">
                <v:path arrowok="t"/>
                <v:fill type="solid"/>
              </v:shape>
            </v:group>
            <v:group style="position:absolute;left:1464;top:401;width:596;height:1043" coordorigin="1464,401" coordsize="596,1043">
              <v:shape style="position:absolute;left:1464;top:401;width:596;height:1043" coordorigin="1464,401" coordsize="596,1043" path="m2059,401l1991,431,1920,466,1851,503,1782,543,1716,586,1650,631,1587,678,1524,728,1464,780,2059,1443,2059,401xe" filled="true" fillcolor="#4bacc6" stroked="false">
                <v:path arrowok="t"/>
                <v:fill type="solid"/>
              </v:shape>
            </v:group>
            <v:group style="position:absolute;left:984;top:4777;width:1076;height:2" coordorigin="984,4777" coordsize="1076,2">
              <v:shape style="position:absolute;left:984;top:4777;width:1076;height:2" coordorigin="984,4777" coordsize="1076,0" path="m984,4777l2059,4777e" filled="false" stroked="true" strokeweight=".72pt" strokecolor="#868686">
                <v:path arrowok="t"/>
              </v:shape>
            </v:group>
            <v:group style="position:absolute;left:984;top:7;width:1076;height:2" coordorigin="984,7" coordsize="1076,2">
              <v:shape style="position:absolute;left:984;top:7;width:1076;height:2" coordorigin="984,7" coordsize="1076,0" path="m984,7l2059,7e" filled="false" stroked="true" strokeweight=".72pt" strokecolor="#868686">
                <v:path arrowok="t"/>
              </v:shape>
            </v:group>
            <v:group style="position:absolute;left:2844;top:227;width:291;height:4331" coordorigin="2844,227" coordsize="291,4331">
              <v:shape style="position:absolute;left:2844;top:227;width:291;height:4331" coordorigin="2844,227" coordsize="291,4331" path="m2910,227l2910,2392,2844,4556,2920,4557,2995,4556,3070,4552,3134,4546,3134,239,3127,238,3052,232,2959,227,2943,227,2910,227xe" filled="true" fillcolor="#4f81bd" stroked="false">
                <v:path arrowok="t"/>
                <v:fill type="solid"/>
              </v:shape>
            </v:group>
            <v:group style="position:absolute;left:2059;top:2392;width:851;height:2165" coordorigin="2059,2392" coordsize="851,2165">
              <v:shape style="position:absolute;left:2059;top:2392;width:851;height:2165" coordorigin="2059,2392" coordsize="851,2165" path="m2910,2392l2059,2771,2059,4383,2171,4428,2243,4452,2315,4474,2388,4494,2462,4511,2537,4525,2613,4537,2689,4546,2766,4553,2844,4556,2910,2392xe" filled="true" fillcolor="#c0504d" stroked="false">
                <v:path arrowok="t"/>
                <v:fill type="solid"/>
              </v:shape>
            </v:group>
            <v:group style="position:absolute;left:2059;top:1924;width:851;height:848" coordorigin="2059,1924" coordsize="851,848">
              <v:shape style="position:absolute;left:2059;top:1924;width:851;height:848" coordorigin="2059,1924" coordsize="851,848" path="m2059,1924l2059,2771,2910,2392,2059,1924xe" filled="true" fillcolor="#9bbb59" stroked="false">
                <v:path arrowok="t"/>
                <v:fill type="solid"/>
              </v:shape>
            </v:group>
            <v:group style="position:absolute;left:2059;top:1443;width:851;height:949" coordorigin="2059,1443" coordsize="851,949">
              <v:shape style="position:absolute;left:2059;top:1443;width:851;height:949" coordorigin="2059,1443" coordsize="851,949" path="m2059,1443l2059,1924,2910,2392,2059,1443xe" filled="true" fillcolor="#8064a2" stroked="false">
                <v:path arrowok="t"/>
                <v:fill type="solid"/>
              </v:shape>
            </v:group>
            <v:group style="position:absolute;left:2059;top:227;width:851;height:2165" coordorigin="2059,227" coordsize="851,2165">
              <v:shape style="position:absolute;left:2059;top:227;width:851;height:2165" coordorigin="2059,227" coordsize="851,2165" path="m2910,227l2830,228,2750,233,2671,240,2593,250,2515,263,2437,279,2361,298,2285,319,2210,343,2136,370,2063,399,2059,401,2059,1443,2910,2392,2910,227xe" filled="true" fillcolor="#4bacc6" stroked="false">
                <v:path arrowok="t"/>
                <v:fill type="solid"/>
              </v:shape>
            </v:group>
            <v:group style="position:absolute;left:2059;top:4777;width:1076;height:2" coordorigin="2059,4777" coordsize="1076,2">
              <v:shape style="position:absolute;left:2059;top:4777;width:1076;height:2" coordorigin="2059,4777" coordsize="1076,0" path="m2059,4777l3134,4777e" filled="false" stroked="true" strokeweight=".72pt" strokecolor="#868686">
                <v:path arrowok="t"/>
              </v:shape>
            </v:group>
            <v:group style="position:absolute;left:2059;top:7;width:1076;height:2" coordorigin="2059,7" coordsize="1076,2">
              <v:shape style="position:absolute;left:2059;top:7;width:1076;height:2" coordorigin="2059,7" coordsize="1076,0" path="m2059,7l3134,7e" filled="false" stroked="true" strokeweight=".72pt" strokecolor="#868686">
                <v:path arrowok="t"/>
              </v:shape>
            </v:group>
            <v:group style="position:absolute;left:3134;top:239;width:1076;height:4308" coordorigin="3134,239" coordsize="1076,4308">
              <v:shape style="position:absolute;left:3134;top:239;width:1076;height:4308" coordorigin="3134,239" coordsize="1076,4308" path="m3134,239l3134,4546,3144,4545,3218,4536,3291,4524,3362,4510,3433,4494,3504,4475,3573,4454,3641,4431,3708,4405,3774,4378,3839,4348,3903,4316,3966,4282,4027,4247,4088,4209,4146,4169,4204,4128,4210,4123,4210,661,4138,609,4079,569,4018,532,3956,496,3893,463,3829,431,3763,402,3697,374,3629,349,3560,326,3490,306,3419,287,3348,271,3275,258,3201,246,3134,239xe" filled="true" fillcolor="#4f81bd" stroked="false">
                <v:path arrowok="t"/>
                <v:fill type="solid"/>
              </v:shape>
            </v:group>
            <v:group style="position:absolute;left:3134;top:4777;width:1076;height:2" coordorigin="3134,4777" coordsize="1076,2">
              <v:shape style="position:absolute;left:3134;top:4777;width:1076;height:2" coordorigin="3134,4777" coordsize="1076,0" path="m3134,4777l4210,4777e" filled="false" stroked="true" strokeweight=".72pt" strokecolor="#868686">
                <v:path arrowok="t"/>
              </v:shape>
            </v:group>
            <v:group style="position:absolute;left:3134;top:7;width:1076;height:2" coordorigin="3134,7" coordsize="1076,2">
              <v:shape style="position:absolute;left:3134;top:7;width:1076;height:2" coordorigin="3134,7" coordsize="1076,0" path="m3134,7l4210,7e" filled="false" stroked="true" strokeweight=".72pt" strokecolor="#868686">
                <v:path arrowok="t"/>
              </v:shape>
            </v:group>
            <v:group style="position:absolute;left:4210;top:661;width:865;height:3463" coordorigin="4210,661" coordsize="865,3463">
              <v:shape style="position:absolute;left:4210;top:661;width:865;height:3463" coordorigin="4210,661" coordsize="865,3463" path="m4210,661l4210,4123,4260,4085,4314,4040,4368,3993,4419,3944,4469,3894,4517,3842,4564,3789,4609,3734,4652,3678,4693,3620,4732,3561,4770,3500,4805,3439,4839,3375,4871,3311,4900,3246,4927,3179,4952,3111,4975,3042,4996,2972,5014,2901,5030,2830,5044,2757,5055,2683,5064,2609,5070,2534,5074,2458,5075,2382,5073,2306,5069,2231,5062,2157,5053,2084,5041,2011,5027,1939,5011,1868,4992,1798,4971,1729,4948,1661,4922,1593,4895,1527,4865,1462,4833,1398,4800,1336,4764,1274,4726,1214,4687,1155,4645,1098,4602,1042,4557,987,4510,934,4462,883,4411,833,4360,784,4306,738,4252,693,4210,661xe" filled="true" fillcolor="#4f81bd" stroked="false">
                <v:path arrowok="t"/>
                <v:fill type="solid"/>
              </v:shape>
            </v:group>
            <v:group style="position:absolute;left:4210;top:4777;width:1076;height:2" coordorigin="4210,4777" coordsize="1076,2">
              <v:shape style="position:absolute;left:4210;top:4777;width:1076;height:2" coordorigin="4210,4777" coordsize="1076,0" path="m4210,4777l5285,4777e" filled="false" stroked="true" strokeweight=".72pt" strokecolor="#868686">
                <v:path arrowok="t"/>
              </v:shape>
            </v:group>
            <v:group style="position:absolute;left:4210;top:7;width:1076;height:2" coordorigin="4210,7" coordsize="1076,2">
              <v:shape style="position:absolute;left:4210;top:7;width:1076;height:2" coordorigin="4210,7" coordsize="1076,0" path="m4210,7l5285,7e" filled="false" stroked="true" strokeweight=".72pt" strokecolor="#868686">
                <v:path arrowok="t"/>
              </v:shape>
            </v:group>
            <v:group style="position:absolute;left:5285;top:4777;width:1076;height:2" coordorigin="5285,4777" coordsize="1076,2">
              <v:shape style="position:absolute;left:5285;top:4777;width:1076;height:2" coordorigin="5285,4777" coordsize="1076,0" path="m5285,4777l6360,4777e" filled="false" stroked="true" strokeweight=".72pt" strokecolor="#868686">
                <v:path arrowok="t"/>
              </v:shape>
            </v:group>
            <v:group style="position:absolute;left:5285;top:7;width:1076;height:2" coordorigin="5285,7" coordsize="1076,2">
              <v:shape style="position:absolute;left:5285;top:7;width:1076;height:2" coordorigin="5285,7" coordsize="1076,0" path="m5285,7l6360,7e" filled="false" stroked="true" strokeweight=".72pt" strokecolor="#868686">
                <v:path arrowok="t"/>
              </v:shape>
            </v:group>
            <v:group style="position:absolute;left:6360;top:0;width:720;height:4785" coordorigin="6360,0" coordsize="720,4785">
              <v:shape style="position:absolute;left:6360;top:0;width:720;height:4785" coordorigin="6360,0" coordsize="720,4785" path="m7066,4770l6360,4770,6360,4784,7073,4784,7079,4783,7080,4777,7066,4777,7066,4770xe" filled="true" fillcolor="#868686" stroked="false">
                <v:path arrowok="t"/>
                <v:fill type="solid"/>
              </v:shape>
              <v:shape style="position:absolute;left:6360;top:0;width:720;height:4785" coordorigin="6360,0" coordsize="720,4785" path="m7066,7l7066,4777,7073,4770,7080,4770,7080,14,7073,14,7066,7xe" filled="true" fillcolor="#868686" stroked="false">
                <v:path arrowok="t"/>
                <v:fill type="solid"/>
              </v:shape>
              <v:shape style="position:absolute;left:6360;top:0;width:720;height:4785" coordorigin="6360,0" coordsize="720,4785" path="m7080,4770l7073,4770,7066,4777,7080,4777,7080,4770xe" filled="true" fillcolor="#868686" stroked="false">
                <v:path arrowok="t"/>
                <v:fill type="solid"/>
              </v:shape>
              <v:shape style="position:absolute;left:6360;top:0;width:720;height:4785" coordorigin="6360,0" coordsize="720,4785" path="m7073,0l6360,0,6360,14,7066,14,7066,7,7080,7,7079,2,7073,0xe" filled="true" fillcolor="#868686" stroked="false">
                <v:path arrowok="t"/>
                <v:fill type="solid"/>
              </v:shape>
              <v:shape style="position:absolute;left:6360;top:0;width:720;height:4785" coordorigin="6360,0" coordsize="720,4785" path="m7080,7l7066,7,7073,14,7080,14,7080,7xe" filled="true" fillcolor="#868686" stroked="false">
                <v:path arrowok="t"/>
                <v:fill type="solid"/>
              </v:shape>
              <v:shape style="position:absolute;left:1477;top:192;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302</w:t>
                      </w:r>
                      <w:r>
                        <w:rPr>
                          <w:rFonts w:ascii="宋体" w:hAnsi="宋体" w:cs="宋体" w:eastAsia="宋体" w:hint="default"/>
                          <w:spacing w:val="-47"/>
                          <w:sz w:val="18"/>
                          <w:szCs w:val="18"/>
                        </w:rPr>
                        <w:t> </w:t>
                      </w:r>
                      <w:r>
                        <w:rPr>
                          <w:rFonts w:ascii="宋体" w:hAnsi="宋体" w:cs="宋体" w:eastAsia="宋体" w:hint="default"/>
                          <w:sz w:val="18"/>
                          <w:szCs w:val="18"/>
                        </w:rPr>
                        <w:t>人</w:t>
                      </w:r>
                    </w:p>
                  </w:txbxContent>
                </v:textbox>
                <w10:wrap type="none"/>
              </v:shape>
              <v:shape style="position:absolute;left:520;top:869;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139</w:t>
                      </w:r>
                      <w:r>
                        <w:rPr>
                          <w:rFonts w:ascii="宋体" w:hAnsi="宋体" w:cs="宋体" w:eastAsia="宋体" w:hint="default"/>
                          <w:spacing w:val="-47"/>
                          <w:sz w:val="18"/>
                          <w:szCs w:val="18"/>
                        </w:rPr>
                        <w:t> </w:t>
                      </w:r>
                      <w:r>
                        <w:rPr>
                          <w:rFonts w:ascii="宋体" w:hAnsi="宋体" w:cs="宋体" w:eastAsia="宋体" w:hint="default"/>
                          <w:sz w:val="18"/>
                          <w:szCs w:val="18"/>
                        </w:rPr>
                        <w:t>人</w:t>
                      </w:r>
                    </w:p>
                  </w:txbxContent>
                </v:textbox>
                <w10:wrap type="none"/>
              </v:shape>
              <v:shape style="position:absolute;left:5932;top:1062;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sz w:val="18"/>
                          <w:szCs w:val="18"/>
                        </w:rPr>
                        <w:t>按专业划分</w:t>
                      </w:r>
                      <w:r>
                        <w:rPr>
                          <w:rFonts w:ascii="宋体" w:hAnsi="宋体" w:cs="宋体" w:eastAsia="宋体" w:hint="default"/>
                          <w:sz w:val="18"/>
                          <w:szCs w:val="18"/>
                        </w:rPr>
                      </w:r>
                    </w:p>
                  </w:txbxContent>
                </v:textbox>
                <w10:wrap type="none"/>
              </v:shape>
              <v:shape style="position:absolute;left:130;top:2189;width:4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381</w:t>
                      </w:r>
                      <w:r>
                        <w:rPr>
                          <w:rFonts w:ascii="宋体" w:hAnsi="宋体" w:cs="宋体" w:eastAsia="宋体" w:hint="default"/>
                          <w:spacing w:val="-47"/>
                          <w:sz w:val="18"/>
                          <w:szCs w:val="18"/>
                        </w:rPr>
                        <w:t> </w:t>
                      </w:r>
                      <w:r>
                        <w:rPr>
                          <w:rFonts w:ascii="宋体" w:hAnsi="宋体" w:cs="宋体" w:eastAsia="宋体" w:hint="default"/>
                          <w:sz w:val="18"/>
                          <w:szCs w:val="18"/>
                        </w:rPr>
                        <w:t>人</w:t>
                      </w:r>
                    </w:p>
                  </w:txbxContent>
                </v:textbox>
                <w10:wrap type="none"/>
              </v:shape>
              <v:shape style="position:absolute;left:5180;top:1529;width:1692;height:1647" type="#_x0000_t202" filled="false" stroked="false">
                <v:textbox inset="0,0,0,0">
                  <w:txbxContent>
                    <w:p>
                      <w:pPr>
                        <w:spacing w:line="200" w:lineRule="exact" w:before="0"/>
                        <w:ind w:left="890" w:right="0" w:firstLine="0"/>
                        <w:jc w:val="left"/>
                        <w:rPr>
                          <w:rFonts w:ascii="宋体" w:hAnsi="宋体" w:cs="宋体" w:eastAsia="宋体" w:hint="default"/>
                          <w:sz w:val="20"/>
                          <w:szCs w:val="20"/>
                        </w:rPr>
                      </w:pPr>
                      <w:r>
                        <w:rPr>
                          <w:rFonts w:ascii="宋体" w:hAnsi="宋体" w:cs="宋体" w:eastAsia="宋体" w:hint="default"/>
                          <w:sz w:val="20"/>
                          <w:szCs w:val="20"/>
                        </w:rPr>
                        <w:t>生产人员</w:t>
                      </w:r>
                    </w:p>
                    <w:p>
                      <w:pPr>
                        <w:spacing w:before="99"/>
                        <w:ind w:left="890" w:right="0" w:firstLine="0"/>
                        <w:jc w:val="left"/>
                        <w:rPr>
                          <w:rFonts w:ascii="宋体" w:hAnsi="宋体" w:cs="宋体" w:eastAsia="宋体" w:hint="default"/>
                          <w:sz w:val="20"/>
                          <w:szCs w:val="20"/>
                        </w:rPr>
                      </w:pPr>
                      <w:r>
                        <w:rPr>
                          <w:rFonts w:ascii="宋体" w:hAnsi="宋体" w:cs="宋体" w:eastAsia="宋体" w:hint="default"/>
                          <w:sz w:val="20"/>
                          <w:szCs w:val="20"/>
                        </w:rPr>
                        <w:t>销售人员</w:t>
                      </w:r>
                    </w:p>
                    <w:p>
                      <w:pPr>
                        <w:tabs>
                          <w:tab w:pos="890" w:val="left" w:leader="none"/>
                        </w:tabs>
                        <w:spacing w:before="102"/>
                        <w:ind w:left="0" w:right="0" w:firstLine="0"/>
                        <w:jc w:val="left"/>
                        <w:rPr>
                          <w:rFonts w:ascii="宋体" w:hAnsi="宋体" w:cs="宋体" w:eastAsia="宋体" w:hint="default"/>
                          <w:sz w:val="20"/>
                          <w:szCs w:val="20"/>
                        </w:rPr>
                      </w:pPr>
                      <w:r>
                        <w:rPr>
                          <w:rFonts w:ascii="宋体" w:hAnsi="宋体" w:cs="宋体" w:eastAsia="宋体" w:hint="default"/>
                          <w:sz w:val="18"/>
                          <w:szCs w:val="18"/>
                        </w:rPr>
                        <w:t>1,310</w:t>
                      </w:r>
                      <w:r>
                        <w:rPr>
                          <w:rFonts w:ascii="宋体" w:hAnsi="宋体" w:cs="宋体" w:eastAsia="宋体" w:hint="default"/>
                          <w:spacing w:val="-47"/>
                          <w:sz w:val="18"/>
                          <w:szCs w:val="18"/>
                        </w:rPr>
                        <w:t> </w:t>
                      </w:r>
                      <w:r>
                        <w:rPr>
                          <w:rFonts w:ascii="宋体" w:hAnsi="宋体" w:cs="宋体" w:eastAsia="宋体" w:hint="default"/>
                          <w:sz w:val="18"/>
                          <w:szCs w:val="18"/>
                        </w:rPr>
                        <w:t>人</w:t>
                        <w:tab/>
                      </w:r>
                      <w:r>
                        <w:rPr>
                          <w:rFonts w:ascii="宋体" w:hAnsi="宋体" w:cs="宋体" w:eastAsia="宋体" w:hint="default"/>
                          <w:position w:val="2"/>
                          <w:sz w:val="20"/>
                          <w:szCs w:val="20"/>
                        </w:rPr>
                        <w:t>技术人员</w:t>
                      </w:r>
                      <w:r>
                        <w:rPr>
                          <w:rFonts w:ascii="宋体" w:hAnsi="宋体" w:cs="宋体" w:eastAsia="宋体" w:hint="default"/>
                          <w:sz w:val="20"/>
                          <w:szCs w:val="20"/>
                        </w:rPr>
                      </w:r>
                    </w:p>
                    <w:p>
                      <w:pPr>
                        <w:spacing w:line="362" w:lineRule="exact" w:before="24"/>
                        <w:ind w:left="890" w:right="0" w:firstLine="0"/>
                        <w:jc w:val="left"/>
                        <w:rPr>
                          <w:rFonts w:ascii="宋体" w:hAnsi="宋体" w:cs="宋体" w:eastAsia="宋体" w:hint="default"/>
                          <w:sz w:val="20"/>
                          <w:szCs w:val="20"/>
                        </w:rPr>
                      </w:pPr>
                      <w:r>
                        <w:rPr>
                          <w:rFonts w:ascii="宋体" w:hAnsi="宋体" w:cs="宋体" w:eastAsia="宋体" w:hint="default"/>
                          <w:sz w:val="20"/>
                          <w:szCs w:val="20"/>
                        </w:rPr>
                        <w:t>财务人员</w:t>
                      </w:r>
                      <w:r>
                        <w:rPr>
                          <w:rFonts w:ascii="宋体" w:hAnsi="宋体" w:cs="宋体" w:eastAsia="宋体" w:hint="default"/>
                          <w:w w:val="100"/>
                          <w:sz w:val="20"/>
                          <w:szCs w:val="20"/>
                        </w:rPr>
                        <w:t> </w:t>
                      </w:r>
                      <w:r>
                        <w:rPr>
                          <w:rFonts w:ascii="宋体" w:hAnsi="宋体" w:cs="宋体" w:eastAsia="宋体" w:hint="default"/>
                          <w:sz w:val="20"/>
                          <w:szCs w:val="20"/>
                        </w:rPr>
                        <w:t>行政人员</w:t>
                      </w:r>
                    </w:p>
                  </w:txbxContent>
                </v:textbox>
                <w10:wrap type="none"/>
              </v:shape>
              <v:shape style="position:absolute;left:834;top:3972;width:53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1"/>
                          <w:sz w:val="18"/>
                          <w:szCs w:val="18"/>
                        </w:rPr>
                        <w:t>463人</w:t>
                      </w:r>
                      <w:r>
                        <w:rPr>
                          <w:rFonts w:ascii="宋体" w:hAnsi="宋体" w:cs="宋体" w:eastAsia="宋体" w:hint="default"/>
                          <w:spacing w:val="-46"/>
                          <w:sz w:val="18"/>
                          <w:szCs w:val="18"/>
                        </w:rPr>
                        <w:t> </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95"/>
          <w:sz w:val="20"/>
          <w:szCs w:val="20"/>
        </w:rPr>
      </w:r>
    </w:p>
    <w:p>
      <w:pPr>
        <w:spacing w:line="240" w:lineRule="auto" w:before="5"/>
        <w:rPr>
          <w:rFonts w:ascii="宋体" w:hAnsi="宋体" w:cs="宋体" w:eastAsia="宋体" w:hint="default"/>
          <w:sz w:val="28"/>
          <w:szCs w:val="28"/>
        </w:rPr>
      </w:pPr>
    </w:p>
    <w:p>
      <w:pPr>
        <w:spacing w:line="4334" w:lineRule="exact"/>
        <w:ind w:left="981" w:right="0" w:firstLine="0"/>
        <w:rPr>
          <w:rFonts w:ascii="宋体" w:hAnsi="宋体" w:cs="宋体" w:eastAsia="宋体" w:hint="default"/>
          <w:sz w:val="20"/>
          <w:szCs w:val="20"/>
        </w:rPr>
      </w:pPr>
      <w:r>
        <w:rPr>
          <w:rFonts w:ascii="宋体" w:hAnsi="宋体" w:cs="宋体" w:eastAsia="宋体" w:hint="default"/>
          <w:position w:val="-86"/>
          <w:sz w:val="20"/>
          <w:szCs w:val="20"/>
        </w:rPr>
        <w:pict>
          <v:group style="width:360.8pt;height:216.75pt;mso-position-horizontal-relative:char;mso-position-vertical-relative:line" coordorigin="0,0" coordsize="7216,4335">
            <v:group style="position:absolute;left:0;top:0;width:924;height:4335" coordorigin="0,0" coordsize="924,4335">
              <v:shape style="position:absolute;left:0;top:0;width:924;height:4335" coordorigin="0,0" coordsize="924,4335" path="m924,0l8,0,2,2,0,7,0,4327,2,4332,8,4334,924,4334,924,4327,16,4327,8,4320,16,4320,16,14,8,14,16,7,924,7,924,0xe" filled="true" fillcolor="#868686" stroked="false">
                <v:path arrowok="t"/>
                <v:fill type="solid"/>
              </v:shape>
              <v:shape style="position:absolute;left:0;top:0;width:924;height:4335" coordorigin="0,0" coordsize="924,4335" path="m16,4320l8,4320,16,4327,16,4320xe" filled="true" fillcolor="#868686" stroked="false">
                <v:path arrowok="t"/>
                <v:fill type="solid"/>
              </v:shape>
              <v:shape style="position:absolute;left:0;top:0;width:924;height:4335" coordorigin="0,0" coordsize="924,4335" path="m924,4320l16,4320,16,4327,924,4327,924,4320xe" filled="true" fillcolor="#868686" stroked="false">
                <v:path arrowok="t"/>
                <v:fill type="solid"/>
              </v:shape>
              <v:shape style="position:absolute;left:0;top:0;width:924;height:4335" coordorigin="0,0" coordsize="924,4335" path="m16,7l8,14,16,14,16,7xe" filled="true" fillcolor="#868686" stroked="false">
                <v:path arrowok="t"/>
                <v:fill type="solid"/>
              </v:shape>
              <v:shape style="position:absolute;left:0;top:0;width:924;height:4335" coordorigin="0,0" coordsize="924,4335" path="m924,7l16,7,16,14,924,14,924,7xe" filled="true" fillcolor="#868686" stroked="false">
                <v:path arrowok="t"/>
                <v:fill type="solid"/>
              </v:shape>
              <v:shape style="position:absolute;left:550;top:2260;width:389;height:202" type="#_x0000_t75" stroked="false">
                <v:imagedata r:id="rId18" o:title=""/>
              </v:shape>
            </v:group>
            <v:group style="position:absolute;left:924;top:4327;width:1076;height:2" coordorigin="924,4327" coordsize="1076,2">
              <v:shape style="position:absolute;left:924;top:4327;width:1076;height:2" coordorigin="924,4327" coordsize="1076,0" path="m924,4327l1999,4327e" filled="false" stroked="true" strokeweight=".72pt" strokecolor="#868686">
                <v:path arrowok="t"/>
              </v:shape>
            </v:group>
            <v:group style="position:absolute;left:924;top:7;width:1076;height:2" coordorigin="924,7" coordsize="1076,2">
              <v:shape style="position:absolute;left:924;top:7;width:1076;height:2" coordorigin="924,7" coordsize="1076,0" path="m924,7l1999,7e" filled="false" stroked="true" strokeweight=".72pt" strokecolor="#868686">
                <v:path arrowok="t"/>
              </v:shape>
            </v:group>
            <v:group style="position:absolute;left:1237;top:626;width:762;height:3084" coordorigin="1237,626" coordsize="762,3084">
              <v:shape style="position:absolute;left:1237;top:626;width:762;height:3084" coordorigin="1237,626" coordsize="762,3084" path="m1999,626l1909,699,1856,746,1805,795,1756,846,1709,899,1663,954,1620,1010,1579,1068,1539,1127,1502,1188,1467,1250,1434,1314,1404,1379,1376,1445,1350,1513,1327,1582,1307,1651,1288,1722,1273,1794,1260,1867,1250,1941,1243,2016,1239,2091,1237,2167,1239,2244,1243,2319,1250,2394,1260,2468,1273,2541,1289,2613,1307,2685,1328,2755,1351,2824,1377,2892,1405,2958,1436,3023,1469,3087,1504,3150,1541,3211,1581,3271,1623,3329,1667,3385,1712,3440,1760,3493,1810,3544,1861,3593,1915,3641,1970,3686,1999,3709,1999,626xe" filled="true" fillcolor="#4bacc6" stroked="false">
                <v:path arrowok="t"/>
                <v:fill type="solid"/>
              </v:shape>
              <v:shape style="position:absolute;left:895;top:2231;width:360;height:216" type="#_x0000_t75" stroked="false">
                <v:imagedata r:id="rId19" o:title=""/>
              </v:shape>
            </v:group>
            <v:group style="position:absolute;left:1999;top:230;width:1076;height:3875" coordorigin="1999,230" coordsize="1076,3875">
              <v:shape style="position:absolute;left:1999;top:230;width:1076;height:3875" coordorigin="1999,230" coordsize="1076,3875" path="m3074,230l2950,240,2877,250,2804,263,2732,278,2661,296,2591,317,2523,340,2455,366,2389,394,2324,424,2260,457,2198,492,2137,529,2078,568,2020,610,1999,626,1999,3709,2085,3771,2145,3810,2206,3847,2269,3882,2333,3915,2399,3945,2466,3973,2534,3998,2604,4021,2674,4042,2746,4059,2819,4074,2892,4087,2967,4096,3042,4103,3074,4104,3074,230xe" filled="true" fillcolor="#4bacc6" stroked="false">
                <v:path arrowok="t"/>
                <v:fill type="solid"/>
              </v:shape>
            </v:group>
            <v:group style="position:absolute;left:1999;top:4327;width:1076;height:2" coordorigin="1999,4327" coordsize="1076,2">
              <v:shape style="position:absolute;left:1999;top:4327;width:1076;height:2" coordorigin="1999,4327" coordsize="1076,0" path="m1999,4327l3074,4327e" filled="false" stroked="true" strokeweight=".72pt" strokecolor="#868686">
                <v:path arrowok="t"/>
              </v:shape>
            </v:group>
            <v:group style="position:absolute;left:1999;top:7;width:1076;height:2" coordorigin="1999,7" coordsize="1076,2">
              <v:shape style="position:absolute;left:1999;top:7;width:1076;height:2" coordorigin="1999,7" coordsize="1076,0" path="m1999,7l3074,7e" filled="false" stroked="true" strokeweight=".72pt" strokecolor="#868686">
                <v:path arrowok="t"/>
              </v:shape>
            </v:group>
            <v:group style="position:absolute;left:3176;top:227;width:57;height:1941" coordorigin="3176,227" coordsize="57,1941">
              <v:shape style="position:absolute;left:3176;top:227;width:57;height:1941" coordorigin="3176,227" coordsize="57,1941" path="m3176,227l3176,2167,3233,228,3176,227xe" filled="true" fillcolor="#4f81bd" stroked="false">
                <v:path arrowok="t"/>
                <v:fill type="solid"/>
              </v:shape>
            </v:group>
            <v:group style="position:absolute;left:3176;top:228;width:575;height:1940" coordorigin="3176,228" coordsize="575,1940">
              <v:shape style="position:absolute;left:3176;top:228;width:575;height:1940" coordorigin="3176,228" coordsize="575,1940" path="m3233,228l3176,2167,3751,313,3679,292,3606,275,3532,260,3458,247,3383,238,3308,232,3233,228xe" filled="true" fillcolor="#c0504d" stroked="false">
                <v:path arrowok="t"/>
                <v:fill type="solid"/>
              </v:shape>
            </v:group>
            <v:group style="position:absolute;left:3176;top:313;width:974;height:1931" coordorigin="3176,313" coordsize="974,1931">
              <v:shape style="position:absolute;left:3176;top:313;width:974;height:1931" coordorigin="3176,313" coordsize="974,1931" path="m3751,313l3176,2167,4150,2243,4150,488,4036,427,3967,394,3897,365,3825,338,3751,313xe" filled="true" fillcolor="#9bbb59" stroked="false">
                <v:path arrowok="t"/>
                <v:fill type="solid"/>
              </v:shape>
            </v:group>
            <v:group style="position:absolute;left:3119;top:2167;width:1031;height:1941" coordorigin="3119,2167" coordsize="1031,1941">
              <v:shape style="position:absolute;left:3119;top:2167;width:1031;height:1941" coordorigin="3119,2167" coordsize="1031,1941" path="m3176,2167l3119,4106,3194,4107,3269,4105,3343,4100,3416,4093,3489,4082,3561,4069,3632,4054,3702,4035,3771,4015,3838,3991,3905,3966,3971,3938,4035,3908,4098,3875,4150,3846,4150,2243,3176,2167xe" filled="true" fillcolor="#8064a2" stroked="false">
                <v:path arrowok="t"/>
                <v:fill type="solid"/>
              </v:shape>
            </v:group>
            <v:group style="position:absolute;left:3074;top:227;width:102;height:3880" coordorigin="3074,227" coordsize="102,3880">
              <v:shape style="position:absolute;left:3074;top:227;width:102;height:3880" coordorigin="3074,227" coordsize="102,3880" path="m3176,227l3100,228,3074,230,3074,4104,3119,4106,3176,2167,3176,227xe" filled="true" fillcolor="#4bacc6" stroked="false">
                <v:path arrowok="t"/>
                <v:fill type="solid"/>
              </v:shape>
            </v:group>
            <v:group style="position:absolute;left:3074;top:4327;width:1076;height:2" coordorigin="3074,4327" coordsize="1076,2">
              <v:shape style="position:absolute;left:3074;top:4327;width:1076;height:2" coordorigin="3074,4327" coordsize="1076,0" path="m3074,4327l4150,4327e" filled="false" stroked="true" strokeweight=".72pt" strokecolor="#868686">
                <v:path arrowok="t"/>
              </v:shape>
            </v:group>
            <v:group style="position:absolute;left:3074;top:7;width:1076;height:2" coordorigin="3074,7" coordsize="1076,2">
              <v:shape style="position:absolute;left:3074;top:7;width:1076;height:2" coordorigin="3074,7" coordsize="1076,0" path="m3074,7l4150,7e" filled="false" stroked="true" strokeweight=".72pt" strokecolor="#868686">
                <v:path arrowok="t"/>
              </v:shape>
              <v:shape style="position:absolute;left:3430;top:42;width:518;height:216" type="#_x0000_t75" stroked="false">
                <v:imagedata r:id="rId20" o:title=""/>
              </v:shape>
            </v:group>
            <v:group style="position:absolute;left:4150;top:488;width:968;height:1831" coordorigin="4150,488" coordsize="968,1831">
              <v:shape style="position:absolute;left:4150;top:488;width:968;height:1831" coordorigin="4150,488" coordsize="968,1831" path="m4150,488l4150,2243,5111,2318,5115,2241,5117,2164,5115,2088,5111,2012,5103,1937,5093,1862,5080,1789,5064,1716,5045,1644,5024,1573,5000,1503,4973,1434,4944,1366,4912,1300,4878,1234,4841,1171,4802,1108,4761,1048,4718,988,4672,931,4624,875,4574,821,4522,769,4468,718,4411,670,4353,624,4293,580,4232,538,4168,499,4150,488xe" filled="true" fillcolor="#9bbb59" stroked="false">
                <v:path arrowok="t"/>
                <v:fill type="solid"/>
              </v:shape>
            </v:group>
            <v:group style="position:absolute;left:4150;top:2243;width:962;height:1603" coordorigin="4150,2243" coordsize="962,1603">
              <v:shape style="position:absolute;left:4150;top:2243;width:962;height:1603" coordorigin="4150,2243" coordsize="962,1603" path="m4150,2243l4150,3846,4160,3840,4220,3803,4279,3764,4336,3723,4392,3680,4446,3634,4499,3587,4549,3538,4598,3488,4645,3435,4691,3381,4734,3325,4775,3267,4814,3208,4851,3147,4886,3085,4919,3022,4949,2957,4977,2890,5003,2823,5026,2754,5047,2684,5065,2613,5081,2541,5093,2468,5104,2393,5111,2318,4150,2243xe" filled="true" fillcolor="#8064a2" stroked="false">
                <v:path arrowok="t"/>
                <v:fill type="solid"/>
              </v:shape>
            </v:group>
            <v:group style="position:absolute;left:4150;top:4327;width:1076;height:2" coordorigin="4150,4327" coordsize="1076,2">
              <v:shape style="position:absolute;left:4150;top:4327;width:1076;height:2" coordorigin="4150,4327" coordsize="1076,0" path="m4150,4327l5225,4327e" filled="false" stroked="true" strokeweight=".72pt" strokecolor="#868686">
                <v:path arrowok="t"/>
              </v:shape>
            </v:group>
            <v:group style="position:absolute;left:4150;top:7;width:1076;height:2" coordorigin="4150,7" coordsize="1076,2">
              <v:shape style="position:absolute;left:4150;top:7;width:1076;height:2" coordorigin="4150,7" coordsize="1076,0" path="m4150,7l5225,7e" filled="false" stroked="true" strokeweight=".72pt" strokecolor="#868686">
                <v:path arrowok="t"/>
              </v:shape>
              <v:shape style="position:absolute;left:4841;top:1021;width:245;height:86" type="#_x0000_t75" stroked="false">
                <v:imagedata r:id="rId21" o:title=""/>
              </v:shape>
              <v:shape style="position:absolute;left:5208;top:1064;width:24;height:43" type="#_x0000_t75" stroked="false">
                <v:imagedata r:id="rId22" o:title=""/>
              </v:shape>
              <v:shape style="position:absolute;left:4668;top:1079;width:576;height:2491" type="#_x0000_t75" stroked="false">
                <v:imagedata r:id="rId23" o:title=""/>
              </v:shape>
            </v:group>
            <v:group style="position:absolute;left:5225;top:7;width:1076;height:4322" coordorigin="5225,7" coordsize="1076,4322">
              <v:shape style="position:absolute;left:5225;top:7;width:1076;height:4322" coordorigin="5225,7" coordsize="1076,4322" path="m5225,4328l6300,4328,6300,7,5225,7,5225,4328xe" filled="true" fillcolor="#ffffff" stroked="false">
                <v:path arrowok="t"/>
                <v:fill type="solid"/>
              </v:shape>
            </v:group>
            <v:group style="position:absolute;left:5225;top:4327;width:1076;height:2" coordorigin="5225,4327" coordsize="1076,2">
              <v:shape style="position:absolute;left:5225;top:4327;width:1076;height:2" coordorigin="5225,4327" coordsize="1076,0" path="m5225,4327l6300,4327e" filled="false" stroked="true" strokeweight=".72pt" strokecolor="#868686">
                <v:path arrowok="t"/>
              </v:shape>
            </v:group>
            <v:group style="position:absolute;left:5225;top:7;width:1076;height:2" coordorigin="5225,7" coordsize="1076,2">
              <v:shape style="position:absolute;left:5225;top:7;width:1076;height:2" coordorigin="5225,7" coordsize="1076,0" path="m5225,7l6300,7e" filled="false" stroked="true" strokeweight=".72pt" strokecolor="#868686">
                <v:path arrowok="t"/>
              </v:shape>
              <v:shape style="position:absolute;left:5218;top:992;width:98;height:173" type="#_x0000_t75" stroked="false">
                <v:imagedata r:id="rId24" o:title=""/>
              </v:shape>
            </v:group>
            <v:group style="position:absolute;left:6448;top:1388;width:111;height:112" coordorigin="6448,1388" coordsize="111,112">
              <v:shape style="position:absolute;left:6448;top:1388;width:111;height:112" coordorigin="6448,1388" coordsize="111,112" path="m6448,1500l6558,1500,6558,1388,6448,1388,6448,1500xe" filled="true" fillcolor="#4f81bd" stroked="false">
                <v:path arrowok="t"/>
                <v:fill type="solid"/>
              </v:shape>
            </v:group>
            <v:group style="position:absolute;left:6448;top:1751;width:111;height:111" coordorigin="6448,1751" coordsize="111,111">
              <v:shape style="position:absolute;left:6448;top:1751;width:111;height:111" coordorigin="6448,1751" coordsize="111,111" path="m6448,1861l6558,1861,6558,1751,6448,1751,6448,1861xe" filled="true" fillcolor="#c0504d" stroked="false">
                <v:path arrowok="t"/>
                <v:fill type="solid"/>
              </v:shape>
            </v:group>
            <v:group style="position:absolute;left:6448;top:2112;width:111;height:112" coordorigin="6448,2112" coordsize="111,112">
              <v:shape style="position:absolute;left:6448;top:2112;width:111;height:112" coordorigin="6448,2112" coordsize="111,112" path="m6448,2224l6558,2224,6558,2112,6448,2112,6448,2224xe" filled="true" fillcolor="#9bbb59" stroked="false">
                <v:path arrowok="t"/>
                <v:fill type="solid"/>
              </v:shape>
            </v:group>
            <v:group style="position:absolute;left:6448;top:2474;width:111;height:111" coordorigin="6448,2474" coordsize="111,111">
              <v:shape style="position:absolute;left:6448;top:2474;width:111;height:111" coordorigin="6448,2474" coordsize="111,111" path="m6448,2585l6558,2585,6558,2474,6448,2474,6448,2585xe" filled="true" fillcolor="#8064a2" stroked="false">
                <v:path arrowok="t"/>
                <v:fill type="solid"/>
              </v:shape>
            </v:group>
            <v:group style="position:absolute;left:6448;top:2836;width:111;height:112" coordorigin="6448,2836" coordsize="111,112">
              <v:shape style="position:absolute;left:6448;top:2836;width:111;height:112" coordorigin="6448,2836" coordsize="111,112" path="m6448,2947l6558,2947,6558,2836,6448,2836,6448,2947xe" filled="true" fillcolor="#4bacc6" stroked="false">
                <v:path arrowok="t"/>
                <v:fill type="solid"/>
              </v:shape>
            </v:group>
            <v:group style="position:absolute;left:6300;top:0;width:916;height:4335" coordorigin="6300,0" coordsize="916,4335">
              <v:shape style="position:absolute;left:6300;top:0;width:916;height:4335" coordorigin="6300,0" coordsize="916,4335" path="m7200,4320l6300,4320,6300,4334,7208,4334,7213,4332,7216,4327,7200,4327,7200,4320xe" filled="true" fillcolor="#868686" stroked="false">
                <v:path arrowok="t"/>
                <v:fill type="solid"/>
              </v:shape>
              <v:shape style="position:absolute;left:6300;top:0;width:916;height:4335" coordorigin="6300,0" coordsize="916,4335" path="m7200,7l7200,4327,7208,4320,7216,4320,7216,14,7208,14,7200,7xe" filled="true" fillcolor="#868686" stroked="false">
                <v:path arrowok="t"/>
                <v:fill type="solid"/>
              </v:shape>
              <v:shape style="position:absolute;left:6300;top:0;width:916;height:4335" coordorigin="6300,0" coordsize="916,4335" path="m7216,4320l7208,4320,7200,4327,7216,4327,7216,4320xe" filled="true" fillcolor="#868686" stroked="false">
                <v:path arrowok="t"/>
                <v:fill type="solid"/>
              </v:shape>
              <v:shape style="position:absolute;left:6300;top:0;width:916;height:4335" coordorigin="6300,0" coordsize="916,4335" path="m7208,0l6300,0,6300,14,7200,14,7200,7,7216,7,7213,2,7208,0xe" filled="true" fillcolor="#868686" stroked="false">
                <v:path arrowok="t"/>
                <v:fill type="solid"/>
              </v:shape>
              <v:shape style="position:absolute;left:6300;top:0;width:916;height:4335" coordorigin="6300,0" coordsize="916,4335" path="m7216,7l7200,7,7208,14,7216,14,7216,7xe" filled="true" fillcolor="#868686" stroked="false">
                <v:path arrowok="t"/>
                <v:fill type="solid"/>
              </v:shape>
              <v:shape style="position:absolute;left:2828;top:34;width:40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人</w:t>
                      </w:r>
                    </w:p>
                  </w:txbxContent>
                </v:textbox>
                <w10:wrap type="none"/>
              </v:shape>
              <v:shape style="position:absolute;left:6606;top:1304;width:401;height:1648" type="#_x0000_t202" filled="false" stroked="false">
                <v:textbox inset="0,0,0,0">
                  <w:txbxContent>
                    <w:p>
                      <w:pPr>
                        <w:spacing w:line="200" w:lineRule="exact" w:before="0"/>
                        <w:ind w:left="0" w:right="0" w:firstLine="0"/>
                        <w:jc w:val="both"/>
                        <w:rPr>
                          <w:rFonts w:ascii="宋体" w:hAnsi="宋体" w:cs="宋体" w:eastAsia="宋体" w:hint="default"/>
                          <w:sz w:val="20"/>
                          <w:szCs w:val="20"/>
                        </w:rPr>
                      </w:pPr>
                      <w:r>
                        <w:rPr>
                          <w:rFonts w:ascii="宋体" w:hAnsi="宋体" w:cs="宋体" w:eastAsia="宋体" w:hint="default"/>
                          <w:sz w:val="20"/>
                          <w:szCs w:val="20"/>
                        </w:rPr>
                        <w:t>博士</w:t>
                      </w:r>
                    </w:p>
                    <w:p>
                      <w:pPr>
                        <w:spacing w:line="331" w:lineRule="auto" w:before="100"/>
                        <w:ind w:left="0" w:right="0" w:firstLine="0"/>
                        <w:jc w:val="both"/>
                        <w:rPr>
                          <w:rFonts w:ascii="宋体" w:hAnsi="宋体" w:cs="宋体" w:eastAsia="宋体" w:hint="default"/>
                          <w:sz w:val="20"/>
                          <w:szCs w:val="20"/>
                        </w:rPr>
                      </w:pPr>
                      <w:r>
                        <w:rPr>
                          <w:rFonts w:ascii="宋体" w:hAnsi="宋体" w:cs="宋体" w:eastAsia="宋体" w:hint="default"/>
                          <w:sz w:val="20"/>
                          <w:szCs w:val="20"/>
                        </w:rPr>
                        <w:t>硕士</w:t>
                      </w:r>
                      <w:r>
                        <w:rPr>
                          <w:rFonts w:ascii="宋体" w:hAnsi="宋体" w:cs="宋体" w:eastAsia="宋体" w:hint="default"/>
                          <w:w w:val="100"/>
                          <w:sz w:val="20"/>
                          <w:szCs w:val="20"/>
                        </w:rPr>
                        <w:t> </w:t>
                      </w:r>
                      <w:r>
                        <w:rPr>
                          <w:rFonts w:ascii="宋体" w:hAnsi="宋体" w:cs="宋体" w:eastAsia="宋体" w:hint="default"/>
                          <w:sz w:val="20"/>
                          <w:szCs w:val="20"/>
                        </w:rPr>
                        <w:t>本科</w:t>
                      </w:r>
                      <w:r>
                        <w:rPr>
                          <w:rFonts w:ascii="宋体" w:hAnsi="宋体" w:cs="宋体" w:eastAsia="宋体" w:hint="default"/>
                          <w:w w:val="100"/>
                          <w:sz w:val="20"/>
                          <w:szCs w:val="20"/>
                        </w:rPr>
                        <w:t> </w:t>
                      </w:r>
                      <w:r>
                        <w:rPr>
                          <w:rFonts w:ascii="宋体" w:hAnsi="宋体" w:cs="宋体" w:eastAsia="宋体" w:hint="default"/>
                          <w:sz w:val="20"/>
                          <w:szCs w:val="20"/>
                        </w:rPr>
                        <w:t>大专</w:t>
                      </w:r>
                    </w:p>
                    <w:p>
                      <w:pPr>
                        <w:spacing w:before="24"/>
                        <w:ind w:left="0" w:right="0" w:firstLine="0"/>
                        <w:jc w:val="both"/>
                        <w:rPr>
                          <w:rFonts w:ascii="宋体" w:hAnsi="宋体" w:cs="宋体" w:eastAsia="宋体" w:hint="default"/>
                          <w:sz w:val="20"/>
                          <w:szCs w:val="20"/>
                        </w:rPr>
                      </w:pPr>
                      <w:r>
                        <w:rPr>
                          <w:rFonts w:ascii="宋体" w:hAnsi="宋体" w:cs="宋体" w:eastAsia="宋体" w:hint="default"/>
                          <w:sz w:val="20"/>
                          <w:szCs w:val="20"/>
                        </w:rPr>
                        <w:t>其他</w:t>
                      </w:r>
                    </w:p>
                  </w:txbxContent>
                </v:textbox>
                <w10:wrap type="none"/>
              </v:shape>
            </v:group>
          </v:group>
        </w:pict>
      </w:r>
      <w:r>
        <w:rPr>
          <w:rFonts w:ascii="宋体" w:hAnsi="宋体" w:cs="宋体" w:eastAsia="宋体" w:hint="default"/>
          <w:position w:val="-86"/>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798"/>
        <w:gridCol w:w="1243"/>
        <w:gridCol w:w="1253"/>
        <w:gridCol w:w="1252"/>
        <w:gridCol w:w="1222"/>
        <w:gridCol w:w="1254"/>
        <w:gridCol w:w="1120"/>
      </w:tblGrid>
      <w:tr>
        <w:trPr>
          <w:trHeight w:val="313" w:hRule="exact"/>
        </w:trPr>
        <w:tc>
          <w:tcPr>
            <w:tcW w:w="1798" w:type="dxa"/>
            <w:tcBorders>
              <w:top w:val="single" w:sz="12" w:space="0" w:color="000000"/>
              <w:left w:val="single" w:sz="12" w:space="0" w:color="000000"/>
              <w:bottom w:val="single" w:sz="6" w:space="0" w:color="000000"/>
              <w:right w:val="single" w:sz="6" w:space="0" w:color="000000"/>
            </w:tcBorders>
            <w:shd w:val="clear" w:color="auto" w:fill="E6E6E6"/>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专业划分</w:t>
            </w:r>
          </w:p>
        </w:tc>
        <w:tc>
          <w:tcPr>
            <w:tcW w:w="124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1253"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1252"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99"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1222"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99"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1254" w:type="dxa"/>
            <w:tcBorders>
              <w:top w:val="single" w:sz="12" w:space="0" w:color="000000"/>
              <w:left w:val="single" w:sz="6" w:space="0" w:color="000000"/>
              <w:bottom w:val="single" w:sz="6" w:space="0" w:color="000000"/>
              <w:right w:val="single" w:sz="6" w:space="0" w:color="000000"/>
            </w:tcBorders>
            <w:shd w:val="clear" w:color="auto" w:fill="E6E6E6"/>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1120" w:type="dxa"/>
            <w:tcBorders>
              <w:top w:val="single" w:sz="12" w:space="0" w:color="000000"/>
              <w:left w:val="single" w:sz="6" w:space="0" w:color="000000"/>
              <w:bottom w:val="single" w:sz="6" w:space="0" w:color="000000"/>
              <w:right w:val="single" w:sz="12" w:space="0" w:color="000000"/>
            </w:tcBorders>
            <w:shd w:val="clear" w:color="auto" w:fill="E6E6E6"/>
          </w:tcPr>
          <w:p>
            <w:pPr>
              <w:pStyle w:val="TableParagraph"/>
              <w:spacing w:line="249" w:lineRule="exact"/>
              <w:ind w:left="205"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305" w:hRule="exact"/>
        </w:trPr>
        <w:tc>
          <w:tcPr>
            <w:tcW w:w="179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人数</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78" w:right="0"/>
              <w:jc w:val="left"/>
              <w:rPr>
                <w:rFonts w:ascii="Times New Roman" w:hAnsi="Times New Roman" w:cs="Times New Roman" w:eastAsia="Times New Roman" w:hint="default"/>
                <w:sz w:val="21"/>
                <w:szCs w:val="21"/>
              </w:rPr>
            </w:pPr>
            <w:r>
              <w:rPr>
                <w:rFonts w:ascii="Times New Roman"/>
                <w:sz w:val="21"/>
              </w:rPr>
              <w:t>1,310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463</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381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139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21"/>
                <w:szCs w:val="21"/>
              </w:rPr>
            </w:pPr>
            <w:r>
              <w:rPr>
                <w:rFonts w:ascii="Times New Roman"/>
                <w:sz w:val="21"/>
              </w:rPr>
              <w:t>302</w:t>
            </w:r>
          </w:p>
        </w:tc>
        <w:tc>
          <w:tcPr>
            <w:tcW w:w="11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right="307"/>
              <w:jc w:val="right"/>
              <w:rPr>
                <w:rFonts w:ascii="Times New Roman" w:hAnsi="Times New Roman" w:cs="Times New Roman" w:eastAsia="Times New Roman" w:hint="default"/>
                <w:sz w:val="21"/>
                <w:szCs w:val="21"/>
              </w:rPr>
            </w:pPr>
            <w:r>
              <w:rPr>
                <w:rFonts w:ascii="Times New Roman"/>
                <w:spacing w:val="-1"/>
                <w:sz w:val="21"/>
              </w:rPr>
              <w:t>2,595</w:t>
            </w:r>
          </w:p>
        </w:tc>
      </w:tr>
      <w:tr>
        <w:trPr>
          <w:trHeight w:val="305" w:hRule="exact"/>
        </w:trPr>
        <w:tc>
          <w:tcPr>
            <w:tcW w:w="179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78" w:right="0"/>
              <w:jc w:val="left"/>
              <w:rPr>
                <w:rFonts w:ascii="Times New Roman" w:hAnsi="Times New Roman" w:cs="Times New Roman" w:eastAsia="Times New Roman" w:hint="default"/>
                <w:sz w:val="21"/>
                <w:szCs w:val="21"/>
              </w:rPr>
            </w:pPr>
            <w:r>
              <w:rPr>
                <w:rFonts w:ascii="Times New Roman"/>
                <w:sz w:val="21"/>
              </w:rPr>
              <w:t>50.48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81" w:right="0"/>
              <w:jc w:val="left"/>
              <w:rPr>
                <w:rFonts w:ascii="Times New Roman" w:hAnsi="Times New Roman" w:cs="Times New Roman" w:eastAsia="Times New Roman" w:hint="default"/>
                <w:sz w:val="21"/>
                <w:szCs w:val="21"/>
              </w:rPr>
            </w:pPr>
            <w:r>
              <w:rPr>
                <w:rFonts w:ascii="Times New Roman"/>
                <w:sz w:val="21"/>
              </w:rPr>
              <w:t>17.84</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81" w:right="0"/>
              <w:jc w:val="left"/>
              <w:rPr>
                <w:rFonts w:ascii="Times New Roman" w:hAnsi="Times New Roman" w:cs="Times New Roman" w:eastAsia="Times New Roman" w:hint="default"/>
                <w:sz w:val="21"/>
                <w:szCs w:val="21"/>
              </w:rPr>
            </w:pPr>
            <w:r>
              <w:rPr>
                <w:rFonts w:ascii="Times New Roman"/>
                <w:sz w:val="21"/>
              </w:rPr>
              <w:t>14.68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5.36</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87" w:right="0"/>
              <w:jc w:val="left"/>
              <w:rPr>
                <w:rFonts w:ascii="Times New Roman" w:hAnsi="Times New Roman" w:cs="Times New Roman" w:eastAsia="Times New Roman" w:hint="default"/>
                <w:sz w:val="21"/>
                <w:szCs w:val="21"/>
              </w:rPr>
            </w:pPr>
            <w:r>
              <w:rPr>
                <w:rFonts w:ascii="Times New Roman"/>
                <w:sz w:val="21"/>
              </w:rPr>
              <w:t>11.64</w:t>
            </w:r>
          </w:p>
        </w:tc>
        <w:tc>
          <w:tcPr>
            <w:tcW w:w="11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6" w:right="0"/>
              <w:jc w:val="center"/>
              <w:rPr>
                <w:rFonts w:ascii="Times New Roman" w:hAnsi="Times New Roman" w:cs="Times New Roman" w:eastAsia="Times New Roman" w:hint="default"/>
                <w:sz w:val="21"/>
                <w:szCs w:val="21"/>
              </w:rPr>
            </w:pPr>
            <w:r>
              <w:rPr>
                <w:rFonts w:ascii="Times New Roman"/>
                <w:sz w:val="21"/>
              </w:rPr>
              <w:t>100</w:t>
            </w:r>
          </w:p>
        </w:tc>
      </w:tr>
      <w:tr>
        <w:trPr>
          <w:trHeight w:val="305" w:hRule="exact"/>
        </w:trPr>
        <w:tc>
          <w:tcPr>
            <w:tcW w:w="179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50" w:lineRule="exact"/>
              <w:ind w:right="2"/>
              <w:jc w:val="center"/>
              <w:rPr>
                <w:rFonts w:ascii="宋体" w:hAnsi="宋体" w:cs="宋体" w:eastAsia="宋体" w:hint="default"/>
                <w:sz w:val="21"/>
                <w:szCs w:val="21"/>
              </w:rPr>
            </w:pPr>
            <w:r>
              <w:rPr>
                <w:rFonts w:ascii="宋体" w:hAnsi="宋体" w:cs="宋体" w:eastAsia="宋体" w:hint="default"/>
                <w:sz w:val="21"/>
                <w:szCs w:val="21"/>
              </w:rPr>
              <w:t>教育程度划分</w:t>
            </w:r>
          </w:p>
        </w:tc>
        <w:tc>
          <w:tcPr>
            <w:tcW w:w="124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04"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1253"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07"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125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07"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1222"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602" w:right="0"/>
              <w:jc w:val="left"/>
              <w:rPr>
                <w:rFonts w:ascii="宋体" w:hAnsi="宋体" w:cs="宋体" w:eastAsia="宋体" w:hint="default"/>
                <w:sz w:val="21"/>
                <w:szCs w:val="21"/>
              </w:rPr>
            </w:pPr>
            <w:r>
              <w:rPr>
                <w:rFonts w:ascii="宋体" w:hAnsi="宋体" w:cs="宋体" w:eastAsia="宋体" w:hint="default"/>
                <w:w w:val="99"/>
                <w:sz w:val="21"/>
                <w:szCs w:val="21"/>
              </w:rPr>
              <w:t>专</w:t>
            </w:r>
            <w:r>
              <w:rPr>
                <w:rFonts w:ascii="宋体" w:hAnsi="宋体" w:cs="宋体" w:eastAsia="宋体" w:hint="default"/>
                <w:sz w:val="21"/>
                <w:szCs w:val="21"/>
              </w:rPr>
            </w:r>
          </w:p>
        </w:tc>
        <w:tc>
          <w:tcPr>
            <w:tcW w:w="1254" w:type="dxa"/>
            <w:tcBorders>
              <w:top w:val="single" w:sz="6" w:space="0" w:color="000000"/>
              <w:left w:val="single" w:sz="6" w:space="0" w:color="000000"/>
              <w:bottom w:val="single" w:sz="6" w:space="0" w:color="000000"/>
              <w:right w:val="single" w:sz="6" w:space="0" w:color="000000"/>
            </w:tcBorders>
            <w:shd w:val="clear" w:color="auto" w:fill="E6E6E6"/>
          </w:tcPr>
          <w:p>
            <w:pPr>
              <w:pStyle w:val="TableParagraph"/>
              <w:spacing w:line="250" w:lineRule="exact"/>
              <w:ind w:left="4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20" w:type="dxa"/>
            <w:tcBorders>
              <w:top w:val="single" w:sz="6" w:space="0" w:color="000000"/>
              <w:left w:val="single" w:sz="6" w:space="0" w:color="000000"/>
              <w:bottom w:val="single" w:sz="6" w:space="0" w:color="000000"/>
              <w:right w:val="single" w:sz="12" w:space="0" w:color="000000"/>
            </w:tcBorders>
            <w:shd w:val="clear" w:color="auto" w:fill="E6E6E6"/>
          </w:tcPr>
          <w:p>
            <w:pPr>
              <w:pStyle w:val="TableParagraph"/>
              <w:spacing w:line="250" w:lineRule="exact"/>
              <w:ind w:right="334"/>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r>
      <w:tr>
        <w:trPr>
          <w:trHeight w:val="305" w:hRule="exact"/>
        </w:trPr>
        <w:tc>
          <w:tcPr>
            <w:tcW w:w="1798" w:type="dxa"/>
            <w:tcBorders>
              <w:top w:val="single" w:sz="6" w:space="0" w:color="000000"/>
              <w:left w:val="single" w:sz="12" w:space="0" w:color="000000"/>
              <w:bottom w:val="single" w:sz="6" w:space="0" w:color="000000"/>
              <w:right w:val="single" w:sz="6" w:space="0" w:color="000000"/>
            </w:tcBorders>
            <w:shd w:val="clear" w:color="auto" w:fill="E6E6E6"/>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人数</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4" w:right="0"/>
              <w:jc w:val="center"/>
              <w:rPr>
                <w:rFonts w:ascii="Times New Roman" w:hAnsi="Times New Roman" w:cs="Times New Roman" w:eastAsia="Times New Roman" w:hint="default"/>
                <w:sz w:val="21"/>
                <w:szCs w:val="21"/>
              </w:rPr>
            </w:pPr>
            <w:r>
              <w:rPr>
                <w:rFonts w:ascii="Times New Roman"/>
                <w:sz w:val="21"/>
              </w:rPr>
              <w:t>12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pacing w:val="-3"/>
                <w:sz w:val="21"/>
              </w:rPr>
              <w:t>112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Times New Roman" w:hAnsi="Times New Roman" w:cs="Times New Roman" w:eastAsia="Times New Roman" w:hint="default"/>
                <w:sz w:val="21"/>
                <w:szCs w:val="21"/>
              </w:rPr>
            </w:pPr>
            <w:r>
              <w:rPr>
                <w:rFonts w:ascii="Times New Roman"/>
                <w:sz w:val="21"/>
              </w:rPr>
              <w:t>557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0"/>
              <w:jc w:val="center"/>
              <w:rPr>
                <w:rFonts w:ascii="Times New Roman" w:hAnsi="Times New Roman" w:cs="Times New Roman" w:eastAsia="Times New Roman" w:hint="default"/>
                <w:sz w:val="21"/>
                <w:szCs w:val="21"/>
              </w:rPr>
            </w:pPr>
            <w:r>
              <w:rPr>
                <w:rFonts w:ascii="Times New Roman"/>
                <w:sz w:val="21"/>
              </w:rPr>
              <w:t>629</w:t>
            </w:r>
          </w:p>
        </w:tc>
        <w:tc>
          <w:tcPr>
            <w:tcW w:w="1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83" w:right="0"/>
              <w:jc w:val="left"/>
              <w:rPr>
                <w:rFonts w:ascii="Times New Roman" w:hAnsi="Times New Roman" w:cs="Times New Roman" w:eastAsia="Times New Roman" w:hint="default"/>
                <w:sz w:val="21"/>
                <w:szCs w:val="21"/>
              </w:rPr>
            </w:pPr>
            <w:r>
              <w:rPr>
                <w:rFonts w:ascii="Times New Roman"/>
                <w:sz w:val="21"/>
              </w:rPr>
              <w:t>1,285</w:t>
            </w:r>
          </w:p>
        </w:tc>
        <w:tc>
          <w:tcPr>
            <w:tcW w:w="112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3"/>
              <w:ind w:right="307"/>
              <w:jc w:val="right"/>
              <w:rPr>
                <w:rFonts w:ascii="Times New Roman" w:hAnsi="Times New Roman" w:cs="Times New Roman" w:eastAsia="Times New Roman" w:hint="default"/>
                <w:sz w:val="21"/>
                <w:szCs w:val="21"/>
              </w:rPr>
            </w:pPr>
            <w:r>
              <w:rPr>
                <w:rFonts w:ascii="Times New Roman"/>
                <w:spacing w:val="-1"/>
                <w:sz w:val="21"/>
              </w:rPr>
              <w:t>2,595</w:t>
            </w:r>
          </w:p>
        </w:tc>
      </w:tr>
      <w:tr>
        <w:trPr>
          <w:trHeight w:val="458" w:hRule="exact"/>
        </w:trPr>
        <w:tc>
          <w:tcPr>
            <w:tcW w:w="1798" w:type="dxa"/>
            <w:tcBorders>
              <w:top w:val="single" w:sz="6" w:space="0" w:color="000000"/>
              <w:left w:val="single" w:sz="12" w:space="0" w:color="000000"/>
              <w:bottom w:val="single" w:sz="12" w:space="0" w:color="000000"/>
              <w:right w:val="single" w:sz="6" w:space="0" w:color="000000"/>
            </w:tcBorders>
            <w:shd w:val="clear" w:color="auto" w:fill="E6E6E6"/>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所占比例(%)</w:t>
            </w:r>
          </w:p>
        </w:tc>
        <w:tc>
          <w:tcPr>
            <w:tcW w:w="12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sz w:val="21"/>
              </w:rPr>
              <w:t>0.46</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21"/>
                <w:szCs w:val="21"/>
              </w:rPr>
            </w:pPr>
            <w:r>
              <w:rPr>
                <w:rFonts w:ascii="Times New Roman"/>
                <w:sz w:val="21"/>
              </w:rPr>
              <w:t>4.32</w:t>
            </w:r>
          </w:p>
        </w:tc>
        <w:tc>
          <w:tcPr>
            <w:tcW w:w="12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81" w:right="0"/>
              <w:jc w:val="left"/>
              <w:rPr>
                <w:rFonts w:ascii="Times New Roman" w:hAnsi="Times New Roman" w:cs="Times New Roman" w:eastAsia="Times New Roman" w:hint="default"/>
                <w:sz w:val="21"/>
                <w:szCs w:val="21"/>
              </w:rPr>
            </w:pPr>
            <w:r>
              <w:rPr>
                <w:rFonts w:ascii="Times New Roman"/>
                <w:sz w:val="21"/>
              </w:rPr>
              <w:t>21.46</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66" w:right="0"/>
              <w:jc w:val="left"/>
              <w:rPr>
                <w:rFonts w:ascii="Times New Roman" w:hAnsi="Times New Roman" w:cs="Times New Roman" w:eastAsia="Times New Roman" w:hint="default"/>
                <w:sz w:val="21"/>
                <w:szCs w:val="21"/>
              </w:rPr>
            </w:pPr>
            <w:r>
              <w:rPr>
                <w:rFonts w:ascii="Times New Roman"/>
                <w:sz w:val="21"/>
              </w:rPr>
              <w:t>24.24</w:t>
            </w:r>
          </w:p>
        </w:tc>
        <w:tc>
          <w:tcPr>
            <w:tcW w:w="12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left="383" w:right="0"/>
              <w:jc w:val="left"/>
              <w:rPr>
                <w:rFonts w:ascii="Times New Roman" w:hAnsi="Times New Roman" w:cs="Times New Roman" w:eastAsia="Times New Roman" w:hint="default"/>
                <w:sz w:val="21"/>
                <w:szCs w:val="21"/>
              </w:rPr>
            </w:pPr>
            <w:r>
              <w:rPr>
                <w:rFonts w:ascii="Times New Roman"/>
                <w:sz w:val="21"/>
              </w:rPr>
              <w:t>49.52</w:t>
            </w:r>
          </w:p>
        </w:tc>
        <w:tc>
          <w:tcPr>
            <w:tcW w:w="11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5"/>
              <w:ind w:left="5"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5"/>
        <w:rPr>
          <w:rFonts w:ascii="宋体" w:hAnsi="宋体" w:cs="宋体" w:eastAsia="宋体" w:hint="default"/>
          <w:sz w:val="5"/>
          <w:szCs w:val="5"/>
        </w:rPr>
      </w:pPr>
    </w:p>
    <w:p>
      <w:pPr>
        <w:pStyle w:val="Heading3"/>
        <w:spacing w:line="240" w:lineRule="auto"/>
        <w:ind w:left="958" w:right="0"/>
        <w:jc w:val="left"/>
      </w:pPr>
      <w:r>
        <w:rPr/>
        <w:pict>
          <v:shape style="position:absolute;margin-left:369.119995pt;margin-top:-57.283978pt;width:40.75pt;height:14.55pt;mso-position-horizontal-relative:page;mso-position-vertical-relative:paragraph;z-index:-942040" type="#_x0000_t202" filled="false" stroked="false">
            <v:textbox inset="0,0,0,0">
              <w:txbxContent>
                <w:p>
                  <w:pPr>
                    <w:pStyle w:val="BodyText"/>
                    <w:spacing w:line="249" w:lineRule="exact" w:before="0"/>
                    <w:ind w:left="0" w:right="0"/>
                    <w:jc w:val="left"/>
                  </w:pPr>
                  <w:r>
                    <w:rPr>
                      <w:w w:val="99"/>
                    </w:rPr>
                    <w:t>大</w:t>
                  </w:r>
                  <w:r>
                    <w:rPr/>
                  </w:r>
                </w:p>
              </w:txbxContent>
            </v:textbox>
            <w10:wrap type="none"/>
          </v:shape>
        </w:pict>
      </w:r>
      <w:r>
        <w:rPr>
          <w:spacing w:val="-3"/>
        </w:rPr>
        <w:t>公司严格按照《中华人民共和国劳动合同法》和国家及地方其他有关劳动法</w:t>
      </w:r>
    </w:p>
    <w:p>
      <w:pPr>
        <w:spacing w:line="240" w:lineRule="auto" w:before="4"/>
        <w:rPr>
          <w:rFonts w:ascii="宋体" w:hAnsi="宋体" w:cs="宋体" w:eastAsia="宋体" w:hint="default"/>
          <w:sz w:val="18"/>
          <w:szCs w:val="18"/>
        </w:rPr>
      </w:pPr>
    </w:p>
    <w:p>
      <w:pPr>
        <w:spacing w:before="26"/>
        <w:ind w:left="478" w:right="0" w:firstLine="0"/>
        <w:jc w:val="left"/>
        <w:rPr>
          <w:rFonts w:ascii="宋体" w:hAnsi="宋体" w:cs="宋体" w:eastAsia="宋体" w:hint="default"/>
          <w:sz w:val="24"/>
          <w:szCs w:val="24"/>
        </w:rPr>
      </w:pPr>
      <w:r>
        <w:rPr>
          <w:rFonts w:ascii="宋体" w:hAnsi="宋体" w:cs="宋体" w:eastAsia="宋体" w:hint="default"/>
          <w:spacing w:val="-3"/>
          <w:sz w:val="24"/>
          <w:szCs w:val="24"/>
        </w:rPr>
        <w:t>律、法规的规定，与员工签订劳动合同。公司严格执行国家用工制度、劳动保护</w:t>
      </w:r>
    </w:p>
    <w:p>
      <w:pPr>
        <w:spacing w:line="240" w:lineRule="auto" w:before="4"/>
        <w:rPr>
          <w:rFonts w:ascii="宋体" w:hAnsi="宋体" w:cs="宋体" w:eastAsia="宋体" w:hint="default"/>
          <w:sz w:val="18"/>
          <w:szCs w:val="18"/>
        </w:rPr>
      </w:pPr>
    </w:p>
    <w:p>
      <w:pPr>
        <w:spacing w:before="26"/>
        <w:ind w:left="478" w:right="0" w:firstLine="0"/>
        <w:jc w:val="left"/>
        <w:rPr>
          <w:rFonts w:ascii="宋体" w:hAnsi="宋体" w:cs="宋体" w:eastAsia="宋体" w:hint="default"/>
          <w:sz w:val="24"/>
          <w:szCs w:val="24"/>
        </w:rPr>
      </w:pPr>
      <w:r>
        <w:rPr>
          <w:rFonts w:ascii="宋体" w:hAnsi="宋体" w:cs="宋体" w:eastAsia="宋体" w:hint="default"/>
          <w:spacing w:val="-4"/>
          <w:sz w:val="24"/>
          <w:szCs w:val="24"/>
        </w:rPr>
        <w:t>制度、社会保障制度和医疗保障制度，按照国家规定为员工缴纳医疗保险金、养</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77" w:footer="694" w:top="1100" w:bottom="880" w:left="1320" w:right="1180"/>
        </w:sectPr>
      </w:pPr>
    </w:p>
    <w:p>
      <w:pPr>
        <w:spacing w:line="240" w:lineRule="auto" w:before="11"/>
        <w:rPr>
          <w:rFonts w:ascii="宋体" w:hAnsi="宋体" w:cs="宋体" w:eastAsia="宋体" w:hint="default"/>
          <w:sz w:val="29"/>
          <w:szCs w:val="29"/>
        </w:rPr>
      </w:pPr>
    </w:p>
    <w:p>
      <w:pPr>
        <w:spacing w:before="26"/>
        <w:ind w:left="1277" w:right="1267" w:firstLine="0"/>
        <w:jc w:val="left"/>
        <w:rPr>
          <w:rFonts w:ascii="宋体" w:hAnsi="宋体" w:cs="宋体" w:eastAsia="宋体" w:hint="default"/>
          <w:sz w:val="24"/>
          <w:szCs w:val="24"/>
        </w:rPr>
      </w:pPr>
      <w:r>
        <w:rPr>
          <w:rFonts w:ascii="宋体" w:hAnsi="宋体" w:cs="宋体" w:eastAsia="宋体" w:hint="default"/>
          <w:sz w:val="24"/>
          <w:szCs w:val="24"/>
        </w:rPr>
        <w:t>老保险、失业保险、工伤保险、生育保险、住房公积金。</w:t>
      </w:r>
    </w:p>
    <w:p>
      <w:pPr>
        <w:spacing w:line="240" w:lineRule="auto" w:before="0"/>
        <w:rPr>
          <w:rFonts w:ascii="宋体" w:hAnsi="宋体" w:cs="宋体" w:eastAsia="宋体" w:hint="default"/>
          <w:sz w:val="24"/>
          <w:szCs w:val="24"/>
        </w:rPr>
      </w:pPr>
    </w:p>
    <w:p>
      <w:pPr>
        <w:pStyle w:val="Heading1"/>
        <w:tabs>
          <w:tab w:pos="1268" w:val="left" w:leader="none"/>
        </w:tabs>
        <w:spacing w:line="240" w:lineRule="auto" w:before="207"/>
        <w:ind w:left="3" w:right="0"/>
        <w:jc w:val="center"/>
        <w:rPr>
          <w:rFonts w:ascii="黑体" w:hAnsi="黑体" w:cs="黑体" w:eastAsia="黑体" w:hint="default"/>
          <w:b w:val="0"/>
          <w:bCs w:val="0"/>
        </w:rPr>
      </w:pPr>
      <w:bookmarkStart w:name="_TOC_250003" w:id="8"/>
      <w:r>
        <w:rPr>
          <w:rFonts w:ascii="黑体" w:hAnsi="黑体" w:cs="黑体" w:eastAsia="黑体" w:hint="default"/>
          <w:w w:val="95"/>
        </w:rPr>
        <w:t>第八节</w:t>
        <w:tab/>
      </w:r>
      <w:r>
        <w:rPr>
          <w:rFonts w:ascii="黑体" w:hAnsi="黑体" w:cs="黑体" w:eastAsia="黑体" w:hint="default"/>
        </w:rPr>
        <w:t>公司治理</w:t>
      </w:r>
      <w:bookmarkEnd w:id="8"/>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spacing w:line="444" w:lineRule="auto" w:before="0"/>
        <w:ind w:left="1757" w:right="1267" w:firstLine="2"/>
        <w:jc w:val="left"/>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b/>
          <w:bCs/>
          <w:w w:val="99"/>
          <w:sz w:val="24"/>
          <w:szCs w:val="24"/>
        </w:rPr>
        <w:t> </w:t>
      </w:r>
      <w:r>
        <w:rPr>
          <w:rFonts w:ascii="宋体" w:hAnsi="宋体" w:cs="宋体" w:eastAsia="宋体" w:hint="default"/>
          <w:spacing w:val="-10"/>
          <w:sz w:val="24"/>
          <w:szCs w:val="24"/>
        </w:rPr>
        <w:t>报告期内，公司严格按照《公司法》、《证券法》、《上市公司治理准则》、</w:t>
      </w:r>
    </w:p>
    <w:p>
      <w:pPr>
        <w:pStyle w:val="Heading3"/>
        <w:spacing w:line="444" w:lineRule="auto" w:before="62"/>
        <w:ind w:left="1277" w:right="592"/>
        <w:jc w:val="left"/>
      </w:pPr>
      <w:r>
        <w:rPr>
          <w:spacing w:val="-3"/>
        </w:rPr>
        <w:t>《深圳证券交易所股票上市规则》和中国证监会有关法律法规等的要求，不断地</w:t>
      </w:r>
      <w:r>
        <w:rPr>
          <w:spacing w:val="-103"/>
        </w:rPr>
        <w:t> </w:t>
      </w:r>
      <w:r>
        <w:rPr>
          <w:spacing w:val="-103"/>
        </w:rPr>
      </w:r>
      <w:r>
        <w:rPr>
          <w:spacing w:val="-3"/>
        </w:rPr>
        <w:t>建立和完善公司的治理结构，根据相关管理部门出台和修订的各项国家法律、法</w:t>
      </w:r>
      <w:r>
        <w:rPr>
          <w:spacing w:val="-103"/>
        </w:rPr>
        <w:t> </w:t>
      </w:r>
      <w:r>
        <w:rPr>
          <w:spacing w:val="-103"/>
        </w:rPr>
      </w:r>
      <w:r>
        <w:rPr/>
        <w:t>规条文，制订并修订了公司的各项相关制度规定，通过不断完善法人治理结构，</w:t>
      </w:r>
      <w:r>
        <w:rPr>
          <w:spacing w:val="-94"/>
        </w:rPr>
        <w:t> </w:t>
      </w:r>
      <w:r>
        <w:rPr>
          <w:spacing w:val="-94"/>
        </w:rPr>
      </w:r>
      <w:r>
        <w:rPr>
          <w:spacing w:val="-3"/>
        </w:rPr>
        <w:t>及时整改发现的问题，规范公司运作，提高公司治理水平。截至报告期末，公司</w:t>
      </w:r>
      <w:r>
        <w:rPr>
          <w:spacing w:val="-103"/>
        </w:rPr>
        <w:t> </w:t>
      </w:r>
      <w:r>
        <w:rPr>
          <w:spacing w:val="-103"/>
        </w:rPr>
      </w:r>
      <w:r>
        <w:rPr>
          <w:spacing w:val="-3"/>
        </w:rPr>
        <w:t>严格执行制定的相关治理性制度，规范运作，公司治理情况符合上述文件的相关</w:t>
      </w:r>
      <w:r>
        <w:rPr>
          <w:spacing w:val="-103"/>
        </w:rPr>
        <w:t> </w:t>
      </w:r>
      <w:r>
        <w:rPr>
          <w:spacing w:val="-103"/>
        </w:rPr>
      </w:r>
      <w:r>
        <w:rPr/>
        <w:t>要求。</w:t>
      </w:r>
    </w:p>
    <w:p>
      <w:pPr>
        <w:spacing w:before="62"/>
        <w:ind w:left="1757" w:right="1267" w:firstLine="0"/>
        <w:jc w:val="left"/>
        <w:rPr>
          <w:rFonts w:ascii="宋体" w:hAnsi="宋体" w:cs="宋体" w:eastAsia="宋体" w:hint="default"/>
          <w:sz w:val="24"/>
          <w:szCs w:val="24"/>
        </w:rPr>
      </w:pPr>
      <w:r>
        <w:rPr>
          <w:rFonts w:ascii="宋体" w:hAnsi="宋体" w:cs="宋体" w:eastAsia="宋体" w:hint="default"/>
          <w:sz w:val="24"/>
          <w:szCs w:val="24"/>
        </w:rPr>
        <w:t>上市以来，公司主要建立及修订的公司治理性制度具体情况如下：</w:t>
      </w:r>
    </w:p>
    <w:p>
      <w:pPr>
        <w:spacing w:line="240" w:lineRule="auto" w:before="12"/>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720"/>
        <w:gridCol w:w="6660"/>
        <w:gridCol w:w="1440"/>
        <w:gridCol w:w="1800"/>
      </w:tblGrid>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信息披露媒体</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2006.4.29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2007.6.13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21"/>
                <w:szCs w:val="21"/>
              </w:rPr>
            </w:pPr>
            <w:r>
              <w:rPr>
                <w:rFonts w:ascii="Times New Roman"/>
                <w:sz w:val="21"/>
              </w:rPr>
              <w:t>3</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Times New Roman" w:hAnsi="Times New Roman" w:cs="Times New Roman" w:eastAsia="Times New Roman" w:hint="default"/>
                <w:sz w:val="21"/>
                <w:szCs w:val="21"/>
              </w:rPr>
            </w:pPr>
            <w:r>
              <w:rPr>
                <w:rFonts w:ascii="Times New Roman"/>
                <w:sz w:val="21"/>
              </w:rPr>
              <w:t>2008.3.19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董事会审计委员会实施细则</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2008.3.19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董事、监事、高级管理人员持有和买卖本公司股票管理制度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2010.4.27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2010.4.29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股票期权激励计划实施考核办法</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2011.1.12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环境信息披露管理制度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2011.1.26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21"/>
                <w:szCs w:val="21"/>
              </w:rPr>
            </w:pPr>
            <w:r>
              <w:rPr>
                <w:rFonts w:ascii="Times New Roman"/>
                <w:sz w:val="21"/>
              </w:rPr>
              <w:t>9</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大股东、实际控制人行为规范及信息问询制度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Times New Roman" w:hAnsi="Times New Roman" w:cs="Times New Roman" w:eastAsia="Times New Roman" w:hint="default"/>
                <w:sz w:val="21"/>
                <w:szCs w:val="21"/>
              </w:rPr>
            </w:pPr>
            <w:r>
              <w:rPr>
                <w:rFonts w:ascii="Times New Roman"/>
                <w:sz w:val="21"/>
              </w:rPr>
              <w:t>2011.1.26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内部审计管理制度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2011.9.29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2012.4.25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2012.4.25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2013.7.24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14</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2013.7.24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4"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Times New Roman" w:hAnsi="Times New Roman" w:cs="Times New Roman" w:eastAsia="Times New Roman" w:hint="default"/>
                <w:sz w:val="21"/>
                <w:szCs w:val="21"/>
              </w:rPr>
            </w:pPr>
            <w:r>
              <w:rPr>
                <w:rFonts w:ascii="Times New Roman"/>
                <w:sz w:val="21"/>
              </w:rPr>
              <w:t>15</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2" w:right="0"/>
              <w:jc w:val="left"/>
              <w:rPr>
                <w:rFonts w:ascii="宋体" w:hAnsi="宋体" w:cs="宋体" w:eastAsia="宋体" w:hint="default"/>
                <w:sz w:val="21"/>
                <w:szCs w:val="21"/>
              </w:rPr>
            </w:pPr>
            <w:r>
              <w:rPr>
                <w:rFonts w:ascii="宋体" w:hAnsi="宋体" w:cs="宋体" w:eastAsia="宋体" w:hint="default"/>
                <w:sz w:val="21"/>
                <w:szCs w:val="21"/>
              </w:rPr>
              <w:t>关联交易决策制度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Times New Roman" w:hAnsi="Times New Roman" w:cs="Times New Roman" w:eastAsia="Times New Roman" w:hint="default"/>
                <w:sz w:val="21"/>
                <w:szCs w:val="21"/>
              </w:rPr>
            </w:pPr>
            <w:r>
              <w:rPr>
                <w:rFonts w:ascii="Times New Roman"/>
                <w:sz w:val="21"/>
              </w:rPr>
              <w:t>2013.7.24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公司治理细则</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2013.7.24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募集资金使用管理办法</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2013.7.24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5" w:hRule="exact"/>
        </w:trPr>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18</w:t>
            </w:r>
          </w:p>
        </w:tc>
        <w:tc>
          <w:tcPr>
            <w:tcW w:w="666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委托理财管理制度</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2014.4.23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5"/>
        <w:rPr>
          <w:rFonts w:ascii="宋体" w:hAnsi="宋体" w:cs="宋体" w:eastAsia="宋体" w:hint="default"/>
          <w:sz w:val="5"/>
          <w:szCs w:val="5"/>
        </w:rPr>
      </w:pPr>
    </w:p>
    <w:p>
      <w:pPr>
        <w:spacing w:before="26"/>
        <w:ind w:left="1757" w:right="592" w:firstLine="0"/>
        <w:jc w:val="left"/>
        <w:rPr>
          <w:rFonts w:ascii="宋体" w:hAnsi="宋体" w:cs="宋体" w:eastAsia="宋体" w:hint="default"/>
          <w:sz w:val="24"/>
          <w:szCs w:val="24"/>
        </w:rPr>
      </w:pPr>
      <w:r>
        <w:rPr>
          <w:rFonts w:ascii="宋体" w:hAnsi="宋体" w:cs="宋体" w:eastAsia="宋体" w:hint="default"/>
          <w:sz w:val="24"/>
          <w:szCs w:val="24"/>
        </w:rPr>
        <w:t>公司能够严格按照《公司法》、《证券法》和中国证监会有关规定等法律、</w:t>
      </w:r>
    </w:p>
    <w:p>
      <w:pPr>
        <w:spacing w:after="0"/>
        <w:jc w:val="left"/>
        <w:rPr>
          <w:rFonts w:ascii="宋体" w:hAnsi="宋体" w:cs="宋体" w:eastAsia="宋体" w:hint="default"/>
          <w:sz w:val="24"/>
          <w:szCs w:val="24"/>
        </w:rPr>
        <w:sectPr>
          <w:pgSz w:w="11910" w:h="16840"/>
          <w:pgMar w:header="877" w:footer="694" w:top="1100" w:bottom="880" w:left="520" w:right="520"/>
        </w:sectPr>
      </w:pPr>
    </w:p>
    <w:p>
      <w:pPr>
        <w:spacing w:line="240" w:lineRule="auto" w:before="11"/>
        <w:rPr>
          <w:rFonts w:ascii="宋体" w:hAnsi="宋体" w:cs="宋体" w:eastAsia="宋体" w:hint="default"/>
          <w:sz w:val="29"/>
          <w:szCs w:val="29"/>
        </w:rPr>
      </w:pPr>
    </w:p>
    <w:p>
      <w:pPr>
        <w:spacing w:line="444" w:lineRule="auto" w:before="26"/>
        <w:ind w:left="137" w:right="103" w:firstLine="0"/>
        <w:jc w:val="left"/>
        <w:rPr>
          <w:rFonts w:ascii="宋体" w:hAnsi="宋体" w:cs="宋体" w:eastAsia="宋体" w:hint="default"/>
          <w:sz w:val="24"/>
          <w:szCs w:val="24"/>
        </w:rPr>
      </w:pPr>
      <w:r>
        <w:rPr>
          <w:rFonts w:ascii="宋体" w:hAnsi="宋体" w:cs="宋体" w:eastAsia="宋体" w:hint="default"/>
          <w:spacing w:val="-3"/>
          <w:sz w:val="24"/>
          <w:szCs w:val="24"/>
        </w:rPr>
        <w:t>法规和规范性文件的要求，不断完善公司法人治理结构，建立现代企业制度，自</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觉履行信息披露义务，做好投资者关系管理，促进企业规范运作水平的不断提升。</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公司治理状况符合《上市公司治理准则》的要求，具体情况如下：</w:t>
      </w:r>
    </w:p>
    <w:p>
      <w:pPr>
        <w:spacing w:line="434" w:lineRule="auto" w:before="61"/>
        <w:ind w:left="137" w:right="10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、关于股东与股东大会：公司能够确保所有股东、特别是中小股东享有平</w:t>
      </w:r>
      <w:r>
        <w:rPr>
          <w:rFonts w:ascii="宋体" w:hAnsi="宋体" w:cs="宋体" w:eastAsia="宋体" w:hint="default"/>
          <w:spacing w:val="1"/>
          <w:sz w:val="24"/>
          <w:szCs w:val="24"/>
        </w:rPr>
        <w:t> </w:t>
      </w:r>
      <w:r>
        <w:rPr>
          <w:rFonts w:ascii="宋体" w:hAnsi="宋体" w:cs="宋体" w:eastAsia="宋体" w:hint="default"/>
          <w:spacing w:val="-3"/>
          <w:sz w:val="24"/>
          <w:szCs w:val="24"/>
        </w:rPr>
        <w:t>等地位，确保所有股东能充分行使自己的权利；公司能够严格按照《上市公司股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东大会规则》的要求召集、召开股东大会；股东大会审议有关关联交易事项时，</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关联股东回避表决；公司关联交易公平合理，不存在损害中小股东利益的情形。</w:t>
      </w:r>
    </w:p>
    <w:p>
      <w:pPr>
        <w:spacing w:line="427" w:lineRule="auto" w:before="71"/>
        <w:ind w:left="137" w:right="101"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、关于控股股东与上市公司的关系：控股股东没有超越股东大会直接或间</w:t>
      </w:r>
      <w:r>
        <w:rPr>
          <w:rFonts w:ascii="宋体" w:hAnsi="宋体" w:cs="宋体" w:eastAsia="宋体" w:hint="default"/>
          <w:spacing w:val="1"/>
          <w:sz w:val="24"/>
          <w:szCs w:val="24"/>
        </w:rPr>
        <w:t> </w:t>
      </w:r>
      <w:r>
        <w:rPr>
          <w:rFonts w:ascii="宋体" w:hAnsi="宋体" w:cs="宋体" w:eastAsia="宋体" w:hint="default"/>
          <w:spacing w:val="-3"/>
          <w:sz w:val="24"/>
          <w:szCs w:val="24"/>
        </w:rPr>
        <w:t>接干预公司的决策和经营活动；公司与控股股东在人员、资产、财务、机构和业</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务方面做到</w:t>
      </w:r>
      <w:r>
        <w:rPr>
          <w:rFonts w:ascii="Times New Roman" w:hAnsi="Times New Roman" w:cs="Times New Roman" w:eastAsia="Times New Roman" w:hint="default"/>
          <w:sz w:val="24"/>
          <w:szCs w:val="24"/>
        </w:rPr>
        <w:t>“</w:t>
      </w:r>
      <w:r>
        <w:rPr>
          <w:rFonts w:ascii="宋体" w:hAnsi="宋体" w:cs="宋体" w:eastAsia="宋体" w:hint="default"/>
          <w:sz w:val="24"/>
          <w:szCs w:val="24"/>
        </w:rPr>
        <w:t>五分开</w:t>
      </w:r>
      <w:r>
        <w:rPr>
          <w:rFonts w:ascii="Times New Roman" w:hAnsi="Times New Roman" w:cs="Times New Roman" w:eastAsia="Times New Roman" w:hint="default"/>
          <w:sz w:val="24"/>
          <w:szCs w:val="24"/>
        </w:rPr>
        <w:t>”</w:t>
      </w:r>
      <w:r>
        <w:rPr>
          <w:rFonts w:ascii="宋体" w:hAnsi="宋体" w:cs="宋体" w:eastAsia="宋体" w:hint="default"/>
          <w:sz w:val="24"/>
          <w:szCs w:val="24"/>
        </w:rPr>
        <w:t>，公司具有独立完整的业务及自主经营能力；公司董事会、</w:t>
      </w:r>
      <w:r>
        <w:rPr>
          <w:rFonts w:ascii="宋体" w:hAnsi="宋体" w:cs="宋体" w:eastAsia="宋体" w:hint="default"/>
          <w:spacing w:val="-82"/>
          <w:sz w:val="24"/>
          <w:szCs w:val="24"/>
        </w:rPr>
        <w:t> </w:t>
      </w:r>
      <w:r>
        <w:rPr>
          <w:rFonts w:ascii="宋体" w:hAnsi="宋体" w:cs="宋体" w:eastAsia="宋体" w:hint="default"/>
          <w:spacing w:val="-82"/>
          <w:sz w:val="24"/>
          <w:szCs w:val="24"/>
        </w:rPr>
      </w:r>
      <w:r>
        <w:rPr>
          <w:rFonts w:ascii="宋体" w:hAnsi="宋体" w:cs="宋体" w:eastAsia="宋体" w:hint="default"/>
          <w:sz w:val="24"/>
          <w:szCs w:val="24"/>
        </w:rPr>
        <w:t>监事会和内部机构能够独立运作。</w:t>
      </w:r>
    </w:p>
    <w:p>
      <w:pPr>
        <w:spacing w:line="434" w:lineRule="auto" w:before="79"/>
        <w:ind w:left="137" w:right="23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、关于董事与董事会：公司严格按照《公司章程》规定的董事选聘程序选</w:t>
      </w:r>
      <w:r>
        <w:rPr>
          <w:rFonts w:ascii="宋体" w:hAnsi="宋体" w:cs="宋体" w:eastAsia="宋体" w:hint="default"/>
          <w:spacing w:val="1"/>
          <w:sz w:val="24"/>
          <w:szCs w:val="24"/>
        </w:rPr>
        <w:t> </w:t>
      </w:r>
      <w:r>
        <w:rPr>
          <w:rFonts w:ascii="宋体" w:hAnsi="宋体" w:cs="宋体" w:eastAsia="宋体" w:hint="default"/>
          <w:spacing w:val="-3"/>
          <w:sz w:val="24"/>
          <w:szCs w:val="24"/>
        </w:rPr>
        <w:t>举董事；公司建立了独立董事制度；公司董事会人数和人员构成符合法律、法规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的要求；各位董事能够以认真负责的态度出席董事会和股东大会，能够积极参加</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有关培训，熟悉有关法律、法规，了解作为董事的权利、义务和责任。</w:t>
      </w:r>
    </w:p>
    <w:p>
      <w:pPr>
        <w:spacing w:line="432" w:lineRule="auto" w:before="71"/>
        <w:ind w:left="137" w:right="11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、关于监事和监事会：公司监事会的人数和人员构成符合法律、法规的要</w:t>
      </w:r>
      <w:r>
        <w:rPr>
          <w:rFonts w:ascii="宋体" w:hAnsi="宋体" w:cs="宋体" w:eastAsia="宋体" w:hint="default"/>
          <w:spacing w:val="1"/>
          <w:sz w:val="24"/>
          <w:szCs w:val="24"/>
        </w:rPr>
        <w:t> </w:t>
      </w:r>
      <w:r>
        <w:rPr>
          <w:rFonts w:ascii="宋体" w:hAnsi="宋体" w:cs="宋体" w:eastAsia="宋体" w:hint="default"/>
          <w:spacing w:val="-3"/>
          <w:sz w:val="24"/>
          <w:szCs w:val="24"/>
        </w:rPr>
        <w:t>求；公司监事能够认真履行自己的职责，能够本着对股东负责的精神，对公司财</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6"/>
          <w:sz w:val="24"/>
          <w:szCs w:val="24"/>
        </w:rPr>
        <w:t>务以及公司董事、总经理和其它高级管理人员履行职责的合法、合规性进行监督。</w:t>
      </w:r>
    </w:p>
    <w:p>
      <w:pPr>
        <w:spacing w:line="432" w:lineRule="auto" w:before="73"/>
        <w:ind w:left="137" w:right="23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、关于绩效评价与激励约束机制：公司已建立了企业效绩评价激励体系，</w:t>
      </w:r>
      <w:r>
        <w:rPr>
          <w:rFonts w:ascii="宋体" w:hAnsi="宋体" w:cs="宋体" w:eastAsia="宋体" w:hint="default"/>
          <w:spacing w:val="1"/>
          <w:sz w:val="24"/>
          <w:szCs w:val="24"/>
        </w:rPr>
        <w:t> </w:t>
      </w:r>
      <w:r>
        <w:rPr>
          <w:rFonts w:ascii="宋体" w:hAnsi="宋体" w:cs="宋体" w:eastAsia="宋体" w:hint="default"/>
          <w:spacing w:val="-3"/>
          <w:sz w:val="24"/>
          <w:szCs w:val="24"/>
        </w:rPr>
        <w:t>使经营者的收入与企业经营业绩相挂钩，高级管理人员的聘任公开、透明，符合</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法律、法规的规定。</w:t>
      </w:r>
    </w:p>
    <w:p>
      <w:pPr>
        <w:spacing w:line="432" w:lineRule="auto" w:before="73"/>
        <w:ind w:left="137" w:right="110"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6</w:t>
      </w:r>
      <w:r>
        <w:rPr>
          <w:rFonts w:ascii="宋体" w:hAnsi="宋体" w:cs="宋体" w:eastAsia="宋体" w:hint="default"/>
          <w:sz w:val="24"/>
          <w:szCs w:val="24"/>
        </w:rPr>
        <w:t>、关于信息披露与透明度：公司指定董事会秘书负责信息披露工作，负责</w:t>
      </w:r>
      <w:r>
        <w:rPr>
          <w:rFonts w:ascii="宋体" w:hAnsi="宋体" w:cs="宋体" w:eastAsia="宋体" w:hint="default"/>
          <w:spacing w:val="1"/>
          <w:sz w:val="24"/>
          <w:szCs w:val="24"/>
        </w:rPr>
        <w:t> </w:t>
      </w:r>
      <w:r>
        <w:rPr>
          <w:rFonts w:ascii="宋体" w:hAnsi="宋体" w:cs="宋体" w:eastAsia="宋体" w:hint="default"/>
          <w:spacing w:val="-3"/>
          <w:sz w:val="24"/>
          <w:szCs w:val="24"/>
        </w:rPr>
        <w:t>接待股东来访及咨询；公司能够严格按照法律、法规和《公司章程》、《信息披</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露事务管理制度》、《投资者关系管理制度》等相关规定，真实、准确、完整、</w:t>
      </w:r>
    </w:p>
    <w:p>
      <w:pPr>
        <w:spacing w:after="0" w:line="432" w:lineRule="auto"/>
        <w:jc w:val="both"/>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44" w:lineRule="auto" w:before="26"/>
        <w:ind w:left="137" w:right="101" w:firstLine="0"/>
        <w:jc w:val="left"/>
        <w:rPr>
          <w:rFonts w:ascii="宋体" w:hAnsi="宋体" w:cs="宋体" w:eastAsia="宋体" w:hint="default"/>
          <w:sz w:val="24"/>
          <w:szCs w:val="24"/>
        </w:rPr>
      </w:pPr>
      <w:r>
        <w:rPr>
          <w:rFonts w:ascii="宋体" w:hAnsi="宋体" w:cs="宋体" w:eastAsia="宋体" w:hint="default"/>
          <w:spacing w:val="-3"/>
          <w:sz w:val="24"/>
          <w:szCs w:val="24"/>
        </w:rPr>
        <w:t>及时地披露有关信息，并确保所有股东有平等的机会获得信息；公司能够按照有</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关规定，及时披露大股东及公司实际控制人的详细资料和股份变化情况。</w:t>
      </w:r>
    </w:p>
    <w:p>
      <w:pPr>
        <w:spacing w:line="432" w:lineRule="auto" w:before="62"/>
        <w:ind w:left="137" w:right="23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7</w:t>
      </w:r>
      <w:r>
        <w:rPr>
          <w:rFonts w:ascii="宋体" w:hAnsi="宋体" w:cs="宋体" w:eastAsia="宋体" w:hint="default"/>
          <w:sz w:val="24"/>
          <w:szCs w:val="24"/>
        </w:rPr>
        <w:t>、关于相关利益者：公司能够充分尊重和维护相关利益者的合法权益，实</w:t>
      </w:r>
      <w:r>
        <w:rPr>
          <w:rFonts w:ascii="宋体" w:hAnsi="宋体" w:cs="宋体" w:eastAsia="宋体" w:hint="default"/>
          <w:spacing w:val="1"/>
          <w:sz w:val="24"/>
          <w:szCs w:val="24"/>
        </w:rPr>
        <w:t> </w:t>
      </w:r>
      <w:r>
        <w:rPr>
          <w:rFonts w:ascii="宋体" w:hAnsi="宋体" w:cs="宋体" w:eastAsia="宋体" w:hint="default"/>
          <w:spacing w:val="-3"/>
          <w:sz w:val="24"/>
          <w:szCs w:val="24"/>
        </w:rPr>
        <w:t>现股东、员工、社会等各方利益的协调平衡，重视公司的社会责任，与相关利益</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者积极合作，共同推动公司持续、健康的发展。</w:t>
      </w:r>
    </w:p>
    <w:p>
      <w:pPr>
        <w:spacing w:line="444" w:lineRule="auto" w:before="74"/>
        <w:ind w:left="137" w:right="231" w:firstLine="480"/>
        <w:jc w:val="both"/>
        <w:rPr>
          <w:rFonts w:ascii="宋体" w:hAnsi="宋体" w:cs="宋体" w:eastAsia="宋体" w:hint="default"/>
          <w:sz w:val="24"/>
          <w:szCs w:val="24"/>
        </w:rPr>
      </w:pPr>
      <w:r>
        <w:rPr>
          <w:rFonts w:ascii="宋体" w:hAnsi="宋体" w:cs="宋体" w:eastAsia="宋体" w:hint="default"/>
          <w:spacing w:val="-3"/>
          <w:sz w:val="24"/>
          <w:szCs w:val="24"/>
        </w:rPr>
        <w:t>公司自成立以来，一贯严格按照《公司法》、《证券法》等有关法律、法规</w:t>
      </w:r>
      <w:r>
        <w:rPr>
          <w:rFonts w:ascii="宋体" w:hAnsi="宋体" w:cs="宋体" w:eastAsia="宋体" w:hint="default"/>
          <w:sz w:val="24"/>
          <w:szCs w:val="24"/>
        </w:rPr>
        <w:t> </w:t>
      </w:r>
      <w:r>
        <w:rPr>
          <w:rFonts w:ascii="宋体" w:hAnsi="宋体" w:cs="宋体" w:eastAsia="宋体" w:hint="default"/>
          <w:spacing w:val="-3"/>
          <w:sz w:val="24"/>
          <w:szCs w:val="24"/>
        </w:rPr>
        <w:t>的要求规范运作，并将严格按照《上市公司治理准则》等有关规定的要求，不断</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完善公司的治理结构，切实维护中小股东的利益。公司治理与《公司法》和中国</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证监会相关规定的要求不存在差异。</w:t>
      </w:r>
    </w:p>
    <w:p>
      <w:pPr>
        <w:spacing w:line="417" w:lineRule="auto" w:before="61"/>
        <w:ind w:left="617" w:right="1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、公司治理专项活动开展情况 </w:t>
      </w:r>
      <w:r>
        <w:rPr>
          <w:rFonts w:ascii="宋体" w:hAnsi="宋体" w:cs="宋体" w:eastAsia="宋体" w:hint="default"/>
          <w:spacing w:val="-23"/>
          <w:sz w:val="24"/>
          <w:szCs w:val="24"/>
        </w:rPr>
        <w:t>报告期内，公司严格按照《公司法》、《证券法》、《上市公司治理准则》、《深</w:t>
      </w:r>
      <w:r>
        <w:rPr>
          <w:rFonts w:ascii="宋体" w:hAnsi="宋体" w:cs="宋体" w:eastAsia="宋体" w:hint="default"/>
          <w:sz w:val="24"/>
          <w:szCs w:val="24"/>
        </w:rPr>
      </w:r>
    </w:p>
    <w:p>
      <w:pPr>
        <w:spacing w:line="444" w:lineRule="auto" w:before="89"/>
        <w:ind w:left="137" w:right="103" w:firstLine="0"/>
        <w:jc w:val="left"/>
        <w:rPr>
          <w:rFonts w:ascii="宋体" w:hAnsi="宋体" w:cs="宋体" w:eastAsia="宋体" w:hint="default"/>
          <w:sz w:val="24"/>
          <w:szCs w:val="24"/>
        </w:rPr>
      </w:pPr>
      <w:r>
        <w:rPr>
          <w:rFonts w:ascii="宋体" w:hAnsi="宋体" w:cs="宋体" w:eastAsia="宋体" w:hint="default"/>
          <w:spacing w:val="-3"/>
          <w:sz w:val="24"/>
          <w:szCs w:val="24"/>
        </w:rPr>
        <w:t>圳证券交易所股票上市规则》和中国证监会有关法律法规等的要求，不断地建立</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和完善公司的治理结构，根据相关管理部门出台和修订的各项国家法律、法规条</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文，制订并修订了公司的各项相关制度规定，通过不断完善法人治理结构，及时</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整改发现的问题，规范公司运作，提高公司治理水平。截至报告期末，公司严格</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执行制定的相关治理性制度，规范运作，公司治理情况符合上述文件的相关要求。</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在今后的工作中，公司将按照相关法律法规和深圳证券交易所的要求，不断完善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公司法人治理结构，进一步规范公司运作，提高公司治理水平。</w:t>
      </w:r>
    </w:p>
    <w:p>
      <w:pPr>
        <w:spacing w:line="417" w:lineRule="auto" w:before="61"/>
        <w:ind w:left="617" w:right="22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、内幕信息知情人登记管理制度的制定及修订情况 </w:t>
      </w:r>
      <w:r>
        <w:rPr>
          <w:rFonts w:ascii="宋体" w:hAnsi="宋体" w:cs="宋体" w:eastAsia="宋体" w:hint="default"/>
          <w:spacing w:val="-3"/>
          <w:sz w:val="24"/>
          <w:szCs w:val="24"/>
        </w:rPr>
        <w:t>为了规范公司的内幕信息管理，加强内幕信息保密工作，维护信息披露公平</w:t>
      </w:r>
    </w:p>
    <w:p>
      <w:pPr>
        <w:spacing w:line="444" w:lineRule="auto" w:before="89"/>
        <w:ind w:left="137" w:right="231" w:firstLine="0"/>
        <w:jc w:val="both"/>
        <w:rPr>
          <w:rFonts w:ascii="宋体" w:hAnsi="宋体" w:cs="宋体" w:eastAsia="宋体" w:hint="default"/>
          <w:sz w:val="24"/>
          <w:szCs w:val="24"/>
        </w:rPr>
      </w:pPr>
      <w:r>
        <w:rPr>
          <w:rFonts w:ascii="宋体" w:hAnsi="宋体" w:cs="宋体" w:eastAsia="宋体" w:hint="default"/>
          <w:spacing w:val="-16"/>
          <w:sz w:val="24"/>
          <w:szCs w:val="24"/>
        </w:rPr>
        <w:t>原则，根据《中华人民共和国公司法》、《中华人民共和国证券法》、《公司信息披</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10"/>
          <w:sz w:val="24"/>
          <w:szCs w:val="24"/>
        </w:rPr>
        <w:t>露管理制度》、《深圳证券交易所中小板股票上市规则》等有关法律、法规、规范</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性文件及《公司章程》的有关规定，公司于</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5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52"/>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52"/>
          <w:sz w:val="24"/>
          <w:szCs w:val="24"/>
        </w:rPr>
        <w:t> </w:t>
      </w:r>
      <w:r>
        <w:rPr>
          <w:rFonts w:ascii="宋体" w:hAnsi="宋体" w:cs="宋体" w:eastAsia="宋体" w:hint="default"/>
          <w:sz w:val="24"/>
          <w:szCs w:val="24"/>
        </w:rPr>
        <w:t>日召开第三届董事</w:t>
      </w:r>
    </w:p>
    <w:p>
      <w:pPr>
        <w:spacing w:before="22"/>
        <w:ind w:left="137" w:right="101" w:firstLine="0"/>
        <w:jc w:val="left"/>
        <w:rPr>
          <w:rFonts w:ascii="宋体" w:hAnsi="宋体" w:cs="宋体" w:eastAsia="宋体" w:hint="default"/>
          <w:sz w:val="24"/>
          <w:szCs w:val="24"/>
        </w:rPr>
      </w:pPr>
      <w:r>
        <w:rPr>
          <w:rFonts w:ascii="宋体" w:hAnsi="宋体" w:cs="宋体" w:eastAsia="宋体" w:hint="default"/>
          <w:sz w:val="24"/>
          <w:szCs w:val="24"/>
        </w:rPr>
        <w:t>会第二十五次会议审议通过《内幕信息管理制度</w:t>
      </w:r>
      <w:r>
        <w:rPr>
          <w:rFonts w:ascii="宋体" w:hAnsi="宋体" w:cs="宋体" w:eastAsia="宋体" w:hint="default"/>
          <w:spacing w:val="-120"/>
          <w:sz w:val="24"/>
          <w:szCs w:val="24"/>
        </w:rPr>
        <w:t>》</w:t>
      </w:r>
      <w:r>
        <w:rPr>
          <w:rFonts w:ascii="宋体" w:hAnsi="宋体" w:cs="宋体" w:eastAsia="宋体" w:hint="default"/>
          <w:sz w:val="24"/>
          <w:szCs w:val="24"/>
        </w:rPr>
        <w:t>，并与</w:t>
      </w:r>
      <w:r>
        <w:rPr>
          <w:rFonts w:ascii="宋体" w:hAnsi="宋体" w:cs="宋体" w:eastAsia="宋体" w:hint="default"/>
          <w:spacing w:val="-29"/>
          <w:sz w:val="24"/>
          <w:szCs w:val="24"/>
        </w:rPr>
        <w:t> </w:t>
      </w:r>
      <w:r>
        <w:rPr>
          <w:rFonts w:ascii="Times New Roman" w:hAnsi="Times New Roman" w:cs="Times New Roman" w:eastAsia="Times New Roman" w:hint="default"/>
          <w:sz w:val="24"/>
          <w:szCs w:val="24"/>
        </w:rPr>
        <w:t>2012  </w:t>
      </w:r>
      <w:r>
        <w:rPr>
          <w:rFonts w:ascii="宋体" w:hAnsi="宋体" w:cs="宋体" w:eastAsia="宋体" w:hint="default"/>
          <w:sz w:val="24"/>
          <w:szCs w:val="24"/>
        </w:rPr>
        <w:t>年</w:t>
      </w:r>
      <w:r>
        <w:rPr>
          <w:rFonts w:ascii="宋体" w:hAnsi="宋体" w:cs="宋体" w:eastAsia="宋体" w:hint="default"/>
          <w:spacing w:val="-29"/>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月</w:t>
      </w:r>
      <w:r>
        <w:rPr>
          <w:rFonts w:ascii="宋体" w:hAnsi="宋体" w:cs="宋体" w:eastAsia="宋体" w:hint="default"/>
          <w:spacing w:val="-29"/>
          <w:sz w:val="24"/>
          <w:szCs w:val="24"/>
        </w:rPr>
        <w:t> </w:t>
      </w:r>
      <w:r>
        <w:rPr>
          <w:rFonts w:ascii="Times New Roman" w:hAnsi="Times New Roman" w:cs="Times New Roman" w:eastAsia="Times New Roman" w:hint="default"/>
          <w:sz w:val="24"/>
          <w:szCs w:val="24"/>
        </w:rPr>
        <w:t>25  </w:t>
      </w:r>
      <w:r>
        <w:rPr>
          <w:rFonts w:ascii="宋体" w:hAnsi="宋体" w:cs="宋体" w:eastAsia="宋体" w:hint="default"/>
          <w:sz w:val="24"/>
          <w:szCs w:val="24"/>
        </w:rPr>
        <w:t>日召</w:t>
      </w:r>
    </w:p>
    <w:p>
      <w:pPr>
        <w:spacing w:after="0"/>
        <w:jc w:val="left"/>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44" w:lineRule="auto" w:before="26"/>
        <w:ind w:left="137" w:right="101" w:firstLine="0"/>
        <w:jc w:val="left"/>
        <w:rPr>
          <w:rFonts w:ascii="宋体" w:hAnsi="宋体" w:cs="宋体" w:eastAsia="宋体" w:hint="default"/>
          <w:sz w:val="24"/>
          <w:szCs w:val="24"/>
        </w:rPr>
      </w:pPr>
      <w:r>
        <w:rPr>
          <w:rFonts w:ascii="宋体" w:hAnsi="宋体" w:cs="宋体" w:eastAsia="宋体" w:hint="default"/>
          <w:spacing w:val="-3"/>
          <w:sz w:val="24"/>
          <w:szCs w:val="24"/>
        </w:rPr>
        <w:t>开第四届董事会第二十一次（临时）会议审议修订通过《内幕信息知情人登记管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24"/>
          <w:sz w:val="24"/>
          <w:szCs w:val="24"/>
        </w:rPr>
        <w:t>理制度》。</w:t>
      </w:r>
    </w:p>
    <w:p>
      <w:pPr>
        <w:spacing w:before="62"/>
        <w:ind w:left="617" w:right="1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、内幕信息知情人登记管理制度的执行情况</w:t>
      </w:r>
    </w:p>
    <w:p>
      <w:pPr>
        <w:spacing w:line="240" w:lineRule="auto" w:before="12"/>
        <w:rPr>
          <w:rFonts w:ascii="宋体" w:hAnsi="宋体" w:cs="宋体" w:eastAsia="宋体" w:hint="default"/>
          <w:sz w:val="18"/>
          <w:szCs w:val="18"/>
        </w:rPr>
      </w:pPr>
    </w:p>
    <w:p>
      <w:pPr>
        <w:spacing w:line="417" w:lineRule="auto" w:before="0"/>
        <w:ind w:left="617" w:right="226"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）定期报告披露期间的信息保密工作 </w:t>
      </w:r>
      <w:r>
        <w:rPr>
          <w:rFonts w:ascii="宋体" w:hAnsi="宋体" w:cs="宋体" w:eastAsia="宋体" w:hint="default"/>
          <w:spacing w:val="-3"/>
          <w:sz w:val="24"/>
          <w:szCs w:val="24"/>
        </w:rPr>
        <w:t>报告期内，公司严格执行内幕信息保密制度，严格规范信息传递流程，在定</w:t>
      </w:r>
    </w:p>
    <w:p>
      <w:pPr>
        <w:spacing w:line="444" w:lineRule="auto" w:before="89"/>
        <w:ind w:left="137" w:right="230" w:firstLine="0"/>
        <w:jc w:val="both"/>
        <w:rPr>
          <w:rFonts w:ascii="宋体" w:hAnsi="宋体" w:cs="宋体" w:eastAsia="宋体" w:hint="default"/>
          <w:sz w:val="24"/>
          <w:szCs w:val="24"/>
        </w:rPr>
      </w:pPr>
      <w:r>
        <w:rPr>
          <w:rFonts w:ascii="宋体" w:hAnsi="宋体" w:cs="宋体" w:eastAsia="宋体" w:hint="default"/>
          <w:spacing w:val="-3"/>
          <w:sz w:val="24"/>
          <w:szCs w:val="24"/>
        </w:rPr>
        <w:t>期报告披露期间，对于未公开信息，公司证券部都会严格控制知情人范围并组织</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相关内幕信息知情人填写《内幕信息知情人登记表》，如实、完整记录上述信息</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3"/>
          <w:sz w:val="24"/>
          <w:szCs w:val="24"/>
        </w:rPr>
        <w:t>在公开前的所有内幕信息知情人名单，以及知情人知悉内幕信息的时间。经公司</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证券部核实无误后，按照相关法规规定在向深交所和证监局报送定期报告相关资</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料的同时报备内幕信息知情人登记情况。</w:t>
      </w:r>
    </w:p>
    <w:p>
      <w:pPr>
        <w:spacing w:line="420" w:lineRule="auto" w:before="61"/>
        <w:ind w:left="617" w:right="226"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）投资者调研期间的信息保密工作 </w:t>
      </w:r>
      <w:r>
        <w:rPr>
          <w:rFonts w:ascii="宋体" w:hAnsi="宋体" w:cs="宋体" w:eastAsia="宋体" w:hint="default"/>
          <w:spacing w:val="-3"/>
          <w:sz w:val="24"/>
          <w:szCs w:val="24"/>
        </w:rPr>
        <w:t>在定期报告及重大事项披露期间，公司尽量避免接待投资者的调研，努力做</w:t>
      </w:r>
    </w:p>
    <w:p>
      <w:pPr>
        <w:spacing w:line="444" w:lineRule="auto" w:before="85"/>
        <w:ind w:left="137" w:right="103" w:firstLine="0"/>
        <w:jc w:val="left"/>
        <w:rPr>
          <w:rFonts w:ascii="宋体" w:hAnsi="宋体" w:cs="宋体" w:eastAsia="宋体" w:hint="default"/>
          <w:sz w:val="24"/>
          <w:szCs w:val="24"/>
        </w:rPr>
      </w:pPr>
      <w:r>
        <w:rPr>
          <w:rFonts w:ascii="宋体" w:hAnsi="宋体" w:cs="宋体" w:eastAsia="宋体" w:hint="default"/>
          <w:spacing w:val="-3"/>
          <w:sz w:val="24"/>
          <w:szCs w:val="24"/>
        </w:rPr>
        <w:t>好定期报告及重大事项披露期间的信息保密工作。在日常接待投资者调研时，公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司证券部负责履行相关的信息保密工作程序。在进行调研前，先对调研人员的个</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人信息进行备案，同时要求签署投资者（机构）调研登记表，并承诺在对外出具</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6"/>
          <w:sz w:val="24"/>
          <w:szCs w:val="24"/>
        </w:rPr>
        <w:t>报告前需经公司证券部认可。在调研过程中，证券部人员认真做好相关会议记录，</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并按照相关法规规定向深交所报备。</w:t>
      </w:r>
    </w:p>
    <w:p>
      <w:pPr>
        <w:spacing w:line="417" w:lineRule="auto" w:before="62"/>
        <w:ind w:left="617" w:right="226" w:firstLine="0"/>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）其他重大事件的信息保密工作 </w:t>
      </w:r>
      <w:r>
        <w:rPr>
          <w:rFonts w:ascii="宋体" w:hAnsi="宋体" w:cs="宋体" w:eastAsia="宋体" w:hint="default"/>
          <w:spacing w:val="-3"/>
          <w:sz w:val="24"/>
          <w:szCs w:val="24"/>
        </w:rPr>
        <w:t>对于其他重大事件（如对外投资等）未披露前，公司及相关信息披露义务人</w:t>
      </w:r>
    </w:p>
    <w:p>
      <w:pPr>
        <w:spacing w:line="432" w:lineRule="auto" w:before="88"/>
        <w:ind w:left="617" w:right="226" w:hanging="480"/>
        <w:jc w:val="left"/>
        <w:rPr>
          <w:rFonts w:ascii="宋体" w:hAnsi="宋体" w:cs="宋体" w:eastAsia="宋体" w:hint="default"/>
          <w:sz w:val="24"/>
          <w:szCs w:val="24"/>
        </w:rPr>
      </w:pPr>
      <w:r>
        <w:rPr>
          <w:rFonts w:ascii="宋体" w:hAnsi="宋体" w:cs="宋体" w:eastAsia="宋体" w:hint="default"/>
          <w:sz w:val="24"/>
          <w:szCs w:val="24"/>
        </w:rPr>
        <w:t>采取保密措施，并做好相关知情人登记工作，以保证信息处于可控范围。 </w:t>
      </w:r>
      <w:r>
        <w:rPr>
          <w:rFonts w:ascii="Times New Roman" w:hAnsi="Times New Roman" w:cs="Times New Roman" w:eastAsia="Times New Roman" w:hint="default"/>
          <w:sz w:val="24"/>
          <w:szCs w:val="24"/>
        </w:rPr>
        <w:t>4</w:t>
      </w:r>
      <w:r>
        <w:rPr>
          <w:rFonts w:ascii="宋体" w:hAnsi="宋体" w:cs="宋体" w:eastAsia="宋体" w:hint="default"/>
          <w:sz w:val="24"/>
          <w:szCs w:val="24"/>
        </w:rPr>
        <w:t>、内幕信息知情人涉嫌内幕交易以及监管部门的查处和整改情况 </w:t>
      </w:r>
      <w:r>
        <w:rPr>
          <w:rFonts w:ascii="宋体" w:hAnsi="宋体" w:cs="宋体" w:eastAsia="宋体" w:hint="default"/>
          <w:spacing w:val="-3"/>
          <w:sz w:val="24"/>
          <w:szCs w:val="24"/>
        </w:rPr>
        <w:t>报告期内，公司董事、监事及高级管理人员和其他相关知情人严格遵守了内</w:t>
      </w:r>
    </w:p>
    <w:p>
      <w:pPr>
        <w:spacing w:line="444" w:lineRule="auto" w:before="73"/>
        <w:ind w:left="137" w:right="101" w:firstLine="0"/>
        <w:jc w:val="left"/>
        <w:rPr>
          <w:rFonts w:ascii="宋体" w:hAnsi="宋体" w:cs="宋体" w:eastAsia="宋体" w:hint="default"/>
          <w:sz w:val="24"/>
          <w:szCs w:val="24"/>
        </w:rPr>
      </w:pPr>
      <w:r>
        <w:rPr>
          <w:rFonts w:ascii="宋体" w:hAnsi="宋体" w:cs="宋体" w:eastAsia="宋体" w:hint="default"/>
          <w:spacing w:val="-3"/>
          <w:sz w:val="24"/>
          <w:szCs w:val="24"/>
        </w:rPr>
        <w:t>幕信息管理制度，未发生上述人员违规买卖公司股票的情况，也未发现有内幕信</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息知情人利用内幕信息买卖本公司股份的情况。</w:t>
      </w:r>
    </w:p>
    <w:p>
      <w:pPr>
        <w:spacing w:after="0" w:line="444" w:lineRule="auto"/>
        <w:jc w:val="left"/>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44" w:lineRule="auto" w:before="26"/>
        <w:ind w:left="1377" w:right="1243" w:firstLine="480"/>
        <w:jc w:val="left"/>
        <w:rPr>
          <w:rFonts w:ascii="宋体" w:hAnsi="宋体" w:cs="宋体" w:eastAsia="宋体" w:hint="default"/>
          <w:sz w:val="24"/>
          <w:szCs w:val="24"/>
        </w:rPr>
      </w:pPr>
      <w:r>
        <w:rPr>
          <w:rFonts w:ascii="宋体" w:hAnsi="宋体" w:cs="宋体" w:eastAsia="宋体" w:hint="default"/>
          <w:spacing w:val="-3"/>
          <w:sz w:val="24"/>
          <w:szCs w:val="24"/>
        </w:rPr>
        <w:t>报告期内，公司也未发生受到监管部门查处和整改的情形。报告期内，公司</w:t>
      </w:r>
      <w:r>
        <w:rPr>
          <w:rFonts w:ascii="宋体" w:hAnsi="宋体" w:cs="宋体" w:eastAsia="宋体" w:hint="default"/>
          <w:sz w:val="24"/>
          <w:szCs w:val="24"/>
        </w:rPr>
        <w:t> </w:t>
      </w:r>
      <w:r>
        <w:rPr>
          <w:rFonts w:ascii="宋体" w:hAnsi="宋体" w:cs="宋体" w:eastAsia="宋体" w:hint="default"/>
          <w:spacing w:val="-10"/>
          <w:sz w:val="24"/>
          <w:szCs w:val="24"/>
        </w:rPr>
        <w:t>董事会加强了《公司法》、《证券法》等法规及《上市规则》等规定的学习，组织</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10"/>
          <w:sz w:val="24"/>
          <w:szCs w:val="24"/>
        </w:rPr>
        <w:t>相关人员就信息披露法律规定进行学习、了解，以确保真实、准确、完整、及时、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公平的披露所有对本公司股票及其衍生品种交易价格可能产生较大影响的信息。</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3"/>
          <w:sz w:val="24"/>
          <w:szCs w:val="24"/>
        </w:rPr>
        <w:t>公司将继续遵守有关信息披露的法律规定并严格执行本公司信息披露事务管理</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6"/>
          <w:sz w:val="24"/>
          <w:szCs w:val="24"/>
        </w:rPr>
        <w:t>制度，组织有关信息披露规定的相关培训，不断提高公司信息披露的质量和水平。</w:t>
      </w:r>
    </w:p>
    <w:p>
      <w:pPr>
        <w:spacing w:before="61"/>
        <w:ind w:left="1859" w:right="1243" w:firstLine="0"/>
        <w:jc w:val="left"/>
        <w:rPr>
          <w:rFonts w:ascii="宋体" w:hAnsi="宋体" w:cs="宋体" w:eastAsia="宋体" w:hint="default"/>
          <w:sz w:val="24"/>
          <w:szCs w:val="24"/>
        </w:rPr>
      </w:pPr>
      <w:r>
        <w:rPr>
          <w:rFonts w:ascii="宋体" w:hAnsi="宋体" w:cs="宋体" w:eastAsia="宋体" w:hint="default"/>
          <w:b/>
          <w:bCs/>
          <w:sz w:val="24"/>
          <w:szCs w:val="24"/>
        </w:rPr>
        <w:t>二、报告期内召开的年度股东大会和临时股东大会的有关情况</w:t>
      </w:r>
      <w:r>
        <w:rPr>
          <w:rFonts w:ascii="宋体" w:hAnsi="宋体" w:cs="宋体" w:eastAsia="宋体" w:hint="default"/>
          <w:sz w:val="24"/>
          <w:szCs w:val="24"/>
        </w:rPr>
      </w:r>
    </w:p>
    <w:p>
      <w:pPr>
        <w:spacing w:line="240" w:lineRule="auto" w:before="4"/>
        <w:rPr>
          <w:rFonts w:ascii="宋体" w:hAnsi="宋体" w:cs="宋体" w:eastAsia="宋体" w:hint="default"/>
          <w:b/>
          <w:bCs/>
          <w:sz w:val="20"/>
          <w:szCs w:val="20"/>
        </w:rPr>
      </w:pPr>
    </w:p>
    <w:p>
      <w:pPr>
        <w:spacing w:before="0"/>
        <w:ind w:left="1857" w:right="124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、本报告期年度股东大会情况</w:t>
      </w: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596"/>
        <w:gridCol w:w="1746"/>
        <w:gridCol w:w="2506"/>
        <w:gridCol w:w="1595"/>
        <w:gridCol w:w="1746"/>
        <w:gridCol w:w="1594"/>
      </w:tblGrid>
      <w:tr>
        <w:trPr>
          <w:trHeight w:val="300"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617"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1"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370"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300"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2506"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年度董事会工作</w:t>
            </w:r>
          </w:p>
        </w:tc>
        <w:tc>
          <w:tcPr>
            <w:tcW w:w="1595"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年度监事</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会工作报告、公司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025"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22" w:right="2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年度股 东大会</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度财务决算报告</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13</w:t>
            </w:r>
          </w:p>
          <w:p>
            <w:pPr>
              <w:pStyle w:val="TableParagraph"/>
              <w:spacing w:line="247" w:lineRule="auto"/>
              <w:ind w:left="22" w:right="19"/>
              <w:jc w:val="left"/>
              <w:rPr>
                <w:rFonts w:ascii="宋体" w:hAnsi="宋体" w:cs="宋体" w:eastAsia="宋体" w:hint="default"/>
                <w:sz w:val="21"/>
                <w:szCs w:val="21"/>
              </w:rPr>
            </w:pPr>
            <w:r>
              <w:rPr>
                <w:rFonts w:ascii="宋体" w:hAnsi="宋体" w:cs="宋体" w:eastAsia="宋体" w:hint="default"/>
                <w:spacing w:val="-11"/>
                <w:sz w:val="21"/>
                <w:szCs w:val="21"/>
              </w:rPr>
              <w:t>年度报告及摘要、公司</w:t>
            </w:r>
            <w:r>
              <w:rPr>
                <w:rFonts w:ascii="宋体" w:hAnsi="宋体" w:cs="宋体" w:eastAsia="宋体" w:hint="default"/>
                <w:spacing w:val="-66"/>
                <w:sz w:val="21"/>
                <w:szCs w:val="21"/>
              </w:rPr>
              <w:t> </w:t>
            </w:r>
            <w:r>
              <w:rPr>
                <w:rFonts w:ascii="Times New Roman" w:hAnsi="Times New Roman" w:cs="Times New Roman" w:eastAsia="Times New Roman" w:hint="default"/>
                <w:spacing w:val="-1"/>
                <w:sz w:val="21"/>
                <w:szCs w:val="21"/>
              </w:rPr>
              <w:t>2013</w:t>
            </w:r>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宋体" w:hAnsi="宋体" w:cs="宋体" w:eastAsia="宋体" w:hint="default"/>
                <w:spacing w:val="-6"/>
                <w:sz w:val="21"/>
                <w:szCs w:val="21"/>
              </w:rPr>
              <w:t>年度利润分配预案、关于日</w:t>
            </w:r>
            <w:r>
              <w:rPr>
                <w:rFonts w:ascii="宋体" w:hAnsi="宋体" w:cs="宋体" w:eastAsia="宋体" w:hint="default"/>
                <w:sz w:val="21"/>
                <w:szCs w:val="21"/>
              </w:rPr>
              <w:t> </w:t>
            </w:r>
            <w:r>
              <w:rPr>
                <w:rFonts w:ascii="宋体" w:hAnsi="宋体" w:cs="宋体" w:eastAsia="宋体" w:hint="default"/>
                <w:spacing w:val="-6"/>
                <w:sz w:val="21"/>
                <w:szCs w:val="21"/>
              </w:rPr>
              <w:t>常关联交易的议案、关于公</w:t>
            </w:r>
            <w:r>
              <w:rPr>
                <w:rFonts w:ascii="宋体" w:hAnsi="宋体" w:cs="宋体" w:eastAsia="宋体" w:hint="default"/>
                <w:sz w:val="21"/>
                <w:szCs w:val="21"/>
              </w:rPr>
              <w:t> 司向银行申请授信额度的 议案、关于续聘</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r>
              <w:rPr>
                <w:rFonts w:ascii="宋体" w:hAnsi="宋体" w:cs="宋体" w:eastAsia="宋体" w:hint="default"/>
                <w:spacing w:val="-2"/>
                <w:sz w:val="21"/>
                <w:szCs w:val="21"/>
              </w:rPr>
              <w:t> </w:t>
            </w:r>
            <w:r>
              <w:rPr>
                <w:rFonts w:ascii="宋体" w:hAnsi="宋体" w:cs="宋体" w:eastAsia="宋体" w:hint="default"/>
                <w:spacing w:val="-6"/>
                <w:sz w:val="21"/>
                <w:szCs w:val="21"/>
              </w:rPr>
              <w:t>审计机构的议案、关于调整</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5"/>
              <w:ind w:left="21" w:right="22"/>
              <w:jc w:val="left"/>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年度股 东大会决议公告</w:t>
            </w:r>
          </w:p>
          <w:p>
            <w:pPr>
              <w:pStyle w:val="TableParagraph"/>
              <w:spacing w:line="240" w:lineRule="auto" w:before="14"/>
              <w:ind w:left="21" w:right="0"/>
              <w:jc w:val="left"/>
              <w:rPr>
                <w:rFonts w:ascii="宋体" w:hAnsi="宋体" w:cs="宋体" w:eastAsia="宋体" w:hint="default"/>
                <w:sz w:val="21"/>
                <w:szCs w:val="21"/>
              </w:rPr>
            </w:pPr>
            <w:r>
              <w:rPr>
                <w:rFonts w:ascii="宋体" w:hAnsi="宋体" w:cs="宋体" w:eastAsia="宋体" w:hint="default"/>
                <w:sz w:val="21"/>
                <w:szCs w:val="21"/>
              </w:rPr>
              <w:t>（公告编号：</w:t>
            </w:r>
          </w:p>
          <w:p>
            <w:pPr>
              <w:pStyle w:val="TableParagraph"/>
              <w:spacing w:line="291" w:lineRule="exact" w:before="15"/>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2014-015</w:t>
            </w:r>
            <w:r>
              <w:rPr>
                <w:rFonts w:ascii="宋体" w:hAnsi="宋体" w:cs="宋体" w:eastAsia="宋体" w:hint="default"/>
                <w:sz w:val="21"/>
                <w:szCs w:val="21"/>
              </w:rPr>
              <w:t>）刊登</w:t>
            </w:r>
          </w:p>
          <w:p>
            <w:pPr>
              <w:pStyle w:val="TableParagraph"/>
              <w:spacing w:line="252" w:lineRule="auto"/>
              <w:ind w:left="21" w:right="90"/>
              <w:jc w:val="left"/>
              <w:rPr>
                <w:rFonts w:ascii="宋体" w:hAnsi="宋体" w:cs="宋体" w:eastAsia="宋体" w:hint="default"/>
                <w:sz w:val="21"/>
                <w:szCs w:val="21"/>
              </w:rPr>
            </w:pPr>
            <w:r>
              <w:rPr>
                <w:rFonts w:ascii="宋体" w:hAnsi="宋体" w:cs="宋体" w:eastAsia="宋体" w:hint="default"/>
                <w:sz w:val="21"/>
                <w:szCs w:val="21"/>
              </w:rPr>
              <w:t>于《证券时报》 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w:t>
            </w:r>
            <w:r>
              <w:rPr>
                <w:rFonts w:ascii="Times New Roman" w:hAnsi="Times New Roman" w:cs="Times New Roman" w:eastAsia="Times New Roman" w:hint="default"/>
                <w:sz w:val="21"/>
                <w:szCs w:val="21"/>
              </w:rPr>
              <w:t>”</w:t>
            </w:r>
            <w:r>
              <w:rPr>
                <w:rFonts w:ascii="宋体" w:hAnsi="宋体" w:cs="宋体" w:eastAsia="宋体" w:hint="default"/>
                <w:sz w:val="21"/>
                <w:szCs w:val="21"/>
              </w:rPr>
              <w:t>网</w:t>
            </w: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公司董事会成员的议案、关</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90" w:hRule="exact"/>
        </w:trPr>
        <w:tc>
          <w:tcPr>
            <w:tcW w:w="1596"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506"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于调整公司监事会成员的</w:t>
            </w: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r>
      <w:tr>
        <w:trPr>
          <w:trHeight w:val="296"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2506"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595"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5"/>
          <w:szCs w:val="5"/>
        </w:rPr>
      </w:pPr>
    </w:p>
    <w:p>
      <w:pPr>
        <w:spacing w:before="26"/>
        <w:ind w:left="1857" w:right="1243"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、本报告期临时股东大会情况</w:t>
      </w: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748"/>
        <w:gridCol w:w="1746"/>
        <w:gridCol w:w="2353"/>
        <w:gridCol w:w="1595"/>
        <w:gridCol w:w="1746"/>
        <w:gridCol w:w="1594"/>
      </w:tblGrid>
      <w:tr>
        <w:trPr>
          <w:trHeight w:val="299" w:hRule="exact"/>
        </w:trPr>
        <w:tc>
          <w:tcPr>
            <w:tcW w:w="1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44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539"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371"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300" w:hRule="exact"/>
        </w:trPr>
        <w:tc>
          <w:tcPr>
            <w:tcW w:w="1748"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2353"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74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本次</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年度第</w:t>
            </w:r>
          </w:p>
        </w:tc>
      </w:tr>
      <w:tr>
        <w:trPr>
          <w:trHeight w:val="284" w:hRule="exact"/>
        </w:trPr>
        <w:tc>
          <w:tcPr>
            <w:tcW w:w="1748"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68"/>
              <w:jc w:val="center"/>
              <w:rPr>
                <w:rFonts w:ascii="宋体" w:hAnsi="宋体" w:cs="宋体" w:eastAsia="宋体" w:hint="default"/>
                <w:sz w:val="21"/>
                <w:szCs w:val="21"/>
              </w:rPr>
            </w:pPr>
            <w:r>
              <w:rPr>
                <w:rFonts w:ascii="宋体" w:hAnsi="宋体" w:cs="宋体" w:eastAsia="宋体" w:hint="default"/>
                <w:sz w:val="21"/>
                <w:szCs w:val="21"/>
              </w:rPr>
              <w:t>一次临时股东大</w:t>
            </w:r>
          </w:p>
        </w:tc>
      </w:tr>
      <w:tr>
        <w:trPr>
          <w:trHeight w:val="876" w:hRule="exact"/>
        </w:trPr>
        <w:tc>
          <w:tcPr>
            <w:tcW w:w="1748"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left="28" w:right="29" w:firstLine="5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年度第 一次临时股东大会</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2353" w:type="dxa"/>
            <w:tcBorders>
              <w:top w:val="nil" w:sz="6" w:space="0" w:color="auto"/>
              <w:left w:val="single" w:sz="4" w:space="0" w:color="000000"/>
              <w:bottom w:val="nil" w:sz="6" w:space="0" w:color="auto"/>
              <w:right w:val="single" w:sz="4" w:space="0" w:color="000000"/>
            </w:tcBorders>
          </w:tcPr>
          <w:p>
            <w:pPr>
              <w:pStyle w:val="TableParagraph"/>
              <w:spacing w:line="254" w:lineRule="auto" w:before="120"/>
              <w:ind w:left="21" w:right="221"/>
              <w:jc w:val="left"/>
              <w:rPr>
                <w:rFonts w:ascii="宋体" w:hAnsi="宋体" w:cs="宋体" w:eastAsia="宋体" w:hint="default"/>
                <w:sz w:val="21"/>
                <w:szCs w:val="21"/>
              </w:rPr>
            </w:pPr>
            <w:r>
              <w:rPr>
                <w:rFonts w:ascii="宋体" w:hAnsi="宋体" w:cs="宋体" w:eastAsia="宋体" w:hint="default"/>
                <w:sz w:val="21"/>
                <w:szCs w:val="21"/>
              </w:rPr>
              <w:t>关于收购大股东资产的 关联交易议案</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审议通过</w:t>
            </w:r>
          </w:p>
        </w:tc>
        <w:tc>
          <w:tcPr>
            <w:tcW w:w="17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会决议公告（公</w:t>
            </w:r>
          </w:p>
          <w:p>
            <w:pPr>
              <w:pStyle w:val="TableParagraph"/>
              <w:spacing w:line="240" w:lineRule="auto" w:before="15"/>
              <w:ind w:left="21" w:right="0"/>
              <w:jc w:val="left"/>
              <w:rPr>
                <w:rFonts w:ascii="宋体" w:hAnsi="宋体" w:cs="宋体" w:eastAsia="宋体" w:hint="default"/>
                <w:sz w:val="21"/>
                <w:szCs w:val="21"/>
              </w:rPr>
            </w:pPr>
            <w:r>
              <w:rPr>
                <w:rFonts w:ascii="宋体" w:hAnsi="宋体" w:cs="宋体" w:eastAsia="宋体" w:hint="default"/>
                <w:sz w:val="21"/>
                <w:szCs w:val="21"/>
              </w:rPr>
              <w:t>告编号：</w:t>
            </w:r>
          </w:p>
          <w:p>
            <w:pPr>
              <w:pStyle w:val="TableParagraph"/>
              <w:spacing w:line="240" w:lineRule="auto" w:before="14"/>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2014-001</w:t>
            </w:r>
            <w:r>
              <w:rPr>
                <w:rFonts w:ascii="宋体" w:hAnsi="宋体" w:cs="宋体" w:eastAsia="宋体" w:hint="default"/>
                <w:sz w:val="21"/>
                <w:szCs w:val="21"/>
              </w:rPr>
              <w:t>）刊登</w:t>
            </w:r>
          </w:p>
        </w:tc>
      </w:tr>
      <w:tr>
        <w:trPr>
          <w:trHeight w:val="285" w:hRule="exact"/>
        </w:trPr>
        <w:tc>
          <w:tcPr>
            <w:tcW w:w="1748"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2353"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c>
          <w:tcPr>
            <w:tcW w:w="1746"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68"/>
              <w:jc w:val="center"/>
              <w:rPr>
                <w:rFonts w:ascii="宋体" w:hAnsi="宋体" w:cs="宋体" w:eastAsia="宋体" w:hint="default"/>
                <w:sz w:val="21"/>
                <w:szCs w:val="21"/>
              </w:rPr>
            </w:pPr>
            <w:r>
              <w:rPr>
                <w:rFonts w:ascii="宋体" w:hAnsi="宋体" w:cs="宋体" w:eastAsia="宋体" w:hint="default"/>
                <w:sz w:val="21"/>
                <w:szCs w:val="21"/>
              </w:rPr>
              <w:t>于《证券时报》</w:t>
            </w:r>
          </w:p>
        </w:tc>
      </w:tr>
      <w:tr>
        <w:trPr>
          <w:trHeight w:val="296" w:hRule="exact"/>
        </w:trPr>
        <w:tc>
          <w:tcPr>
            <w:tcW w:w="1748"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2353"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74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66" w:lineRule="exact"/>
              <w:ind w:right="91"/>
              <w:jc w:val="center"/>
              <w:rPr>
                <w:rFonts w:ascii="宋体" w:hAnsi="宋体" w:cs="宋体" w:eastAsia="宋体" w:hint="default"/>
                <w:sz w:val="21"/>
                <w:szCs w:val="21"/>
              </w:rPr>
            </w:pP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巨潮资讯</w:t>
            </w:r>
            <w:r>
              <w:rPr>
                <w:rFonts w:ascii="Times New Roman" w:hAnsi="Times New Roman" w:cs="Times New Roman" w:eastAsia="Times New Roman" w:hint="default"/>
                <w:sz w:val="21"/>
                <w:szCs w:val="21"/>
              </w:rPr>
              <w:t>”</w:t>
            </w:r>
            <w:r>
              <w:rPr>
                <w:rFonts w:ascii="宋体" w:hAnsi="宋体" w:cs="宋体" w:eastAsia="宋体" w:hint="default"/>
                <w:sz w:val="21"/>
                <w:szCs w:val="21"/>
              </w:rPr>
              <w:t>网</w:t>
            </w:r>
          </w:p>
        </w:tc>
      </w:tr>
    </w:tbl>
    <w:p>
      <w:pPr>
        <w:spacing w:line="240" w:lineRule="auto" w:before="5"/>
        <w:rPr>
          <w:rFonts w:ascii="宋体" w:hAnsi="宋体" w:cs="宋体" w:eastAsia="宋体" w:hint="default"/>
          <w:sz w:val="5"/>
          <w:szCs w:val="5"/>
        </w:rPr>
      </w:pPr>
    </w:p>
    <w:p>
      <w:pPr>
        <w:spacing w:line="432" w:lineRule="auto" w:before="26"/>
        <w:ind w:left="1857" w:right="1243" w:firstLine="0"/>
        <w:jc w:val="left"/>
        <w:rPr>
          <w:rFonts w:ascii="宋体" w:hAnsi="宋体" w:cs="宋体" w:eastAsia="宋体" w:hint="default"/>
          <w:sz w:val="24"/>
          <w:szCs w:val="24"/>
        </w:rPr>
      </w:pPr>
      <w:r>
        <w:rPr/>
        <w:pict>
          <v:shape style="position:absolute;margin-left:89.879997pt;margin-top:83.715927pt;width:478.4pt;height:15pt;mso-position-horizontal-relative:page;mso-position-vertical-relative:paragraph;z-index:-941896" type="#_x0000_t202" filled="true" fillcolor="#d3d3d3" stroked="true" strokeweight=".48004pt" strokecolor="#000000">
            <v:textbox inset="0,0,0,0">
              <w:txbxContent>
                <w:p>
                  <w:pPr>
                    <w:pStyle w:val="BodyText"/>
                    <w:spacing w:line="249" w:lineRule="exact" w:before="0"/>
                    <w:ind w:left="0" w:right="0"/>
                    <w:jc w:val="center"/>
                  </w:pPr>
                  <w:r>
                    <w:rPr/>
                    <w:t>独立董事出席董事会情况</w:t>
                  </w:r>
                </w:p>
              </w:txbxContent>
            </v:textbox>
            <v:fill type="solid"/>
            <w10:wrap type="none"/>
          </v:shape>
        </w:pict>
      </w:r>
      <w:r>
        <w:rPr>
          <w:rFonts w:ascii="Times New Roman" w:hAnsi="Times New Roman" w:cs="Times New Roman" w:eastAsia="Times New Roman" w:hint="default"/>
          <w:spacing w:val="-7"/>
          <w:sz w:val="24"/>
          <w:szCs w:val="24"/>
        </w:rPr>
        <w:t>3</w:t>
      </w:r>
      <w:r>
        <w:rPr>
          <w:rFonts w:ascii="宋体" w:hAnsi="宋体" w:cs="宋体" w:eastAsia="宋体" w:hint="default"/>
          <w:spacing w:val="-7"/>
          <w:sz w:val="24"/>
          <w:szCs w:val="24"/>
        </w:rPr>
        <w:t>、报告期内，公司不存在表决权恢复的优先股股东请求召开股东会的情形。</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b/>
          <w:bCs/>
          <w:sz w:val="24"/>
          <w:szCs w:val="24"/>
        </w:rPr>
        <w:t>三、报告期内独立董事履行职责的情况</w:t>
      </w:r>
      <w:r>
        <w:rPr>
          <w:rFonts w:ascii="宋体" w:hAnsi="宋体" w:cs="宋体" w:eastAsia="宋体" w:hint="default"/>
          <w:b/>
          <w:bCs/>
          <w:spacing w:val="1"/>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、独立董事出席董事会及股东大会的情况</w:t>
      </w:r>
    </w:p>
    <w:p>
      <w:pPr>
        <w:spacing w:after="0" w:line="432" w:lineRule="auto"/>
        <w:jc w:val="left"/>
        <w:rPr>
          <w:rFonts w:ascii="宋体" w:hAnsi="宋体" w:cs="宋体" w:eastAsia="宋体" w:hint="default"/>
          <w:sz w:val="24"/>
          <w:szCs w:val="24"/>
        </w:rPr>
        <w:sectPr>
          <w:pgSz w:w="11910" w:h="16840"/>
          <w:pgMar w:header="877" w:footer="694" w:top="1100" w:bottom="880" w:left="420" w:right="42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880"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26" w:right="26"/>
              <w:jc w:val="left"/>
              <w:rPr>
                <w:rFonts w:ascii="宋体" w:hAnsi="宋体" w:cs="宋体" w:eastAsia="宋体" w:hint="default"/>
                <w:sz w:val="21"/>
                <w:szCs w:val="21"/>
              </w:rPr>
            </w:pPr>
            <w:r>
              <w:rPr>
                <w:rFonts w:ascii="宋体" w:hAnsi="宋体" w:cs="宋体" w:eastAsia="宋体" w:hint="default"/>
                <w:sz w:val="21"/>
                <w:szCs w:val="21"/>
              </w:rPr>
              <w:t>本报告期应参 加董事会次数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4" w:lineRule="auto" w:before="119"/>
              <w:ind w:left="342" w:right="25" w:hanging="316"/>
              <w:jc w:val="left"/>
              <w:rPr>
                <w:rFonts w:ascii="宋体" w:hAnsi="宋体" w:cs="宋体" w:eastAsia="宋体" w:hint="default"/>
                <w:sz w:val="21"/>
                <w:szCs w:val="21"/>
              </w:rPr>
            </w:pPr>
            <w:r>
              <w:rPr>
                <w:rFonts w:ascii="宋体" w:hAnsi="宋体" w:cs="宋体" w:eastAsia="宋体" w:hint="default"/>
                <w:sz w:val="21"/>
                <w:szCs w:val="21"/>
              </w:rPr>
              <w:t>以通讯方式参 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6" w:right="0"/>
              <w:jc w:val="left"/>
              <w:rPr>
                <w:rFonts w:ascii="宋体" w:hAnsi="宋体" w:cs="宋体" w:eastAsia="宋体" w:hint="default"/>
                <w:sz w:val="21"/>
                <w:szCs w:val="21"/>
              </w:rPr>
            </w:pPr>
            <w:r>
              <w:rPr>
                <w:rFonts w:ascii="宋体" w:hAnsi="宋体" w:cs="宋体" w:eastAsia="宋体" w:hint="default"/>
                <w:sz w:val="21"/>
                <w:szCs w:val="21"/>
              </w:rPr>
              <w:t>是否连续两次</w:t>
            </w:r>
          </w:p>
          <w:p>
            <w:pPr>
              <w:pStyle w:val="TableParagraph"/>
              <w:spacing w:line="254" w:lineRule="auto" w:before="15"/>
              <w:ind w:left="551" w:right="25" w:hanging="526"/>
              <w:jc w:val="left"/>
              <w:rPr>
                <w:rFonts w:ascii="宋体" w:hAnsi="宋体" w:cs="宋体" w:eastAsia="宋体" w:hint="default"/>
                <w:sz w:val="21"/>
                <w:szCs w:val="21"/>
              </w:rPr>
            </w:pPr>
            <w:r>
              <w:rPr>
                <w:rFonts w:ascii="宋体" w:hAnsi="宋体" w:cs="宋体" w:eastAsia="宋体" w:hint="default"/>
                <w:sz w:val="21"/>
                <w:szCs w:val="21"/>
              </w:rPr>
              <w:t>未亲自参加会 议</w:t>
            </w:r>
          </w:p>
        </w:tc>
      </w:tr>
      <w:tr>
        <w:trPr>
          <w:trHeight w:val="30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何圣东</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陈文森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费忠新</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Times New Roman" w:hAnsi="Times New Roman" w:cs="Times New Roman" w:eastAsia="Times New Roman" w:hint="default"/>
                <w:sz w:val="21"/>
                <w:szCs w:val="21"/>
              </w:rPr>
            </w:pPr>
            <w:r>
              <w:rPr>
                <w:rFonts w:ascii="Times New Roman"/>
                <w:sz w:val="21"/>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次</w:t>
            </w:r>
          </w:p>
        </w:tc>
      </w:tr>
    </w:tbl>
    <w:p>
      <w:pPr>
        <w:spacing w:line="240" w:lineRule="auto" w:before="5"/>
        <w:rPr>
          <w:rFonts w:ascii="宋体" w:hAnsi="宋体" w:cs="宋体" w:eastAsia="宋体" w:hint="default"/>
          <w:sz w:val="5"/>
          <w:szCs w:val="5"/>
        </w:rPr>
      </w:pPr>
    </w:p>
    <w:p>
      <w:pPr>
        <w:pStyle w:val="Heading3"/>
        <w:spacing w:line="240" w:lineRule="auto"/>
        <w:ind w:left="617" w:right="1366"/>
        <w:jc w:val="left"/>
      </w:pPr>
      <w:r>
        <w:rPr/>
        <w:t>报告期内，公司独立董事不存在连续两次未出亲自出席董事会的情形。</w:t>
      </w:r>
    </w:p>
    <w:p>
      <w:pPr>
        <w:spacing w:line="240" w:lineRule="auto" w:before="4"/>
        <w:rPr>
          <w:rFonts w:ascii="宋体" w:hAnsi="宋体" w:cs="宋体" w:eastAsia="宋体" w:hint="default"/>
          <w:sz w:val="20"/>
          <w:szCs w:val="20"/>
        </w:rPr>
      </w:pPr>
    </w:p>
    <w:p>
      <w:pPr>
        <w:spacing w:before="0"/>
        <w:ind w:left="617" w:right="136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、报告期内，公司独立董事对公司有关事项未提出异议。</w:t>
      </w:r>
    </w:p>
    <w:p>
      <w:pPr>
        <w:spacing w:line="240" w:lineRule="auto" w:before="12"/>
        <w:rPr>
          <w:rFonts w:ascii="宋体" w:hAnsi="宋体" w:cs="宋体" w:eastAsia="宋体" w:hint="default"/>
          <w:sz w:val="18"/>
          <w:szCs w:val="18"/>
        </w:rPr>
      </w:pPr>
    </w:p>
    <w:p>
      <w:pPr>
        <w:spacing w:before="0"/>
        <w:ind w:left="617" w:right="136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、独立董事履行职责的其他说明</w:t>
      </w:r>
    </w:p>
    <w:p>
      <w:pPr>
        <w:spacing w:line="240" w:lineRule="auto" w:before="13"/>
        <w:rPr>
          <w:rFonts w:ascii="宋体" w:hAnsi="宋体" w:cs="宋体" w:eastAsia="宋体" w:hint="default"/>
          <w:sz w:val="18"/>
          <w:szCs w:val="18"/>
        </w:rPr>
      </w:pPr>
    </w:p>
    <w:p>
      <w:pPr>
        <w:spacing w:line="436" w:lineRule="auto" w:before="0"/>
        <w:ind w:left="137" w:right="0" w:firstLine="480"/>
        <w:jc w:val="left"/>
        <w:rPr>
          <w:rFonts w:ascii="宋体" w:hAnsi="宋体" w:cs="宋体" w:eastAsia="宋体" w:hint="default"/>
          <w:sz w:val="24"/>
          <w:szCs w:val="24"/>
        </w:rPr>
      </w:pPr>
      <w:r>
        <w:rPr>
          <w:rFonts w:ascii="宋体" w:hAnsi="宋体" w:cs="宋体" w:eastAsia="宋体" w:hint="default"/>
          <w:sz w:val="24"/>
          <w:szCs w:val="24"/>
        </w:rPr>
        <w:t>公司现有独立董事</w:t>
      </w:r>
      <w:r>
        <w:rPr>
          <w:rFonts w:ascii="宋体" w:hAnsi="宋体" w:cs="宋体" w:eastAsia="宋体" w:hint="default"/>
          <w:spacing w:val="-54"/>
          <w:sz w:val="24"/>
          <w:szCs w:val="24"/>
        </w:rPr>
        <w:t> </w:t>
      </w:r>
      <w:r>
        <w:rPr>
          <w:rFonts w:ascii="Times New Roman" w:hAnsi="Times New Roman" w:cs="Times New Roman" w:eastAsia="Times New Roman" w:hint="default"/>
          <w:sz w:val="24"/>
          <w:szCs w:val="24"/>
        </w:rPr>
        <w:t>3</w:t>
      </w:r>
      <w:r>
        <w:rPr>
          <w:rFonts w:ascii="Times New Roman" w:hAnsi="Times New Roman" w:cs="Times New Roman" w:eastAsia="Times New Roman" w:hint="default"/>
          <w:spacing w:val="6"/>
          <w:sz w:val="24"/>
          <w:szCs w:val="24"/>
        </w:rPr>
        <w:t> </w:t>
      </w:r>
      <w:r>
        <w:rPr>
          <w:rFonts w:ascii="宋体" w:hAnsi="宋体" w:cs="宋体" w:eastAsia="宋体" w:hint="default"/>
          <w:spacing w:val="-5"/>
          <w:sz w:val="24"/>
          <w:szCs w:val="24"/>
        </w:rPr>
        <w:t>人，独立董事本着对公司和全体股东诚信和勤勉的态度，</w:t>
      </w:r>
      <w:r>
        <w:rPr>
          <w:rFonts w:ascii="宋体" w:hAnsi="宋体" w:cs="宋体" w:eastAsia="宋体" w:hint="default"/>
          <w:spacing w:val="-1"/>
          <w:sz w:val="24"/>
          <w:szCs w:val="24"/>
        </w:rPr>
        <w:t> </w:t>
      </w:r>
      <w:r>
        <w:rPr>
          <w:rFonts w:ascii="宋体" w:hAnsi="宋体" w:cs="宋体" w:eastAsia="宋体" w:hint="default"/>
          <w:spacing w:val="-3"/>
          <w:sz w:val="24"/>
          <w:szCs w:val="24"/>
        </w:rPr>
        <w:t>认真负责地参加了公司报告期内的董事会，认真履行作为独立董事应承担的职责。</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独立董事对公司的定期报告、关联交易等议案进行了客观公正的评判，对公司的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持续、健康、稳定发展发挥了积极的作用。报告期内，公司独立董事未对公司本</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年度的董事会议案及其他非董事会议案事项提出异议。</w:t>
      </w:r>
    </w:p>
    <w:p>
      <w:pPr>
        <w:spacing w:line="444" w:lineRule="auto" w:before="68"/>
        <w:ind w:left="137" w:right="1371" w:firstLine="480"/>
        <w:jc w:val="both"/>
        <w:rPr>
          <w:rFonts w:ascii="宋体" w:hAnsi="宋体" w:cs="宋体" w:eastAsia="宋体" w:hint="default"/>
          <w:sz w:val="24"/>
          <w:szCs w:val="24"/>
        </w:rPr>
      </w:pPr>
      <w:r>
        <w:rPr>
          <w:rFonts w:ascii="宋体" w:hAnsi="宋体" w:cs="宋体" w:eastAsia="宋体" w:hint="default"/>
          <w:spacing w:val="-3"/>
          <w:sz w:val="24"/>
          <w:szCs w:val="24"/>
        </w:rPr>
        <w:t>为进一步完善公司治理，健全公司内控体系，公司依据独立董事年报工作制</w:t>
      </w:r>
      <w:r>
        <w:rPr>
          <w:rFonts w:ascii="宋体" w:hAnsi="宋体" w:cs="宋体" w:eastAsia="宋体" w:hint="default"/>
          <w:sz w:val="24"/>
          <w:szCs w:val="24"/>
        </w:rPr>
        <w:t> </w:t>
      </w:r>
      <w:r>
        <w:rPr>
          <w:rFonts w:ascii="宋体" w:hAnsi="宋体" w:cs="宋体" w:eastAsia="宋体" w:hint="default"/>
          <w:spacing w:val="-3"/>
          <w:sz w:val="24"/>
          <w:szCs w:val="24"/>
        </w:rPr>
        <w:t>度，切实发挥独立董事在年报工作中的监督作用。报告期内，公司安排独立董事</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参加了公司的年度总结大会，每月寄送公司刊物，以便独立董事了解本年度的生</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产经营情况和重大事项的进展情况；同时，公司及时将年报审计计划及相关重要</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pacing w:val="-3"/>
          <w:sz w:val="24"/>
          <w:szCs w:val="24"/>
        </w:rPr>
        <w:t>文件及时寄送给独立董事，并组织安排独立董事与年审会计师的见面会，沟通审</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计过程中发现的问题。</w:t>
      </w:r>
    </w:p>
    <w:p>
      <w:pPr>
        <w:spacing w:before="61"/>
        <w:ind w:left="620" w:right="1366" w:firstLine="0"/>
        <w:jc w:val="left"/>
        <w:rPr>
          <w:rFonts w:ascii="宋体" w:hAnsi="宋体" w:cs="宋体" w:eastAsia="宋体" w:hint="default"/>
          <w:sz w:val="24"/>
          <w:szCs w:val="24"/>
        </w:rPr>
      </w:pPr>
      <w:r>
        <w:rPr>
          <w:rFonts w:ascii="宋体" w:hAnsi="宋体" w:cs="宋体" w:eastAsia="宋体" w:hint="default"/>
          <w:b/>
          <w:bCs/>
          <w:sz w:val="24"/>
          <w:szCs w:val="24"/>
        </w:rPr>
        <w:t>四、董事会下设专门委员会在报告期内履行职责情况</w:t>
      </w:r>
      <w:r>
        <w:rPr>
          <w:rFonts w:ascii="宋体" w:hAnsi="宋体" w:cs="宋体" w:eastAsia="宋体" w:hint="default"/>
          <w:sz w:val="24"/>
          <w:szCs w:val="24"/>
        </w:rPr>
      </w:r>
    </w:p>
    <w:p>
      <w:pPr>
        <w:spacing w:line="240" w:lineRule="auto" w:before="5"/>
        <w:rPr>
          <w:rFonts w:ascii="宋体" w:hAnsi="宋体" w:cs="宋体" w:eastAsia="宋体" w:hint="default"/>
          <w:b/>
          <w:bCs/>
          <w:sz w:val="20"/>
          <w:szCs w:val="20"/>
        </w:rPr>
      </w:pPr>
    </w:p>
    <w:p>
      <w:pPr>
        <w:spacing w:before="0"/>
        <w:ind w:left="617" w:right="136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、董事会审计委员会的履职情况</w:t>
      </w:r>
    </w:p>
    <w:p>
      <w:pPr>
        <w:spacing w:line="240" w:lineRule="auto" w:before="12"/>
        <w:rPr>
          <w:rFonts w:ascii="宋体" w:hAnsi="宋体" w:cs="宋体" w:eastAsia="宋体" w:hint="default"/>
          <w:sz w:val="18"/>
          <w:szCs w:val="18"/>
        </w:rPr>
      </w:pPr>
    </w:p>
    <w:p>
      <w:pPr>
        <w:spacing w:line="434" w:lineRule="auto" w:before="0"/>
        <w:ind w:left="137" w:right="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10"/>
          <w:sz w:val="24"/>
          <w:szCs w:val="24"/>
        </w:rPr>
        <w:t> </w:t>
      </w:r>
      <w:r>
        <w:rPr>
          <w:rFonts w:ascii="宋体" w:hAnsi="宋体" w:cs="宋体" w:eastAsia="宋体" w:hint="default"/>
          <w:sz w:val="24"/>
          <w:szCs w:val="24"/>
        </w:rPr>
        <w:t>年，审计委员会共召开了四次会议，讨论审议公司审计部的工作计划</w:t>
      </w:r>
      <w:r>
        <w:rPr>
          <w:rFonts w:ascii="宋体" w:hAnsi="宋体" w:cs="宋体" w:eastAsia="宋体" w:hint="default"/>
          <w:spacing w:val="1"/>
          <w:sz w:val="24"/>
          <w:szCs w:val="24"/>
        </w:rPr>
        <w:t> </w:t>
      </w:r>
      <w:r>
        <w:rPr>
          <w:rFonts w:ascii="宋体" w:hAnsi="宋体" w:cs="宋体" w:eastAsia="宋体" w:hint="default"/>
          <w:spacing w:val="-6"/>
          <w:sz w:val="24"/>
          <w:szCs w:val="24"/>
        </w:rPr>
        <w:t>与总结、募集资金使用情况核查报告、公司控股股东及关联方资金占用核查报告、</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sz w:val="24"/>
          <w:szCs w:val="24"/>
        </w:rPr>
        <w:t>公司年度财务会计报表及续聘审计机构等相关内容，并形成决议提交公司董事会。</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董事会审计委员会在 </w:t>
      </w:r>
      <w:r>
        <w:rPr>
          <w:rFonts w:ascii="Times New Roman" w:hAnsi="Times New Roman" w:cs="Times New Roman" w:eastAsia="Times New Roman" w:hint="default"/>
          <w:sz w:val="24"/>
          <w:szCs w:val="24"/>
        </w:rPr>
        <w:t>2014</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年年报审计工作过程中与审计机构协商确定年度财务</w:t>
      </w:r>
    </w:p>
    <w:p>
      <w:pPr>
        <w:spacing w:after="0" w:line="434" w:lineRule="auto"/>
        <w:jc w:val="left"/>
        <w:rPr>
          <w:rFonts w:ascii="宋体" w:hAnsi="宋体" w:cs="宋体" w:eastAsia="宋体" w:hint="default"/>
          <w:sz w:val="24"/>
          <w:szCs w:val="24"/>
        </w:rPr>
        <w:sectPr>
          <w:pgSz w:w="11910" w:h="16840"/>
          <w:pgMar w:header="877" w:footer="694" w:top="1100" w:bottom="880" w:left="1660" w:right="420"/>
        </w:sectPr>
      </w:pPr>
    </w:p>
    <w:p>
      <w:pPr>
        <w:spacing w:line="240" w:lineRule="auto" w:before="11"/>
        <w:rPr>
          <w:rFonts w:ascii="宋体" w:hAnsi="宋体" w:cs="宋体" w:eastAsia="宋体" w:hint="default"/>
          <w:sz w:val="29"/>
          <w:szCs w:val="29"/>
        </w:rPr>
      </w:pPr>
    </w:p>
    <w:p>
      <w:pPr>
        <w:spacing w:line="444" w:lineRule="auto" w:before="26"/>
        <w:ind w:left="137" w:right="231" w:firstLine="0"/>
        <w:jc w:val="both"/>
        <w:rPr>
          <w:rFonts w:ascii="宋体" w:hAnsi="宋体" w:cs="宋体" w:eastAsia="宋体" w:hint="default"/>
          <w:sz w:val="24"/>
          <w:szCs w:val="24"/>
        </w:rPr>
      </w:pPr>
      <w:r>
        <w:rPr>
          <w:rFonts w:ascii="宋体" w:hAnsi="宋体" w:cs="宋体" w:eastAsia="宋体" w:hint="default"/>
          <w:spacing w:val="-3"/>
          <w:sz w:val="24"/>
          <w:szCs w:val="24"/>
        </w:rPr>
        <w:t>报告审计工作时间安排，对天健会计师事务所（特殊普通合伙）审计工作进行相</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关督促，对公司年度财务报表进行审阅并形成书面意见。同时，对审计机构的年</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报审计工作进行总结和评价。</w:t>
      </w:r>
    </w:p>
    <w:p>
      <w:pPr>
        <w:spacing w:line="417" w:lineRule="auto" w:before="61"/>
        <w:ind w:left="617" w:right="215"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、董事会薪酬与考核委员会履职情况 报告期内，薪酬与考核委员会共召开了</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次会议，审议公司</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年度公司</w:t>
      </w:r>
    </w:p>
    <w:p>
      <w:pPr>
        <w:spacing w:line="444" w:lineRule="auto" w:before="52"/>
        <w:ind w:left="137" w:right="103" w:firstLine="0"/>
        <w:jc w:val="left"/>
        <w:rPr>
          <w:rFonts w:ascii="宋体" w:hAnsi="宋体" w:cs="宋体" w:eastAsia="宋体" w:hint="default"/>
          <w:sz w:val="24"/>
          <w:szCs w:val="24"/>
        </w:rPr>
      </w:pPr>
      <w:r>
        <w:rPr>
          <w:rFonts w:ascii="宋体" w:hAnsi="宋体" w:cs="宋体" w:eastAsia="宋体" w:hint="default"/>
          <w:spacing w:val="-6"/>
          <w:sz w:val="24"/>
          <w:szCs w:val="24"/>
        </w:rPr>
        <w:t>董事、监事和高级管理人员薪酬分配情况。董事会薪酬与考核委员会对公司董事、</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监事和高级管理人员 </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年度薪酬分配情况进行了审核，认为公司相关人员的</w:t>
      </w:r>
    </w:p>
    <w:p>
      <w:pPr>
        <w:spacing w:line="432" w:lineRule="auto" w:before="21"/>
        <w:ind w:left="137" w:right="231" w:firstLine="0"/>
        <w:jc w:val="both"/>
        <w:rPr>
          <w:rFonts w:ascii="宋体" w:hAnsi="宋体" w:cs="宋体" w:eastAsia="宋体" w:hint="default"/>
          <w:sz w:val="24"/>
          <w:szCs w:val="24"/>
        </w:rPr>
      </w:pPr>
      <w:r>
        <w:rPr>
          <w:rFonts w:ascii="宋体" w:hAnsi="宋体" w:cs="宋体" w:eastAsia="宋体" w:hint="default"/>
          <w:sz w:val="24"/>
          <w:szCs w:val="24"/>
        </w:rPr>
        <w:t>年度薪酬分配方案是根据公司 </w:t>
      </w:r>
      <w:r>
        <w:rPr>
          <w:rFonts w:ascii="Times New Roman" w:hAnsi="Times New Roman" w:cs="Times New Roman" w:eastAsia="Times New Roman" w:hint="default"/>
          <w:sz w:val="24"/>
          <w:szCs w:val="24"/>
        </w:rPr>
        <w:t>2013</w:t>
      </w:r>
      <w:r>
        <w:rPr>
          <w:rFonts w:ascii="Times New Roman" w:hAnsi="Times New Roman" w:cs="Times New Roman" w:eastAsia="Times New Roman" w:hint="default"/>
          <w:spacing w:val="-28"/>
          <w:sz w:val="24"/>
          <w:szCs w:val="24"/>
        </w:rPr>
        <w:t> </w:t>
      </w:r>
      <w:r>
        <w:rPr>
          <w:rFonts w:ascii="宋体" w:hAnsi="宋体" w:cs="宋体" w:eastAsia="宋体" w:hint="default"/>
          <w:sz w:val="24"/>
          <w:szCs w:val="24"/>
        </w:rPr>
        <w:t>年各项任务目标、经营指标完成情况进行综 </w:t>
      </w:r>
      <w:r>
        <w:rPr>
          <w:rFonts w:ascii="宋体" w:hAnsi="宋体" w:cs="宋体" w:eastAsia="宋体" w:hint="default"/>
          <w:spacing w:val="-3"/>
          <w:sz w:val="24"/>
          <w:szCs w:val="24"/>
        </w:rPr>
        <w:t>合评价的结果，符合公司规章制度的要求和绩效考核规定，薪酬与考核委员会全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体委员无异议。</w:t>
      </w:r>
    </w:p>
    <w:p>
      <w:pPr>
        <w:spacing w:before="73"/>
        <w:ind w:left="617" w:right="101"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、董事会提名委员会履职情况</w:t>
      </w:r>
    </w:p>
    <w:p>
      <w:pPr>
        <w:spacing w:line="240" w:lineRule="auto" w:before="13"/>
        <w:rPr>
          <w:rFonts w:ascii="宋体" w:hAnsi="宋体" w:cs="宋体" w:eastAsia="宋体" w:hint="default"/>
          <w:sz w:val="18"/>
          <w:szCs w:val="18"/>
        </w:rPr>
      </w:pPr>
    </w:p>
    <w:p>
      <w:pPr>
        <w:spacing w:line="417" w:lineRule="auto" w:before="0"/>
        <w:ind w:left="137" w:right="217" w:firstLine="480"/>
        <w:jc w:val="left"/>
        <w:rPr>
          <w:rFonts w:ascii="宋体" w:hAnsi="宋体" w:cs="宋体" w:eastAsia="宋体" w:hint="default"/>
          <w:sz w:val="24"/>
          <w:szCs w:val="24"/>
        </w:rPr>
      </w:pPr>
      <w:r>
        <w:rPr>
          <w:rFonts w:ascii="宋体" w:hAnsi="宋体" w:cs="宋体" w:eastAsia="宋体" w:hint="default"/>
          <w:spacing w:val="-4"/>
          <w:sz w:val="24"/>
          <w:szCs w:val="24"/>
        </w:rPr>
        <w:t>报告期内，提名委员会共召开了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6"/>
          <w:sz w:val="24"/>
          <w:szCs w:val="24"/>
        </w:rPr>
        <w:t> </w:t>
      </w:r>
      <w:r>
        <w:rPr>
          <w:rFonts w:ascii="宋体" w:hAnsi="宋体" w:cs="宋体" w:eastAsia="宋体" w:hint="default"/>
          <w:spacing w:val="-3"/>
          <w:sz w:val="24"/>
          <w:szCs w:val="24"/>
        </w:rPr>
        <w:t>次会议，审议通过关于调整公司董事会成</w:t>
      </w:r>
      <w:r>
        <w:rPr>
          <w:rFonts w:ascii="宋体" w:hAnsi="宋体" w:cs="宋体" w:eastAsia="宋体" w:hint="default"/>
          <w:sz w:val="24"/>
          <w:szCs w:val="24"/>
        </w:rPr>
        <w:t> 员的事项。</w:t>
      </w:r>
    </w:p>
    <w:p>
      <w:pPr>
        <w:spacing w:line="420" w:lineRule="auto" w:before="88"/>
        <w:ind w:left="617" w:right="22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、董事会战略委员会的履职情况 </w:t>
      </w:r>
      <w:r>
        <w:rPr>
          <w:rFonts w:ascii="宋体" w:hAnsi="宋体" w:cs="宋体" w:eastAsia="宋体" w:hint="default"/>
          <w:spacing w:val="-3"/>
          <w:sz w:val="24"/>
          <w:szCs w:val="24"/>
        </w:rPr>
        <w:t>为进一步加强组织建设，建立更加适合于战略发展需要的组织机构，公司对</w:t>
      </w:r>
    </w:p>
    <w:p>
      <w:pPr>
        <w:spacing w:line="432" w:lineRule="auto" w:before="85"/>
        <w:ind w:left="137" w:right="231" w:firstLine="0"/>
        <w:jc w:val="both"/>
        <w:rPr>
          <w:rFonts w:ascii="宋体" w:hAnsi="宋体" w:cs="宋体" w:eastAsia="宋体" w:hint="default"/>
          <w:sz w:val="24"/>
          <w:szCs w:val="24"/>
        </w:rPr>
      </w:pPr>
      <w:r>
        <w:rPr>
          <w:rFonts w:ascii="宋体" w:hAnsi="宋体" w:cs="宋体" w:eastAsia="宋体" w:hint="default"/>
          <w:spacing w:val="-3"/>
          <w:sz w:val="24"/>
          <w:szCs w:val="24"/>
        </w:rPr>
        <w:t>各职能部门的职能及现有的人力资源队伍建设现状进行了有效的梳理，并对组织</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机构进行了设计和完善。报告期内，战略委员会共召开了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35"/>
          <w:sz w:val="24"/>
          <w:szCs w:val="24"/>
        </w:rPr>
        <w:t> </w:t>
      </w:r>
      <w:r>
        <w:rPr>
          <w:rFonts w:ascii="宋体" w:hAnsi="宋体" w:cs="宋体" w:eastAsia="宋体" w:hint="default"/>
          <w:spacing w:val="-4"/>
          <w:sz w:val="24"/>
          <w:szCs w:val="24"/>
        </w:rPr>
        <w:t>次会议，会议审议通</w:t>
      </w:r>
      <w:r>
        <w:rPr>
          <w:rFonts w:ascii="宋体" w:hAnsi="宋体" w:cs="宋体" w:eastAsia="宋体" w:hint="default"/>
          <w:sz w:val="24"/>
          <w:szCs w:val="24"/>
        </w:rPr>
        <w:t> 过调整公司组织机构的事项。</w:t>
      </w:r>
    </w:p>
    <w:p>
      <w:pPr>
        <w:spacing w:line="444" w:lineRule="auto" w:before="73"/>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五、监事会工作情况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公司监事会在报告期内的监督活动中发现公司不存在风险，并对报告期内的</w:t>
      </w:r>
      <w:r>
        <w:rPr>
          <w:rFonts w:ascii="宋体" w:hAnsi="宋体" w:cs="宋体" w:eastAsia="宋体" w:hint="default"/>
          <w:sz w:val="24"/>
          <w:szCs w:val="24"/>
        </w:rPr>
      </w:r>
    </w:p>
    <w:p>
      <w:pPr>
        <w:spacing w:line="444" w:lineRule="auto" w:before="62"/>
        <w:ind w:left="620" w:right="101" w:hanging="483"/>
        <w:jc w:val="left"/>
        <w:rPr>
          <w:rFonts w:ascii="宋体" w:hAnsi="宋体" w:cs="宋体" w:eastAsia="宋体" w:hint="default"/>
          <w:sz w:val="24"/>
          <w:szCs w:val="24"/>
        </w:rPr>
      </w:pPr>
      <w:r>
        <w:rPr>
          <w:rFonts w:ascii="宋体" w:hAnsi="宋体" w:cs="宋体" w:eastAsia="宋体" w:hint="default"/>
          <w:sz w:val="24"/>
          <w:szCs w:val="24"/>
        </w:rPr>
        <w:t>监督事项无异议。 </w:t>
      </w:r>
      <w:r>
        <w:rPr>
          <w:rFonts w:ascii="宋体" w:hAnsi="宋体" w:cs="宋体" w:eastAsia="宋体" w:hint="default"/>
          <w:b/>
          <w:bCs/>
          <w:spacing w:val="-3"/>
          <w:w w:val="95"/>
          <w:sz w:val="24"/>
          <w:szCs w:val="24"/>
        </w:rPr>
        <w:t>六、公司相对于控股股东在业务、人员、资产、机构、财务等方面的独立完</w:t>
      </w:r>
      <w:r>
        <w:rPr>
          <w:rFonts w:ascii="宋体" w:hAnsi="宋体" w:cs="宋体" w:eastAsia="宋体" w:hint="default"/>
          <w:sz w:val="24"/>
          <w:szCs w:val="24"/>
        </w:rPr>
      </w:r>
    </w:p>
    <w:p>
      <w:pPr>
        <w:pStyle w:val="Heading2"/>
        <w:spacing w:line="240" w:lineRule="auto" w:before="61"/>
        <w:ind w:left="137" w:right="0"/>
        <w:jc w:val="both"/>
        <w:rPr>
          <w:b w:val="0"/>
          <w:bCs w:val="0"/>
        </w:rPr>
      </w:pPr>
      <w:r>
        <w:rPr/>
        <w:t>整情况</w:t>
      </w:r>
      <w:r>
        <w:rPr>
          <w:b w:val="0"/>
          <w:bCs w:val="0"/>
        </w:rPr>
      </w:r>
    </w:p>
    <w:p>
      <w:pPr>
        <w:spacing w:line="240" w:lineRule="auto" w:before="5"/>
        <w:rPr>
          <w:rFonts w:ascii="宋体" w:hAnsi="宋体" w:cs="宋体" w:eastAsia="宋体" w:hint="default"/>
          <w:b/>
          <w:bCs/>
          <w:sz w:val="20"/>
          <w:szCs w:val="20"/>
        </w:rPr>
      </w:pPr>
    </w:p>
    <w:p>
      <w:pPr>
        <w:pStyle w:val="Heading3"/>
        <w:spacing w:line="240" w:lineRule="auto" w:before="0"/>
        <w:ind w:left="617" w:right="101"/>
        <w:jc w:val="left"/>
      </w:pPr>
      <w:r>
        <w:rPr>
          <w:rFonts w:ascii="Times New Roman" w:hAnsi="Times New Roman" w:cs="Times New Roman" w:eastAsia="Times New Roman" w:hint="default"/>
        </w:rPr>
        <w:t>1</w:t>
      </w:r>
      <w:r>
        <w:rPr/>
        <w:t>、业务方面：公司业务独立于控股股东，自主经营，业务结构完整。</w:t>
      </w:r>
    </w:p>
    <w:p>
      <w:pPr>
        <w:spacing w:after="0" w:line="240" w:lineRule="auto"/>
        <w:jc w:val="left"/>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17" w:lineRule="auto" w:before="26"/>
        <w:ind w:left="137" w:right="152"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、人员方面：公司在劳动、人事及工资管理方面均保持独立，总裁、副总</w:t>
      </w:r>
      <w:r>
        <w:rPr>
          <w:rFonts w:ascii="宋体" w:hAnsi="宋体" w:cs="宋体" w:eastAsia="宋体" w:hint="default"/>
          <w:spacing w:val="1"/>
          <w:sz w:val="24"/>
          <w:szCs w:val="24"/>
        </w:rPr>
        <w:t> </w:t>
      </w:r>
      <w:r>
        <w:rPr>
          <w:rFonts w:ascii="宋体" w:hAnsi="宋体" w:cs="宋体" w:eastAsia="宋体" w:hint="default"/>
          <w:sz w:val="24"/>
          <w:szCs w:val="24"/>
        </w:rPr>
        <w:t>裁等高级管理人员均在公司领取薪酬。</w:t>
      </w:r>
    </w:p>
    <w:p>
      <w:pPr>
        <w:spacing w:line="432" w:lineRule="auto" w:before="89"/>
        <w:ind w:left="137" w:right="151"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、资产方面：公司拥有独立的生产系统、辅助生产系统和配套设施，工业</w:t>
      </w:r>
      <w:r>
        <w:rPr>
          <w:rFonts w:ascii="宋体" w:hAnsi="宋体" w:cs="宋体" w:eastAsia="宋体" w:hint="default"/>
          <w:spacing w:val="1"/>
          <w:sz w:val="24"/>
          <w:szCs w:val="24"/>
        </w:rPr>
        <w:t> </w:t>
      </w:r>
      <w:r>
        <w:rPr>
          <w:rFonts w:ascii="宋体" w:hAnsi="宋体" w:cs="宋体" w:eastAsia="宋体" w:hint="default"/>
          <w:spacing w:val="-3"/>
          <w:sz w:val="24"/>
          <w:szCs w:val="24"/>
        </w:rPr>
        <w:t>产权、商标、非专利技术等无形资产均由本公司拥有，本公司拥有独立的采购和</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销售系统。</w:t>
      </w:r>
    </w:p>
    <w:p>
      <w:pPr>
        <w:spacing w:line="417" w:lineRule="auto" w:before="74"/>
        <w:ind w:left="137" w:right="152"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、机构方面：公司设立了完善的组织机构，董事会、监事会等内部机构独</w:t>
      </w:r>
      <w:r>
        <w:rPr>
          <w:rFonts w:ascii="宋体" w:hAnsi="宋体" w:cs="宋体" w:eastAsia="宋体" w:hint="default"/>
          <w:spacing w:val="1"/>
          <w:sz w:val="24"/>
          <w:szCs w:val="24"/>
        </w:rPr>
        <w:t> </w:t>
      </w:r>
      <w:r>
        <w:rPr>
          <w:rFonts w:ascii="宋体" w:hAnsi="宋体" w:cs="宋体" w:eastAsia="宋体" w:hint="default"/>
          <w:sz w:val="24"/>
          <w:szCs w:val="24"/>
        </w:rPr>
        <w:t>立运作，不存在与控股股东职能部门之间的从属关系。</w:t>
      </w:r>
    </w:p>
    <w:p>
      <w:pPr>
        <w:spacing w:line="420" w:lineRule="auto" w:before="88"/>
        <w:ind w:left="137" w:right="152" w:firstLine="480"/>
        <w:jc w:val="both"/>
        <w:rPr>
          <w:rFonts w:ascii="宋体" w:hAnsi="宋体" w:cs="宋体" w:eastAsia="宋体" w:hint="default"/>
          <w:sz w:val="24"/>
          <w:szCs w:val="24"/>
        </w:rPr>
      </w:pPr>
      <w:r>
        <w:rPr>
          <w:rFonts w:ascii="Times New Roman" w:hAnsi="Times New Roman" w:cs="Times New Roman" w:eastAsia="Times New Roman" w:hint="default"/>
          <w:sz w:val="24"/>
          <w:szCs w:val="24"/>
        </w:rPr>
        <w:t>5</w:t>
      </w:r>
      <w:r>
        <w:rPr>
          <w:rFonts w:ascii="宋体" w:hAnsi="宋体" w:cs="宋体" w:eastAsia="宋体" w:hint="default"/>
          <w:sz w:val="24"/>
          <w:szCs w:val="24"/>
        </w:rPr>
        <w:t>、财务方面：公司设有独立的财务部门，并建立了独立的会计核算系统和</w:t>
      </w:r>
      <w:r>
        <w:rPr>
          <w:rFonts w:ascii="宋体" w:hAnsi="宋体" w:cs="宋体" w:eastAsia="宋体" w:hint="default"/>
          <w:spacing w:val="1"/>
          <w:sz w:val="24"/>
          <w:szCs w:val="24"/>
        </w:rPr>
        <w:t> </w:t>
      </w:r>
      <w:r>
        <w:rPr>
          <w:rFonts w:ascii="宋体" w:hAnsi="宋体" w:cs="宋体" w:eastAsia="宋体" w:hint="default"/>
          <w:sz w:val="24"/>
          <w:szCs w:val="24"/>
        </w:rPr>
        <w:t>财务管理制度；公司在银行独立开户；公司独立纳税。</w:t>
      </w:r>
    </w:p>
    <w:p>
      <w:pPr>
        <w:spacing w:line="444" w:lineRule="auto" w:before="85"/>
        <w:ind w:left="137" w:right="152" w:firstLine="480"/>
        <w:jc w:val="both"/>
        <w:rPr>
          <w:rFonts w:ascii="宋体" w:hAnsi="宋体" w:cs="宋体" w:eastAsia="宋体" w:hint="default"/>
          <w:sz w:val="24"/>
          <w:szCs w:val="24"/>
        </w:rPr>
      </w:pPr>
      <w:r>
        <w:rPr>
          <w:rFonts w:ascii="宋体" w:hAnsi="宋体" w:cs="宋体" w:eastAsia="宋体" w:hint="default"/>
          <w:spacing w:val="-3"/>
          <w:sz w:val="24"/>
          <w:szCs w:val="24"/>
        </w:rPr>
        <w:t>公司与控股股东在业务、人员、资产、机构、财务等方面完全分开，具有独</w:t>
      </w:r>
      <w:r>
        <w:rPr>
          <w:rFonts w:ascii="宋体" w:hAnsi="宋体" w:cs="宋体" w:eastAsia="宋体" w:hint="default"/>
          <w:sz w:val="24"/>
          <w:szCs w:val="24"/>
        </w:rPr>
        <w:t> 立完整的业务及自主经营能力。</w:t>
      </w:r>
    </w:p>
    <w:p>
      <w:pPr>
        <w:spacing w:line="444" w:lineRule="auto" w:before="62"/>
        <w:ind w:left="617" w:right="146" w:firstLine="2"/>
        <w:jc w:val="left"/>
        <w:rPr>
          <w:rFonts w:ascii="宋体" w:hAnsi="宋体" w:cs="宋体" w:eastAsia="宋体" w:hint="default"/>
          <w:sz w:val="24"/>
          <w:szCs w:val="24"/>
        </w:rPr>
      </w:pPr>
      <w:r>
        <w:rPr>
          <w:rFonts w:ascii="宋体" w:hAnsi="宋体" w:cs="宋体" w:eastAsia="宋体" w:hint="default"/>
          <w:b/>
          <w:bCs/>
          <w:sz w:val="24"/>
          <w:szCs w:val="24"/>
        </w:rPr>
        <w:t>七、同业竞争情况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公司不存在因改制、行业特性、国家政策或收购兼并等原因导致的同业竞争</w:t>
      </w:r>
    </w:p>
    <w:p>
      <w:pPr>
        <w:spacing w:line="444" w:lineRule="auto" w:before="61"/>
        <w:ind w:left="620" w:right="4109" w:hanging="483"/>
        <w:jc w:val="left"/>
        <w:rPr>
          <w:rFonts w:ascii="宋体" w:hAnsi="宋体" w:cs="宋体" w:eastAsia="宋体" w:hint="default"/>
          <w:sz w:val="24"/>
          <w:szCs w:val="24"/>
        </w:rPr>
      </w:pPr>
      <w:r>
        <w:rPr>
          <w:rFonts w:ascii="宋体" w:hAnsi="宋体" w:cs="宋体" w:eastAsia="宋体" w:hint="default"/>
          <w:sz w:val="24"/>
          <w:szCs w:val="24"/>
        </w:rPr>
        <w:t>和关联交易问题。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Heading3"/>
        <w:spacing w:line="444" w:lineRule="auto" w:before="61"/>
        <w:ind w:right="151" w:firstLine="480"/>
        <w:jc w:val="both"/>
      </w:pPr>
      <w:r>
        <w:rPr>
          <w:spacing w:val="-3"/>
        </w:rPr>
        <w:t>公司根据《公司治理细则》及相关的规章制度的要求，对高级管理人员的工</w:t>
      </w:r>
      <w:r>
        <w:rPr/>
        <w:t> </w:t>
      </w:r>
      <w:r>
        <w:rPr>
          <w:spacing w:val="-3"/>
        </w:rPr>
        <w:t>作进行约束。同时，公司根据年度重点项目、发展目标等指标完成情况对高级管</w:t>
      </w:r>
      <w:r>
        <w:rPr>
          <w:spacing w:val="-102"/>
        </w:rPr>
        <w:t> </w:t>
      </w:r>
      <w:r>
        <w:rPr>
          <w:spacing w:val="-102"/>
        </w:rPr>
      </w:r>
      <w:r>
        <w:rPr>
          <w:spacing w:val="-3"/>
        </w:rPr>
        <w:t>理人员的业绩和绩效进行考评和奖励。进一步完善公司治理结构，健全公司激励</w:t>
      </w:r>
      <w:r>
        <w:rPr>
          <w:spacing w:val="-103"/>
        </w:rPr>
        <w:t> </w:t>
      </w:r>
      <w:r>
        <w:rPr>
          <w:spacing w:val="-103"/>
        </w:rPr>
      </w:r>
      <w:r>
        <w:rPr>
          <w:spacing w:val="-3"/>
        </w:rPr>
        <w:t>与约束机制，增强公司管理团队和核心员工实现公司持续、健康发展的积极性与</w:t>
      </w:r>
      <w:r>
        <w:rPr>
          <w:spacing w:val="-103"/>
        </w:rPr>
        <w:t> </w:t>
      </w:r>
      <w:r>
        <w:rPr>
          <w:spacing w:val="-103"/>
        </w:rPr>
      </w:r>
      <w:r>
        <w:rPr/>
        <w:t>创造性，确保公司经营发展目标的实现，促进公司的长远发展。</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1"/>
        <w:tabs>
          <w:tab w:pos="1264" w:val="left" w:leader="none"/>
        </w:tabs>
        <w:spacing w:line="240" w:lineRule="auto" w:before="0"/>
        <w:ind w:left="0" w:right="14"/>
        <w:jc w:val="center"/>
        <w:rPr>
          <w:rFonts w:ascii="黑体" w:hAnsi="黑体" w:cs="黑体" w:eastAsia="黑体" w:hint="default"/>
          <w:b w:val="0"/>
          <w:bCs w:val="0"/>
        </w:rPr>
      </w:pPr>
      <w:bookmarkStart w:name="_TOC_250002" w:id="9"/>
      <w:r>
        <w:rPr>
          <w:rFonts w:ascii="黑体" w:hAnsi="黑体" w:cs="黑体" w:eastAsia="黑体" w:hint="default"/>
          <w:w w:val="95"/>
        </w:rPr>
        <w:t>第九节</w:t>
        <w:tab/>
      </w:r>
      <w:r>
        <w:rPr>
          <w:rFonts w:ascii="黑体" w:hAnsi="黑体" w:cs="黑体" w:eastAsia="黑体" w:hint="default"/>
        </w:rPr>
        <w:t>内部控制</w:t>
      </w:r>
      <w:bookmarkEnd w:id="9"/>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spacing w:before="0"/>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一、内部控制建设情况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77" w:footer="694" w:top="1100" w:bottom="880" w:left="1660" w:right="1640"/>
        </w:sectPr>
      </w:pPr>
    </w:p>
    <w:p>
      <w:pPr>
        <w:spacing w:line="240" w:lineRule="auto" w:before="11"/>
        <w:rPr>
          <w:rFonts w:ascii="宋体" w:hAnsi="宋体" w:cs="宋体" w:eastAsia="宋体" w:hint="default"/>
          <w:b/>
          <w:bCs/>
          <w:sz w:val="29"/>
          <w:szCs w:val="29"/>
        </w:rPr>
      </w:pPr>
    </w:p>
    <w:p>
      <w:pPr>
        <w:spacing w:line="444" w:lineRule="auto" w:before="26"/>
        <w:ind w:left="137" w:right="0" w:firstLine="480"/>
        <w:jc w:val="left"/>
        <w:rPr>
          <w:rFonts w:ascii="宋体" w:hAnsi="宋体" w:cs="宋体" w:eastAsia="宋体" w:hint="default"/>
          <w:sz w:val="24"/>
          <w:szCs w:val="24"/>
        </w:rPr>
      </w:pPr>
      <w:r>
        <w:rPr>
          <w:rFonts w:ascii="宋体" w:hAnsi="宋体" w:cs="宋体" w:eastAsia="宋体" w:hint="default"/>
          <w:spacing w:val="-17"/>
          <w:sz w:val="24"/>
          <w:szCs w:val="24"/>
        </w:rPr>
        <w:t>公司依据《公司法》、《证券法》、《企业内部控制基本规范》及《深圳证券交</w:t>
      </w:r>
      <w:r>
        <w:rPr>
          <w:rFonts w:ascii="宋体" w:hAnsi="宋体" w:cs="宋体" w:eastAsia="宋体" w:hint="default"/>
          <w:spacing w:val="-1"/>
          <w:sz w:val="24"/>
          <w:szCs w:val="24"/>
        </w:rPr>
        <w:t> </w:t>
      </w:r>
      <w:r>
        <w:rPr>
          <w:rFonts w:ascii="宋体" w:hAnsi="宋体" w:cs="宋体" w:eastAsia="宋体" w:hint="default"/>
          <w:spacing w:val="-3"/>
          <w:sz w:val="24"/>
          <w:szCs w:val="24"/>
        </w:rPr>
        <w:t>易所上市公司内部控制指引》等有关法律法规和规范性文件的要求，通过梳理现</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有制度体系，制订制度建设与完善计划，结合信息化建设梳理和优化业务流程，</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3"/>
          <w:sz w:val="24"/>
          <w:szCs w:val="24"/>
        </w:rPr>
        <w:t>逐步形成促进业务发展的企业内部控制长效机制，提高公司经营管理水平和风险</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防范能力。进一步固化和完善内部监督，落实日常监督和专项监督。公司依据相</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关法律法规的规定和行业的相关标准，结合公司实际情况，进一步完善内部控制</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管理体系，促进公司的内部控制体系在公司经营过程中能够得到切实有效的执行。</w:t>
      </w:r>
    </w:p>
    <w:p>
      <w:pPr>
        <w:spacing w:line="444" w:lineRule="auto" w:before="61"/>
        <w:ind w:left="617" w:right="1366" w:firstLine="2"/>
        <w:jc w:val="left"/>
        <w:rPr>
          <w:rFonts w:ascii="宋体" w:hAnsi="宋体" w:cs="宋体" w:eastAsia="宋体" w:hint="default"/>
          <w:sz w:val="24"/>
          <w:szCs w:val="24"/>
        </w:rPr>
      </w:pPr>
      <w:r>
        <w:rPr>
          <w:rFonts w:ascii="宋体" w:hAnsi="宋体" w:cs="宋体" w:eastAsia="宋体" w:hint="default"/>
          <w:b/>
          <w:bCs/>
          <w:sz w:val="24"/>
          <w:szCs w:val="24"/>
        </w:rPr>
        <w:t>二、董事会关于内部控制责任的声明</w:t>
      </w:r>
      <w:r>
        <w:rPr>
          <w:rFonts w:ascii="宋体" w:hAnsi="宋体" w:cs="宋体" w:eastAsia="宋体" w:hint="default"/>
          <w:b/>
          <w:bCs/>
          <w:w w:val="99"/>
          <w:sz w:val="24"/>
          <w:szCs w:val="24"/>
        </w:rPr>
        <w:t> </w:t>
      </w:r>
      <w:r>
        <w:rPr>
          <w:rFonts w:ascii="宋体" w:hAnsi="宋体" w:cs="宋体" w:eastAsia="宋体" w:hint="default"/>
          <w:spacing w:val="-3"/>
          <w:sz w:val="24"/>
          <w:szCs w:val="24"/>
        </w:rPr>
        <w:t>公司董事会已按照《企业内部控制基本规范》要求对与财务报告相关的内部</w:t>
      </w:r>
    </w:p>
    <w:p>
      <w:pPr>
        <w:pStyle w:val="Heading3"/>
        <w:spacing w:line="434" w:lineRule="auto" w:before="61"/>
        <w:ind w:right="1371"/>
        <w:jc w:val="both"/>
      </w:pPr>
      <w:r>
        <w:rPr/>
        <w:t>控制进行了评价，并认为在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日至</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日评估期间， </w:t>
      </w:r>
      <w:r>
        <w:rPr>
          <w:spacing w:val="-3"/>
        </w:rPr>
        <w:t>未发现公司存在内部控制设计或执行方面的重大缺陷。本公司内部控制制度是健</w:t>
      </w:r>
      <w:r>
        <w:rPr>
          <w:spacing w:val="-113"/>
        </w:rPr>
        <w:t> </w:t>
      </w:r>
      <w:r>
        <w:rPr>
          <w:spacing w:val="-113"/>
        </w:rPr>
      </w:r>
      <w:r>
        <w:rPr>
          <w:spacing w:val="-3"/>
        </w:rPr>
        <w:t>全的，执行是有效的。公司全体董事对本公司内部控制制度的真实性、完整性集</w:t>
      </w:r>
      <w:r>
        <w:rPr>
          <w:spacing w:val="-102"/>
        </w:rPr>
        <w:t> </w:t>
      </w:r>
      <w:r>
        <w:rPr>
          <w:spacing w:val="-102"/>
        </w:rPr>
      </w:r>
      <w:r>
        <w:rPr/>
        <w:t>体负责。</w:t>
      </w:r>
    </w:p>
    <w:p>
      <w:pPr>
        <w:spacing w:line="444" w:lineRule="auto" w:before="71"/>
        <w:ind w:left="617" w:right="1366" w:firstLine="2"/>
        <w:jc w:val="left"/>
        <w:rPr>
          <w:rFonts w:ascii="宋体" w:hAnsi="宋体" w:cs="宋体" w:eastAsia="宋体" w:hint="default"/>
          <w:sz w:val="24"/>
          <w:szCs w:val="24"/>
        </w:rPr>
      </w:pPr>
      <w:r>
        <w:rPr>
          <w:rFonts w:ascii="宋体" w:hAnsi="宋体" w:cs="宋体" w:eastAsia="宋体" w:hint="default"/>
          <w:b/>
          <w:bCs/>
          <w:sz w:val="24"/>
          <w:szCs w:val="24"/>
        </w:rPr>
        <w:t>三、建立财务报告内部控制的依据</w:t>
      </w:r>
      <w:r>
        <w:rPr>
          <w:rFonts w:ascii="宋体" w:hAnsi="宋体" w:cs="宋体" w:eastAsia="宋体" w:hint="default"/>
          <w:b/>
          <w:bCs/>
          <w:spacing w:val="1"/>
          <w:w w:val="99"/>
          <w:sz w:val="24"/>
          <w:szCs w:val="24"/>
        </w:rPr>
        <w:t> </w:t>
      </w:r>
      <w:r>
        <w:rPr>
          <w:rFonts w:ascii="宋体" w:hAnsi="宋体" w:cs="宋体" w:eastAsia="宋体" w:hint="default"/>
          <w:spacing w:val="-17"/>
          <w:sz w:val="24"/>
          <w:szCs w:val="24"/>
        </w:rPr>
        <w:t>公司以《会计法》、《企业会计准则》、《企业内部控制基本规范》、监管部门</w:t>
      </w:r>
    </w:p>
    <w:p>
      <w:pPr>
        <w:pStyle w:val="Heading3"/>
        <w:spacing w:line="444" w:lineRule="auto" w:before="61"/>
        <w:ind w:right="1371"/>
        <w:jc w:val="both"/>
      </w:pPr>
      <w:r>
        <w:rPr>
          <w:spacing w:val="-3"/>
        </w:rPr>
        <w:t>的相关规范性文件为依据，建立了财务报告内部控制。报告期内，财务报告内部</w:t>
      </w:r>
      <w:r>
        <w:rPr>
          <w:spacing w:val="-102"/>
        </w:rPr>
        <w:t> </w:t>
      </w:r>
      <w:r>
        <w:rPr>
          <w:spacing w:val="-102"/>
        </w:rPr>
      </w:r>
      <w:r>
        <w:rPr/>
        <w:t>控制不存在重大缺陷。</w:t>
      </w:r>
    </w:p>
    <w:p>
      <w:pPr>
        <w:spacing w:before="62"/>
        <w:ind w:left="620" w:right="1366" w:firstLine="0"/>
        <w:jc w:val="left"/>
        <w:rPr>
          <w:rFonts w:ascii="宋体" w:hAnsi="宋体" w:cs="宋体" w:eastAsia="宋体" w:hint="default"/>
          <w:sz w:val="24"/>
          <w:szCs w:val="24"/>
        </w:rPr>
      </w:pPr>
      <w:r>
        <w:rPr>
          <w:rFonts w:ascii="宋体" w:hAnsi="宋体" w:cs="宋体" w:eastAsia="宋体" w:hint="default"/>
          <w:b/>
          <w:bCs/>
          <w:sz w:val="24"/>
          <w:szCs w:val="24"/>
        </w:rPr>
        <w:t>四、内部控制自我评价报告</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tbl>
      <w:tblPr>
        <w:tblW w:w="0" w:type="auto"/>
        <w:jc w:val="left"/>
        <w:tblInd w:w="132" w:type="dxa"/>
        <w:tblLayout w:type="fixed"/>
        <w:tblCellMar>
          <w:top w:w="0" w:type="dxa"/>
          <w:left w:w="0" w:type="dxa"/>
          <w:bottom w:w="0" w:type="dxa"/>
          <w:right w:w="0" w:type="dxa"/>
        </w:tblCellMar>
        <w:tblLook w:val="01E0"/>
      </w:tblPr>
      <w:tblGrid>
        <w:gridCol w:w="2662"/>
        <w:gridCol w:w="6906"/>
      </w:tblGrid>
      <w:tr>
        <w:trPr>
          <w:trHeight w:val="300"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1523" w:right="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c>
      </w:tr>
      <w:tr>
        <w:trPr>
          <w:trHeight w:val="30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报告期内，公司未发现内部控制重大缺陷。</w:t>
            </w:r>
          </w:p>
        </w:tc>
      </w:tr>
      <w:tr>
        <w:trPr>
          <w:trHeight w:val="590"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内部控制自我评价报告全文</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90"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9"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内部控制自我评价报告全文</w:t>
            </w:r>
          </w:p>
          <w:p>
            <w:pPr>
              <w:pStyle w:val="TableParagraph"/>
              <w:spacing w:line="240" w:lineRule="auto" w:before="15"/>
              <w:ind w:left="22" w:right="0"/>
              <w:jc w:val="left"/>
              <w:rPr>
                <w:rFonts w:ascii="宋体" w:hAnsi="宋体" w:cs="宋体" w:eastAsia="宋体" w:hint="default"/>
                <w:sz w:val="21"/>
                <w:szCs w:val="21"/>
              </w:rPr>
            </w:pPr>
            <w:r>
              <w:rPr>
                <w:rFonts w:ascii="宋体" w:hAnsi="宋体" w:cs="宋体" w:eastAsia="宋体" w:hint="default"/>
                <w:sz w:val="21"/>
                <w:szCs w:val="21"/>
              </w:rPr>
              <w:t>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公司《董事会关于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年度内部控制自我评价报告》刊登在巨潮资讯网</w:t>
            </w:r>
          </w:p>
          <w:p>
            <w:pPr>
              <w:pStyle w:val="TableParagraph"/>
              <w:spacing w:line="240" w:lineRule="auto" w:before="49"/>
              <w:ind w:left="22" w:right="0"/>
              <w:jc w:val="left"/>
              <w:rPr>
                <w:rFonts w:ascii="Times New Roman" w:hAnsi="Times New Roman" w:cs="Times New Roman" w:eastAsia="Times New Roman" w:hint="default"/>
                <w:sz w:val="21"/>
                <w:szCs w:val="21"/>
              </w:rPr>
            </w:pPr>
            <w:hyperlink r:id="rId11">
              <w:r>
                <w:rPr>
                  <w:rFonts w:ascii="Times New Roman"/>
                  <w:sz w:val="21"/>
                </w:rPr>
                <w:t>http://www.cninfo.com.cn</w:t>
              </w:r>
            </w:hyperlink>
          </w:p>
        </w:tc>
      </w:tr>
    </w:tbl>
    <w:p>
      <w:pPr>
        <w:spacing w:line="240" w:lineRule="auto" w:before="5"/>
        <w:rPr>
          <w:rFonts w:ascii="宋体" w:hAnsi="宋体" w:cs="宋体" w:eastAsia="宋体" w:hint="default"/>
          <w:b/>
          <w:bCs/>
          <w:sz w:val="5"/>
          <w:szCs w:val="5"/>
        </w:rPr>
      </w:pPr>
    </w:p>
    <w:p>
      <w:pPr>
        <w:spacing w:line="444" w:lineRule="auto" w:before="26"/>
        <w:ind w:left="617" w:right="1366" w:firstLine="2"/>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报告期，公司无需聘请会计师事务所出具内部控制鉴证报告或者内部控制审</w:t>
      </w:r>
      <w:r>
        <w:rPr>
          <w:rFonts w:ascii="宋体" w:hAnsi="宋体" w:cs="宋体" w:eastAsia="宋体" w:hint="default"/>
          <w:sz w:val="24"/>
          <w:szCs w:val="24"/>
        </w:rPr>
      </w:r>
    </w:p>
    <w:p>
      <w:pPr>
        <w:pStyle w:val="Heading3"/>
        <w:spacing w:line="240" w:lineRule="auto" w:before="61"/>
        <w:ind w:right="1366"/>
        <w:jc w:val="left"/>
      </w:pPr>
      <w:r>
        <w:rPr/>
        <w:t>计报告。</w:t>
      </w:r>
    </w:p>
    <w:p>
      <w:pPr>
        <w:spacing w:after="0" w:line="240" w:lineRule="auto"/>
        <w:jc w:val="left"/>
        <w:sectPr>
          <w:pgSz w:w="11910" w:h="16840"/>
          <w:pgMar w:header="877" w:footer="694" w:top="1100" w:bottom="880" w:left="1660" w:right="420"/>
        </w:sectPr>
      </w:pPr>
    </w:p>
    <w:p>
      <w:pPr>
        <w:spacing w:line="240" w:lineRule="auto" w:before="11"/>
        <w:rPr>
          <w:rFonts w:ascii="宋体" w:hAnsi="宋体" w:cs="宋体" w:eastAsia="宋体" w:hint="default"/>
          <w:sz w:val="29"/>
          <w:szCs w:val="29"/>
        </w:rPr>
      </w:pPr>
    </w:p>
    <w:p>
      <w:pPr>
        <w:spacing w:line="444" w:lineRule="auto" w:before="26"/>
        <w:ind w:left="617" w:right="226" w:firstLine="2"/>
        <w:jc w:val="left"/>
        <w:rPr>
          <w:rFonts w:ascii="宋体" w:hAnsi="宋体" w:cs="宋体" w:eastAsia="宋体" w:hint="default"/>
          <w:sz w:val="24"/>
          <w:szCs w:val="24"/>
        </w:rPr>
      </w:pPr>
      <w:r>
        <w:rPr>
          <w:rFonts w:ascii="宋体" w:hAnsi="宋体" w:cs="宋体" w:eastAsia="宋体" w:hint="default"/>
          <w:b/>
          <w:bCs/>
          <w:sz w:val="24"/>
          <w:szCs w:val="24"/>
        </w:rPr>
        <w:t>六、年度报告重大差错责任追究制度的建立与执行情况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为进一步提高公司规范运作水平，增强信息披露的真实性、准确性、完整性</w:t>
      </w:r>
    </w:p>
    <w:p>
      <w:pPr>
        <w:pStyle w:val="Heading3"/>
        <w:spacing w:line="444" w:lineRule="auto" w:before="62"/>
        <w:ind w:right="230"/>
        <w:jc w:val="both"/>
      </w:pPr>
      <w:r>
        <w:rPr>
          <w:spacing w:val="-3"/>
        </w:rPr>
        <w:t>和及时性，提高年报信息披露的质量和透明度，根据中国证监会、深交所相关法</w:t>
      </w:r>
      <w:r>
        <w:rPr>
          <w:spacing w:val="-102"/>
        </w:rPr>
        <w:t> </w:t>
      </w:r>
      <w:r>
        <w:rPr>
          <w:spacing w:val="-102"/>
        </w:rPr>
      </w:r>
      <w:r>
        <w:rPr>
          <w:spacing w:val="-3"/>
        </w:rPr>
        <w:t>律、法规规定，结合公司实际情况，公司第三届董事会第二十六次（临时）会议</w:t>
      </w:r>
      <w:r>
        <w:rPr>
          <w:spacing w:val="-103"/>
        </w:rPr>
        <w:t> </w:t>
      </w:r>
      <w:r>
        <w:rPr>
          <w:spacing w:val="-103"/>
        </w:rPr>
      </w:r>
      <w:r>
        <w:rPr>
          <w:spacing w:val="-3"/>
        </w:rPr>
        <w:t>审议通过《年报信息披露重大差错责任追究制度》。报告期内，公司严格执行该</w:t>
      </w:r>
      <w:r>
        <w:rPr>
          <w:spacing w:val="-102"/>
        </w:rPr>
        <w:t> </w:t>
      </w:r>
      <w:r>
        <w:rPr>
          <w:spacing w:val="-102"/>
        </w:rPr>
      </w:r>
      <w:r>
        <w:rPr/>
        <w:t>制度，未发生年度报告披露重大差错责任追究及重大遗漏信息补充等情况。</w:t>
      </w:r>
    </w:p>
    <w:p>
      <w:pPr>
        <w:spacing w:line="240" w:lineRule="auto" w:before="3"/>
        <w:rPr>
          <w:rFonts w:ascii="宋体" w:hAnsi="宋体" w:cs="宋体" w:eastAsia="宋体" w:hint="default"/>
          <w:sz w:val="24"/>
          <w:szCs w:val="24"/>
        </w:rPr>
      </w:pPr>
    </w:p>
    <w:p>
      <w:pPr>
        <w:pStyle w:val="Heading1"/>
        <w:tabs>
          <w:tab w:pos="1264" w:val="left" w:leader="none"/>
        </w:tabs>
        <w:spacing w:line="240" w:lineRule="auto" w:before="0"/>
        <w:ind w:left="0" w:right="94"/>
        <w:jc w:val="center"/>
        <w:rPr>
          <w:rFonts w:ascii="黑体" w:hAnsi="黑体" w:cs="黑体" w:eastAsia="黑体" w:hint="default"/>
          <w:b w:val="0"/>
          <w:bCs w:val="0"/>
        </w:rPr>
      </w:pPr>
      <w:bookmarkStart w:name="_TOC_250001" w:id="10"/>
      <w:r>
        <w:rPr>
          <w:rFonts w:ascii="黑体" w:hAnsi="黑体" w:cs="黑体" w:eastAsia="黑体" w:hint="default"/>
          <w:w w:val="95"/>
        </w:rPr>
        <w:t>第十节</w:t>
        <w:tab/>
      </w:r>
      <w:r>
        <w:rPr>
          <w:rFonts w:ascii="黑体" w:hAnsi="黑体" w:cs="黑体" w:eastAsia="黑体" w:hint="default"/>
        </w:rPr>
        <w:t>财务报告</w:t>
      </w:r>
      <w:bookmarkEnd w:id="10"/>
      <w:r>
        <w:rPr>
          <w:rFonts w:ascii="黑体" w:hAnsi="黑体" w:cs="黑体" w:eastAsia="黑体" w:hint="default"/>
          <w:b w:val="0"/>
          <w:bCs w:val="0"/>
        </w:rPr>
      </w:r>
    </w:p>
    <w:p>
      <w:pPr>
        <w:spacing w:line="240" w:lineRule="auto" w:before="3"/>
        <w:rPr>
          <w:rFonts w:ascii="黑体" w:hAnsi="黑体" w:cs="黑体" w:eastAsia="黑体" w:hint="default"/>
          <w:b/>
          <w:bCs/>
          <w:sz w:val="39"/>
          <w:szCs w:val="39"/>
        </w:rPr>
      </w:pPr>
    </w:p>
    <w:p>
      <w:pPr>
        <w:spacing w:before="0"/>
        <w:ind w:left="0" w:right="94" w:firstLine="0"/>
        <w:jc w:val="center"/>
        <w:rPr>
          <w:rFonts w:ascii="黑体" w:hAnsi="黑体" w:cs="黑体" w:eastAsia="黑体" w:hint="default"/>
          <w:sz w:val="18"/>
          <w:szCs w:val="18"/>
        </w:rPr>
      </w:pPr>
      <w:r>
        <w:rPr>
          <w:rFonts w:ascii="黑体" w:hAnsi="黑体" w:cs="黑体" w:eastAsia="黑体" w:hint="default"/>
          <w:sz w:val="18"/>
          <w:szCs w:val="18"/>
        </w:rPr>
        <w:t>天健审〔2015〕1898</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1"/>
        <w:rPr>
          <w:rFonts w:ascii="黑体" w:hAnsi="黑体" w:cs="黑体" w:eastAsia="黑体" w:hint="default"/>
          <w:sz w:val="17"/>
          <w:szCs w:val="17"/>
        </w:rPr>
      </w:pPr>
    </w:p>
    <w:p>
      <w:pPr>
        <w:spacing w:line="444" w:lineRule="auto" w:before="0"/>
        <w:ind w:left="137" w:right="4927" w:firstLine="482"/>
        <w:jc w:val="left"/>
        <w:rPr>
          <w:rFonts w:ascii="宋体" w:hAnsi="宋体" w:cs="宋体" w:eastAsia="宋体" w:hint="default"/>
          <w:sz w:val="24"/>
          <w:szCs w:val="24"/>
        </w:rPr>
      </w:pPr>
      <w:r>
        <w:rPr>
          <w:rFonts w:ascii="宋体" w:hAnsi="宋体" w:cs="宋体" w:eastAsia="宋体" w:hint="default"/>
          <w:b/>
          <w:bCs/>
          <w:sz w:val="24"/>
          <w:szCs w:val="24"/>
        </w:rPr>
        <w:t>一、审计报告</w:t>
      </w:r>
      <w:r>
        <w:rPr>
          <w:rFonts w:ascii="宋体" w:hAnsi="宋体" w:cs="宋体" w:eastAsia="宋体" w:hint="default"/>
          <w:b/>
          <w:bCs/>
          <w:w w:val="99"/>
          <w:sz w:val="24"/>
          <w:szCs w:val="24"/>
        </w:rPr>
        <w:t> </w:t>
      </w:r>
      <w:r>
        <w:rPr>
          <w:rFonts w:ascii="宋体" w:hAnsi="宋体" w:cs="宋体" w:eastAsia="宋体" w:hint="default"/>
          <w:sz w:val="24"/>
          <w:szCs w:val="24"/>
        </w:rPr>
        <w:t>浙江传化股份有限公司全体股东：</w:t>
      </w:r>
    </w:p>
    <w:p>
      <w:pPr>
        <w:pStyle w:val="Heading3"/>
        <w:spacing w:line="444" w:lineRule="auto" w:before="61"/>
        <w:ind w:right="231" w:firstLine="480"/>
        <w:jc w:val="both"/>
      </w:pPr>
      <w:r>
        <w:rPr>
          <w:spacing w:val="-3"/>
        </w:rPr>
        <w:t>我们审计了后附的浙江传化股份有限公司（以下简称传化股份公司）财务报</w:t>
      </w:r>
      <w:r>
        <w:rPr/>
        <w:t> </w:t>
      </w:r>
      <w:r>
        <w:rPr>
          <w:spacing w:val="-4"/>
        </w:rPr>
        <w:t>表，包括</w:t>
      </w:r>
      <w:r>
        <w:rPr>
          <w:spacing w:val="-62"/>
        </w:rPr>
        <w:t> </w:t>
      </w:r>
      <w:r>
        <w:rPr/>
        <w:t>2014</w:t>
      </w:r>
      <w:r>
        <w:rPr>
          <w:spacing w:val="-62"/>
        </w:rPr>
        <w:t> </w:t>
      </w:r>
      <w:r>
        <w:rPr/>
        <w:t>年</w:t>
      </w:r>
      <w:r>
        <w:rPr>
          <w:spacing w:val="-62"/>
        </w:rPr>
        <w:t> </w:t>
      </w:r>
      <w:r>
        <w:rPr/>
        <w:t>12</w:t>
      </w:r>
      <w:r>
        <w:rPr>
          <w:spacing w:val="-62"/>
        </w:rPr>
        <w:t> </w:t>
      </w:r>
      <w:r>
        <w:rPr/>
        <w:t>月</w:t>
      </w:r>
      <w:r>
        <w:rPr>
          <w:spacing w:val="-62"/>
        </w:rPr>
        <w:t> </w:t>
      </w:r>
      <w:r>
        <w:rPr/>
        <w:t>31</w:t>
      </w:r>
      <w:r>
        <w:rPr>
          <w:spacing w:val="-62"/>
        </w:rPr>
        <w:t> </w:t>
      </w:r>
      <w:r>
        <w:rPr/>
        <w:t>日的合并及母公司资产负债表，2014</w:t>
      </w:r>
      <w:r>
        <w:rPr>
          <w:spacing w:val="-62"/>
        </w:rPr>
        <w:t> </w:t>
      </w:r>
      <w:r>
        <w:rPr/>
        <w:t>年度的合并及母</w:t>
      </w:r>
      <w:r>
        <w:rPr/>
        <w:t> </w:t>
      </w:r>
      <w:r>
        <w:rPr>
          <w:spacing w:val="-3"/>
        </w:rPr>
        <w:t>公司利润表、合并及母公司现金流量表、合并及母公司所有者权益变动表，以及</w:t>
      </w:r>
      <w:r>
        <w:rPr>
          <w:spacing w:val="-102"/>
        </w:rPr>
        <w:t> </w:t>
      </w:r>
      <w:r>
        <w:rPr>
          <w:spacing w:val="-102"/>
        </w:rPr>
      </w:r>
      <w:r>
        <w:rPr/>
        <w:t>财务报表附注。</w:t>
      </w:r>
    </w:p>
    <w:p>
      <w:pPr>
        <w:spacing w:line="444" w:lineRule="auto" w:before="61"/>
        <w:ind w:left="617" w:right="101" w:firstLine="0"/>
        <w:jc w:val="left"/>
        <w:rPr>
          <w:rFonts w:ascii="宋体" w:hAnsi="宋体" w:cs="宋体" w:eastAsia="宋体" w:hint="default"/>
          <w:sz w:val="24"/>
          <w:szCs w:val="24"/>
        </w:rPr>
      </w:pPr>
      <w:r>
        <w:rPr>
          <w:rFonts w:ascii="宋体" w:hAnsi="宋体" w:cs="宋体" w:eastAsia="宋体" w:hint="default"/>
          <w:sz w:val="24"/>
          <w:szCs w:val="24"/>
        </w:rPr>
        <w:t>一、管理层对财务报表的责任 </w:t>
      </w:r>
      <w:r>
        <w:rPr>
          <w:rFonts w:ascii="宋体" w:hAnsi="宋体" w:cs="宋体" w:eastAsia="宋体" w:hint="default"/>
          <w:spacing w:val="-10"/>
          <w:sz w:val="24"/>
          <w:szCs w:val="24"/>
        </w:rPr>
        <w:t>编制和公允列报财务报表是传化股份公司管理层的责任，这种责任包括：（1）</w:t>
      </w:r>
    </w:p>
    <w:p>
      <w:pPr>
        <w:spacing w:line="444" w:lineRule="auto" w:before="61"/>
        <w:ind w:left="137" w:right="112" w:hanging="119"/>
        <w:jc w:val="center"/>
        <w:rPr>
          <w:rFonts w:ascii="宋体" w:hAnsi="宋体" w:cs="宋体" w:eastAsia="宋体" w:hint="default"/>
          <w:sz w:val="24"/>
          <w:szCs w:val="24"/>
        </w:rPr>
      </w:pPr>
      <w:r>
        <w:rPr>
          <w:rFonts w:ascii="宋体" w:hAnsi="宋体" w:cs="宋体" w:eastAsia="宋体" w:hint="default"/>
          <w:spacing w:val="-6"/>
          <w:sz w:val="24"/>
          <w:szCs w:val="24"/>
        </w:rPr>
        <w:t>按照企业会计准则的规定编制财务报表，并使其实现公允反映；（2）设计、执行</w:t>
      </w:r>
      <w:r>
        <w:rPr>
          <w:rFonts w:ascii="宋体" w:hAnsi="宋体" w:cs="宋体" w:eastAsia="宋体" w:hint="default"/>
          <w:sz w:val="24"/>
          <w:szCs w:val="24"/>
        </w:rPr>
        <w:t> 和维护必要的内部控制，以使财务报表不存在由于舞弊或错误导致的重大错报。</w:t>
      </w:r>
    </w:p>
    <w:p>
      <w:pPr>
        <w:spacing w:line="444" w:lineRule="auto" w:before="62"/>
        <w:ind w:left="617" w:right="226" w:firstLine="0"/>
        <w:jc w:val="left"/>
        <w:rPr>
          <w:rFonts w:ascii="宋体" w:hAnsi="宋体" w:cs="宋体" w:eastAsia="宋体" w:hint="default"/>
          <w:sz w:val="24"/>
          <w:szCs w:val="24"/>
        </w:rPr>
      </w:pPr>
      <w:r>
        <w:rPr>
          <w:rFonts w:ascii="宋体" w:hAnsi="宋体" w:cs="宋体" w:eastAsia="宋体" w:hint="default"/>
          <w:sz w:val="24"/>
          <w:szCs w:val="24"/>
        </w:rPr>
        <w:t>二、注册会计师的责任 </w:t>
      </w:r>
      <w:r>
        <w:rPr>
          <w:rFonts w:ascii="宋体" w:hAnsi="宋体" w:cs="宋体" w:eastAsia="宋体" w:hint="default"/>
          <w:spacing w:val="-3"/>
          <w:sz w:val="24"/>
          <w:szCs w:val="24"/>
        </w:rPr>
        <w:t>我们的责任是在执行审计工作的基础上对财务报表发表审计意见。我们按照</w:t>
      </w:r>
      <w:r>
        <w:rPr>
          <w:rFonts w:ascii="宋体" w:hAnsi="宋体" w:cs="宋体" w:eastAsia="宋体" w:hint="default"/>
          <w:sz w:val="24"/>
          <w:szCs w:val="24"/>
        </w:rPr>
      </w:r>
    </w:p>
    <w:p>
      <w:pPr>
        <w:spacing w:line="444" w:lineRule="auto" w:before="61"/>
        <w:ind w:left="137" w:right="232" w:firstLine="0"/>
        <w:jc w:val="both"/>
        <w:rPr>
          <w:rFonts w:ascii="宋体" w:hAnsi="宋体" w:cs="宋体" w:eastAsia="宋体" w:hint="default"/>
          <w:sz w:val="24"/>
          <w:szCs w:val="24"/>
        </w:rPr>
      </w:pPr>
      <w:r>
        <w:rPr>
          <w:rFonts w:ascii="宋体" w:hAnsi="宋体" w:cs="宋体" w:eastAsia="宋体" w:hint="default"/>
          <w:spacing w:val="-3"/>
          <w:sz w:val="24"/>
          <w:szCs w:val="24"/>
        </w:rPr>
        <w:t>中国注册会计师审计准则的规定执行了审计工作。中国注册会计师审计准则要求</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3"/>
          <w:sz w:val="24"/>
          <w:szCs w:val="24"/>
        </w:rPr>
        <w:t>我们遵守中国注册会计师职业道德守则，计划和执行审计工作以对财务报表是否</w:t>
      </w:r>
      <w:r>
        <w:rPr>
          <w:rFonts w:ascii="宋体" w:hAnsi="宋体" w:cs="宋体" w:eastAsia="宋体" w:hint="default"/>
          <w:spacing w:val="-1"/>
          <w:sz w:val="24"/>
          <w:szCs w:val="24"/>
        </w:rPr>
        <w:t> </w:t>
      </w:r>
      <w:r>
        <w:rPr>
          <w:rFonts w:ascii="宋体" w:hAnsi="宋体" w:cs="宋体" w:eastAsia="宋体" w:hint="default"/>
          <w:sz w:val="24"/>
          <w:szCs w:val="24"/>
        </w:rPr>
        <w:t>不存在重大错报获取合理保证。</w:t>
      </w:r>
    </w:p>
    <w:p>
      <w:pPr>
        <w:spacing w:after="0" w:line="444" w:lineRule="auto"/>
        <w:jc w:val="both"/>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line="444" w:lineRule="auto" w:before="26"/>
        <w:ind w:left="137" w:right="101"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w:t>
      </w:r>
      <w:r>
        <w:rPr>
          <w:rFonts w:ascii="宋体" w:hAnsi="宋体" w:cs="宋体" w:eastAsia="宋体" w:hint="default"/>
          <w:spacing w:val="1"/>
          <w:sz w:val="24"/>
          <w:szCs w:val="24"/>
        </w:rPr>
        <w:t> </w:t>
      </w:r>
      <w:r>
        <w:rPr>
          <w:rFonts w:ascii="宋体" w:hAnsi="宋体" w:cs="宋体" w:eastAsia="宋体" w:hint="default"/>
          <w:spacing w:val="-3"/>
          <w:sz w:val="24"/>
          <w:szCs w:val="24"/>
        </w:rPr>
        <w:t>选择的审计程序取决于注册会计师的判断，包括对由于舞弊或错误导致的财务报</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3"/>
          <w:sz w:val="24"/>
          <w:szCs w:val="24"/>
        </w:rPr>
        <w:t>表重大错报风险的评估。在进行风险评估时，注册会计师考虑与财务报表编制和</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公允列报相关的内部控制，以设计恰当的审计程序，但目的并非对内部控制的有</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4"/>
          <w:sz w:val="24"/>
          <w:szCs w:val="24"/>
        </w:rPr>
        <w:t>效性发表意见。审计工作还包括评价管理层选用会计政策的恰当性和作出会计估</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计的合理性，以及评价财务报表的总体列报。</w:t>
      </w:r>
    </w:p>
    <w:p>
      <w:pPr>
        <w:spacing w:line="444" w:lineRule="auto" w:before="61"/>
        <w:ind w:left="137" w:right="226" w:firstLine="480"/>
        <w:jc w:val="left"/>
        <w:rPr>
          <w:rFonts w:ascii="宋体" w:hAnsi="宋体" w:cs="宋体" w:eastAsia="宋体" w:hint="default"/>
          <w:sz w:val="24"/>
          <w:szCs w:val="24"/>
        </w:rPr>
      </w:pPr>
      <w:r>
        <w:rPr>
          <w:rFonts w:ascii="宋体" w:hAnsi="宋体" w:cs="宋体" w:eastAsia="宋体" w:hint="default"/>
          <w:spacing w:val="-3"/>
          <w:sz w:val="24"/>
          <w:szCs w:val="24"/>
        </w:rPr>
        <w:t>我们相信，我们获取的审计证据是充分、适当的，为发表审计意见提供了基</w:t>
      </w:r>
      <w:r>
        <w:rPr>
          <w:rFonts w:ascii="宋体" w:hAnsi="宋体" w:cs="宋体" w:eastAsia="宋体" w:hint="default"/>
          <w:sz w:val="24"/>
          <w:szCs w:val="24"/>
        </w:rPr>
        <w:t> 础。</w:t>
      </w:r>
    </w:p>
    <w:p>
      <w:pPr>
        <w:spacing w:line="444" w:lineRule="auto" w:before="62"/>
        <w:ind w:left="617" w:right="226" w:firstLine="0"/>
        <w:jc w:val="left"/>
        <w:rPr>
          <w:rFonts w:ascii="宋体" w:hAnsi="宋体" w:cs="宋体" w:eastAsia="宋体" w:hint="default"/>
          <w:sz w:val="24"/>
          <w:szCs w:val="24"/>
        </w:rPr>
      </w:pPr>
      <w:r>
        <w:rPr>
          <w:rFonts w:ascii="宋体" w:hAnsi="宋体" w:cs="宋体" w:eastAsia="宋体" w:hint="default"/>
          <w:sz w:val="24"/>
          <w:szCs w:val="24"/>
        </w:rPr>
        <w:t>三、审计意见 </w:t>
      </w:r>
      <w:r>
        <w:rPr>
          <w:rFonts w:ascii="宋体" w:hAnsi="宋体" w:cs="宋体" w:eastAsia="宋体" w:hint="default"/>
          <w:spacing w:val="-3"/>
          <w:sz w:val="24"/>
          <w:szCs w:val="24"/>
        </w:rPr>
        <w:t>我们认为，传化股份公司财务报表在所有重大方面按照企业会计准则的规定</w:t>
      </w:r>
    </w:p>
    <w:p>
      <w:pPr>
        <w:spacing w:before="61"/>
        <w:ind w:left="137" w:right="101" w:firstLine="0"/>
        <w:jc w:val="left"/>
        <w:rPr>
          <w:rFonts w:ascii="宋体" w:hAnsi="宋体" w:cs="宋体" w:eastAsia="宋体" w:hint="default"/>
          <w:sz w:val="24"/>
          <w:szCs w:val="24"/>
        </w:rPr>
      </w:pPr>
      <w:r>
        <w:rPr>
          <w:rFonts w:ascii="宋体" w:hAnsi="宋体" w:cs="宋体" w:eastAsia="宋体" w:hint="default"/>
          <w:sz w:val="24"/>
          <w:szCs w:val="24"/>
        </w:rPr>
        <w:t>编制，公允反映了传化股份公司</w:t>
      </w:r>
      <w:r>
        <w:rPr>
          <w:rFonts w:ascii="宋体" w:hAnsi="宋体" w:cs="宋体" w:eastAsia="宋体" w:hint="default"/>
          <w:spacing w:val="-59"/>
          <w:sz w:val="24"/>
          <w:szCs w:val="24"/>
        </w:rPr>
        <w:t> </w:t>
      </w:r>
      <w:r>
        <w:rPr>
          <w:rFonts w:ascii="宋体" w:hAnsi="宋体" w:cs="宋体" w:eastAsia="宋体" w:hint="default"/>
          <w:sz w:val="24"/>
          <w:szCs w:val="24"/>
        </w:rPr>
        <w:t>2014</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6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z w:val="24"/>
          <w:szCs w:val="24"/>
        </w:rPr>
        <w:t>日的合并及母公司财务状况，</w:t>
      </w:r>
    </w:p>
    <w:p>
      <w:pPr>
        <w:spacing w:line="240" w:lineRule="auto" w:before="5"/>
        <w:rPr>
          <w:rFonts w:ascii="宋体" w:hAnsi="宋体" w:cs="宋体" w:eastAsia="宋体" w:hint="default"/>
          <w:sz w:val="20"/>
          <w:szCs w:val="20"/>
        </w:rPr>
      </w:pPr>
    </w:p>
    <w:p>
      <w:pPr>
        <w:spacing w:before="0"/>
        <w:ind w:left="137" w:right="101" w:firstLine="0"/>
        <w:jc w:val="left"/>
        <w:rPr>
          <w:rFonts w:ascii="宋体" w:hAnsi="宋体" w:cs="宋体" w:eastAsia="宋体" w:hint="default"/>
          <w:sz w:val="24"/>
          <w:szCs w:val="24"/>
        </w:rPr>
      </w:pPr>
      <w:r>
        <w:rPr>
          <w:rFonts w:ascii="宋体" w:hAnsi="宋体" w:cs="宋体" w:eastAsia="宋体" w:hint="default"/>
          <w:sz w:val="24"/>
          <w:szCs w:val="24"/>
        </w:rPr>
        <w:t>以及</w:t>
      </w:r>
      <w:r>
        <w:rPr>
          <w:rFonts w:ascii="宋体" w:hAnsi="宋体" w:cs="宋体" w:eastAsia="宋体" w:hint="default"/>
          <w:spacing w:val="-60"/>
          <w:sz w:val="24"/>
          <w:szCs w:val="24"/>
        </w:rPr>
        <w:t> </w:t>
      </w:r>
      <w:r>
        <w:rPr>
          <w:rFonts w:ascii="宋体" w:hAnsi="宋体" w:cs="宋体" w:eastAsia="宋体" w:hint="default"/>
          <w:sz w:val="24"/>
          <w:szCs w:val="24"/>
        </w:rPr>
        <w:t>2014</w:t>
      </w:r>
      <w:r>
        <w:rPr>
          <w:rFonts w:ascii="宋体" w:hAnsi="宋体" w:cs="宋体" w:eastAsia="宋体" w:hint="default"/>
          <w:spacing w:val="-60"/>
          <w:sz w:val="24"/>
          <w:szCs w:val="24"/>
        </w:rPr>
        <w:t> </w:t>
      </w:r>
      <w:r>
        <w:rPr>
          <w:rFonts w:ascii="宋体" w:hAnsi="宋体" w:cs="宋体" w:eastAsia="宋体" w:hint="default"/>
          <w:sz w:val="24"/>
          <w:szCs w:val="24"/>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6"/>
          <w:szCs w:val="16"/>
        </w:rPr>
      </w:pPr>
    </w:p>
    <w:p>
      <w:pPr>
        <w:tabs>
          <w:tab w:pos="4337" w:val="left" w:leader="none"/>
        </w:tabs>
        <w:spacing w:line="444" w:lineRule="auto" w:before="0"/>
        <w:ind w:left="1397" w:right="1704" w:hanging="1260"/>
        <w:jc w:val="right"/>
        <w:rPr>
          <w:rFonts w:ascii="宋体" w:hAnsi="宋体" w:cs="宋体" w:eastAsia="宋体" w:hint="default"/>
          <w:sz w:val="24"/>
          <w:szCs w:val="24"/>
        </w:rPr>
      </w:pPr>
      <w:r>
        <w:rPr>
          <w:rFonts w:ascii="宋体" w:hAnsi="宋体" w:cs="宋体" w:eastAsia="宋体" w:hint="default"/>
          <w:sz w:val="24"/>
          <w:szCs w:val="24"/>
        </w:rPr>
        <w:t>天健会计师事务所（特殊普通合伙）</w:t>
        <w:tab/>
        <w:t>中国注册会计师：缪志坚 中国·杭州</w:t>
        <w:tab/>
        <w:t>中国注册会计师：张小利</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4"/>
          <w:szCs w:val="24"/>
        </w:rPr>
      </w:pPr>
    </w:p>
    <w:p>
      <w:pPr>
        <w:spacing w:before="0"/>
        <w:ind w:left="0" w:right="1704" w:firstLine="0"/>
        <w:jc w:val="right"/>
        <w:rPr>
          <w:rFonts w:ascii="宋体" w:hAnsi="宋体" w:cs="宋体" w:eastAsia="宋体" w:hint="default"/>
          <w:sz w:val="24"/>
          <w:szCs w:val="24"/>
        </w:rPr>
      </w:pPr>
      <w:r>
        <w:rPr>
          <w:rFonts w:ascii="宋体" w:hAnsi="宋体" w:cs="宋体" w:eastAsia="宋体" w:hint="default"/>
          <w:sz w:val="24"/>
          <w:szCs w:val="24"/>
        </w:rPr>
        <w:t>二〇一五年三月二十七日</w:t>
      </w:r>
    </w:p>
    <w:p>
      <w:pPr>
        <w:spacing w:after="0"/>
        <w:jc w:val="right"/>
        <w:rPr>
          <w:rFonts w:ascii="宋体" w:hAnsi="宋体" w:cs="宋体" w:eastAsia="宋体" w:hint="default"/>
          <w:sz w:val="24"/>
          <w:szCs w:val="24"/>
        </w:rPr>
        <w:sectPr>
          <w:pgSz w:w="11910" w:h="16840"/>
          <w:pgMar w:header="877" w:footer="694" w:top="1100" w:bottom="880" w:left="1660" w:right="1560"/>
        </w:sectPr>
      </w:pPr>
    </w:p>
    <w:p>
      <w:pPr>
        <w:spacing w:line="240" w:lineRule="auto" w:before="11"/>
        <w:rPr>
          <w:rFonts w:ascii="宋体" w:hAnsi="宋体" w:cs="宋体" w:eastAsia="宋体" w:hint="default"/>
          <w:sz w:val="29"/>
          <w:szCs w:val="29"/>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1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694" w:top="1100" w:bottom="880" w:left="1660" w:right="1160"/>
        </w:sectPr>
      </w:pPr>
    </w:p>
    <w:p>
      <w:pPr>
        <w:spacing w:line="240" w:lineRule="auto" w:before="0"/>
        <w:rPr>
          <w:rFonts w:ascii="宋体" w:hAnsi="宋体" w:cs="宋体" w:eastAsia="宋体" w:hint="default"/>
          <w:b/>
          <w:bCs/>
          <w:sz w:val="10"/>
          <w:szCs w:val="10"/>
        </w:rPr>
      </w:pPr>
    </w:p>
    <w:p>
      <w:pPr>
        <w:spacing w:line="240" w:lineRule="auto" w:before="0"/>
        <w:rPr>
          <w:rFonts w:ascii="宋体" w:hAnsi="宋体" w:cs="宋体" w:eastAsia="宋体" w:hint="default"/>
          <w:b/>
          <w:bCs/>
          <w:sz w:val="10"/>
          <w:szCs w:val="10"/>
        </w:rPr>
      </w:pPr>
    </w:p>
    <w:p>
      <w:pPr>
        <w:spacing w:line="240" w:lineRule="auto" w:before="0"/>
        <w:rPr>
          <w:rFonts w:ascii="宋体" w:hAnsi="宋体" w:cs="宋体" w:eastAsia="宋体" w:hint="default"/>
          <w:b/>
          <w:bCs/>
          <w:sz w:val="10"/>
          <w:szCs w:val="10"/>
        </w:rPr>
      </w:pPr>
    </w:p>
    <w:p>
      <w:pPr>
        <w:spacing w:line="240" w:lineRule="auto" w:before="0"/>
        <w:rPr>
          <w:rFonts w:ascii="宋体" w:hAnsi="宋体" w:cs="宋体" w:eastAsia="宋体" w:hint="default"/>
          <w:b/>
          <w:bCs/>
          <w:sz w:val="10"/>
          <w:szCs w:val="10"/>
        </w:rPr>
      </w:pPr>
    </w:p>
    <w:p>
      <w:pPr>
        <w:spacing w:line="240" w:lineRule="auto" w:before="12"/>
        <w:rPr>
          <w:rFonts w:ascii="宋体" w:hAnsi="宋体" w:cs="宋体" w:eastAsia="宋体" w:hint="default"/>
          <w:b/>
          <w:bCs/>
          <w:sz w:val="14"/>
          <w:szCs w:val="14"/>
        </w:rPr>
      </w:pPr>
    </w:p>
    <w:p>
      <w:pPr>
        <w:spacing w:before="0"/>
        <w:ind w:left="673" w:right="0" w:firstLine="0"/>
        <w:jc w:val="left"/>
        <w:rPr>
          <w:rFonts w:ascii="宋体" w:hAnsi="宋体" w:cs="宋体" w:eastAsia="宋体" w:hint="default"/>
          <w:sz w:val="10"/>
          <w:szCs w:val="10"/>
        </w:rPr>
      </w:pPr>
      <w:r>
        <w:rPr>
          <w:rFonts w:ascii="宋体" w:hAnsi="宋体" w:cs="宋体" w:eastAsia="宋体" w:hint="default"/>
          <w:spacing w:val="-2"/>
          <w:sz w:val="10"/>
          <w:szCs w:val="10"/>
        </w:rPr>
        <w:t>编制单位：浙江传化股份有限公司</w:t>
      </w:r>
    </w:p>
    <w:p>
      <w:pPr>
        <w:spacing w:before="45"/>
        <w:ind w:left="673" w:right="0" w:firstLine="0"/>
        <w:jc w:val="center"/>
        <w:rPr>
          <w:rFonts w:ascii="黑体" w:hAnsi="黑体" w:cs="黑体" w:eastAsia="黑体" w:hint="default"/>
          <w:sz w:val="18"/>
          <w:szCs w:val="18"/>
        </w:rPr>
      </w:pPr>
      <w:r>
        <w:rPr/>
        <w:br w:type="column"/>
      </w:r>
      <w:r>
        <w:rPr>
          <w:rFonts w:ascii="黑体" w:hAnsi="黑体" w:cs="黑体" w:eastAsia="黑体" w:hint="default"/>
          <w:b/>
          <w:bCs/>
          <w:sz w:val="18"/>
          <w:szCs w:val="18"/>
        </w:rPr>
        <w:t>合 并 资 产 负 债</w:t>
      </w:r>
      <w:r>
        <w:rPr>
          <w:rFonts w:ascii="黑体" w:hAnsi="黑体" w:cs="黑体" w:eastAsia="黑体" w:hint="default"/>
          <w:b/>
          <w:bCs/>
          <w:spacing w:val="8"/>
          <w:sz w:val="18"/>
          <w:szCs w:val="18"/>
        </w:rPr>
        <w:t> </w:t>
      </w:r>
      <w:r>
        <w:rPr>
          <w:rFonts w:ascii="黑体" w:hAnsi="黑体" w:cs="黑体" w:eastAsia="黑体" w:hint="default"/>
          <w:b/>
          <w:bCs/>
          <w:sz w:val="18"/>
          <w:szCs w:val="18"/>
        </w:rPr>
        <w:t>表</w:t>
      </w:r>
      <w:r>
        <w:rPr>
          <w:rFonts w:ascii="黑体" w:hAnsi="黑体" w:cs="黑体" w:eastAsia="黑体" w:hint="default"/>
          <w:sz w:val="18"/>
          <w:szCs w:val="18"/>
        </w:rPr>
      </w:r>
    </w:p>
    <w:p>
      <w:pPr>
        <w:spacing w:before="70"/>
        <w:ind w:left="673" w:right="0" w:firstLine="0"/>
        <w:jc w:val="center"/>
        <w:rPr>
          <w:rFonts w:ascii="宋体" w:hAnsi="宋体" w:cs="宋体" w:eastAsia="宋体" w:hint="default"/>
          <w:sz w:val="10"/>
          <w:szCs w:val="10"/>
        </w:rPr>
      </w:pPr>
      <w:r>
        <w:rPr>
          <w:rFonts w:ascii="宋体" w:hAnsi="宋体" w:cs="宋体" w:eastAsia="宋体" w:hint="default"/>
          <w:sz w:val="10"/>
          <w:szCs w:val="10"/>
        </w:rPr>
        <w:t>2014年12月31日</w:t>
      </w:r>
    </w:p>
    <w:p>
      <w:pPr>
        <w:spacing w:line="240" w:lineRule="auto" w:before="0"/>
        <w:rPr>
          <w:rFonts w:ascii="宋体" w:hAnsi="宋体" w:cs="宋体" w:eastAsia="宋体" w:hint="default"/>
          <w:sz w:val="10"/>
          <w:szCs w:val="10"/>
        </w:rPr>
      </w:pPr>
      <w:r>
        <w:rPr/>
        <w:br w:type="column"/>
      </w:r>
      <w:r>
        <w:rPr>
          <w:rFonts w:ascii="宋体"/>
          <w:sz w:val="10"/>
        </w:rPr>
      </w:r>
    </w:p>
    <w:p>
      <w:pPr>
        <w:spacing w:line="240" w:lineRule="auto" w:before="0"/>
        <w:rPr>
          <w:rFonts w:ascii="宋体" w:hAnsi="宋体" w:cs="宋体" w:eastAsia="宋体" w:hint="default"/>
          <w:sz w:val="10"/>
          <w:szCs w:val="10"/>
        </w:rPr>
      </w:pPr>
    </w:p>
    <w:p>
      <w:pPr>
        <w:spacing w:line="240" w:lineRule="auto" w:before="0"/>
        <w:rPr>
          <w:rFonts w:ascii="宋体" w:hAnsi="宋体" w:cs="宋体" w:eastAsia="宋体" w:hint="default"/>
          <w:sz w:val="10"/>
          <w:szCs w:val="10"/>
        </w:rPr>
      </w:pPr>
    </w:p>
    <w:p>
      <w:pPr>
        <w:spacing w:line="240" w:lineRule="auto" w:before="4"/>
        <w:rPr>
          <w:rFonts w:ascii="宋体" w:hAnsi="宋体" w:cs="宋体" w:eastAsia="宋体" w:hint="default"/>
          <w:sz w:val="11"/>
          <w:szCs w:val="11"/>
        </w:rPr>
      </w:pPr>
    </w:p>
    <w:p>
      <w:pPr>
        <w:spacing w:line="336" w:lineRule="auto" w:before="0"/>
        <w:ind w:left="673" w:right="136" w:firstLine="302"/>
        <w:jc w:val="left"/>
        <w:rPr>
          <w:rFonts w:ascii="宋体" w:hAnsi="宋体" w:cs="宋体" w:eastAsia="宋体" w:hint="default"/>
          <w:sz w:val="10"/>
          <w:szCs w:val="10"/>
        </w:rPr>
      </w:pPr>
      <w:r>
        <w:rPr>
          <w:rFonts w:ascii="宋体" w:hAnsi="宋体" w:cs="宋体" w:eastAsia="宋体" w:hint="default"/>
          <w:sz w:val="10"/>
          <w:szCs w:val="10"/>
        </w:rPr>
        <w:t>会合01表</w:t>
      </w:r>
      <w:r>
        <w:rPr>
          <w:rFonts w:ascii="宋体" w:hAnsi="宋体" w:cs="宋体" w:eastAsia="宋体" w:hint="default"/>
          <w:w w:val="102"/>
          <w:sz w:val="10"/>
          <w:szCs w:val="10"/>
        </w:rPr>
        <w:t> </w:t>
      </w:r>
      <w:r>
        <w:rPr>
          <w:rFonts w:ascii="宋体" w:hAnsi="宋体" w:cs="宋体" w:eastAsia="宋体" w:hint="default"/>
          <w:spacing w:val="-2"/>
          <w:sz w:val="10"/>
          <w:szCs w:val="10"/>
        </w:rPr>
        <w:t>单位：人民币元</w:t>
      </w:r>
    </w:p>
    <w:p>
      <w:pPr>
        <w:spacing w:after="0" w:line="336" w:lineRule="auto"/>
        <w:jc w:val="left"/>
        <w:rPr>
          <w:rFonts w:ascii="宋体" w:hAnsi="宋体" w:cs="宋体" w:eastAsia="宋体" w:hint="default"/>
          <w:sz w:val="10"/>
          <w:szCs w:val="10"/>
        </w:rPr>
        <w:sectPr>
          <w:type w:val="continuous"/>
          <w:pgSz w:w="11910" w:h="16840"/>
          <w:pgMar w:top="1100" w:bottom="880" w:left="1660" w:right="1160"/>
          <w:cols w:num="3" w:equalWidth="0">
            <w:col w:w="2199" w:space="1027"/>
            <w:col w:w="2497" w:space="1830"/>
            <w:col w:w="1537"/>
          </w:cols>
        </w:sectPr>
      </w:pPr>
    </w:p>
    <w:tbl>
      <w:tblPr>
        <w:tblW w:w="0" w:type="auto"/>
        <w:jc w:val="left"/>
        <w:tblInd w:w="644" w:type="dxa"/>
        <w:tblLayout w:type="fixed"/>
        <w:tblCellMar>
          <w:top w:w="0" w:type="dxa"/>
          <w:left w:w="0" w:type="dxa"/>
          <w:bottom w:w="0" w:type="dxa"/>
          <w:right w:w="0" w:type="dxa"/>
        </w:tblCellMar>
        <w:tblLook w:val="01E0"/>
      </w:tblPr>
      <w:tblGrid>
        <w:gridCol w:w="1600"/>
        <w:gridCol w:w="244"/>
        <w:gridCol w:w="1348"/>
        <w:gridCol w:w="1088"/>
        <w:gridCol w:w="1600"/>
        <w:gridCol w:w="244"/>
        <w:gridCol w:w="1088"/>
        <w:gridCol w:w="1090"/>
      </w:tblGrid>
      <w:tr>
        <w:trPr>
          <w:trHeight w:val="298" w:hRule="exact"/>
        </w:trPr>
        <w:tc>
          <w:tcPr>
            <w:tcW w:w="1600" w:type="dxa"/>
            <w:tcBorders>
              <w:top w:val="single" w:sz="9" w:space="0" w:color="000000"/>
              <w:left w:val="nil" w:sz="6" w:space="0" w:color="auto"/>
              <w:bottom w:val="single" w:sz="4" w:space="0" w:color="000000"/>
              <w:right w:val="single" w:sz="4" w:space="0" w:color="000000"/>
            </w:tcBorders>
          </w:tcPr>
          <w:p>
            <w:pPr>
              <w:pStyle w:val="TableParagraph"/>
              <w:spacing w:line="240" w:lineRule="auto" w:before="48"/>
              <w:ind w:left="18" w:right="0"/>
              <w:jc w:val="center"/>
              <w:rPr>
                <w:rFonts w:ascii="宋体" w:hAnsi="宋体" w:cs="宋体" w:eastAsia="宋体" w:hint="default"/>
                <w:sz w:val="10"/>
                <w:szCs w:val="10"/>
              </w:rPr>
            </w:pPr>
            <w:r>
              <w:rPr>
                <w:rFonts w:ascii="宋体" w:hAnsi="宋体" w:cs="宋体" w:eastAsia="宋体" w:hint="default"/>
                <w:sz w:val="10"/>
                <w:szCs w:val="10"/>
              </w:rPr>
              <w:t>资 </w:t>
            </w:r>
            <w:r>
              <w:rPr>
                <w:rFonts w:ascii="宋体" w:hAnsi="宋体" w:cs="宋体" w:eastAsia="宋体" w:hint="default"/>
                <w:spacing w:val="7"/>
                <w:sz w:val="10"/>
                <w:szCs w:val="10"/>
              </w:rPr>
              <w:t> </w:t>
            </w:r>
            <w:r>
              <w:rPr>
                <w:rFonts w:ascii="宋体" w:hAnsi="宋体" w:cs="宋体" w:eastAsia="宋体" w:hint="default"/>
                <w:sz w:val="10"/>
                <w:szCs w:val="10"/>
              </w:rPr>
              <w:t>产</w:t>
            </w:r>
          </w:p>
        </w:tc>
        <w:tc>
          <w:tcPr>
            <w:tcW w:w="244" w:type="dxa"/>
            <w:tcBorders>
              <w:top w:val="single" w:sz="9" w:space="0" w:color="000000"/>
              <w:left w:val="single" w:sz="4" w:space="0" w:color="000000"/>
              <w:bottom w:val="single" w:sz="4" w:space="0" w:color="000000"/>
              <w:right w:val="single" w:sz="4" w:space="0" w:color="000000"/>
            </w:tcBorders>
          </w:tcPr>
          <w:p>
            <w:pPr>
              <w:pStyle w:val="TableParagraph"/>
              <w:spacing w:line="114" w:lineRule="exact"/>
              <w:ind w:left="68" w:right="0" w:hanging="52"/>
              <w:jc w:val="left"/>
              <w:rPr>
                <w:rFonts w:ascii="宋体" w:hAnsi="宋体" w:cs="宋体" w:eastAsia="宋体" w:hint="default"/>
                <w:sz w:val="10"/>
                <w:szCs w:val="10"/>
              </w:rPr>
            </w:pPr>
            <w:r>
              <w:rPr>
                <w:rFonts w:ascii="宋体" w:hAnsi="宋体" w:cs="宋体" w:eastAsia="宋体" w:hint="default"/>
                <w:sz w:val="10"/>
                <w:szCs w:val="10"/>
              </w:rPr>
              <w:t>注释</w:t>
            </w:r>
          </w:p>
          <w:p>
            <w:pPr>
              <w:pStyle w:val="TableParagraph"/>
              <w:spacing w:line="130" w:lineRule="exact"/>
              <w:ind w:left="68" w:right="0"/>
              <w:jc w:val="left"/>
              <w:rPr>
                <w:rFonts w:ascii="宋体" w:hAnsi="宋体" w:cs="宋体" w:eastAsia="宋体" w:hint="default"/>
                <w:sz w:val="10"/>
                <w:szCs w:val="10"/>
              </w:rPr>
            </w:pPr>
            <w:r>
              <w:rPr>
                <w:rFonts w:ascii="宋体" w:hAnsi="宋体" w:cs="宋体" w:eastAsia="宋体" w:hint="default"/>
                <w:w w:val="102"/>
                <w:sz w:val="10"/>
                <w:szCs w:val="10"/>
              </w:rPr>
              <w:t>号</w:t>
            </w:r>
            <w:r>
              <w:rPr>
                <w:rFonts w:ascii="宋体" w:hAnsi="宋体" w:cs="宋体" w:eastAsia="宋体" w:hint="default"/>
                <w:sz w:val="10"/>
                <w:szCs w:val="10"/>
              </w:rPr>
            </w:r>
          </w:p>
        </w:tc>
        <w:tc>
          <w:tcPr>
            <w:tcW w:w="1348" w:type="dxa"/>
            <w:tcBorders>
              <w:top w:val="single" w:sz="9" w:space="0" w:color="000000"/>
              <w:left w:val="single" w:sz="4" w:space="0" w:color="000000"/>
              <w:bottom w:val="single" w:sz="4" w:space="0" w:color="000000"/>
              <w:right w:val="single" w:sz="5" w:space="0" w:color="000000"/>
            </w:tcBorders>
          </w:tcPr>
          <w:p>
            <w:pPr>
              <w:pStyle w:val="TableParagraph"/>
              <w:spacing w:line="240" w:lineRule="auto" w:before="48"/>
              <w:ind w:left="12" w:right="0"/>
              <w:jc w:val="center"/>
              <w:rPr>
                <w:rFonts w:ascii="宋体" w:hAnsi="宋体" w:cs="宋体" w:eastAsia="宋体" w:hint="default"/>
                <w:sz w:val="10"/>
                <w:szCs w:val="10"/>
              </w:rPr>
            </w:pPr>
            <w:r>
              <w:rPr>
                <w:rFonts w:ascii="宋体" w:hAnsi="宋体" w:cs="宋体" w:eastAsia="宋体" w:hint="default"/>
                <w:sz w:val="10"/>
                <w:szCs w:val="10"/>
              </w:rPr>
              <w:t>期末数</w:t>
            </w:r>
          </w:p>
        </w:tc>
        <w:tc>
          <w:tcPr>
            <w:tcW w:w="1088" w:type="dxa"/>
            <w:tcBorders>
              <w:top w:val="single" w:sz="9" w:space="0" w:color="000000"/>
              <w:left w:val="single" w:sz="5" w:space="0" w:color="000000"/>
              <w:bottom w:val="single" w:sz="4" w:space="0" w:color="000000"/>
              <w:right w:val="single" w:sz="5" w:space="0" w:color="000000"/>
            </w:tcBorders>
          </w:tcPr>
          <w:p>
            <w:pPr>
              <w:pStyle w:val="TableParagraph"/>
              <w:spacing w:line="240" w:lineRule="auto" w:before="48"/>
              <w:ind w:left="11" w:right="0"/>
              <w:jc w:val="center"/>
              <w:rPr>
                <w:rFonts w:ascii="宋体" w:hAnsi="宋体" w:cs="宋体" w:eastAsia="宋体" w:hint="default"/>
                <w:sz w:val="10"/>
                <w:szCs w:val="10"/>
              </w:rPr>
            </w:pPr>
            <w:r>
              <w:rPr>
                <w:rFonts w:ascii="宋体" w:hAnsi="宋体" w:cs="宋体" w:eastAsia="宋体" w:hint="default"/>
                <w:sz w:val="10"/>
                <w:szCs w:val="10"/>
              </w:rPr>
              <w:t>期初数</w:t>
            </w:r>
          </w:p>
        </w:tc>
        <w:tc>
          <w:tcPr>
            <w:tcW w:w="1600" w:type="dxa"/>
            <w:tcBorders>
              <w:top w:val="single" w:sz="9" w:space="0" w:color="000000"/>
              <w:left w:val="single" w:sz="5" w:space="0" w:color="000000"/>
              <w:bottom w:val="single" w:sz="4" w:space="0" w:color="000000"/>
              <w:right w:val="single" w:sz="4" w:space="0" w:color="000000"/>
            </w:tcBorders>
          </w:tcPr>
          <w:p>
            <w:pPr>
              <w:pStyle w:val="TableParagraph"/>
              <w:spacing w:line="240" w:lineRule="auto" w:before="48"/>
              <w:ind w:left="83" w:right="0"/>
              <w:jc w:val="left"/>
              <w:rPr>
                <w:rFonts w:ascii="宋体" w:hAnsi="宋体" w:cs="宋体" w:eastAsia="宋体" w:hint="default"/>
                <w:sz w:val="10"/>
                <w:szCs w:val="10"/>
              </w:rPr>
            </w:pPr>
            <w:r>
              <w:rPr>
                <w:rFonts w:ascii="宋体" w:hAnsi="宋体" w:cs="宋体" w:eastAsia="宋体" w:hint="default"/>
                <w:sz w:val="10"/>
                <w:szCs w:val="10"/>
              </w:rPr>
              <w:t>负债和所有者权益(或股东权益)</w:t>
            </w:r>
          </w:p>
        </w:tc>
        <w:tc>
          <w:tcPr>
            <w:tcW w:w="244" w:type="dxa"/>
            <w:tcBorders>
              <w:top w:val="single" w:sz="9" w:space="0" w:color="000000"/>
              <w:left w:val="single" w:sz="4" w:space="0" w:color="000000"/>
              <w:bottom w:val="single" w:sz="4" w:space="0" w:color="000000"/>
              <w:right w:val="single" w:sz="4" w:space="0" w:color="000000"/>
            </w:tcBorders>
          </w:tcPr>
          <w:p>
            <w:pPr>
              <w:pStyle w:val="TableParagraph"/>
              <w:spacing w:line="114" w:lineRule="exact"/>
              <w:ind w:left="68" w:right="0" w:hanging="52"/>
              <w:jc w:val="left"/>
              <w:rPr>
                <w:rFonts w:ascii="宋体" w:hAnsi="宋体" w:cs="宋体" w:eastAsia="宋体" w:hint="default"/>
                <w:sz w:val="10"/>
                <w:szCs w:val="10"/>
              </w:rPr>
            </w:pPr>
            <w:r>
              <w:rPr>
                <w:rFonts w:ascii="宋体" w:hAnsi="宋体" w:cs="宋体" w:eastAsia="宋体" w:hint="default"/>
                <w:sz w:val="10"/>
                <w:szCs w:val="10"/>
              </w:rPr>
              <w:t>注释</w:t>
            </w:r>
          </w:p>
          <w:p>
            <w:pPr>
              <w:pStyle w:val="TableParagraph"/>
              <w:spacing w:line="130" w:lineRule="exact"/>
              <w:ind w:left="68" w:right="0"/>
              <w:jc w:val="left"/>
              <w:rPr>
                <w:rFonts w:ascii="宋体" w:hAnsi="宋体" w:cs="宋体" w:eastAsia="宋体" w:hint="default"/>
                <w:sz w:val="10"/>
                <w:szCs w:val="10"/>
              </w:rPr>
            </w:pPr>
            <w:r>
              <w:rPr>
                <w:rFonts w:ascii="宋体" w:hAnsi="宋体" w:cs="宋体" w:eastAsia="宋体" w:hint="default"/>
                <w:w w:val="102"/>
                <w:sz w:val="10"/>
                <w:szCs w:val="10"/>
              </w:rPr>
              <w:t>号</w:t>
            </w:r>
            <w:r>
              <w:rPr>
                <w:rFonts w:ascii="宋体" w:hAnsi="宋体" w:cs="宋体" w:eastAsia="宋体" w:hint="default"/>
                <w:sz w:val="10"/>
                <w:szCs w:val="10"/>
              </w:rPr>
            </w:r>
          </w:p>
        </w:tc>
        <w:tc>
          <w:tcPr>
            <w:tcW w:w="1088"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48"/>
              <w:ind w:left="10" w:right="0"/>
              <w:jc w:val="center"/>
              <w:rPr>
                <w:rFonts w:ascii="宋体" w:hAnsi="宋体" w:cs="宋体" w:eastAsia="宋体" w:hint="default"/>
                <w:sz w:val="10"/>
                <w:szCs w:val="10"/>
              </w:rPr>
            </w:pPr>
            <w:r>
              <w:rPr>
                <w:rFonts w:ascii="宋体" w:hAnsi="宋体" w:cs="宋体" w:eastAsia="宋体" w:hint="default"/>
                <w:sz w:val="10"/>
                <w:szCs w:val="10"/>
              </w:rPr>
              <w:t>期末数</w:t>
            </w:r>
          </w:p>
        </w:tc>
        <w:tc>
          <w:tcPr>
            <w:tcW w:w="1090" w:type="dxa"/>
            <w:tcBorders>
              <w:top w:val="single" w:sz="9" w:space="0" w:color="000000"/>
              <w:left w:val="single" w:sz="4" w:space="0" w:color="000000"/>
              <w:bottom w:val="single" w:sz="4" w:space="0" w:color="000000"/>
              <w:right w:val="nil" w:sz="6" w:space="0" w:color="auto"/>
            </w:tcBorders>
          </w:tcPr>
          <w:p>
            <w:pPr>
              <w:pStyle w:val="TableParagraph"/>
              <w:spacing w:line="240" w:lineRule="auto" w:before="48"/>
              <w:ind w:left="2" w:right="0"/>
              <w:jc w:val="center"/>
              <w:rPr>
                <w:rFonts w:ascii="宋体" w:hAnsi="宋体" w:cs="宋体" w:eastAsia="宋体" w:hint="default"/>
                <w:sz w:val="10"/>
                <w:szCs w:val="10"/>
              </w:rPr>
            </w:pPr>
            <w:r>
              <w:rPr>
                <w:rFonts w:ascii="宋体" w:hAnsi="宋体" w:cs="宋体" w:eastAsia="宋体" w:hint="default"/>
                <w:sz w:val="10"/>
                <w:szCs w:val="10"/>
              </w:rPr>
              <w:t>期初数</w:t>
            </w:r>
          </w:p>
        </w:tc>
      </w:tr>
      <w:tr>
        <w:trPr>
          <w:trHeight w:val="182" w:hRule="exact"/>
        </w:trPr>
        <w:tc>
          <w:tcPr>
            <w:tcW w:w="1600" w:type="dxa"/>
            <w:tcBorders>
              <w:top w:val="single" w:sz="4" w:space="0" w:color="000000"/>
              <w:left w:val="nil" w:sz="6" w:space="0" w:color="auto"/>
              <w:bottom w:val="nil" w:sz="6" w:space="0" w:color="auto"/>
              <w:right w:val="single" w:sz="4" w:space="0" w:color="000000"/>
            </w:tcBorders>
          </w:tcPr>
          <w:p>
            <w:pPr>
              <w:pStyle w:val="TableParagraph"/>
              <w:spacing w:line="124" w:lineRule="exact"/>
              <w:ind w:left="19" w:right="0"/>
              <w:jc w:val="left"/>
              <w:rPr>
                <w:rFonts w:ascii="宋体" w:hAnsi="宋体" w:cs="宋体" w:eastAsia="宋体" w:hint="default"/>
                <w:sz w:val="10"/>
                <w:szCs w:val="10"/>
              </w:rPr>
            </w:pPr>
            <w:r>
              <w:rPr>
                <w:rFonts w:ascii="宋体" w:hAnsi="宋体" w:cs="宋体" w:eastAsia="宋体" w:hint="default"/>
                <w:sz w:val="10"/>
                <w:szCs w:val="10"/>
              </w:rPr>
              <w:t>流动资产：</w:t>
            </w:r>
          </w:p>
        </w:tc>
        <w:tc>
          <w:tcPr>
            <w:tcW w:w="244" w:type="dxa"/>
            <w:tcBorders>
              <w:top w:val="single" w:sz="4" w:space="0" w:color="000000"/>
              <w:left w:val="single" w:sz="4" w:space="0" w:color="000000"/>
              <w:bottom w:val="nil" w:sz="6" w:space="0" w:color="auto"/>
              <w:right w:val="single" w:sz="4" w:space="0" w:color="000000"/>
            </w:tcBorders>
          </w:tcPr>
          <w:p>
            <w:pPr/>
          </w:p>
        </w:tc>
        <w:tc>
          <w:tcPr>
            <w:tcW w:w="1348" w:type="dxa"/>
            <w:tcBorders>
              <w:top w:val="single" w:sz="4" w:space="0" w:color="000000"/>
              <w:left w:val="single" w:sz="4" w:space="0" w:color="000000"/>
              <w:bottom w:val="nil" w:sz="6" w:space="0" w:color="auto"/>
              <w:right w:val="single" w:sz="5" w:space="0" w:color="000000"/>
            </w:tcBorders>
          </w:tcPr>
          <w:p>
            <w:pPr/>
          </w:p>
        </w:tc>
        <w:tc>
          <w:tcPr>
            <w:tcW w:w="1088" w:type="dxa"/>
            <w:tcBorders>
              <w:top w:val="single" w:sz="4" w:space="0" w:color="000000"/>
              <w:left w:val="single" w:sz="5" w:space="0" w:color="000000"/>
              <w:bottom w:val="nil" w:sz="6" w:space="0" w:color="auto"/>
              <w:right w:val="single" w:sz="5" w:space="0" w:color="000000"/>
            </w:tcBorders>
          </w:tcPr>
          <w:p>
            <w:pPr/>
          </w:p>
        </w:tc>
        <w:tc>
          <w:tcPr>
            <w:tcW w:w="1600" w:type="dxa"/>
            <w:tcBorders>
              <w:top w:val="single" w:sz="4" w:space="0" w:color="000000"/>
              <w:left w:val="single" w:sz="5" w:space="0" w:color="000000"/>
              <w:bottom w:val="nil" w:sz="6" w:space="0" w:color="auto"/>
              <w:right w:val="single" w:sz="4" w:space="0" w:color="000000"/>
            </w:tcBorders>
          </w:tcPr>
          <w:p>
            <w:pPr>
              <w:pStyle w:val="TableParagraph"/>
              <w:spacing w:line="124" w:lineRule="exact"/>
              <w:ind w:left="13" w:right="0"/>
              <w:jc w:val="left"/>
              <w:rPr>
                <w:rFonts w:ascii="宋体" w:hAnsi="宋体" w:cs="宋体" w:eastAsia="宋体" w:hint="default"/>
                <w:sz w:val="10"/>
                <w:szCs w:val="10"/>
              </w:rPr>
            </w:pPr>
            <w:r>
              <w:rPr>
                <w:rFonts w:ascii="宋体" w:hAnsi="宋体" w:cs="宋体" w:eastAsia="宋体" w:hint="default"/>
                <w:sz w:val="10"/>
                <w:szCs w:val="10"/>
              </w:rPr>
              <w:t>流动负债：</w:t>
            </w:r>
          </w:p>
        </w:tc>
        <w:tc>
          <w:tcPr>
            <w:tcW w:w="244" w:type="dxa"/>
            <w:tcBorders>
              <w:top w:val="single" w:sz="4" w:space="0" w:color="000000"/>
              <w:left w:val="single" w:sz="4" w:space="0" w:color="000000"/>
              <w:bottom w:val="nil" w:sz="6" w:space="0" w:color="auto"/>
              <w:right w:val="single" w:sz="4" w:space="0" w:color="000000"/>
            </w:tcBorders>
          </w:tcPr>
          <w:p>
            <w:pPr/>
          </w:p>
        </w:tc>
        <w:tc>
          <w:tcPr>
            <w:tcW w:w="1088" w:type="dxa"/>
            <w:tcBorders>
              <w:top w:val="single" w:sz="4" w:space="0" w:color="000000"/>
              <w:left w:val="single" w:sz="4" w:space="0" w:color="000000"/>
              <w:bottom w:val="nil" w:sz="6" w:space="0" w:color="auto"/>
              <w:right w:val="single" w:sz="4" w:space="0" w:color="000000"/>
            </w:tcBorders>
          </w:tcPr>
          <w:p>
            <w:pPr/>
          </w:p>
        </w:tc>
        <w:tc>
          <w:tcPr>
            <w:tcW w:w="1090" w:type="dxa"/>
            <w:tcBorders>
              <w:top w:val="single" w:sz="4" w:space="0" w:color="000000"/>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货币资金</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1</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566,573,388.39</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331,144,531.28</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短期借款</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18</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447,727,672.90</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243,615,633.42</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结算备付金</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向中央银行借款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86"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拆出资金</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吸收存款及同业存放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338"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240" w:lineRule="auto" w:before="1"/>
              <w:ind w:left="122" w:right="150"/>
              <w:jc w:val="left"/>
              <w:rPr>
                <w:rFonts w:ascii="宋体" w:hAnsi="宋体" w:cs="宋体" w:eastAsia="宋体" w:hint="default"/>
                <w:sz w:val="10"/>
                <w:szCs w:val="10"/>
              </w:rPr>
            </w:pPr>
            <w:r>
              <w:rPr>
                <w:rFonts w:ascii="宋体" w:hAnsi="宋体" w:cs="宋体" w:eastAsia="宋体" w:hint="default"/>
                <w:spacing w:val="-2"/>
                <w:sz w:val="10"/>
                <w:szCs w:val="10"/>
              </w:rPr>
              <w:t>以公允价值计量且其变动计入</w:t>
            </w:r>
            <w:r>
              <w:rPr>
                <w:rFonts w:ascii="宋体" w:hAnsi="宋体" w:cs="宋体" w:eastAsia="宋体" w:hint="default"/>
                <w:spacing w:val="-14"/>
                <w:sz w:val="10"/>
                <w:szCs w:val="10"/>
              </w:rPr>
              <w:t> </w:t>
            </w:r>
            <w:r>
              <w:rPr>
                <w:rFonts w:ascii="宋体" w:hAnsi="宋体" w:cs="宋体" w:eastAsia="宋体" w:hint="default"/>
                <w:spacing w:val="-14"/>
                <w:sz w:val="10"/>
                <w:szCs w:val="10"/>
              </w:rPr>
            </w:r>
            <w:r>
              <w:rPr>
                <w:rFonts w:ascii="宋体" w:hAnsi="宋体" w:cs="宋体" w:eastAsia="宋体" w:hint="default"/>
                <w:sz w:val="10"/>
                <w:szCs w:val="10"/>
              </w:rPr>
              <w:t>当期损益的金融资产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240" w:lineRule="auto" w:before="65"/>
              <w:ind w:left="116" w:right="0"/>
              <w:jc w:val="left"/>
              <w:rPr>
                <w:rFonts w:ascii="宋体" w:hAnsi="宋体" w:cs="宋体" w:eastAsia="宋体" w:hint="default"/>
                <w:sz w:val="10"/>
                <w:szCs w:val="10"/>
              </w:rPr>
            </w:pPr>
            <w:r>
              <w:rPr>
                <w:rFonts w:ascii="宋体" w:hAnsi="宋体" w:cs="宋体" w:eastAsia="宋体" w:hint="default"/>
                <w:sz w:val="10"/>
                <w:szCs w:val="10"/>
              </w:rPr>
              <w:t>拆入资金</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338"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22" w:right="0"/>
              <w:jc w:val="left"/>
              <w:rPr>
                <w:rFonts w:ascii="宋体" w:hAnsi="宋体" w:cs="宋体" w:eastAsia="宋体" w:hint="default"/>
                <w:sz w:val="10"/>
                <w:szCs w:val="10"/>
              </w:rPr>
            </w:pPr>
            <w:r>
              <w:rPr>
                <w:rFonts w:ascii="宋体" w:hAnsi="宋体" w:cs="宋体" w:eastAsia="宋体" w:hint="default"/>
                <w:sz w:val="10"/>
                <w:szCs w:val="10"/>
              </w:rPr>
              <w:t>衍生金融资产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8" w:lineRule="exact" w:before="28"/>
              <w:ind w:left="116" w:right="150"/>
              <w:jc w:val="left"/>
              <w:rPr>
                <w:rFonts w:ascii="宋体" w:hAnsi="宋体" w:cs="宋体" w:eastAsia="宋体" w:hint="default"/>
                <w:sz w:val="10"/>
                <w:szCs w:val="10"/>
              </w:rPr>
            </w:pPr>
            <w:r>
              <w:rPr>
                <w:rFonts w:ascii="宋体" w:hAnsi="宋体" w:cs="宋体" w:eastAsia="宋体" w:hint="default"/>
                <w:spacing w:val="-2"/>
                <w:sz w:val="10"/>
                <w:szCs w:val="10"/>
              </w:rPr>
              <w:t>以公允价值计量且其变动计入</w:t>
            </w:r>
            <w:r>
              <w:rPr>
                <w:rFonts w:ascii="宋体" w:hAnsi="宋体" w:cs="宋体" w:eastAsia="宋体" w:hint="default"/>
                <w:spacing w:val="-14"/>
                <w:sz w:val="10"/>
                <w:szCs w:val="10"/>
              </w:rPr>
              <w:t> </w:t>
            </w:r>
            <w:r>
              <w:rPr>
                <w:rFonts w:ascii="宋体" w:hAnsi="宋体" w:cs="宋体" w:eastAsia="宋体" w:hint="default"/>
                <w:spacing w:val="-14"/>
                <w:sz w:val="10"/>
                <w:szCs w:val="10"/>
              </w:rPr>
            </w:r>
            <w:r>
              <w:rPr>
                <w:rFonts w:ascii="宋体" w:hAnsi="宋体" w:cs="宋体" w:eastAsia="宋体" w:hint="default"/>
                <w:sz w:val="10"/>
                <w:szCs w:val="10"/>
              </w:rPr>
              <w:t>当期损益的金融负债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86"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22" w:right="0"/>
              <w:jc w:val="left"/>
              <w:rPr>
                <w:rFonts w:ascii="宋体" w:hAnsi="宋体" w:cs="宋体" w:eastAsia="宋体" w:hint="default"/>
                <w:sz w:val="10"/>
                <w:szCs w:val="10"/>
              </w:rPr>
            </w:pPr>
            <w:r>
              <w:rPr>
                <w:rFonts w:ascii="宋体" w:hAnsi="宋体" w:cs="宋体" w:eastAsia="宋体" w:hint="default"/>
                <w:sz w:val="10"/>
                <w:szCs w:val="10"/>
              </w:rPr>
              <w:t>应收票据</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 w:right="0"/>
              <w:jc w:val="center"/>
              <w:rPr>
                <w:rFonts w:ascii="宋体" w:hAnsi="宋体" w:cs="宋体" w:eastAsia="宋体" w:hint="default"/>
                <w:sz w:val="10"/>
                <w:szCs w:val="10"/>
              </w:rPr>
            </w:pPr>
            <w:r>
              <w:rPr>
                <w:rFonts w:ascii="宋体"/>
                <w:w w:val="102"/>
                <w:sz w:val="10"/>
              </w:rPr>
              <w:t>2</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240" w:lineRule="auto" w:before="2"/>
              <w:ind w:right="61"/>
              <w:jc w:val="right"/>
              <w:rPr>
                <w:rFonts w:ascii="宋体" w:hAnsi="宋体" w:cs="宋体" w:eastAsia="宋体" w:hint="default"/>
                <w:sz w:val="10"/>
                <w:szCs w:val="10"/>
              </w:rPr>
            </w:pPr>
            <w:r>
              <w:rPr>
                <w:rFonts w:ascii="宋体"/>
                <w:spacing w:val="-1"/>
                <w:sz w:val="10"/>
              </w:rPr>
              <w:t>1,123,004,819.10</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240" w:lineRule="auto" w:before="2"/>
              <w:ind w:right="61"/>
              <w:jc w:val="right"/>
              <w:rPr>
                <w:rFonts w:ascii="宋体" w:hAnsi="宋体" w:cs="宋体" w:eastAsia="宋体" w:hint="default"/>
                <w:sz w:val="10"/>
                <w:szCs w:val="10"/>
              </w:rPr>
            </w:pPr>
            <w:r>
              <w:rPr>
                <w:rFonts w:ascii="宋体"/>
                <w:spacing w:val="-1"/>
                <w:sz w:val="10"/>
              </w:rPr>
              <w:t>1,011,111,561.67</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240" w:lineRule="auto" w:before="2"/>
              <w:ind w:left="116" w:right="0"/>
              <w:jc w:val="left"/>
              <w:rPr>
                <w:rFonts w:ascii="宋体" w:hAnsi="宋体" w:cs="宋体" w:eastAsia="宋体" w:hint="default"/>
                <w:sz w:val="10"/>
                <w:szCs w:val="10"/>
              </w:rPr>
            </w:pPr>
            <w:r>
              <w:rPr>
                <w:rFonts w:ascii="宋体" w:hAnsi="宋体" w:cs="宋体" w:eastAsia="宋体" w:hint="default"/>
                <w:sz w:val="10"/>
                <w:szCs w:val="10"/>
              </w:rPr>
              <w:t>衍生金融负债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应收账款</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3</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631,729,477.30</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581,735,579.27</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应付票据</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19</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123,000,000.00</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103,970,000.00</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预付款项</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4</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32,431,162.50</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22,384,575.92</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应付账款</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20</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416,926,074.07</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407,493,908.08</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应收保费</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预收款项</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21</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43,091,697.65</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63,308,060.11</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2" w:lineRule="exact"/>
              <w:ind w:left="122" w:right="0"/>
              <w:jc w:val="left"/>
              <w:rPr>
                <w:rFonts w:ascii="宋体" w:hAnsi="宋体" w:cs="宋体" w:eastAsia="宋体" w:hint="default"/>
                <w:sz w:val="10"/>
                <w:szCs w:val="10"/>
              </w:rPr>
            </w:pPr>
            <w:r>
              <w:rPr>
                <w:rFonts w:ascii="宋体" w:hAnsi="宋体" w:cs="宋体" w:eastAsia="宋体" w:hint="default"/>
                <w:sz w:val="10"/>
                <w:szCs w:val="10"/>
              </w:rPr>
              <w:t>应收分保账款</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2" w:lineRule="exact"/>
              <w:ind w:left="116" w:right="0"/>
              <w:jc w:val="left"/>
              <w:rPr>
                <w:rFonts w:ascii="宋体" w:hAnsi="宋体" w:cs="宋体" w:eastAsia="宋体" w:hint="default"/>
                <w:sz w:val="10"/>
                <w:szCs w:val="10"/>
              </w:rPr>
            </w:pPr>
            <w:r>
              <w:rPr>
                <w:rFonts w:ascii="宋体" w:hAnsi="宋体" w:cs="宋体" w:eastAsia="宋体" w:hint="default"/>
                <w:sz w:val="10"/>
                <w:szCs w:val="10"/>
              </w:rPr>
              <w:t>卖出回购金融资产款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应收分保合同准备金</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应付手续费及佣金</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应收利息</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应付职工薪酬</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22</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120,830,080.31</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113,262,904.97</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应收股利</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应交税费</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23</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75,751,364.65</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44,009,295.33</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其他应收款</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5</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19,456,076.39</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23,163,137.80</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应付利息</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24</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1,771,736.16</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571,018.17</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买入返售金融资产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应付股利</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25</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37,550,770.23</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6,889,946.67</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存货</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6</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448,166,001.61</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523,576,672.27</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其他应付款</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7"/>
              <w:jc w:val="right"/>
              <w:rPr>
                <w:rFonts w:ascii="宋体" w:hAnsi="宋体" w:cs="宋体" w:eastAsia="宋体" w:hint="default"/>
                <w:sz w:val="10"/>
                <w:szCs w:val="10"/>
              </w:rPr>
            </w:pPr>
            <w:r>
              <w:rPr>
                <w:rFonts w:ascii="宋体"/>
                <w:sz w:val="10"/>
              </w:rPr>
              <w:t>26</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40,332,894.06</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85,888,129.25</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划分为持有待售的资产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应付分保账款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一年内到期的非流动资产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保险合同准备金</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其他流动资产</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7</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95,708,723.42</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77,725,447.99</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代理买卖证券款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328" w:right="0"/>
              <w:jc w:val="left"/>
              <w:rPr>
                <w:rFonts w:ascii="宋体" w:hAnsi="宋体" w:cs="宋体" w:eastAsia="宋体" w:hint="default"/>
                <w:sz w:val="10"/>
                <w:szCs w:val="10"/>
              </w:rPr>
            </w:pPr>
            <w:r>
              <w:rPr>
                <w:rFonts w:ascii="宋体" w:hAnsi="宋体" w:cs="宋体" w:eastAsia="宋体" w:hint="default"/>
                <w:sz w:val="10"/>
                <w:szCs w:val="10"/>
              </w:rPr>
              <w:t>流动资产合计</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2,917,069,648.71</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2,570,841,506.20</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代理承销证券款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划分为持有待售的负债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一年内到期的非流动负债</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7"/>
              <w:jc w:val="right"/>
              <w:rPr>
                <w:rFonts w:ascii="宋体" w:hAnsi="宋体" w:cs="宋体" w:eastAsia="宋体" w:hint="default"/>
                <w:sz w:val="10"/>
                <w:szCs w:val="10"/>
              </w:rPr>
            </w:pPr>
            <w:r>
              <w:rPr>
                <w:rFonts w:ascii="宋体"/>
                <w:sz w:val="10"/>
              </w:rPr>
              <w:t>27</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8,756,289.00</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8,724,663.90</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其他流动负债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373" w:right="0"/>
              <w:jc w:val="left"/>
              <w:rPr>
                <w:rFonts w:ascii="宋体" w:hAnsi="宋体" w:cs="宋体" w:eastAsia="宋体" w:hint="default"/>
                <w:sz w:val="10"/>
                <w:szCs w:val="10"/>
              </w:rPr>
            </w:pPr>
            <w:r>
              <w:rPr>
                <w:rFonts w:ascii="宋体" w:hAnsi="宋体" w:cs="宋体" w:eastAsia="宋体" w:hint="default"/>
                <w:sz w:val="10"/>
                <w:szCs w:val="10"/>
              </w:rPr>
              <w:t>流动负债合计</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1,315,738,579.03</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1,077,733,559.90</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3" w:right="0"/>
              <w:jc w:val="left"/>
              <w:rPr>
                <w:rFonts w:ascii="宋体" w:hAnsi="宋体" w:cs="宋体" w:eastAsia="宋体" w:hint="default"/>
                <w:sz w:val="10"/>
                <w:szCs w:val="10"/>
              </w:rPr>
            </w:pPr>
            <w:r>
              <w:rPr>
                <w:rFonts w:ascii="宋体" w:hAnsi="宋体" w:cs="宋体" w:eastAsia="宋体" w:hint="default"/>
                <w:sz w:val="10"/>
                <w:szCs w:val="10"/>
              </w:rPr>
              <w:t>非流动负债：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长期借款</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28</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205,083,782.00</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47,539,372.10</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应付债券</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29</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622,724,369.82</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621,651,729.38</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219" w:right="0"/>
              <w:jc w:val="left"/>
              <w:rPr>
                <w:rFonts w:ascii="宋体" w:hAnsi="宋体" w:cs="宋体" w:eastAsia="宋体" w:hint="default"/>
                <w:sz w:val="10"/>
                <w:szCs w:val="10"/>
              </w:rPr>
            </w:pPr>
            <w:r>
              <w:rPr>
                <w:rFonts w:ascii="宋体" w:hAnsi="宋体" w:cs="宋体" w:eastAsia="宋体" w:hint="default"/>
                <w:sz w:val="10"/>
                <w:szCs w:val="10"/>
              </w:rPr>
              <w:t>其中：优先股</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527" w:right="0"/>
              <w:jc w:val="left"/>
              <w:rPr>
                <w:rFonts w:ascii="宋体" w:hAnsi="宋体" w:cs="宋体" w:eastAsia="宋体" w:hint="default"/>
                <w:sz w:val="10"/>
                <w:szCs w:val="10"/>
              </w:rPr>
            </w:pPr>
            <w:r>
              <w:rPr>
                <w:rFonts w:ascii="宋体" w:hAnsi="宋体" w:cs="宋体" w:eastAsia="宋体" w:hint="default"/>
                <w:sz w:val="10"/>
                <w:szCs w:val="10"/>
              </w:rPr>
              <w:t>永续债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长期应付款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长期应付职工薪酬</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专项应付款</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预计负债</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30</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8,755,000.00</w:t>
            </w: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9" w:right="0"/>
              <w:jc w:val="left"/>
              <w:rPr>
                <w:rFonts w:ascii="宋体" w:hAnsi="宋体" w:cs="宋体" w:eastAsia="宋体" w:hint="default"/>
                <w:sz w:val="10"/>
                <w:szCs w:val="10"/>
              </w:rPr>
            </w:pPr>
            <w:r>
              <w:rPr>
                <w:rFonts w:ascii="宋体" w:hAnsi="宋体" w:cs="宋体" w:eastAsia="宋体" w:hint="default"/>
                <w:sz w:val="10"/>
                <w:szCs w:val="10"/>
              </w:rPr>
              <w:t>非流动资产：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递延收益</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31</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59,325,921.41</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21,456,662.95</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发放委托贷款及垫款</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递延所得税负债</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7"/>
              <w:jc w:val="right"/>
              <w:rPr>
                <w:rFonts w:ascii="宋体" w:hAnsi="宋体" w:cs="宋体" w:eastAsia="宋体" w:hint="default"/>
                <w:sz w:val="10"/>
                <w:szCs w:val="10"/>
              </w:rPr>
            </w:pPr>
            <w:r>
              <w:rPr>
                <w:rFonts w:ascii="宋体"/>
                <w:sz w:val="10"/>
              </w:rPr>
              <w:t>16</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1,082,300.31</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2" w:lineRule="exact"/>
              <w:ind w:right="71"/>
              <w:jc w:val="right"/>
              <w:rPr>
                <w:rFonts w:ascii="宋体" w:hAnsi="宋体" w:cs="宋体" w:eastAsia="宋体" w:hint="default"/>
                <w:sz w:val="10"/>
                <w:szCs w:val="10"/>
              </w:rPr>
            </w:pPr>
            <w:r>
              <w:rPr>
                <w:rFonts w:ascii="宋体"/>
                <w:spacing w:val="-1"/>
                <w:sz w:val="10"/>
              </w:rPr>
              <w:t>581,241.21</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可供出售金融资产</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8</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93,200,000.00</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93,200,000.00</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其他非流动负债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持有至到期投资</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269" w:right="0"/>
              <w:jc w:val="left"/>
              <w:rPr>
                <w:rFonts w:ascii="宋体" w:hAnsi="宋体" w:cs="宋体" w:eastAsia="宋体" w:hint="default"/>
                <w:sz w:val="10"/>
                <w:szCs w:val="10"/>
              </w:rPr>
            </w:pPr>
            <w:r>
              <w:rPr>
                <w:rFonts w:ascii="宋体" w:hAnsi="宋体" w:cs="宋体" w:eastAsia="宋体" w:hint="default"/>
                <w:sz w:val="10"/>
                <w:szCs w:val="10"/>
              </w:rPr>
              <w:t>非流动负债合计</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896,971,373.54</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691,229,005.64</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长期应收款</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476" w:right="0"/>
              <w:jc w:val="left"/>
              <w:rPr>
                <w:rFonts w:ascii="宋体" w:hAnsi="宋体" w:cs="宋体" w:eastAsia="宋体" w:hint="default"/>
                <w:sz w:val="10"/>
                <w:szCs w:val="10"/>
              </w:rPr>
            </w:pPr>
            <w:r>
              <w:rPr>
                <w:rFonts w:ascii="宋体" w:hAnsi="宋体" w:cs="宋体" w:eastAsia="宋体" w:hint="default"/>
                <w:sz w:val="10"/>
                <w:szCs w:val="10"/>
              </w:rPr>
              <w:t>负债合计</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2,212,709,952.57</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1,768,962,565.54</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长期股权投资</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0" w:right="0"/>
              <w:jc w:val="center"/>
              <w:rPr>
                <w:rFonts w:ascii="宋体" w:hAnsi="宋体" w:cs="宋体" w:eastAsia="宋体" w:hint="default"/>
                <w:sz w:val="10"/>
                <w:szCs w:val="10"/>
              </w:rPr>
            </w:pPr>
            <w:r>
              <w:rPr>
                <w:rFonts w:ascii="宋体"/>
                <w:w w:val="102"/>
                <w:sz w:val="10"/>
              </w:rPr>
              <w:t>9</w:t>
            </w:r>
            <w:r>
              <w:rPr>
                <w:rFonts w:ascii="宋体"/>
                <w:sz w:val="10"/>
              </w:rPr>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48,497,079.73</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54,456,984.16</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3" w:right="0"/>
              <w:jc w:val="left"/>
              <w:rPr>
                <w:rFonts w:ascii="宋体" w:hAnsi="宋体" w:cs="宋体" w:eastAsia="宋体" w:hint="default"/>
                <w:sz w:val="10"/>
                <w:szCs w:val="10"/>
              </w:rPr>
            </w:pPr>
            <w:r>
              <w:rPr>
                <w:rFonts w:ascii="宋体" w:hAnsi="宋体" w:cs="宋体" w:eastAsia="宋体" w:hint="default"/>
                <w:sz w:val="10"/>
                <w:szCs w:val="10"/>
              </w:rPr>
              <w:t>所有者权益(或股东权益)：</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2" w:lineRule="exact"/>
              <w:ind w:left="122" w:right="0"/>
              <w:jc w:val="left"/>
              <w:rPr>
                <w:rFonts w:ascii="宋体" w:hAnsi="宋体" w:cs="宋体" w:eastAsia="宋体" w:hint="default"/>
                <w:sz w:val="10"/>
                <w:szCs w:val="10"/>
              </w:rPr>
            </w:pPr>
            <w:r>
              <w:rPr>
                <w:rFonts w:ascii="宋体" w:hAnsi="宋体" w:cs="宋体" w:eastAsia="宋体" w:hint="default"/>
                <w:sz w:val="10"/>
                <w:szCs w:val="10"/>
              </w:rPr>
              <w:t>投资性房地产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2" w:lineRule="exact"/>
              <w:ind w:left="116" w:right="0"/>
              <w:jc w:val="left"/>
              <w:rPr>
                <w:rFonts w:ascii="宋体" w:hAnsi="宋体" w:cs="宋体" w:eastAsia="宋体" w:hint="default"/>
                <w:sz w:val="10"/>
                <w:szCs w:val="10"/>
              </w:rPr>
            </w:pPr>
            <w:r>
              <w:rPr>
                <w:rFonts w:ascii="宋体" w:hAnsi="宋体" w:cs="宋体" w:eastAsia="宋体" w:hint="default"/>
                <w:sz w:val="10"/>
                <w:szCs w:val="10"/>
              </w:rPr>
              <w:t>实收资本(或股本)</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2" w:lineRule="exact"/>
              <w:ind w:right="57"/>
              <w:jc w:val="right"/>
              <w:rPr>
                <w:rFonts w:ascii="宋体" w:hAnsi="宋体" w:cs="宋体" w:eastAsia="宋体" w:hint="default"/>
                <w:sz w:val="10"/>
                <w:szCs w:val="10"/>
              </w:rPr>
            </w:pPr>
            <w:r>
              <w:rPr>
                <w:rFonts w:ascii="宋体"/>
                <w:sz w:val="10"/>
              </w:rPr>
              <w:t>32</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2" w:lineRule="exact"/>
              <w:ind w:right="62"/>
              <w:jc w:val="right"/>
              <w:rPr>
                <w:rFonts w:ascii="宋体" w:hAnsi="宋体" w:cs="宋体" w:eastAsia="宋体" w:hint="default"/>
                <w:sz w:val="10"/>
                <w:szCs w:val="10"/>
              </w:rPr>
            </w:pPr>
            <w:r>
              <w:rPr>
                <w:rFonts w:ascii="宋体"/>
                <w:spacing w:val="-1"/>
                <w:sz w:val="10"/>
              </w:rPr>
              <w:t>487,980,000.00</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2" w:lineRule="exact"/>
              <w:ind w:right="70"/>
              <w:jc w:val="right"/>
              <w:rPr>
                <w:rFonts w:ascii="宋体" w:hAnsi="宋体" w:cs="宋体" w:eastAsia="宋体" w:hint="default"/>
                <w:sz w:val="10"/>
                <w:szCs w:val="10"/>
              </w:rPr>
            </w:pPr>
            <w:r>
              <w:rPr>
                <w:rFonts w:ascii="宋体"/>
                <w:spacing w:val="-1"/>
                <w:sz w:val="10"/>
              </w:rPr>
              <w:t>487,980,000.00</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固定资产</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1" w:right="0"/>
              <w:jc w:val="center"/>
              <w:rPr>
                <w:rFonts w:ascii="宋体" w:hAnsi="宋体" w:cs="宋体" w:eastAsia="宋体" w:hint="default"/>
                <w:sz w:val="10"/>
                <w:szCs w:val="10"/>
              </w:rPr>
            </w:pPr>
            <w:r>
              <w:rPr>
                <w:rFonts w:ascii="宋体"/>
                <w:sz w:val="10"/>
              </w:rPr>
              <w:t>10</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780,292,637.40</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818,661,781.28</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其他权益工具</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在建工程</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1" w:right="0"/>
              <w:jc w:val="center"/>
              <w:rPr>
                <w:rFonts w:ascii="宋体" w:hAnsi="宋体" w:cs="宋体" w:eastAsia="宋体" w:hint="default"/>
                <w:sz w:val="10"/>
                <w:szCs w:val="10"/>
              </w:rPr>
            </w:pPr>
            <w:r>
              <w:rPr>
                <w:rFonts w:ascii="宋体"/>
                <w:sz w:val="10"/>
              </w:rPr>
              <w:t>11</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196,947,328.35</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86,592,860.78</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219" w:right="0"/>
              <w:jc w:val="left"/>
              <w:rPr>
                <w:rFonts w:ascii="宋体" w:hAnsi="宋体" w:cs="宋体" w:eastAsia="宋体" w:hint="default"/>
                <w:sz w:val="10"/>
                <w:szCs w:val="10"/>
              </w:rPr>
            </w:pPr>
            <w:r>
              <w:rPr>
                <w:rFonts w:ascii="宋体" w:hAnsi="宋体" w:cs="宋体" w:eastAsia="宋体" w:hint="default"/>
                <w:sz w:val="10"/>
                <w:szCs w:val="10"/>
              </w:rPr>
              <w:t>其中：优先股</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工程物资</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1" w:right="0"/>
              <w:jc w:val="center"/>
              <w:rPr>
                <w:rFonts w:ascii="宋体" w:hAnsi="宋体" w:cs="宋体" w:eastAsia="宋体" w:hint="default"/>
                <w:sz w:val="10"/>
                <w:szCs w:val="10"/>
              </w:rPr>
            </w:pPr>
            <w:r>
              <w:rPr>
                <w:rFonts w:ascii="宋体"/>
                <w:sz w:val="10"/>
              </w:rPr>
              <w:t>12</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742,662.25</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527,872.07</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527" w:right="0"/>
              <w:jc w:val="left"/>
              <w:rPr>
                <w:rFonts w:ascii="宋体" w:hAnsi="宋体" w:cs="宋体" w:eastAsia="宋体" w:hint="default"/>
                <w:sz w:val="10"/>
                <w:szCs w:val="10"/>
              </w:rPr>
            </w:pPr>
            <w:r>
              <w:rPr>
                <w:rFonts w:ascii="宋体" w:hAnsi="宋体" w:cs="宋体" w:eastAsia="宋体" w:hint="default"/>
                <w:sz w:val="10"/>
                <w:szCs w:val="10"/>
              </w:rPr>
              <w:t>永续债</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固定资产清理</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资本公积</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33</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178,510,050.21</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358,510,050.21</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2" w:lineRule="exact"/>
              <w:ind w:left="122" w:right="0"/>
              <w:jc w:val="left"/>
              <w:rPr>
                <w:rFonts w:ascii="宋体" w:hAnsi="宋体" w:cs="宋体" w:eastAsia="宋体" w:hint="default"/>
                <w:sz w:val="10"/>
                <w:szCs w:val="10"/>
              </w:rPr>
            </w:pPr>
            <w:r>
              <w:rPr>
                <w:rFonts w:ascii="宋体" w:hAnsi="宋体" w:cs="宋体" w:eastAsia="宋体" w:hint="default"/>
                <w:sz w:val="10"/>
                <w:szCs w:val="10"/>
              </w:rPr>
              <w:t>生产性生物资产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2" w:lineRule="exact"/>
              <w:ind w:left="116" w:right="0"/>
              <w:jc w:val="left"/>
              <w:rPr>
                <w:rFonts w:ascii="宋体" w:hAnsi="宋体" w:cs="宋体" w:eastAsia="宋体" w:hint="default"/>
                <w:sz w:val="10"/>
                <w:szCs w:val="10"/>
              </w:rPr>
            </w:pPr>
            <w:r>
              <w:rPr>
                <w:rFonts w:ascii="宋体" w:hAnsi="宋体" w:cs="宋体" w:eastAsia="宋体" w:hint="default"/>
                <w:sz w:val="10"/>
                <w:szCs w:val="10"/>
              </w:rPr>
              <w:t>减：库存股</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油气资产</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其他综合收益</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34</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-147,777.95</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-206,843.35</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无形资产</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1" w:right="0"/>
              <w:jc w:val="center"/>
              <w:rPr>
                <w:rFonts w:ascii="宋体" w:hAnsi="宋体" w:cs="宋体" w:eastAsia="宋体" w:hint="default"/>
                <w:sz w:val="10"/>
                <w:szCs w:val="10"/>
              </w:rPr>
            </w:pPr>
            <w:r>
              <w:rPr>
                <w:rFonts w:ascii="宋体"/>
                <w:sz w:val="10"/>
              </w:rPr>
              <w:t>13</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278,303,584.93</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255,144,360.80</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专项储备</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开发支出</w:t>
            </w:r>
          </w:p>
        </w:tc>
        <w:tc>
          <w:tcPr>
            <w:tcW w:w="244" w:type="dxa"/>
            <w:tcBorders>
              <w:top w:val="nil" w:sz="6" w:space="0" w:color="auto"/>
              <w:left w:val="single" w:sz="4" w:space="0" w:color="000000"/>
              <w:bottom w:val="nil" w:sz="6" w:space="0" w:color="auto"/>
              <w:right w:val="single" w:sz="4" w:space="0" w:color="000000"/>
            </w:tcBorders>
          </w:tcPr>
          <w:p>
            <w:pPr/>
          </w:p>
        </w:tc>
        <w:tc>
          <w:tcPr>
            <w:tcW w:w="1348" w:type="dxa"/>
            <w:tcBorders>
              <w:top w:val="nil" w:sz="6" w:space="0" w:color="auto"/>
              <w:left w:val="single" w:sz="4" w:space="0" w:color="000000"/>
              <w:bottom w:val="nil" w:sz="6" w:space="0" w:color="auto"/>
              <w:right w:val="single" w:sz="5" w:space="0" w:color="000000"/>
            </w:tcBorders>
          </w:tcPr>
          <w:p>
            <w:pPr/>
          </w:p>
        </w:tc>
        <w:tc>
          <w:tcPr>
            <w:tcW w:w="1088" w:type="dxa"/>
            <w:tcBorders>
              <w:top w:val="nil" w:sz="6" w:space="0" w:color="auto"/>
              <w:left w:val="single" w:sz="5" w:space="0" w:color="000000"/>
              <w:bottom w:val="nil" w:sz="6" w:space="0" w:color="auto"/>
              <w:right w:val="single" w:sz="5" w:space="0" w:color="000000"/>
            </w:tcBorders>
          </w:tcPr>
          <w:p>
            <w:pP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盈余公积</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56"/>
              <w:jc w:val="right"/>
              <w:rPr>
                <w:rFonts w:ascii="宋体" w:hAnsi="宋体" w:cs="宋体" w:eastAsia="宋体" w:hint="default"/>
                <w:sz w:val="10"/>
                <w:szCs w:val="10"/>
              </w:rPr>
            </w:pPr>
            <w:r>
              <w:rPr>
                <w:rFonts w:ascii="宋体"/>
                <w:sz w:val="10"/>
              </w:rPr>
              <w:t>35</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126,748,985.96</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103,853,962.27</w:t>
            </w: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商誉</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1" w:right="0"/>
              <w:jc w:val="center"/>
              <w:rPr>
                <w:rFonts w:ascii="宋体" w:hAnsi="宋体" w:cs="宋体" w:eastAsia="宋体" w:hint="default"/>
                <w:sz w:val="10"/>
                <w:szCs w:val="10"/>
              </w:rPr>
            </w:pPr>
            <w:r>
              <w:rPr>
                <w:rFonts w:ascii="宋体"/>
                <w:sz w:val="10"/>
              </w:rPr>
              <w:t>14</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10,052,884.08</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10,052,884.08</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一般风险准备</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
        </w:tc>
        <w:tc>
          <w:tcPr>
            <w:tcW w:w="1090" w:type="dxa"/>
            <w:tcBorders>
              <w:top w:val="nil" w:sz="6" w:space="0" w:color="auto"/>
              <w:left w:val="single" w:sz="4" w:space="0" w:color="000000"/>
              <w:bottom w:val="nil" w:sz="6" w:space="0" w:color="auto"/>
              <w:right w:val="nil" w:sz="6" w:space="0" w:color="auto"/>
            </w:tcBorders>
          </w:tcPr>
          <w:p>
            <w:pPr/>
          </w:p>
        </w:tc>
      </w:tr>
      <w:tr>
        <w:trPr>
          <w:trHeight w:val="175"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2" w:lineRule="exact"/>
              <w:ind w:left="122" w:right="0"/>
              <w:jc w:val="left"/>
              <w:rPr>
                <w:rFonts w:ascii="宋体" w:hAnsi="宋体" w:cs="宋体" w:eastAsia="宋体" w:hint="default"/>
                <w:sz w:val="10"/>
                <w:szCs w:val="10"/>
              </w:rPr>
            </w:pPr>
            <w:r>
              <w:rPr>
                <w:rFonts w:ascii="宋体" w:hAnsi="宋体" w:cs="宋体" w:eastAsia="宋体" w:hint="default"/>
                <w:sz w:val="10"/>
                <w:szCs w:val="10"/>
              </w:rPr>
              <w:t>长期待摊费用</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2" w:lineRule="exact"/>
              <w:ind w:left="11" w:right="0"/>
              <w:jc w:val="center"/>
              <w:rPr>
                <w:rFonts w:ascii="宋体" w:hAnsi="宋体" w:cs="宋体" w:eastAsia="宋体" w:hint="default"/>
                <w:sz w:val="10"/>
                <w:szCs w:val="10"/>
              </w:rPr>
            </w:pPr>
            <w:r>
              <w:rPr>
                <w:rFonts w:ascii="宋体"/>
                <w:sz w:val="10"/>
              </w:rPr>
              <w:t>15</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2" w:lineRule="exact"/>
              <w:ind w:right="61"/>
              <w:jc w:val="right"/>
              <w:rPr>
                <w:rFonts w:ascii="宋体" w:hAnsi="宋体" w:cs="宋体" w:eastAsia="宋体" w:hint="default"/>
                <w:sz w:val="10"/>
                <w:szCs w:val="10"/>
              </w:rPr>
            </w:pPr>
            <w:r>
              <w:rPr>
                <w:rFonts w:ascii="宋体"/>
                <w:spacing w:val="-1"/>
                <w:sz w:val="10"/>
              </w:rPr>
              <w:t>4,279,933.23</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2" w:lineRule="exact"/>
              <w:ind w:right="61"/>
              <w:jc w:val="right"/>
              <w:rPr>
                <w:rFonts w:ascii="宋体" w:hAnsi="宋体" w:cs="宋体" w:eastAsia="宋体" w:hint="default"/>
                <w:sz w:val="10"/>
                <w:szCs w:val="10"/>
              </w:rPr>
            </w:pPr>
            <w:r>
              <w:rPr>
                <w:rFonts w:ascii="宋体"/>
                <w:spacing w:val="-1"/>
                <w:sz w:val="10"/>
              </w:rPr>
              <w:t>3,595,392.25</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2" w:lineRule="exact"/>
              <w:ind w:left="116" w:right="0"/>
              <w:jc w:val="left"/>
              <w:rPr>
                <w:rFonts w:ascii="宋体" w:hAnsi="宋体" w:cs="宋体" w:eastAsia="宋体" w:hint="default"/>
                <w:sz w:val="10"/>
                <w:szCs w:val="10"/>
              </w:rPr>
            </w:pPr>
            <w:r>
              <w:rPr>
                <w:rFonts w:ascii="宋体" w:hAnsi="宋体" w:cs="宋体" w:eastAsia="宋体" w:hint="default"/>
                <w:sz w:val="10"/>
                <w:szCs w:val="10"/>
              </w:rPr>
              <w:t>未分配利润</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2" w:lineRule="exact"/>
              <w:ind w:right="57"/>
              <w:jc w:val="right"/>
              <w:rPr>
                <w:rFonts w:ascii="宋体" w:hAnsi="宋体" w:cs="宋体" w:eastAsia="宋体" w:hint="default"/>
                <w:sz w:val="10"/>
                <w:szCs w:val="10"/>
              </w:rPr>
            </w:pPr>
            <w:r>
              <w:rPr>
                <w:rFonts w:ascii="宋体"/>
                <w:sz w:val="10"/>
              </w:rPr>
              <w:t>36</w:t>
            </w: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2" w:lineRule="exact"/>
              <w:ind w:right="62"/>
              <w:jc w:val="right"/>
              <w:rPr>
                <w:rFonts w:ascii="宋体" w:hAnsi="宋体" w:cs="宋体" w:eastAsia="宋体" w:hint="default"/>
                <w:sz w:val="10"/>
                <w:szCs w:val="10"/>
              </w:rPr>
            </w:pPr>
            <w:r>
              <w:rPr>
                <w:rFonts w:ascii="宋体"/>
                <w:spacing w:val="-1"/>
                <w:sz w:val="10"/>
              </w:rPr>
              <w:t>1,050,175,592.89</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2" w:lineRule="exact"/>
              <w:ind w:right="70"/>
              <w:jc w:val="right"/>
              <w:rPr>
                <w:rFonts w:ascii="宋体" w:hAnsi="宋体" w:cs="宋体" w:eastAsia="宋体" w:hint="default"/>
                <w:sz w:val="10"/>
                <w:szCs w:val="10"/>
              </w:rPr>
            </w:pPr>
            <w:r>
              <w:rPr>
                <w:rFonts w:ascii="宋体"/>
                <w:spacing w:val="-1"/>
                <w:sz w:val="10"/>
              </w:rPr>
              <w:t>933,927,902.92</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递延所得税资产</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2" w:right="0"/>
              <w:jc w:val="center"/>
              <w:rPr>
                <w:rFonts w:ascii="宋体" w:hAnsi="宋体" w:cs="宋体" w:eastAsia="宋体" w:hint="default"/>
                <w:sz w:val="10"/>
                <w:szCs w:val="10"/>
              </w:rPr>
            </w:pPr>
            <w:r>
              <w:rPr>
                <w:rFonts w:ascii="宋体"/>
                <w:sz w:val="10"/>
              </w:rPr>
              <w:t>16</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32,217,244.63</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27,636,954.02</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归属于母公司所有者权益合计</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1,843,266,851.11</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1,884,065,072.05</w:t>
            </w:r>
          </w:p>
        </w:tc>
      </w:tr>
      <w:tr>
        <w:trPr>
          <w:trHeight w:val="174" w:hRule="exact"/>
        </w:trPr>
        <w:tc>
          <w:tcPr>
            <w:tcW w:w="1600" w:type="dxa"/>
            <w:tcBorders>
              <w:top w:val="nil" w:sz="6" w:space="0" w:color="auto"/>
              <w:left w:val="nil" w:sz="6" w:space="0" w:color="auto"/>
              <w:bottom w:val="nil" w:sz="6" w:space="0" w:color="auto"/>
              <w:right w:val="single" w:sz="4" w:space="0" w:color="000000"/>
            </w:tcBorders>
          </w:tcPr>
          <w:p>
            <w:pPr>
              <w:pStyle w:val="TableParagraph"/>
              <w:spacing w:line="121" w:lineRule="exact"/>
              <w:ind w:left="122" w:right="0"/>
              <w:jc w:val="left"/>
              <w:rPr>
                <w:rFonts w:ascii="宋体" w:hAnsi="宋体" w:cs="宋体" w:eastAsia="宋体" w:hint="default"/>
                <w:sz w:val="10"/>
                <w:szCs w:val="10"/>
              </w:rPr>
            </w:pPr>
            <w:r>
              <w:rPr>
                <w:rFonts w:ascii="宋体" w:hAnsi="宋体" w:cs="宋体" w:eastAsia="宋体" w:hint="default"/>
                <w:sz w:val="10"/>
                <w:szCs w:val="10"/>
              </w:rPr>
              <w:t>其他非流动资产</w:t>
            </w:r>
          </w:p>
        </w:tc>
        <w:tc>
          <w:tcPr>
            <w:tcW w:w="244" w:type="dxa"/>
            <w:tcBorders>
              <w:top w:val="nil" w:sz="6" w:space="0" w:color="auto"/>
              <w:left w:val="single" w:sz="4" w:space="0" w:color="000000"/>
              <w:bottom w:val="nil" w:sz="6" w:space="0" w:color="auto"/>
              <w:right w:val="single" w:sz="4" w:space="0" w:color="000000"/>
            </w:tcBorders>
          </w:tcPr>
          <w:p>
            <w:pPr>
              <w:pStyle w:val="TableParagraph"/>
              <w:spacing w:line="121" w:lineRule="exact"/>
              <w:ind w:left="12" w:right="0"/>
              <w:jc w:val="center"/>
              <w:rPr>
                <w:rFonts w:ascii="宋体" w:hAnsi="宋体" w:cs="宋体" w:eastAsia="宋体" w:hint="default"/>
                <w:sz w:val="10"/>
                <w:szCs w:val="10"/>
              </w:rPr>
            </w:pPr>
            <w:r>
              <w:rPr>
                <w:rFonts w:ascii="宋体"/>
                <w:sz w:val="10"/>
              </w:rPr>
              <w:t>17</w:t>
            </w:r>
          </w:p>
        </w:tc>
        <w:tc>
          <w:tcPr>
            <w:tcW w:w="1348" w:type="dxa"/>
            <w:tcBorders>
              <w:top w:val="nil" w:sz="6" w:space="0" w:color="auto"/>
              <w:left w:val="single" w:sz="4"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14,686,562.75</w:t>
            </w:r>
          </w:p>
        </w:tc>
        <w:tc>
          <w:tcPr>
            <w:tcW w:w="1088" w:type="dxa"/>
            <w:tcBorders>
              <w:top w:val="nil" w:sz="6" w:space="0" w:color="auto"/>
              <w:left w:val="single" w:sz="5" w:space="0" w:color="000000"/>
              <w:bottom w:val="nil" w:sz="6" w:space="0" w:color="auto"/>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45,151,450.17</w:t>
            </w:r>
          </w:p>
        </w:tc>
        <w:tc>
          <w:tcPr>
            <w:tcW w:w="1600" w:type="dxa"/>
            <w:tcBorders>
              <w:top w:val="nil" w:sz="6" w:space="0" w:color="auto"/>
              <w:left w:val="single" w:sz="5" w:space="0" w:color="000000"/>
              <w:bottom w:val="nil" w:sz="6" w:space="0" w:color="auto"/>
              <w:right w:val="single" w:sz="4" w:space="0" w:color="000000"/>
            </w:tcBorders>
          </w:tcPr>
          <w:p>
            <w:pPr>
              <w:pStyle w:val="TableParagraph"/>
              <w:spacing w:line="121" w:lineRule="exact"/>
              <w:ind w:left="116" w:right="0"/>
              <w:jc w:val="left"/>
              <w:rPr>
                <w:rFonts w:ascii="宋体" w:hAnsi="宋体" w:cs="宋体" w:eastAsia="宋体" w:hint="default"/>
                <w:sz w:val="10"/>
                <w:szCs w:val="10"/>
              </w:rPr>
            </w:pPr>
            <w:r>
              <w:rPr>
                <w:rFonts w:ascii="宋体" w:hAnsi="宋体" w:cs="宋体" w:eastAsia="宋体" w:hint="default"/>
                <w:sz w:val="10"/>
                <w:szCs w:val="10"/>
              </w:rPr>
              <w:t>少数股东权益</w:t>
            </w:r>
          </w:p>
        </w:tc>
        <w:tc>
          <w:tcPr>
            <w:tcW w:w="244" w:type="dxa"/>
            <w:tcBorders>
              <w:top w:val="nil" w:sz="6" w:space="0" w:color="auto"/>
              <w:left w:val="single" w:sz="4" w:space="0" w:color="000000"/>
              <w:bottom w:val="nil" w:sz="6" w:space="0" w:color="auto"/>
              <w:right w:val="single" w:sz="4" w:space="0" w:color="000000"/>
            </w:tcBorders>
          </w:tcPr>
          <w:p>
            <w:pPr/>
          </w:p>
        </w:tc>
        <w:tc>
          <w:tcPr>
            <w:tcW w:w="1088" w:type="dxa"/>
            <w:tcBorders>
              <w:top w:val="nil" w:sz="6" w:space="0" w:color="auto"/>
              <w:left w:val="single" w:sz="4" w:space="0" w:color="000000"/>
              <w:bottom w:val="nil" w:sz="6" w:space="0" w:color="auto"/>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320,312,762.38</w:t>
            </w:r>
          </w:p>
        </w:tc>
        <w:tc>
          <w:tcPr>
            <w:tcW w:w="1090" w:type="dxa"/>
            <w:tcBorders>
              <w:top w:val="nil" w:sz="6" w:space="0" w:color="auto"/>
              <w:left w:val="single" w:sz="4" w:space="0" w:color="000000"/>
              <w:bottom w:val="nil" w:sz="6" w:space="0" w:color="auto"/>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312,834,408.22</w:t>
            </w:r>
          </w:p>
        </w:tc>
      </w:tr>
      <w:tr>
        <w:trPr>
          <w:trHeight w:val="167" w:hRule="exact"/>
        </w:trPr>
        <w:tc>
          <w:tcPr>
            <w:tcW w:w="1600" w:type="dxa"/>
            <w:tcBorders>
              <w:top w:val="nil" w:sz="6" w:space="0" w:color="auto"/>
              <w:left w:val="nil" w:sz="6" w:space="0" w:color="auto"/>
              <w:bottom w:val="single" w:sz="5" w:space="0" w:color="000000"/>
              <w:right w:val="single" w:sz="4" w:space="0" w:color="000000"/>
            </w:tcBorders>
          </w:tcPr>
          <w:p>
            <w:pPr>
              <w:pStyle w:val="TableParagraph"/>
              <w:spacing w:line="121" w:lineRule="exact"/>
              <w:ind w:left="277" w:right="0"/>
              <w:jc w:val="left"/>
              <w:rPr>
                <w:rFonts w:ascii="宋体" w:hAnsi="宋体" w:cs="宋体" w:eastAsia="宋体" w:hint="default"/>
                <w:sz w:val="10"/>
                <w:szCs w:val="10"/>
              </w:rPr>
            </w:pPr>
            <w:r>
              <w:rPr>
                <w:rFonts w:ascii="宋体" w:hAnsi="宋体" w:cs="宋体" w:eastAsia="宋体" w:hint="default"/>
                <w:sz w:val="10"/>
                <w:szCs w:val="10"/>
              </w:rPr>
              <w:t>非流动资产合计</w:t>
            </w:r>
          </w:p>
        </w:tc>
        <w:tc>
          <w:tcPr>
            <w:tcW w:w="244" w:type="dxa"/>
            <w:tcBorders>
              <w:top w:val="nil" w:sz="6" w:space="0" w:color="auto"/>
              <w:left w:val="single" w:sz="4" w:space="0" w:color="000000"/>
              <w:bottom w:val="single" w:sz="5" w:space="0" w:color="000000"/>
              <w:right w:val="single" w:sz="4" w:space="0" w:color="000000"/>
            </w:tcBorders>
          </w:tcPr>
          <w:p>
            <w:pPr/>
          </w:p>
        </w:tc>
        <w:tc>
          <w:tcPr>
            <w:tcW w:w="1348" w:type="dxa"/>
            <w:tcBorders>
              <w:top w:val="nil" w:sz="6" w:space="0" w:color="auto"/>
              <w:left w:val="single" w:sz="4" w:space="0" w:color="000000"/>
              <w:bottom w:val="single" w:sz="5" w:space="0" w:color="000000"/>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1,459,219,917.35</w:t>
            </w:r>
          </w:p>
        </w:tc>
        <w:tc>
          <w:tcPr>
            <w:tcW w:w="1088" w:type="dxa"/>
            <w:tcBorders>
              <w:top w:val="nil" w:sz="6" w:space="0" w:color="auto"/>
              <w:left w:val="single" w:sz="5" w:space="0" w:color="000000"/>
              <w:bottom w:val="single" w:sz="5" w:space="0" w:color="000000"/>
              <w:right w:val="single" w:sz="5" w:space="0" w:color="000000"/>
            </w:tcBorders>
          </w:tcPr>
          <w:p>
            <w:pPr>
              <w:pStyle w:val="TableParagraph"/>
              <w:spacing w:line="121" w:lineRule="exact"/>
              <w:ind w:right="61"/>
              <w:jc w:val="right"/>
              <w:rPr>
                <w:rFonts w:ascii="宋体" w:hAnsi="宋体" w:cs="宋体" w:eastAsia="宋体" w:hint="default"/>
                <w:sz w:val="10"/>
                <w:szCs w:val="10"/>
              </w:rPr>
            </w:pPr>
            <w:r>
              <w:rPr>
                <w:rFonts w:ascii="宋体"/>
                <w:spacing w:val="-1"/>
                <w:sz w:val="10"/>
              </w:rPr>
              <w:t>1,395,020,539.61</w:t>
            </w:r>
          </w:p>
        </w:tc>
        <w:tc>
          <w:tcPr>
            <w:tcW w:w="1600" w:type="dxa"/>
            <w:tcBorders>
              <w:top w:val="nil" w:sz="6" w:space="0" w:color="auto"/>
              <w:left w:val="single" w:sz="5" w:space="0" w:color="000000"/>
              <w:bottom w:val="single" w:sz="5" w:space="0" w:color="000000"/>
              <w:right w:val="single" w:sz="4" w:space="0" w:color="000000"/>
            </w:tcBorders>
          </w:tcPr>
          <w:p>
            <w:pPr>
              <w:pStyle w:val="TableParagraph"/>
              <w:spacing w:line="121" w:lineRule="exact"/>
              <w:ind w:left="373" w:right="0"/>
              <w:jc w:val="left"/>
              <w:rPr>
                <w:rFonts w:ascii="宋体" w:hAnsi="宋体" w:cs="宋体" w:eastAsia="宋体" w:hint="default"/>
                <w:sz w:val="10"/>
                <w:szCs w:val="10"/>
              </w:rPr>
            </w:pPr>
            <w:r>
              <w:rPr>
                <w:rFonts w:ascii="宋体" w:hAnsi="宋体" w:cs="宋体" w:eastAsia="宋体" w:hint="default"/>
                <w:sz w:val="10"/>
                <w:szCs w:val="10"/>
              </w:rPr>
              <w:t>所有者权益合计</w:t>
            </w:r>
          </w:p>
        </w:tc>
        <w:tc>
          <w:tcPr>
            <w:tcW w:w="244" w:type="dxa"/>
            <w:tcBorders>
              <w:top w:val="nil" w:sz="6" w:space="0" w:color="auto"/>
              <w:left w:val="single" w:sz="4" w:space="0" w:color="000000"/>
              <w:bottom w:val="single" w:sz="5" w:space="0" w:color="000000"/>
              <w:right w:val="single" w:sz="4" w:space="0" w:color="000000"/>
            </w:tcBorders>
          </w:tcPr>
          <w:p>
            <w:pPr/>
          </w:p>
        </w:tc>
        <w:tc>
          <w:tcPr>
            <w:tcW w:w="1088" w:type="dxa"/>
            <w:tcBorders>
              <w:top w:val="nil" w:sz="6" w:space="0" w:color="auto"/>
              <w:left w:val="single" w:sz="4" w:space="0" w:color="000000"/>
              <w:bottom w:val="single" w:sz="5" w:space="0" w:color="000000"/>
              <w:right w:val="single" w:sz="4" w:space="0" w:color="000000"/>
            </w:tcBorders>
          </w:tcPr>
          <w:p>
            <w:pPr>
              <w:pStyle w:val="TableParagraph"/>
              <w:spacing w:line="121" w:lineRule="exact"/>
              <w:ind w:right="62"/>
              <w:jc w:val="right"/>
              <w:rPr>
                <w:rFonts w:ascii="宋体" w:hAnsi="宋体" w:cs="宋体" w:eastAsia="宋体" w:hint="default"/>
                <w:sz w:val="10"/>
                <w:szCs w:val="10"/>
              </w:rPr>
            </w:pPr>
            <w:r>
              <w:rPr>
                <w:rFonts w:ascii="宋体"/>
                <w:spacing w:val="-1"/>
                <w:sz w:val="10"/>
              </w:rPr>
              <w:t>2,163,579,613.49</w:t>
            </w:r>
          </w:p>
        </w:tc>
        <w:tc>
          <w:tcPr>
            <w:tcW w:w="1090" w:type="dxa"/>
            <w:tcBorders>
              <w:top w:val="nil" w:sz="6" w:space="0" w:color="auto"/>
              <w:left w:val="single" w:sz="4" w:space="0" w:color="000000"/>
              <w:bottom w:val="single" w:sz="5" w:space="0" w:color="000000"/>
              <w:right w:val="nil" w:sz="6" w:space="0" w:color="auto"/>
            </w:tcBorders>
          </w:tcPr>
          <w:p>
            <w:pPr>
              <w:pStyle w:val="TableParagraph"/>
              <w:spacing w:line="121" w:lineRule="exact"/>
              <w:ind w:right="70"/>
              <w:jc w:val="right"/>
              <w:rPr>
                <w:rFonts w:ascii="宋体" w:hAnsi="宋体" w:cs="宋体" w:eastAsia="宋体" w:hint="default"/>
                <w:sz w:val="10"/>
                <w:szCs w:val="10"/>
              </w:rPr>
            </w:pPr>
            <w:r>
              <w:rPr>
                <w:rFonts w:ascii="宋体"/>
                <w:spacing w:val="-1"/>
                <w:sz w:val="10"/>
              </w:rPr>
              <w:t>2,196,899,480.27</w:t>
            </w:r>
          </w:p>
        </w:tc>
      </w:tr>
      <w:tr>
        <w:trPr>
          <w:trHeight w:val="225" w:hRule="exact"/>
        </w:trPr>
        <w:tc>
          <w:tcPr>
            <w:tcW w:w="1600" w:type="dxa"/>
            <w:tcBorders>
              <w:top w:val="single" w:sz="5" w:space="0" w:color="000000"/>
              <w:left w:val="nil" w:sz="6" w:space="0" w:color="auto"/>
              <w:bottom w:val="single" w:sz="7" w:space="0" w:color="000000"/>
              <w:right w:val="single" w:sz="4" w:space="0" w:color="000000"/>
            </w:tcBorders>
          </w:tcPr>
          <w:p>
            <w:pPr>
              <w:pStyle w:val="TableParagraph"/>
              <w:spacing w:line="240" w:lineRule="auto" w:before="18"/>
              <w:ind w:left="328" w:right="0"/>
              <w:jc w:val="left"/>
              <w:rPr>
                <w:rFonts w:ascii="宋体" w:hAnsi="宋体" w:cs="宋体" w:eastAsia="宋体" w:hint="default"/>
                <w:sz w:val="10"/>
                <w:szCs w:val="10"/>
              </w:rPr>
            </w:pPr>
            <w:r>
              <w:rPr>
                <w:rFonts w:ascii="宋体" w:hAnsi="宋体" w:cs="宋体" w:eastAsia="宋体" w:hint="default"/>
                <w:sz w:val="10"/>
                <w:szCs w:val="10"/>
              </w:rPr>
              <w:t>资产总计</w:t>
            </w:r>
          </w:p>
        </w:tc>
        <w:tc>
          <w:tcPr>
            <w:tcW w:w="244" w:type="dxa"/>
            <w:tcBorders>
              <w:top w:val="single" w:sz="5" w:space="0" w:color="000000"/>
              <w:left w:val="single" w:sz="4" w:space="0" w:color="000000"/>
              <w:bottom w:val="single" w:sz="7" w:space="0" w:color="000000"/>
              <w:right w:val="single" w:sz="4" w:space="0" w:color="000000"/>
            </w:tcBorders>
          </w:tcPr>
          <w:p>
            <w:pPr/>
          </w:p>
        </w:tc>
        <w:tc>
          <w:tcPr>
            <w:tcW w:w="1348" w:type="dxa"/>
            <w:tcBorders>
              <w:top w:val="single" w:sz="5" w:space="0" w:color="000000"/>
              <w:left w:val="single" w:sz="4" w:space="0" w:color="000000"/>
              <w:bottom w:val="single" w:sz="7" w:space="0" w:color="000000"/>
              <w:right w:val="single" w:sz="5" w:space="0" w:color="000000"/>
            </w:tcBorders>
          </w:tcPr>
          <w:p>
            <w:pPr>
              <w:pStyle w:val="TableParagraph"/>
              <w:spacing w:line="240" w:lineRule="auto" w:before="18"/>
              <w:ind w:right="61"/>
              <w:jc w:val="right"/>
              <w:rPr>
                <w:rFonts w:ascii="宋体" w:hAnsi="宋体" w:cs="宋体" w:eastAsia="宋体" w:hint="default"/>
                <w:sz w:val="10"/>
                <w:szCs w:val="10"/>
              </w:rPr>
            </w:pPr>
            <w:r>
              <w:rPr>
                <w:rFonts w:ascii="宋体"/>
                <w:spacing w:val="-1"/>
                <w:sz w:val="10"/>
              </w:rPr>
              <w:t>4,376,289,566.06</w:t>
            </w:r>
          </w:p>
        </w:tc>
        <w:tc>
          <w:tcPr>
            <w:tcW w:w="1088" w:type="dxa"/>
            <w:tcBorders>
              <w:top w:val="single" w:sz="5" w:space="0" w:color="000000"/>
              <w:left w:val="single" w:sz="5" w:space="0" w:color="000000"/>
              <w:bottom w:val="single" w:sz="7" w:space="0" w:color="000000"/>
              <w:right w:val="single" w:sz="5" w:space="0" w:color="000000"/>
            </w:tcBorders>
          </w:tcPr>
          <w:p>
            <w:pPr>
              <w:pStyle w:val="TableParagraph"/>
              <w:spacing w:line="240" w:lineRule="auto" w:before="18"/>
              <w:ind w:right="61"/>
              <w:jc w:val="right"/>
              <w:rPr>
                <w:rFonts w:ascii="宋体" w:hAnsi="宋体" w:cs="宋体" w:eastAsia="宋体" w:hint="default"/>
                <w:sz w:val="10"/>
                <w:szCs w:val="10"/>
              </w:rPr>
            </w:pPr>
            <w:r>
              <w:rPr>
                <w:rFonts w:ascii="宋体"/>
                <w:spacing w:val="-1"/>
                <w:sz w:val="10"/>
              </w:rPr>
              <w:t>3,965,862,045.81</w:t>
            </w:r>
          </w:p>
        </w:tc>
        <w:tc>
          <w:tcPr>
            <w:tcW w:w="1600" w:type="dxa"/>
            <w:tcBorders>
              <w:top w:val="single" w:sz="5" w:space="0" w:color="000000"/>
              <w:left w:val="single" w:sz="5" w:space="0" w:color="000000"/>
              <w:bottom w:val="single" w:sz="7" w:space="0" w:color="000000"/>
              <w:right w:val="single" w:sz="4" w:space="0" w:color="000000"/>
            </w:tcBorders>
          </w:tcPr>
          <w:p>
            <w:pPr>
              <w:pStyle w:val="TableParagraph"/>
              <w:spacing w:line="240" w:lineRule="auto" w:before="18"/>
              <w:ind w:left="292" w:right="0"/>
              <w:jc w:val="left"/>
              <w:rPr>
                <w:rFonts w:ascii="宋体" w:hAnsi="宋体" w:cs="宋体" w:eastAsia="宋体" w:hint="default"/>
                <w:sz w:val="10"/>
                <w:szCs w:val="10"/>
              </w:rPr>
            </w:pPr>
            <w:r>
              <w:rPr>
                <w:rFonts w:ascii="宋体" w:hAnsi="宋体" w:cs="宋体" w:eastAsia="宋体" w:hint="default"/>
                <w:sz w:val="10"/>
                <w:szCs w:val="10"/>
              </w:rPr>
              <w:t>负债和所有者权益总计</w:t>
            </w:r>
          </w:p>
        </w:tc>
        <w:tc>
          <w:tcPr>
            <w:tcW w:w="244" w:type="dxa"/>
            <w:tcBorders>
              <w:top w:val="single" w:sz="5" w:space="0" w:color="000000"/>
              <w:left w:val="single" w:sz="4" w:space="0" w:color="000000"/>
              <w:bottom w:val="single" w:sz="7" w:space="0" w:color="000000"/>
              <w:right w:val="single" w:sz="4" w:space="0" w:color="000000"/>
            </w:tcBorders>
          </w:tcPr>
          <w:p>
            <w:pPr/>
          </w:p>
        </w:tc>
        <w:tc>
          <w:tcPr>
            <w:tcW w:w="1088" w:type="dxa"/>
            <w:tcBorders>
              <w:top w:val="single" w:sz="5" w:space="0" w:color="000000"/>
              <w:left w:val="single" w:sz="4" w:space="0" w:color="000000"/>
              <w:bottom w:val="single" w:sz="7" w:space="0" w:color="000000"/>
              <w:right w:val="single" w:sz="4" w:space="0" w:color="000000"/>
            </w:tcBorders>
          </w:tcPr>
          <w:p>
            <w:pPr>
              <w:pStyle w:val="TableParagraph"/>
              <w:spacing w:line="240" w:lineRule="auto" w:before="18"/>
              <w:ind w:right="62"/>
              <w:jc w:val="right"/>
              <w:rPr>
                <w:rFonts w:ascii="宋体" w:hAnsi="宋体" w:cs="宋体" w:eastAsia="宋体" w:hint="default"/>
                <w:sz w:val="10"/>
                <w:szCs w:val="10"/>
              </w:rPr>
            </w:pPr>
            <w:r>
              <w:rPr>
                <w:rFonts w:ascii="宋体"/>
                <w:spacing w:val="-1"/>
                <w:sz w:val="10"/>
              </w:rPr>
              <w:t>4,376,289,566.06</w:t>
            </w:r>
          </w:p>
        </w:tc>
        <w:tc>
          <w:tcPr>
            <w:tcW w:w="1090" w:type="dxa"/>
            <w:tcBorders>
              <w:top w:val="single" w:sz="5" w:space="0" w:color="000000"/>
              <w:left w:val="single" w:sz="4" w:space="0" w:color="000000"/>
              <w:bottom w:val="single" w:sz="7" w:space="0" w:color="000000"/>
              <w:right w:val="nil" w:sz="6" w:space="0" w:color="auto"/>
            </w:tcBorders>
          </w:tcPr>
          <w:p>
            <w:pPr>
              <w:pStyle w:val="TableParagraph"/>
              <w:spacing w:line="240" w:lineRule="auto" w:before="18"/>
              <w:ind w:right="70"/>
              <w:jc w:val="right"/>
              <w:rPr>
                <w:rFonts w:ascii="宋体" w:hAnsi="宋体" w:cs="宋体" w:eastAsia="宋体" w:hint="default"/>
                <w:sz w:val="10"/>
                <w:szCs w:val="10"/>
              </w:rPr>
            </w:pPr>
            <w:r>
              <w:rPr>
                <w:rFonts w:ascii="宋体"/>
                <w:spacing w:val="-1"/>
                <w:sz w:val="10"/>
              </w:rPr>
              <w:t>3,965,862,045.81</w:t>
            </w:r>
          </w:p>
        </w:tc>
      </w:tr>
    </w:tbl>
    <w:p>
      <w:pPr>
        <w:spacing w:after="0" w:line="240" w:lineRule="auto"/>
        <w:jc w:val="right"/>
        <w:rPr>
          <w:rFonts w:ascii="宋体" w:hAnsi="宋体" w:cs="宋体" w:eastAsia="宋体" w:hint="default"/>
          <w:sz w:val="10"/>
          <w:szCs w:val="10"/>
        </w:rPr>
        <w:sectPr>
          <w:type w:val="continuous"/>
          <w:pgSz w:w="11910" w:h="16840"/>
          <w:pgMar w:top="1100" w:bottom="880" w:left="166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3724" w:right="3187" w:firstLine="0"/>
        <w:jc w:val="center"/>
        <w:rPr>
          <w:rFonts w:ascii="黑体" w:hAnsi="黑体" w:cs="黑体" w:eastAsia="黑体" w:hint="default"/>
          <w:sz w:val="18"/>
          <w:szCs w:val="18"/>
        </w:rPr>
      </w:pPr>
      <w:r>
        <w:rPr>
          <w:rFonts w:ascii="黑体" w:hAnsi="黑体" w:cs="黑体" w:eastAsia="黑体" w:hint="default"/>
          <w:b/>
          <w:bCs/>
          <w:sz w:val="18"/>
          <w:szCs w:val="18"/>
        </w:rPr>
        <w:t>母 公 司 资 产 负 债</w:t>
      </w:r>
      <w:r>
        <w:rPr>
          <w:rFonts w:ascii="黑体" w:hAnsi="黑体" w:cs="黑体" w:eastAsia="黑体" w:hint="default"/>
          <w:b/>
          <w:bCs/>
          <w:spacing w:val="52"/>
          <w:sz w:val="18"/>
          <w:szCs w:val="18"/>
        </w:rPr>
        <w:t> </w:t>
      </w:r>
      <w:r>
        <w:rPr>
          <w:rFonts w:ascii="黑体" w:hAnsi="黑体" w:cs="黑体" w:eastAsia="黑体" w:hint="default"/>
          <w:b/>
          <w:bCs/>
          <w:sz w:val="18"/>
          <w:szCs w:val="18"/>
        </w:rPr>
        <w:t>表</w:t>
      </w:r>
      <w:r>
        <w:rPr>
          <w:rFonts w:ascii="黑体" w:hAnsi="黑体" w:cs="黑体" w:eastAsia="黑体" w:hint="default"/>
          <w:sz w:val="18"/>
          <w:szCs w:val="18"/>
        </w:rPr>
      </w:r>
    </w:p>
    <w:p>
      <w:pPr>
        <w:spacing w:after="0"/>
        <w:jc w:val="center"/>
        <w:rPr>
          <w:rFonts w:ascii="黑体" w:hAnsi="黑体" w:cs="黑体" w:eastAsia="黑体" w:hint="default"/>
          <w:sz w:val="18"/>
          <w:szCs w:val="18"/>
        </w:rPr>
        <w:sectPr>
          <w:pgSz w:w="11910" w:h="16840"/>
          <w:pgMar w:header="877" w:footer="694" w:top="1100" w:bottom="880" w:left="1660" w:right="1160"/>
        </w:sectPr>
      </w:pPr>
    </w:p>
    <w:p>
      <w:pPr>
        <w:spacing w:line="240" w:lineRule="auto" w:before="0"/>
        <w:rPr>
          <w:rFonts w:ascii="黑体" w:hAnsi="黑体" w:cs="黑体" w:eastAsia="黑体" w:hint="default"/>
          <w:b/>
          <w:bCs/>
          <w:sz w:val="12"/>
          <w:szCs w:val="12"/>
        </w:rPr>
      </w:pPr>
    </w:p>
    <w:p>
      <w:pPr>
        <w:spacing w:line="240" w:lineRule="auto" w:before="0"/>
        <w:rPr>
          <w:rFonts w:ascii="黑体" w:hAnsi="黑体" w:cs="黑体" w:eastAsia="黑体" w:hint="default"/>
          <w:b/>
          <w:bCs/>
          <w:sz w:val="12"/>
          <w:szCs w:val="12"/>
        </w:rPr>
      </w:pPr>
    </w:p>
    <w:p>
      <w:pPr>
        <w:spacing w:line="240" w:lineRule="auto" w:before="4"/>
        <w:rPr>
          <w:rFonts w:ascii="黑体" w:hAnsi="黑体" w:cs="黑体" w:eastAsia="黑体" w:hint="default"/>
          <w:b/>
          <w:bCs/>
          <w:sz w:val="12"/>
          <w:szCs w:val="12"/>
        </w:rPr>
      </w:pPr>
    </w:p>
    <w:p>
      <w:pPr>
        <w:spacing w:before="0"/>
        <w:ind w:left="676" w:right="-7" w:firstLine="0"/>
        <w:jc w:val="left"/>
        <w:rPr>
          <w:rFonts w:ascii="宋体" w:hAnsi="宋体" w:cs="宋体" w:eastAsia="宋体" w:hint="default"/>
          <w:sz w:val="11"/>
          <w:szCs w:val="11"/>
        </w:rPr>
      </w:pPr>
      <w:r>
        <w:rPr>
          <w:rFonts w:ascii="宋体" w:hAnsi="宋体" w:cs="宋体" w:eastAsia="宋体" w:hint="default"/>
          <w:spacing w:val="-2"/>
          <w:w w:val="105"/>
          <w:sz w:val="11"/>
          <w:szCs w:val="11"/>
        </w:rPr>
        <w:t>编制单位：浙江传化股份有限公司</w:t>
      </w:r>
      <w:r>
        <w:rPr>
          <w:rFonts w:ascii="宋体" w:hAnsi="宋体" w:cs="宋体" w:eastAsia="宋体" w:hint="default"/>
          <w:sz w:val="11"/>
          <w:szCs w:val="11"/>
        </w:rPr>
      </w:r>
    </w:p>
    <w:p>
      <w:pPr>
        <w:spacing w:before="99"/>
        <w:ind w:left="676" w:right="-11" w:firstLine="0"/>
        <w:jc w:val="left"/>
        <w:rPr>
          <w:rFonts w:ascii="宋体" w:hAnsi="宋体" w:cs="宋体" w:eastAsia="宋体" w:hint="default"/>
          <w:sz w:val="11"/>
          <w:szCs w:val="11"/>
        </w:rPr>
      </w:pPr>
      <w:r>
        <w:rPr>
          <w:spacing w:val="-1"/>
          <w:w w:val="105"/>
        </w:rPr>
        <w:br w:type="column"/>
      </w:r>
      <w:r>
        <w:rPr>
          <w:rFonts w:ascii="宋体" w:hAnsi="宋体" w:cs="宋体" w:eastAsia="宋体" w:hint="default"/>
          <w:spacing w:val="-1"/>
          <w:w w:val="105"/>
          <w:sz w:val="11"/>
          <w:szCs w:val="11"/>
        </w:rPr>
        <w:t>2014年12月31日</w:t>
      </w:r>
      <w:r>
        <w:rPr>
          <w:rFonts w:ascii="宋体" w:hAnsi="宋体" w:cs="宋体" w:eastAsia="宋体" w:hint="default"/>
          <w:spacing w:val="-1"/>
          <w:sz w:val="11"/>
          <w:szCs w:val="11"/>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5"/>
        <w:rPr>
          <w:rFonts w:ascii="宋体" w:hAnsi="宋体" w:cs="宋体" w:eastAsia="宋体" w:hint="default"/>
          <w:sz w:val="10"/>
          <w:szCs w:val="10"/>
        </w:rPr>
      </w:pPr>
    </w:p>
    <w:p>
      <w:pPr>
        <w:spacing w:line="312" w:lineRule="auto" w:before="0"/>
        <w:ind w:left="676" w:right="126" w:firstLine="285"/>
        <w:jc w:val="left"/>
        <w:rPr>
          <w:rFonts w:ascii="宋体" w:hAnsi="宋体" w:cs="宋体" w:eastAsia="宋体" w:hint="default"/>
          <w:sz w:val="11"/>
          <w:szCs w:val="11"/>
        </w:rPr>
      </w:pPr>
      <w:r>
        <w:rPr>
          <w:rFonts w:ascii="宋体" w:hAnsi="宋体" w:cs="宋体" w:eastAsia="宋体" w:hint="default"/>
          <w:w w:val="105"/>
          <w:sz w:val="11"/>
          <w:szCs w:val="11"/>
        </w:rPr>
        <w:t>会企01表</w:t>
      </w:r>
      <w:r>
        <w:rPr>
          <w:rFonts w:ascii="宋体" w:hAnsi="宋体" w:cs="宋体" w:eastAsia="宋体" w:hint="default"/>
          <w:spacing w:val="-2"/>
          <w:w w:val="104"/>
          <w:sz w:val="11"/>
          <w:szCs w:val="11"/>
        </w:rPr>
        <w:t> </w:t>
      </w:r>
      <w:r>
        <w:rPr>
          <w:rFonts w:ascii="宋体" w:hAnsi="宋体" w:cs="宋体" w:eastAsia="宋体" w:hint="default"/>
          <w:spacing w:val="-2"/>
          <w:w w:val="105"/>
          <w:sz w:val="11"/>
          <w:szCs w:val="11"/>
        </w:rPr>
        <w:t>单位:人民币元</w:t>
      </w:r>
      <w:r>
        <w:rPr>
          <w:rFonts w:ascii="宋体" w:hAnsi="宋体" w:cs="宋体" w:eastAsia="宋体" w:hint="default"/>
          <w:sz w:val="11"/>
          <w:szCs w:val="11"/>
        </w:rPr>
      </w:r>
    </w:p>
    <w:p>
      <w:pPr>
        <w:spacing w:after="0" w:line="312" w:lineRule="auto"/>
        <w:jc w:val="left"/>
        <w:rPr>
          <w:rFonts w:ascii="宋体" w:hAnsi="宋体" w:cs="宋体" w:eastAsia="宋体" w:hint="default"/>
          <w:sz w:val="11"/>
          <w:szCs w:val="11"/>
        </w:rPr>
        <w:sectPr>
          <w:type w:val="continuous"/>
          <w:pgSz w:w="11910" w:h="16840"/>
          <w:pgMar w:top="1100" w:bottom="880" w:left="1660" w:right="1160"/>
          <w:cols w:num="3" w:equalWidth="0">
            <w:col w:w="2393" w:space="1338"/>
            <w:col w:w="1483" w:space="2300"/>
            <w:col w:w="1576"/>
          </w:cols>
        </w:sectPr>
      </w:pPr>
    </w:p>
    <w:tbl>
      <w:tblPr>
        <w:tblW w:w="0" w:type="auto"/>
        <w:jc w:val="left"/>
        <w:tblInd w:w="643" w:type="dxa"/>
        <w:tblLayout w:type="fixed"/>
        <w:tblCellMar>
          <w:top w:w="0" w:type="dxa"/>
          <w:left w:w="0" w:type="dxa"/>
          <w:bottom w:w="0" w:type="dxa"/>
          <w:right w:w="0" w:type="dxa"/>
        </w:tblCellMar>
        <w:tblLook w:val="01E0"/>
      </w:tblPr>
      <w:tblGrid>
        <w:gridCol w:w="1572"/>
        <w:gridCol w:w="281"/>
        <w:gridCol w:w="1142"/>
        <w:gridCol w:w="1158"/>
        <w:gridCol w:w="1573"/>
        <w:gridCol w:w="281"/>
        <w:gridCol w:w="1117"/>
        <w:gridCol w:w="1177"/>
      </w:tblGrid>
      <w:tr>
        <w:trPr>
          <w:trHeight w:val="285" w:hRule="exact"/>
        </w:trPr>
        <w:tc>
          <w:tcPr>
            <w:tcW w:w="1572" w:type="dxa"/>
            <w:tcBorders>
              <w:top w:val="single" w:sz="9" w:space="0" w:color="000000"/>
              <w:left w:val="nil" w:sz="6" w:space="0" w:color="auto"/>
              <w:bottom w:val="single" w:sz="4" w:space="0" w:color="000000"/>
              <w:right w:val="single" w:sz="4" w:space="0" w:color="000000"/>
            </w:tcBorders>
          </w:tcPr>
          <w:p>
            <w:pPr>
              <w:pStyle w:val="TableParagraph"/>
              <w:spacing w:line="240" w:lineRule="auto" w:before="36"/>
              <w:ind w:left="19" w:right="0"/>
              <w:jc w:val="center"/>
              <w:rPr>
                <w:rFonts w:ascii="宋体" w:hAnsi="宋体" w:cs="宋体" w:eastAsia="宋体" w:hint="default"/>
                <w:sz w:val="11"/>
                <w:szCs w:val="11"/>
              </w:rPr>
            </w:pPr>
            <w:r>
              <w:rPr>
                <w:rFonts w:ascii="宋体" w:hAnsi="宋体" w:cs="宋体" w:eastAsia="宋体" w:hint="default"/>
                <w:w w:val="105"/>
                <w:sz w:val="11"/>
                <w:szCs w:val="11"/>
              </w:rPr>
              <w:t>资</w:t>
            </w:r>
            <w:r>
              <w:rPr>
                <w:rFonts w:ascii="宋体" w:hAnsi="宋体" w:cs="宋体" w:eastAsia="宋体" w:hint="default"/>
                <w:spacing w:val="56"/>
                <w:w w:val="105"/>
                <w:sz w:val="11"/>
                <w:szCs w:val="11"/>
              </w:rPr>
              <w:t> </w:t>
            </w:r>
            <w:r>
              <w:rPr>
                <w:rFonts w:ascii="宋体" w:hAnsi="宋体" w:cs="宋体" w:eastAsia="宋体" w:hint="default"/>
                <w:w w:val="105"/>
                <w:sz w:val="11"/>
                <w:szCs w:val="11"/>
              </w:rPr>
              <w:t>产</w:t>
            </w:r>
            <w:r>
              <w:rPr>
                <w:rFonts w:ascii="宋体" w:hAnsi="宋体" w:cs="宋体" w:eastAsia="宋体" w:hint="default"/>
                <w:sz w:val="11"/>
                <w:szCs w:val="11"/>
              </w:rPr>
            </w:r>
          </w:p>
        </w:tc>
        <w:tc>
          <w:tcPr>
            <w:tcW w:w="281" w:type="dxa"/>
            <w:tcBorders>
              <w:top w:val="single" w:sz="9" w:space="0" w:color="000000"/>
              <w:left w:val="single" w:sz="4" w:space="0" w:color="000000"/>
              <w:bottom w:val="single" w:sz="4" w:space="0" w:color="000000"/>
              <w:right w:val="single" w:sz="5" w:space="0" w:color="000000"/>
            </w:tcBorders>
          </w:tcPr>
          <w:p>
            <w:pPr>
              <w:pStyle w:val="TableParagraph"/>
              <w:spacing w:line="110" w:lineRule="exact"/>
              <w:ind w:left="80" w:right="0" w:hanging="58"/>
              <w:jc w:val="left"/>
              <w:rPr>
                <w:rFonts w:ascii="宋体" w:hAnsi="宋体" w:cs="宋体" w:eastAsia="宋体" w:hint="default"/>
                <w:sz w:val="11"/>
                <w:szCs w:val="11"/>
              </w:rPr>
            </w:pPr>
            <w:r>
              <w:rPr>
                <w:rFonts w:ascii="宋体" w:hAnsi="宋体" w:cs="宋体" w:eastAsia="宋体" w:hint="default"/>
                <w:w w:val="105"/>
                <w:sz w:val="11"/>
                <w:szCs w:val="11"/>
              </w:rPr>
              <w:t>注释</w:t>
            </w:r>
            <w:r>
              <w:rPr>
                <w:rFonts w:ascii="宋体" w:hAnsi="宋体" w:cs="宋体" w:eastAsia="宋体" w:hint="default"/>
                <w:sz w:val="11"/>
                <w:szCs w:val="11"/>
              </w:rPr>
            </w:r>
          </w:p>
          <w:p>
            <w:pPr>
              <w:pStyle w:val="TableParagraph"/>
              <w:spacing w:line="240" w:lineRule="auto"/>
              <w:ind w:left="80" w:right="0"/>
              <w:jc w:val="left"/>
              <w:rPr>
                <w:rFonts w:ascii="宋体" w:hAnsi="宋体" w:cs="宋体" w:eastAsia="宋体" w:hint="default"/>
                <w:sz w:val="11"/>
                <w:szCs w:val="11"/>
              </w:rPr>
            </w:pPr>
            <w:r>
              <w:rPr>
                <w:rFonts w:ascii="宋体" w:hAnsi="宋体" w:cs="宋体" w:eastAsia="宋体" w:hint="default"/>
                <w:w w:val="104"/>
                <w:sz w:val="11"/>
                <w:szCs w:val="11"/>
              </w:rPr>
              <w:t>号</w:t>
            </w:r>
            <w:r>
              <w:rPr>
                <w:rFonts w:ascii="宋体" w:hAnsi="宋体" w:cs="宋体" w:eastAsia="宋体" w:hint="default"/>
                <w:sz w:val="11"/>
                <w:szCs w:val="11"/>
              </w:rPr>
            </w:r>
          </w:p>
        </w:tc>
        <w:tc>
          <w:tcPr>
            <w:tcW w:w="1142" w:type="dxa"/>
            <w:tcBorders>
              <w:top w:val="single" w:sz="9" w:space="0" w:color="000000"/>
              <w:left w:val="single" w:sz="5" w:space="0" w:color="000000"/>
              <w:bottom w:val="single" w:sz="4" w:space="0" w:color="000000"/>
              <w:right w:val="single" w:sz="5" w:space="0" w:color="000000"/>
            </w:tcBorders>
          </w:tcPr>
          <w:p>
            <w:pPr>
              <w:pStyle w:val="TableParagraph"/>
              <w:spacing w:line="240" w:lineRule="auto" w:before="36"/>
              <w:ind w:left="10" w:right="0"/>
              <w:jc w:val="center"/>
              <w:rPr>
                <w:rFonts w:ascii="宋体" w:hAnsi="宋体" w:cs="宋体" w:eastAsia="宋体" w:hint="default"/>
                <w:sz w:val="11"/>
                <w:szCs w:val="11"/>
              </w:rPr>
            </w:pPr>
            <w:r>
              <w:rPr>
                <w:rFonts w:ascii="宋体" w:hAnsi="宋体" w:cs="宋体" w:eastAsia="宋体" w:hint="default"/>
                <w:w w:val="105"/>
                <w:sz w:val="11"/>
                <w:szCs w:val="11"/>
              </w:rPr>
              <w:t>期末数</w:t>
            </w:r>
            <w:r>
              <w:rPr>
                <w:rFonts w:ascii="宋体" w:hAnsi="宋体" w:cs="宋体" w:eastAsia="宋体" w:hint="default"/>
                <w:sz w:val="11"/>
                <w:szCs w:val="11"/>
              </w:rPr>
            </w:r>
          </w:p>
        </w:tc>
        <w:tc>
          <w:tcPr>
            <w:tcW w:w="1158" w:type="dxa"/>
            <w:tcBorders>
              <w:top w:val="single" w:sz="9" w:space="0" w:color="000000"/>
              <w:left w:val="single" w:sz="5" w:space="0" w:color="000000"/>
              <w:bottom w:val="single" w:sz="4" w:space="0" w:color="000000"/>
              <w:right w:val="single" w:sz="5" w:space="0" w:color="000000"/>
            </w:tcBorders>
          </w:tcPr>
          <w:p>
            <w:pPr>
              <w:pStyle w:val="TableParagraph"/>
              <w:spacing w:line="240" w:lineRule="auto" w:before="36"/>
              <w:ind w:left="12" w:right="0"/>
              <w:jc w:val="center"/>
              <w:rPr>
                <w:rFonts w:ascii="宋体" w:hAnsi="宋体" w:cs="宋体" w:eastAsia="宋体" w:hint="default"/>
                <w:sz w:val="11"/>
                <w:szCs w:val="11"/>
              </w:rPr>
            </w:pPr>
            <w:r>
              <w:rPr>
                <w:rFonts w:ascii="宋体" w:hAnsi="宋体" w:cs="宋体" w:eastAsia="宋体" w:hint="default"/>
                <w:w w:val="105"/>
                <w:sz w:val="11"/>
                <w:szCs w:val="11"/>
              </w:rPr>
              <w:t>期初数</w:t>
            </w:r>
            <w:r>
              <w:rPr>
                <w:rFonts w:ascii="宋体" w:hAnsi="宋体" w:cs="宋体" w:eastAsia="宋体" w:hint="default"/>
                <w:sz w:val="11"/>
                <w:szCs w:val="11"/>
              </w:rPr>
            </w:r>
          </w:p>
        </w:tc>
        <w:tc>
          <w:tcPr>
            <w:tcW w:w="1573" w:type="dxa"/>
            <w:tcBorders>
              <w:top w:val="single" w:sz="9" w:space="0" w:color="000000"/>
              <w:left w:val="single" w:sz="5" w:space="0" w:color="000000"/>
              <w:bottom w:val="single" w:sz="4" w:space="0" w:color="000000"/>
              <w:right w:val="single" w:sz="4" w:space="0" w:color="000000"/>
            </w:tcBorders>
          </w:tcPr>
          <w:p>
            <w:pPr>
              <w:pStyle w:val="TableParagraph"/>
              <w:spacing w:line="240" w:lineRule="auto" w:before="36"/>
              <w:ind w:left="328" w:right="0"/>
              <w:jc w:val="left"/>
              <w:rPr>
                <w:rFonts w:ascii="宋体" w:hAnsi="宋体" w:cs="宋体" w:eastAsia="宋体" w:hint="default"/>
                <w:sz w:val="11"/>
                <w:szCs w:val="11"/>
              </w:rPr>
            </w:pPr>
            <w:r>
              <w:rPr>
                <w:rFonts w:ascii="宋体" w:hAnsi="宋体" w:cs="宋体" w:eastAsia="宋体" w:hint="default"/>
                <w:w w:val="105"/>
                <w:sz w:val="11"/>
                <w:szCs w:val="11"/>
              </w:rPr>
              <w:t>负债和所有者权益</w:t>
            </w:r>
            <w:r>
              <w:rPr>
                <w:rFonts w:ascii="宋体" w:hAnsi="宋体" w:cs="宋体" w:eastAsia="宋体" w:hint="default"/>
                <w:sz w:val="11"/>
                <w:szCs w:val="11"/>
              </w:rPr>
            </w:r>
          </w:p>
        </w:tc>
        <w:tc>
          <w:tcPr>
            <w:tcW w:w="281" w:type="dxa"/>
            <w:tcBorders>
              <w:top w:val="single" w:sz="9" w:space="0" w:color="000000"/>
              <w:left w:val="single" w:sz="4" w:space="0" w:color="000000"/>
              <w:bottom w:val="single" w:sz="4" w:space="0" w:color="000000"/>
              <w:right w:val="single" w:sz="5" w:space="0" w:color="000000"/>
            </w:tcBorders>
          </w:tcPr>
          <w:p>
            <w:pPr>
              <w:pStyle w:val="TableParagraph"/>
              <w:spacing w:line="110" w:lineRule="exact"/>
              <w:ind w:left="80" w:right="0" w:hanging="58"/>
              <w:jc w:val="left"/>
              <w:rPr>
                <w:rFonts w:ascii="宋体" w:hAnsi="宋体" w:cs="宋体" w:eastAsia="宋体" w:hint="default"/>
                <w:sz w:val="11"/>
                <w:szCs w:val="11"/>
              </w:rPr>
            </w:pPr>
            <w:r>
              <w:rPr>
                <w:rFonts w:ascii="宋体" w:hAnsi="宋体" w:cs="宋体" w:eastAsia="宋体" w:hint="default"/>
                <w:w w:val="105"/>
                <w:sz w:val="11"/>
                <w:szCs w:val="11"/>
              </w:rPr>
              <w:t>注释</w:t>
            </w:r>
            <w:r>
              <w:rPr>
                <w:rFonts w:ascii="宋体" w:hAnsi="宋体" w:cs="宋体" w:eastAsia="宋体" w:hint="default"/>
                <w:sz w:val="11"/>
                <w:szCs w:val="11"/>
              </w:rPr>
            </w:r>
          </w:p>
          <w:p>
            <w:pPr>
              <w:pStyle w:val="TableParagraph"/>
              <w:spacing w:line="240" w:lineRule="auto"/>
              <w:ind w:left="80" w:right="0"/>
              <w:jc w:val="left"/>
              <w:rPr>
                <w:rFonts w:ascii="宋体" w:hAnsi="宋体" w:cs="宋体" w:eastAsia="宋体" w:hint="default"/>
                <w:sz w:val="11"/>
                <w:szCs w:val="11"/>
              </w:rPr>
            </w:pPr>
            <w:r>
              <w:rPr>
                <w:rFonts w:ascii="宋体" w:hAnsi="宋体" w:cs="宋体" w:eastAsia="宋体" w:hint="default"/>
                <w:w w:val="104"/>
                <w:sz w:val="11"/>
                <w:szCs w:val="11"/>
              </w:rPr>
              <w:t>号</w:t>
            </w:r>
            <w:r>
              <w:rPr>
                <w:rFonts w:ascii="宋体" w:hAnsi="宋体" w:cs="宋体" w:eastAsia="宋体" w:hint="default"/>
                <w:sz w:val="11"/>
                <w:szCs w:val="11"/>
              </w:rPr>
            </w:r>
          </w:p>
        </w:tc>
        <w:tc>
          <w:tcPr>
            <w:tcW w:w="1117" w:type="dxa"/>
            <w:tcBorders>
              <w:top w:val="single" w:sz="9" w:space="0" w:color="000000"/>
              <w:left w:val="single" w:sz="5" w:space="0" w:color="000000"/>
              <w:bottom w:val="single" w:sz="4" w:space="0" w:color="000000"/>
              <w:right w:val="single" w:sz="5" w:space="0" w:color="000000"/>
            </w:tcBorders>
          </w:tcPr>
          <w:p>
            <w:pPr>
              <w:pStyle w:val="TableParagraph"/>
              <w:spacing w:line="240" w:lineRule="auto" w:before="36"/>
              <w:ind w:left="12" w:right="0"/>
              <w:jc w:val="center"/>
              <w:rPr>
                <w:rFonts w:ascii="宋体" w:hAnsi="宋体" w:cs="宋体" w:eastAsia="宋体" w:hint="default"/>
                <w:sz w:val="11"/>
                <w:szCs w:val="11"/>
              </w:rPr>
            </w:pPr>
            <w:r>
              <w:rPr>
                <w:rFonts w:ascii="宋体" w:hAnsi="宋体" w:cs="宋体" w:eastAsia="宋体" w:hint="default"/>
                <w:w w:val="105"/>
                <w:sz w:val="11"/>
                <w:szCs w:val="11"/>
              </w:rPr>
              <w:t>期末数</w:t>
            </w:r>
            <w:r>
              <w:rPr>
                <w:rFonts w:ascii="宋体" w:hAnsi="宋体" w:cs="宋体" w:eastAsia="宋体" w:hint="default"/>
                <w:sz w:val="11"/>
                <w:szCs w:val="11"/>
              </w:rPr>
            </w:r>
          </w:p>
        </w:tc>
        <w:tc>
          <w:tcPr>
            <w:tcW w:w="1177" w:type="dxa"/>
            <w:tcBorders>
              <w:top w:val="single" w:sz="9" w:space="0" w:color="000000"/>
              <w:left w:val="single" w:sz="5" w:space="0" w:color="000000"/>
              <w:bottom w:val="single" w:sz="4" w:space="0" w:color="000000"/>
              <w:right w:val="nil" w:sz="6" w:space="0" w:color="auto"/>
            </w:tcBorders>
          </w:tcPr>
          <w:p>
            <w:pPr>
              <w:pStyle w:val="TableParagraph"/>
              <w:spacing w:line="240" w:lineRule="auto" w:before="36"/>
              <w:ind w:left="3" w:right="0"/>
              <w:jc w:val="center"/>
              <w:rPr>
                <w:rFonts w:ascii="宋体" w:hAnsi="宋体" w:cs="宋体" w:eastAsia="宋体" w:hint="default"/>
                <w:sz w:val="11"/>
                <w:szCs w:val="11"/>
              </w:rPr>
            </w:pPr>
            <w:r>
              <w:rPr>
                <w:rFonts w:ascii="宋体" w:hAnsi="宋体" w:cs="宋体" w:eastAsia="宋体" w:hint="default"/>
                <w:w w:val="105"/>
                <w:sz w:val="11"/>
                <w:szCs w:val="11"/>
              </w:rPr>
              <w:t>期初数</w:t>
            </w:r>
            <w:r>
              <w:rPr>
                <w:rFonts w:ascii="宋体" w:hAnsi="宋体" w:cs="宋体" w:eastAsia="宋体" w:hint="default"/>
                <w:sz w:val="11"/>
                <w:szCs w:val="11"/>
              </w:rPr>
            </w:r>
          </w:p>
        </w:tc>
      </w:tr>
      <w:tr>
        <w:trPr>
          <w:trHeight w:val="250" w:hRule="exact"/>
        </w:trPr>
        <w:tc>
          <w:tcPr>
            <w:tcW w:w="1572" w:type="dxa"/>
            <w:tcBorders>
              <w:top w:val="single" w:sz="4" w:space="0" w:color="000000"/>
              <w:left w:val="nil" w:sz="6" w:space="0" w:color="auto"/>
              <w:bottom w:val="nil" w:sz="6" w:space="0" w:color="auto"/>
              <w:right w:val="single" w:sz="4" w:space="0" w:color="000000"/>
            </w:tcBorders>
          </w:tcPr>
          <w:p>
            <w:pPr>
              <w:pStyle w:val="TableParagraph"/>
              <w:spacing w:line="240" w:lineRule="auto" w:before="21"/>
              <w:ind w:left="21" w:right="0"/>
              <w:jc w:val="left"/>
              <w:rPr>
                <w:rFonts w:ascii="宋体" w:hAnsi="宋体" w:cs="宋体" w:eastAsia="宋体" w:hint="default"/>
                <w:sz w:val="11"/>
                <w:szCs w:val="11"/>
              </w:rPr>
            </w:pPr>
            <w:r>
              <w:rPr>
                <w:rFonts w:ascii="宋体" w:hAnsi="宋体" w:cs="宋体" w:eastAsia="宋体" w:hint="default"/>
                <w:w w:val="105"/>
                <w:sz w:val="11"/>
                <w:szCs w:val="11"/>
              </w:rPr>
              <w:t>流动资产：</w:t>
            </w:r>
            <w:r>
              <w:rPr>
                <w:rFonts w:ascii="宋体" w:hAnsi="宋体" w:cs="宋体" w:eastAsia="宋体" w:hint="default"/>
                <w:sz w:val="11"/>
                <w:szCs w:val="11"/>
              </w:rPr>
            </w:r>
          </w:p>
        </w:tc>
        <w:tc>
          <w:tcPr>
            <w:tcW w:w="281" w:type="dxa"/>
            <w:tcBorders>
              <w:top w:val="single" w:sz="4" w:space="0" w:color="000000"/>
              <w:left w:val="single" w:sz="4" w:space="0" w:color="000000"/>
              <w:bottom w:val="nil" w:sz="6" w:space="0" w:color="auto"/>
              <w:right w:val="single" w:sz="5" w:space="0" w:color="000000"/>
            </w:tcBorders>
          </w:tcPr>
          <w:p>
            <w:pPr/>
          </w:p>
        </w:tc>
        <w:tc>
          <w:tcPr>
            <w:tcW w:w="1142" w:type="dxa"/>
            <w:tcBorders>
              <w:top w:val="single" w:sz="4" w:space="0" w:color="000000"/>
              <w:left w:val="single" w:sz="5" w:space="0" w:color="000000"/>
              <w:bottom w:val="nil" w:sz="6" w:space="0" w:color="auto"/>
              <w:right w:val="single" w:sz="5" w:space="0" w:color="000000"/>
            </w:tcBorders>
          </w:tcPr>
          <w:p>
            <w:pPr/>
          </w:p>
        </w:tc>
        <w:tc>
          <w:tcPr>
            <w:tcW w:w="1158" w:type="dxa"/>
            <w:tcBorders>
              <w:top w:val="single" w:sz="4" w:space="0" w:color="000000"/>
              <w:left w:val="single" w:sz="5" w:space="0" w:color="000000"/>
              <w:bottom w:val="nil" w:sz="6" w:space="0" w:color="auto"/>
              <w:right w:val="single" w:sz="5" w:space="0" w:color="000000"/>
            </w:tcBorders>
          </w:tcPr>
          <w:p>
            <w:pPr/>
          </w:p>
        </w:tc>
        <w:tc>
          <w:tcPr>
            <w:tcW w:w="1573" w:type="dxa"/>
            <w:tcBorders>
              <w:top w:val="single" w:sz="4" w:space="0" w:color="000000"/>
              <w:left w:val="single" w:sz="5" w:space="0" w:color="000000"/>
              <w:bottom w:val="nil" w:sz="6" w:space="0" w:color="auto"/>
              <w:right w:val="single" w:sz="4" w:space="0" w:color="000000"/>
            </w:tcBorders>
          </w:tcPr>
          <w:p>
            <w:pPr>
              <w:pStyle w:val="TableParagraph"/>
              <w:spacing w:line="240" w:lineRule="auto" w:before="21"/>
              <w:ind w:left="15" w:right="0"/>
              <w:jc w:val="left"/>
              <w:rPr>
                <w:rFonts w:ascii="宋体" w:hAnsi="宋体" w:cs="宋体" w:eastAsia="宋体" w:hint="default"/>
                <w:sz w:val="11"/>
                <w:szCs w:val="11"/>
              </w:rPr>
            </w:pPr>
            <w:r>
              <w:rPr>
                <w:rFonts w:ascii="宋体" w:hAnsi="宋体" w:cs="宋体" w:eastAsia="宋体" w:hint="default"/>
                <w:w w:val="105"/>
                <w:sz w:val="11"/>
                <w:szCs w:val="11"/>
              </w:rPr>
              <w:t>流动负债：</w:t>
            </w:r>
            <w:r>
              <w:rPr>
                <w:rFonts w:ascii="宋体" w:hAnsi="宋体" w:cs="宋体" w:eastAsia="宋体" w:hint="default"/>
                <w:sz w:val="11"/>
                <w:szCs w:val="11"/>
              </w:rPr>
            </w:r>
          </w:p>
        </w:tc>
        <w:tc>
          <w:tcPr>
            <w:tcW w:w="281" w:type="dxa"/>
            <w:vMerge w:val="restart"/>
            <w:tcBorders>
              <w:top w:val="single" w:sz="4" w:space="0" w:color="000000"/>
              <w:left w:val="single" w:sz="4" w:space="0" w:color="000000"/>
              <w:right w:val="single" w:sz="5" w:space="0" w:color="000000"/>
            </w:tcBorders>
          </w:tcPr>
          <w:p>
            <w:pPr/>
          </w:p>
        </w:tc>
        <w:tc>
          <w:tcPr>
            <w:tcW w:w="1117" w:type="dxa"/>
            <w:tcBorders>
              <w:top w:val="single" w:sz="4" w:space="0" w:color="000000"/>
              <w:left w:val="single" w:sz="5" w:space="0" w:color="000000"/>
              <w:bottom w:val="nil" w:sz="6" w:space="0" w:color="auto"/>
              <w:right w:val="single" w:sz="5" w:space="0" w:color="000000"/>
            </w:tcBorders>
          </w:tcPr>
          <w:p>
            <w:pPr/>
          </w:p>
        </w:tc>
        <w:tc>
          <w:tcPr>
            <w:tcW w:w="1177" w:type="dxa"/>
            <w:tcBorders>
              <w:top w:val="single" w:sz="4" w:space="0" w:color="000000"/>
              <w:left w:val="single" w:sz="5" w:space="0" w:color="000000"/>
              <w:bottom w:val="nil" w:sz="6" w:space="0" w:color="auto"/>
              <w:right w:val="nil" w:sz="6" w:space="0" w:color="auto"/>
            </w:tcBorders>
          </w:tcPr>
          <w:p>
            <w:pPr/>
          </w:p>
        </w:tc>
      </w:tr>
      <w:tr>
        <w:trPr>
          <w:trHeight w:val="254"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货币资金</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151,280,002.49</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114,032,186.92</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短期借款</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260,000,000.00</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60,969,000.00</w:t>
            </w:r>
            <w:r>
              <w:rPr>
                <w:rFonts w:ascii="宋体"/>
                <w:sz w:val="11"/>
              </w:rPr>
            </w:r>
          </w:p>
        </w:tc>
      </w:tr>
      <w:tr>
        <w:trPr>
          <w:trHeight w:val="195"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33"/>
              <w:ind w:left="124" w:right="0"/>
              <w:jc w:val="left"/>
              <w:rPr>
                <w:rFonts w:ascii="宋体" w:hAnsi="宋体" w:cs="宋体" w:eastAsia="宋体" w:hint="default"/>
                <w:sz w:val="10"/>
                <w:szCs w:val="10"/>
              </w:rPr>
            </w:pPr>
            <w:r>
              <w:rPr>
                <w:rFonts w:ascii="宋体" w:hAnsi="宋体" w:cs="宋体" w:eastAsia="宋体" w:hint="default"/>
                <w:w w:val="105"/>
                <w:sz w:val="10"/>
                <w:szCs w:val="10"/>
              </w:rPr>
              <w:t>以公允价值计量且其变动</w:t>
            </w:r>
            <w:r>
              <w:rPr>
                <w:rFonts w:ascii="宋体" w:hAnsi="宋体" w:cs="宋体" w:eastAsia="宋体" w:hint="default"/>
                <w:sz w:val="10"/>
                <w:szCs w:val="10"/>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33"/>
              <w:ind w:left="118" w:right="0"/>
              <w:jc w:val="left"/>
              <w:rPr>
                <w:rFonts w:ascii="宋体" w:hAnsi="宋体" w:cs="宋体" w:eastAsia="宋体" w:hint="default"/>
                <w:sz w:val="10"/>
                <w:szCs w:val="10"/>
              </w:rPr>
            </w:pPr>
            <w:r>
              <w:rPr>
                <w:rFonts w:ascii="宋体" w:hAnsi="宋体" w:cs="宋体" w:eastAsia="宋体" w:hint="default"/>
                <w:w w:val="105"/>
                <w:sz w:val="10"/>
                <w:szCs w:val="10"/>
              </w:rPr>
              <w:t>以公允价值计量且其变动</w:t>
            </w:r>
            <w:r>
              <w:rPr>
                <w:rFonts w:ascii="宋体" w:hAnsi="宋体" w:cs="宋体" w:eastAsia="宋体" w:hint="default"/>
                <w:sz w:val="10"/>
                <w:szCs w:val="10"/>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196"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101" w:lineRule="exact"/>
              <w:ind w:left="124" w:right="0"/>
              <w:jc w:val="left"/>
              <w:rPr>
                <w:rFonts w:ascii="宋体" w:hAnsi="宋体" w:cs="宋体" w:eastAsia="宋体" w:hint="default"/>
                <w:sz w:val="10"/>
                <w:szCs w:val="10"/>
              </w:rPr>
            </w:pPr>
            <w:r>
              <w:rPr>
                <w:rFonts w:ascii="宋体" w:hAnsi="宋体" w:cs="宋体" w:eastAsia="宋体" w:hint="default"/>
                <w:w w:val="105"/>
                <w:sz w:val="10"/>
                <w:szCs w:val="10"/>
              </w:rPr>
              <w:t>计入当期损益的金融资产</w:t>
            </w:r>
            <w:r>
              <w:rPr>
                <w:rFonts w:ascii="宋体" w:hAnsi="宋体" w:cs="宋体" w:eastAsia="宋体" w:hint="default"/>
                <w:sz w:val="10"/>
                <w:szCs w:val="10"/>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101" w:lineRule="exact"/>
              <w:ind w:left="118" w:right="0"/>
              <w:jc w:val="left"/>
              <w:rPr>
                <w:rFonts w:ascii="宋体" w:hAnsi="宋体" w:cs="宋体" w:eastAsia="宋体" w:hint="default"/>
                <w:sz w:val="10"/>
                <w:szCs w:val="10"/>
              </w:rPr>
            </w:pPr>
            <w:r>
              <w:rPr>
                <w:rFonts w:ascii="宋体" w:hAnsi="宋体" w:cs="宋体" w:eastAsia="宋体" w:hint="default"/>
                <w:w w:val="105"/>
                <w:sz w:val="10"/>
                <w:szCs w:val="10"/>
              </w:rPr>
              <w:t>计入当期损益的金融负债</w:t>
            </w:r>
            <w:r>
              <w:rPr>
                <w:rFonts w:ascii="宋体" w:hAnsi="宋体" w:cs="宋体" w:eastAsia="宋体" w:hint="default"/>
                <w:sz w:val="10"/>
                <w:szCs w:val="10"/>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55"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136" w:right="0"/>
              <w:jc w:val="left"/>
              <w:rPr>
                <w:rFonts w:ascii="宋体" w:hAnsi="宋体" w:cs="宋体" w:eastAsia="宋体" w:hint="default"/>
                <w:sz w:val="11"/>
                <w:szCs w:val="11"/>
              </w:rPr>
            </w:pPr>
            <w:r>
              <w:rPr>
                <w:rFonts w:ascii="宋体" w:hAnsi="宋体" w:cs="宋体" w:eastAsia="宋体" w:hint="default"/>
                <w:w w:val="105"/>
                <w:sz w:val="11"/>
                <w:szCs w:val="11"/>
              </w:rPr>
              <w:t>衍生金融资产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32"/>
              <w:ind w:left="130" w:right="0"/>
              <w:jc w:val="left"/>
              <w:rPr>
                <w:rFonts w:ascii="宋体" w:hAnsi="宋体" w:cs="宋体" w:eastAsia="宋体" w:hint="default"/>
                <w:sz w:val="11"/>
                <w:szCs w:val="11"/>
              </w:rPr>
            </w:pPr>
            <w:r>
              <w:rPr>
                <w:rFonts w:ascii="宋体" w:hAnsi="宋体" w:cs="宋体" w:eastAsia="宋体" w:hint="default"/>
                <w:w w:val="105"/>
                <w:sz w:val="11"/>
                <w:szCs w:val="11"/>
              </w:rPr>
              <w:t>衍生金融负债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应收票据</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552,795,392.07</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492,390,603.75</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应付票据</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17,500,000.00</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应收账款</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Style w:val="TableParagraph"/>
              <w:spacing w:line="240" w:lineRule="auto" w:before="17"/>
              <w:ind w:left="14" w:right="0"/>
              <w:jc w:val="center"/>
              <w:rPr>
                <w:rFonts w:ascii="宋体" w:hAnsi="宋体" w:cs="宋体" w:eastAsia="宋体" w:hint="default"/>
                <w:sz w:val="11"/>
                <w:szCs w:val="11"/>
              </w:rPr>
            </w:pPr>
            <w:r>
              <w:rPr>
                <w:rFonts w:ascii="宋体"/>
                <w:w w:val="104"/>
                <w:sz w:val="11"/>
              </w:rPr>
              <w:t>1</w:t>
            </w:r>
            <w:r>
              <w:rPr>
                <w:rFonts w:ascii="宋体"/>
                <w:sz w:val="11"/>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135,007,694.62</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119,648,202.10</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应付账款</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106,145,856.60</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210,977,666.57</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预付款项</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5,680,222.11</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2,680,050.34</w:t>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预收款项</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17,087,927.85</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19,958,577.59</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应收利息</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应付职工薪酬</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63,273,975.01</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60,045,650.19</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应收股利</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53,123,637.07</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5,478,000.00</w:t>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应交税费</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30,175,593.50</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15,108,751.86</w:t>
            </w:r>
            <w:r>
              <w:rPr>
                <w:rFonts w:ascii="宋体"/>
                <w:sz w:val="11"/>
              </w:rPr>
            </w: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其他应收款</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Style w:val="TableParagraph"/>
              <w:spacing w:line="240" w:lineRule="auto" w:before="17"/>
              <w:ind w:left="14" w:right="0"/>
              <w:jc w:val="center"/>
              <w:rPr>
                <w:rFonts w:ascii="宋体" w:hAnsi="宋体" w:cs="宋体" w:eastAsia="宋体" w:hint="default"/>
                <w:sz w:val="11"/>
                <w:szCs w:val="11"/>
              </w:rPr>
            </w:pPr>
            <w:r>
              <w:rPr>
                <w:rFonts w:ascii="宋体"/>
                <w:w w:val="104"/>
                <w:sz w:val="11"/>
              </w:rPr>
              <w:t>2</w:t>
            </w:r>
            <w:r>
              <w:rPr>
                <w:rFonts w:ascii="宋体"/>
                <w:sz w:val="11"/>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447,063,922.06</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416,446,560.12</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应付利息</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380,542.81</w:t>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129,304.82</w:t>
            </w:r>
            <w:r>
              <w:rPr>
                <w:rFonts w:ascii="宋体"/>
                <w:sz w:val="11"/>
              </w:rPr>
            </w: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存货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120,101,549.04</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141,789,997.70</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应付股利</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划分为持有待售的资产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其他应付款</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28,063,238.61</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13,545,042.81</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一年内到期的非流动资产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划分为持有待售的负债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其他流动资产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637,017.93</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5,483,187.93</w:t>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right="168"/>
              <w:jc w:val="right"/>
              <w:rPr>
                <w:rFonts w:ascii="宋体" w:hAnsi="宋体" w:cs="宋体" w:eastAsia="宋体" w:hint="default"/>
                <w:sz w:val="11"/>
                <w:szCs w:val="11"/>
              </w:rPr>
            </w:pPr>
            <w:r>
              <w:rPr>
                <w:rFonts w:ascii="宋体" w:hAnsi="宋体" w:cs="宋体" w:eastAsia="宋体" w:hint="default"/>
                <w:spacing w:val="-2"/>
                <w:w w:val="105"/>
                <w:sz w:val="11"/>
                <w:szCs w:val="11"/>
              </w:rPr>
              <w:t>一年内到期的非流动负债</w:t>
            </w:r>
            <w:r>
              <w:rPr>
                <w:rFonts w:ascii="宋体" w:hAnsi="宋体" w:cs="宋体" w:eastAsia="宋体" w:hint="default"/>
                <w:spacing w:val="-2"/>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8,756,289.00</w:t>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sz w:val="11"/>
              </w:rPr>
              <w:t>8,724,663.90</w:t>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368" w:right="0"/>
              <w:jc w:val="left"/>
              <w:rPr>
                <w:rFonts w:ascii="宋体" w:hAnsi="宋体" w:cs="宋体" w:eastAsia="宋体" w:hint="default"/>
                <w:sz w:val="11"/>
                <w:szCs w:val="11"/>
              </w:rPr>
            </w:pPr>
            <w:r>
              <w:rPr>
                <w:rFonts w:ascii="宋体" w:hAnsi="宋体" w:cs="宋体" w:eastAsia="宋体" w:hint="default"/>
                <w:w w:val="105"/>
                <w:sz w:val="11"/>
                <w:szCs w:val="11"/>
              </w:rPr>
              <w:t>流动资产合计</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1,465,689,437.39</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1,297,948,788.86</w:t>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其他流动负债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421" w:right="0"/>
              <w:jc w:val="left"/>
              <w:rPr>
                <w:rFonts w:ascii="宋体" w:hAnsi="宋体" w:cs="宋体" w:eastAsia="宋体" w:hint="default"/>
                <w:sz w:val="11"/>
                <w:szCs w:val="11"/>
              </w:rPr>
            </w:pPr>
            <w:r>
              <w:rPr>
                <w:rFonts w:ascii="宋体" w:hAnsi="宋体" w:cs="宋体" w:eastAsia="宋体" w:hint="default"/>
                <w:w w:val="105"/>
                <w:sz w:val="11"/>
                <w:szCs w:val="11"/>
              </w:rPr>
              <w:t>流动负债合计</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531,383,423.38</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389,458,657.74</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5" w:right="0"/>
              <w:jc w:val="left"/>
              <w:rPr>
                <w:rFonts w:ascii="宋体" w:hAnsi="宋体" w:cs="宋体" w:eastAsia="宋体" w:hint="default"/>
                <w:sz w:val="11"/>
                <w:szCs w:val="11"/>
              </w:rPr>
            </w:pPr>
            <w:r>
              <w:rPr>
                <w:rFonts w:ascii="宋体" w:hAnsi="宋体" w:cs="宋体" w:eastAsia="宋体" w:hint="default"/>
                <w:w w:val="105"/>
                <w:sz w:val="11"/>
                <w:szCs w:val="11"/>
              </w:rPr>
              <w:t>非流动负债：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长期借款</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83,083,782.00</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30,539,372.10</w:t>
            </w:r>
            <w:r>
              <w:rPr>
                <w:rFonts w:ascii="宋体"/>
                <w:sz w:val="11"/>
              </w:rPr>
            </w: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应付债券</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622,724,369.82</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621,651,729.38</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247" w:right="0"/>
              <w:jc w:val="left"/>
              <w:rPr>
                <w:rFonts w:ascii="宋体" w:hAnsi="宋体" w:cs="宋体" w:eastAsia="宋体" w:hint="default"/>
                <w:sz w:val="11"/>
                <w:szCs w:val="11"/>
              </w:rPr>
            </w:pPr>
            <w:r>
              <w:rPr>
                <w:rFonts w:ascii="宋体" w:hAnsi="宋体" w:cs="宋体" w:eastAsia="宋体" w:hint="default"/>
                <w:w w:val="105"/>
                <w:sz w:val="11"/>
                <w:szCs w:val="11"/>
              </w:rPr>
              <w:t>其中：优先股</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right="25"/>
              <w:jc w:val="center"/>
              <w:rPr>
                <w:rFonts w:ascii="宋体" w:hAnsi="宋体" w:cs="宋体" w:eastAsia="宋体" w:hint="default"/>
                <w:sz w:val="11"/>
                <w:szCs w:val="11"/>
              </w:rPr>
            </w:pPr>
            <w:r>
              <w:rPr>
                <w:rFonts w:ascii="宋体" w:hAnsi="宋体" w:cs="宋体" w:eastAsia="宋体" w:hint="default"/>
                <w:w w:val="105"/>
                <w:sz w:val="11"/>
                <w:szCs w:val="11"/>
              </w:rPr>
              <w:t>永续债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长期应付款</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长期应付职工薪酬</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专项应付款</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21" w:right="0"/>
              <w:jc w:val="left"/>
              <w:rPr>
                <w:rFonts w:ascii="宋体" w:hAnsi="宋体" w:cs="宋体" w:eastAsia="宋体" w:hint="default"/>
                <w:sz w:val="11"/>
                <w:szCs w:val="11"/>
              </w:rPr>
            </w:pPr>
            <w:r>
              <w:rPr>
                <w:rFonts w:ascii="宋体" w:hAnsi="宋体" w:cs="宋体" w:eastAsia="宋体" w:hint="default"/>
                <w:w w:val="105"/>
                <w:sz w:val="11"/>
                <w:szCs w:val="11"/>
              </w:rPr>
              <w:t>非流动资产：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预计负债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可供出售金融资产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90,000,000.00</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90,000,000.00</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递延收益</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9,979,132.59</w:t>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10,909,823.31</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持有至到期投资</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递延所得税负债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29,082.70</w:t>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106,341.89</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长期应收款</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其他非流动负债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长期股权投资</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Style w:val="TableParagraph"/>
              <w:spacing w:line="240" w:lineRule="auto" w:before="17"/>
              <w:ind w:left="14" w:right="0"/>
              <w:jc w:val="center"/>
              <w:rPr>
                <w:rFonts w:ascii="宋体" w:hAnsi="宋体" w:cs="宋体" w:eastAsia="宋体" w:hint="default"/>
                <w:sz w:val="11"/>
                <w:szCs w:val="11"/>
              </w:rPr>
            </w:pPr>
            <w:r>
              <w:rPr>
                <w:rFonts w:ascii="宋体"/>
                <w:w w:val="104"/>
                <w:sz w:val="11"/>
              </w:rPr>
              <w:t>3</w:t>
            </w:r>
            <w:r>
              <w:rPr>
                <w:rFonts w:ascii="宋体"/>
                <w:sz w:val="11"/>
              </w:rPr>
            </w: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1,132,051,263.33</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1,005,584,259.45</w:t>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362" w:right="0"/>
              <w:jc w:val="left"/>
              <w:rPr>
                <w:rFonts w:ascii="宋体" w:hAnsi="宋体" w:cs="宋体" w:eastAsia="宋体" w:hint="default"/>
                <w:sz w:val="11"/>
                <w:szCs w:val="11"/>
              </w:rPr>
            </w:pPr>
            <w:r>
              <w:rPr>
                <w:rFonts w:ascii="宋体" w:hAnsi="宋体" w:cs="宋体" w:eastAsia="宋体" w:hint="default"/>
                <w:w w:val="105"/>
                <w:sz w:val="11"/>
                <w:szCs w:val="11"/>
              </w:rPr>
              <w:t>非流动负债合计</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715,816,367.11</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663,207,266.68</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投资性房地产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478" w:right="0"/>
              <w:jc w:val="left"/>
              <w:rPr>
                <w:rFonts w:ascii="宋体" w:hAnsi="宋体" w:cs="宋体" w:eastAsia="宋体" w:hint="default"/>
                <w:sz w:val="11"/>
                <w:szCs w:val="11"/>
              </w:rPr>
            </w:pPr>
            <w:r>
              <w:rPr>
                <w:rFonts w:ascii="宋体" w:hAnsi="宋体" w:cs="宋体" w:eastAsia="宋体" w:hint="default"/>
                <w:w w:val="105"/>
                <w:sz w:val="11"/>
                <w:szCs w:val="11"/>
              </w:rPr>
              <w:t>负债合计</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1,247,199,790.49</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sz w:val="11"/>
              </w:rPr>
              <w:t>1,052,665,924.42</w:t>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固定资产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38,368,195.29</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37,518,454.17</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5" w:right="0"/>
              <w:jc w:val="left"/>
              <w:rPr>
                <w:rFonts w:ascii="宋体" w:hAnsi="宋体" w:cs="宋体" w:eastAsia="宋体" w:hint="default"/>
                <w:sz w:val="11"/>
                <w:szCs w:val="11"/>
              </w:rPr>
            </w:pPr>
            <w:r>
              <w:rPr>
                <w:rFonts w:ascii="宋体" w:hAnsi="宋体" w:cs="宋体" w:eastAsia="宋体" w:hint="default"/>
                <w:w w:val="105"/>
                <w:sz w:val="11"/>
                <w:szCs w:val="11"/>
              </w:rPr>
              <w:t>所有者权益(或股东权益)：</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在建工程</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8,889,291.47</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9,859,383.02</w:t>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实收资本(或股本)</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487,980,000.00</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487,980,000.00</w:t>
            </w:r>
            <w:r>
              <w:rPr>
                <w:rFonts w:ascii="宋体"/>
                <w:sz w:val="11"/>
              </w:rPr>
            </w: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工程物资</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其他权益工具</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固定资产清理</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247" w:right="0"/>
              <w:jc w:val="left"/>
              <w:rPr>
                <w:rFonts w:ascii="宋体" w:hAnsi="宋体" w:cs="宋体" w:eastAsia="宋体" w:hint="default"/>
                <w:sz w:val="11"/>
                <w:szCs w:val="11"/>
              </w:rPr>
            </w:pPr>
            <w:r>
              <w:rPr>
                <w:rFonts w:ascii="宋体" w:hAnsi="宋体" w:cs="宋体" w:eastAsia="宋体" w:hint="default"/>
                <w:w w:val="105"/>
                <w:sz w:val="11"/>
                <w:szCs w:val="11"/>
              </w:rPr>
              <w:t>其中：优先股</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生产性生物资产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right="25"/>
              <w:jc w:val="center"/>
              <w:rPr>
                <w:rFonts w:ascii="宋体" w:hAnsi="宋体" w:cs="宋体" w:eastAsia="宋体" w:hint="default"/>
                <w:sz w:val="11"/>
                <w:szCs w:val="11"/>
              </w:rPr>
            </w:pPr>
            <w:r>
              <w:rPr>
                <w:rFonts w:ascii="宋体" w:hAnsi="宋体" w:cs="宋体" w:eastAsia="宋体" w:hint="default"/>
                <w:w w:val="105"/>
                <w:sz w:val="11"/>
                <w:szCs w:val="11"/>
              </w:rPr>
              <w:t>永续债</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油气资产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资本公积</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235,326,296.65</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288,553,209.22</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无形资产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44,611,832.95</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44,783,565.04</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减：库存股</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开发支出</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其他综合收益</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商誉</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专项储备</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1"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长期待摊费用</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570,000.00</w:t>
            </w:r>
          </w:p>
        </w:tc>
        <w:tc>
          <w:tcPr>
            <w:tcW w:w="1158" w:type="dxa"/>
            <w:tcBorders>
              <w:top w:val="nil" w:sz="6" w:space="0" w:color="auto"/>
              <w:left w:val="single" w:sz="5" w:space="0" w:color="000000"/>
              <w:bottom w:val="nil" w:sz="6" w:space="0" w:color="auto"/>
              <w:right w:val="single" w:sz="5" w:space="0" w:color="000000"/>
            </w:tcBorders>
          </w:tcPr>
          <w:p>
            <w:pP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盈余公积</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120,673,160.87</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97,778,137.18</w:t>
            </w:r>
            <w:r>
              <w:rPr>
                <w:rFonts w:ascii="宋体"/>
                <w:sz w:val="11"/>
              </w:rPr>
            </w: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递延所得税资产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19,589,010.97</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17,590,779.16</w:t>
            </w:r>
            <w:r>
              <w:rPr>
                <w:rFonts w:ascii="宋体"/>
                <w:sz w:val="11"/>
              </w:rPr>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一般风险准备</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
        </w:tc>
        <w:tc>
          <w:tcPr>
            <w:tcW w:w="1177" w:type="dxa"/>
            <w:tcBorders>
              <w:top w:val="nil" w:sz="6" w:space="0" w:color="auto"/>
              <w:left w:val="single" w:sz="5" w:space="0" w:color="000000"/>
              <w:bottom w:val="nil" w:sz="6" w:space="0" w:color="auto"/>
              <w:right w:val="nil" w:sz="6" w:space="0" w:color="auto"/>
            </w:tcBorders>
          </w:tcPr>
          <w:p>
            <w:pPr/>
          </w:p>
        </w:tc>
      </w:tr>
      <w:tr>
        <w:trPr>
          <w:trHeight w:val="240" w:hRule="exact"/>
        </w:trPr>
        <w:tc>
          <w:tcPr>
            <w:tcW w:w="1572" w:type="dxa"/>
            <w:tcBorders>
              <w:top w:val="nil" w:sz="6" w:space="0" w:color="auto"/>
              <w:left w:val="nil" w:sz="6" w:space="0" w:color="auto"/>
              <w:bottom w:val="nil" w:sz="6" w:space="0" w:color="auto"/>
              <w:right w:val="single" w:sz="4" w:space="0" w:color="000000"/>
            </w:tcBorders>
          </w:tcPr>
          <w:p>
            <w:pPr>
              <w:pStyle w:val="TableParagraph"/>
              <w:spacing w:line="240" w:lineRule="auto" w:before="17"/>
              <w:ind w:left="136" w:right="0"/>
              <w:jc w:val="left"/>
              <w:rPr>
                <w:rFonts w:ascii="宋体" w:hAnsi="宋体" w:cs="宋体" w:eastAsia="宋体" w:hint="default"/>
                <w:sz w:val="11"/>
                <w:szCs w:val="11"/>
              </w:rPr>
            </w:pPr>
            <w:r>
              <w:rPr>
                <w:rFonts w:ascii="宋体" w:hAnsi="宋体" w:cs="宋体" w:eastAsia="宋体" w:hint="default"/>
                <w:w w:val="105"/>
                <w:sz w:val="11"/>
                <w:szCs w:val="11"/>
              </w:rPr>
              <w:t>其他非流动资产</w:t>
            </w:r>
            <w:r>
              <w:rPr>
                <w:rFonts w:ascii="宋体" w:hAnsi="宋体" w:cs="宋体" w:eastAsia="宋体" w:hint="default"/>
                <w:sz w:val="11"/>
                <w:szCs w:val="11"/>
              </w:rPr>
            </w:r>
          </w:p>
        </w:tc>
        <w:tc>
          <w:tcPr>
            <w:tcW w:w="281" w:type="dxa"/>
            <w:tcBorders>
              <w:top w:val="nil" w:sz="6" w:space="0" w:color="auto"/>
              <w:left w:val="single" w:sz="4" w:space="0" w:color="000000"/>
              <w:bottom w:val="nil" w:sz="6" w:space="0" w:color="auto"/>
              <w:right w:val="single" w:sz="5" w:space="0" w:color="000000"/>
            </w:tcBorders>
          </w:tcPr>
          <w:p>
            <w:pPr/>
          </w:p>
        </w:tc>
        <w:tc>
          <w:tcPr>
            <w:tcW w:w="1142"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1,628,088.83</w:t>
            </w:r>
          </w:p>
        </w:tc>
        <w:tc>
          <w:tcPr>
            <w:tcW w:w="1158"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1,051,700.18</w:t>
            </w:r>
          </w:p>
        </w:tc>
        <w:tc>
          <w:tcPr>
            <w:tcW w:w="1573" w:type="dxa"/>
            <w:tcBorders>
              <w:top w:val="nil" w:sz="6" w:space="0" w:color="auto"/>
              <w:left w:val="single" w:sz="5" w:space="0" w:color="000000"/>
              <w:bottom w:val="nil" w:sz="6" w:space="0" w:color="auto"/>
              <w:right w:val="single" w:sz="4" w:space="0" w:color="000000"/>
            </w:tcBorders>
          </w:tcPr>
          <w:p>
            <w:pPr>
              <w:pStyle w:val="TableParagraph"/>
              <w:spacing w:line="240" w:lineRule="auto" w:before="17"/>
              <w:ind w:left="130" w:right="0"/>
              <w:jc w:val="left"/>
              <w:rPr>
                <w:rFonts w:ascii="宋体" w:hAnsi="宋体" w:cs="宋体" w:eastAsia="宋体" w:hint="default"/>
                <w:sz w:val="11"/>
                <w:szCs w:val="11"/>
              </w:rPr>
            </w:pPr>
            <w:r>
              <w:rPr>
                <w:rFonts w:ascii="宋体" w:hAnsi="宋体" w:cs="宋体" w:eastAsia="宋体" w:hint="default"/>
                <w:w w:val="105"/>
                <w:sz w:val="11"/>
                <w:szCs w:val="11"/>
              </w:rPr>
              <w:t>未分配利润</w:t>
            </w:r>
            <w:r>
              <w:rPr>
                <w:rFonts w:ascii="宋体" w:hAnsi="宋体" w:cs="宋体" w:eastAsia="宋体" w:hint="default"/>
                <w:sz w:val="11"/>
                <w:szCs w:val="11"/>
              </w:rPr>
            </w:r>
          </w:p>
        </w:tc>
        <w:tc>
          <w:tcPr>
            <w:tcW w:w="281" w:type="dxa"/>
            <w:vMerge/>
            <w:tcBorders>
              <w:left w:val="single" w:sz="4" w:space="0" w:color="000000"/>
              <w:right w:val="single" w:sz="5" w:space="0" w:color="000000"/>
            </w:tcBorders>
          </w:tcPr>
          <w:p>
            <w:pPr/>
          </w:p>
        </w:tc>
        <w:tc>
          <w:tcPr>
            <w:tcW w:w="1117" w:type="dxa"/>
            <w:tcBorders>
              <w:top w:val="nil" w:sz="6" w:space="0" w:color="auto"/>
              <w:left w:val="single" w:sz="5" w:space="0" w:color="000000"/>
              <w:bottom w:val="nil" w:sz="6" w:space="0" w:color="auto"/>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710,217,872.22</w:t>
            </w:r>
            <w:r>
              <w:rPr>
                <w:rFonts w:ascii="宋体"/>
                <w:sz w:val="11"/>
              </w:rPr>
            </w:r>
          </w:p>
        </w:tc>
        <w:tc>
          <w:tcPr>
            <w:tcW w:w="1177" w:type="dxa"/>
            <w:tcBorders>
              <w:top w:val="nil" w:sz="6" w:space="0" w:color="auto"/>
              <w:left w:val="single" w:sz="5" w:space="0" w:color="000000"/>
              <w:bottom w:val="nil" w:sz="6" w:space="0" w:color="auto"/>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w w:val="105"/>
                <w:sz w:val="11"/>
              </w:rPr>
              <w:t>577,359,659.06</w:t>
            </w:r>
            <w:r>
              <w:rPr>
                <w:rFonts w:ascii="宋体"/>
                <w:sz w:val="11"/>
              </w:rPr>
            </w:r>
          </w:p>
        </w:tc>
      </w:tr>
      <w:tr>
        <w:trPr>
          <w:trHeight w:val="231" w:hRule="exact"/>
        </w:trPr>
        <w:tc>
          <w:tcPr>
            <w:tcW w:w="1572" w:type="dxa"/>
            <w:tcBorders>
              <w:top w:val="nil" w:sz="6" w:space="0" w:color="auto"/>
              <w:left w:val="nil" w:sz="6" w:space="0" w:color="auto"/>
              <w:bottom w:val="single" w:sz="5" w:space="0" w:color="000000"/>
              <w:right w:val="single" w:sz="4" w:space="0" w:color="000000"/>
            </w:tcBorders>
          </w:tcPr>
          <w:p>
            <w:pPr>
              <w:pStyle w:val="TableParagraph"/>
              <w:spacing w:line="240" w:lineRule="auto" w:before="17"/>
              <w:ind w:left="310" w:right="0"/>
              <w:jc w:val="left"/>
              <w:rPr>
                <w:rFonts w:ascii="宋体" w:hAnsi="宋体" w:cs="宋体" w:eastAsia="宋体" w:hint="default"/>
                <w:sz w:val="11"/>
                <w:szCs w:val="11"/>
              </w:rPr>
            </w:pPr>
            <w:r>
              <w:rPr>
                <w:rFonts w:ascii="宋体" w:hAnsi="宋体" w:cs="宋体" w:eastAsia="宋体" w:hint="default"/>
                <w:w w:val="105"/>
                <w:sz w:val="11"/>
                <w:szCs w:val="11"/>
              </w:rPr>
              <w:t>非流动资产合计</w:t>
            </w:r>
            <w:r>
              <w:rPr>
                <w:rFonts w:ascii="宋体" w:hAnsi="宋体" w:cs="宋体" w:eastAsia="宋体" w:hint="default"/>
                <w:sz w:val="11"/>
                <w:szCs w:val="11"/>
              </w:rPr>
            </w:r>
          </w:p>
        </w:tc>
        <w:tc>
          <w:tcPr>
            <w:tcW w:w="281" w:type="dxa"/>
            <w:tcBorders>
              <w:top w:val="nil" w:sz="6" w:space="0" w:color="auto"/>
              <w:left w:val="single" w:sz="4" w:space="0" w:color="000000"/>
              <w:bottom w:val="single" w:sz="5" w:space="0" w:color="000000"/>
              <w:right w:val="single" w:sz="5" w:space="0" w:color="000000"/>
            </w:tcBorders>
          </w:tcPr>
          <w:p>
            <w:pPr/>
          </w:p>
        </w:tc>
        <w:tc>
          <w:tcPr>
            <w:tcW w:w="1142" w:type="dxa"/>
            <w:tcBorders>
              <w:top w:val="nil" w:sz="6" w:space="0" w:color="auto"/>
              <w:left w:val="single" w:sz="5" w:space="0" w:color="000000"/>
              <w:bottom w:val="single" w:sz="5" w:space="0" w:color="000000"/>
              <w:right w:val="single" w:sz="5" w:space="0" w:color="000000"/>
            </w:tcBorders>
          </w:tcPr>
          <w:p>
            <w:pPr>
              <w:pStyle w:val="TableParagraph"/>
              <w:spacing w:line="240" w:lineRule="auto" w:before="17"/>
              <w:ind w:right="70"/>
              <w:jc w:val="right"/>
              <w:rPr>
                <w:rFonts w:ascii="宋体" w:hAnsi="宋体" w:cs="宋体" w:eastAsia="宋体" w:hint="default"/>
                <w:sz w:val="11"/>
                <w:szCs w:val="11"/>
              </w:rPr>
            </w:pPr>
            <w:r>
              <w:rPr>
                <w:rFonts w:ascii="宋体"/>
                <w:sz w:val="11"/>
              </w:rPr>
              <w:t>1,335,707,682.84</w:t>
            </w:r>
          </w:p>
        </w:tc>
        <w:tc>
          <w:tcPr>
            <w:tcW w:w="1158" w:type="dxa"/>
            <w:tcBorders>
              <w:top w:val="nil" w:sz="6" w:space="0" w:color="auto"/>
              <w:left w:val="single" w:sz="5" w:space="0" w:color="000000"/>
              <w:bottom w:val="single" w:sz="5" w:space="0" w:color="000000"/>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sz w:val="11"/>
              </w:rPr>
              <w:t>1,206,388,141.02</w:t>
            </w:r>
          </w:p>
        </w:tc>
        <w:tc>
          <w:tcPr>
            <w:tcW w:w="1573" w:type="dxa"/>
            <w:tcBorders>
              <w:top w:val="nil" w:sz="6" w:space="0" w:color="auto"/>
              <w:left w:val="single" w:sz="5" w:space="0" w:color="000000"/>
              <w:bottom w:val="single" w:sz="5" w:space="0" w:color="000000"/>
              <w:right w:val="single" w:sz="4" w:space="0" w:color="000000"/>
            </w:tcBorders>
          </w:tcPr>
          <w:p>
            <w:pPr>
              <w:pStyle w:val="TableParagraph"/>
              <w:spacing w:line="240" w:lineRule="auto" w:before="17"/>
              <w:ind w:left="421" w:right="0"/>
              <w:jc w:val="left"/>
              <w:rPr>
                <w:rFonts w:ascii="宋体" w:hAnsi="宋体" w:cs="宋体" w:eastAsia="宋体" w:hint="default"/>
                <w:sz w:val="11"/>
                <w:szCs w:val="11"/>
              </w:rPr>
            </w:pPr>
            <w:r>
              <w:rPr>
                <w:rFonts w:ascii="宋体" w:hAnsi="宋体" w:cs="宋体" w:eastAsia="宋体" w:hint="default"/>
                <w:w w:val="105"/>
                <w:sz w:val="11"/>
                <w:szCs w:val="11"/>
              </w:rPr>
              <w:t>所有者权益合计</w:t>
            </w:r>
            <w:r>
              <w:rPr>
                <w:rFonts w:ascii="宋体" w:hAnsi="宋体" w:cs="宋体" w:eastAsia="宋体" w:hint="default"/>
                <w:sz w:val="11"/>
                <w:szCs w:val="11"/>
              </w:rPr>
            </w:r>
          </w:p>
        </w:tc>
        <w:tc>
          <w:tcPr>
            <w:tcW w:w="281" w:type="dxa"/>
            <w:vMerge/>
            <w:tcBorders>
              <w:left w:val="single" w:sz="4" w:space="0" w:color="000000"/>
              <w:bottom w:val="single" w:sz="5" w:space="0" w:color="000000"/>
              <w:right w:val="single" w:sz="5" w:space="0" w:color="000000"/>
            </w:tcBorders>
          </w:tcPr>
          <w:p>
            <w:pPr/>
          </w:p>
        </w:tc>
        <w:tc>
          <w:tcPr>
            <w:tcW w:w="1117" w:type="dxa"/>
            <w:tcBorders>
              <w:top w:val="nil" w:sz="6" w:space="0" w:color="auto"/>
              <w:left w:val="single" w:sz="5" w:space="0" w:color="000000"/>
              <w:bottom w:val="single" w:sz="5" w:space="0" w:color="000000"/>
              <w:right w:val="single" w:sz="5" w:space="0" w:color="000000"/>
            </w:tcBorders>
          </w:tcPr>
          <w:p>
            <w:pPr>
              <w:pStyle w:val="TableParagraph"/>
              <w:spacing w:line="240" w:lineRule="auto" w:before="17"/>
              <w:ind w:right="69"/>
              <w:jc w:val="right"/>
              <w:rPr>
                <w:rFonts w:ascii="宋体" w:hAnsi="宋体" w:cs="宋体" w:eastAsia="宋体" w:hint="default"/>
                <w:sz w:val="11"/>
                <w:szCs w:val="11"/>
              </w:rPr>
            </w:pPr>
            <w:r>
              <w:rPr>
                <w:rFonts w:ascii="宋体"/>
                <w:w w:val="105"/>
                <w:sz w:val="11"/>
              </w:rPr>
              <w:t>1,554,197,329.74</w:t>
            </w:r>
            <w:r>
              <w:rPr>
                <w:rFonts w:ascii="宋体"/>
                <w:sz w:val="11"/>
              </w:rPr>
            </w:r>
          </w:p>
        </w:tc>
        <w:tc>
          <w:tcPr>
            <w:tcW w:w="1177" w:type="dxa"/>
            <w:tcBorders>
              <w:top w:val="nil" w:sz="6" w:space="0" w:color="auto"/>
              <w:left w:val="single" w:sz="5" w:space="0" w:color="000000"/>
              <w:bottom w:val="single" w:sz="5" w:space="0" w:color="000000"/>
              <w:right w:val="nil" w:sz="6" w:space="0" w:color="auto"/>
            </w:tcBorders>
          </w:tcPr>
          <w:p>
            <w:pPr>
              <w:pStyle w:val="TableParagraph"/>
              <w:spacing w:line="240" w:lineRule="auto" w:before="17"/>
              <w:ind w:right="78"/>
              <w:jc w:val="right"/>
              <w:rPr>
                <w:rFonts w:ascii="宋体" w:hAnsi="宋体" w:cs="宋体" w:eastAsia="宋体" w:hint="default"/>
                <w:sz w:val="11"/>
                <w:szCs w:val="11"/>
              </w:rPr>
            </w:pPr>
            <w:r>
              <w:rPr>
                <w:rFonts w:ascii="宋体"/>
                <w:sz w:val="11"/>
              </w:rPr>
              <w:t>1,451,671,005.46</w:t>
            </w:r>
          </w:p>
        </w:tc>
      </w:tr>
      <w:tr>
        <w:trPr>
          <w:trHeight w:val="283" w:hRule="exact"/>
        </w:trPr>
        <w:tc>
          <w:tcPr>
            <w:tcW w:w="1572" w:type="dxa"/>
            <w:tcBorders>
              <w:top w:val="single" w:sz="5" w:space="0" w:color="000000"/>
              <w:left w:val="nil" w:sz="6" w:space="0" w:color="auto"/>
              <w:bottom w:val="single" w:sz="7" w:space="0" w:color="000000"/>
              <w:right w:val="single" w:sz="4" w:space="0" w:color="000000"/>
            </w:tcBorders>
          </w:tcPr>
          <w:p>
            <w:pPr>
              <w:pStyle w:val="TableParagraph"/>
              <w:spacing w:line="240" w:lineRule="auto" w:before="43"/>
              <w:ind w:left="19" w:right="0"/>
              <w:jc w:val="center"/>
              <w:rPr>
                <w:rFonts w:ascii="宋体" w:hAnsi="宋体" w:cs="宋体" w:eastAsia="宋体" w:hint="default"/>
                <w:sz w:val="11"/>
                <w:szCs w:val="11"/>
              </w:rPr>
            </w:pPr>
            <w:r>
              <w:rPr>
                <w:rFonts w:ascii="宋体" w:hAnsi="宋体" w:cs="宋体" w:eastAsia="宋体" w:hint="default"/>
                <w:w w:val="105"/>
                <w:sz w:val="11"/>
                <w:szCs w:val="11"/>
              </w:rPr>
              <w:t>资产总计</w:t>
            </w:r>
            <w:r>
              <w:rPr>
                <w:rFonts w:ascii="宋体" w:hAnsi="宋体" w:cs="宋体" w:eastAsia="宋体" w:hint="default"/>
                <w:sz w:val="11"/>
                <w:szCs w:val="11"/>
              </w:rPr>
            </w:r>
          </w:p>
        </w:tc>
        <w:tc>
          <w:tcPr>
            <w:tcW w:w="281" w:type="dxa"/>
            <w:tcBorders>
              <w:top w:val="single" w:sz="5" w:space="0" w:color="000000"/>
              <w:left w:val="single" w:sz="4" w:space="0" w:color="000000"/>
              <w:bottom w:val="single" w:sz="7" w:space="0" w:color="000000"/>
              <w:right w:val="single" w:sz="5" w:space="0" w:color="000000"/>
            </w:tcBorders>
          </w:tcPr>
          <w:p>
            <w:pPr/>
          </w:p>
        </w:tc>
        <w:tc>
          <w:tcPr>
            <w:tcW w:w="1142" w:type="dxa"/>
            <w:tcBorders>
              <w:top w:val="single" w:sz="5" w:space="0" w:color="000000"/>
              <w:left w:val="single" w:sz="5" w:space="0" w:color="000000"/>
              <w:bottom w:val="single" w:sz="7" w:space="0" w:color="000000"/>
              <w:right w:val="single" w:sz="5" w:space="0" w:color="000000"/>
            </w:tcBorders>
          </w:tcPr>
          <w:p>
            <w:pPr>
              <w:pStyle w:val="TableParagraph"/>
              <w:spacing w:line="240" w:lineRule="auto" w:before="43"/>
              <w:ind w:right="70"/>
              <w:jc w:val="right"/>
              <w:rPr>
                <w:rFonts w:ascii="宋体" w:hAnsi="宋体" w:cs="宋体" w:eastAsia="宋体" w:hint="default"/>
                <w:sz w:val="11"/>
                <w:szCs w:val="11"/>
              </w:rPr>
            </w:pPr>
            <w:r>
              <w:rPr>
                <w:rFonts w:ascii="宋体"/>
                <w:sz w:val="11"/>
              </w:rPr>
              <w:t>2,801,397,120.23</w:t>
            </w:r>
          </w:p>
        </w:tc>
        <w:tc>
          <w:tcPr>
            <w:tcW w:w="1158" w:type="dxa"/>
            <w:tcBorders>
              <w:top w:val="single" w:sz="5" w:space="0" w:color="000000"/>
              <w:left w:val="single" w:sz="5" w:space="0" w:color="000000"/>
              <w:bottom w:val="single" w:sz="7" w:space="0" w:color="000000"/>
              <w:right w:val="single" w:sz="5" w:space="0" w:color="000000"/>
            </w:tcBorders>
          </w:tcPr>
          <w:p>
            <w:pPr>
              <w:pStyle w:val="TableParagraph"/>
              <w:spacing w:line="240" w:lineRule="auto" w:before="43"/>
              <w:ind w:right="69"/>
              <w:jc w:val="right"/>
              <w:rPr>
                <w:rFonts w:ascii="宋体" w:hAnsi="宋体" w:cs="宋体" w:eastAsia="宋体" w:hint="default"/>
                <w:sz w:val="11"/>
                <w:szCs w:val="11"/>
              </w:rPr>
            </w:pPr>
            <w:r>
              <w:rPr>
                <w:rFonts w:ascii="宋体"/>
                <w:sz w:val="11"/>
              </w:rPr>
              <w:t>2,504,336,929.88</w:t>
            </w:r>
          </w:p>
        </w:tc>
        <w:tc>
          <w:tcPr>
            <w:tcW w:w="1573" w:type="dxa"/>
            <w:tcBorders>
              <w:top w:val="single" w:sz="5" w:space="0" w:color="000000"/>
              <w:left w:val="single" w:sz="5" w:space="0" w:color="000000"/>
              <w:bottom w:val="single" w:sz="7" w:space="0" w:color="000000"/>
              <w:right w:val="single" w:sz="4" w:space="0" w:color="000000"/>
            </w:tcBorders>
          </w:tcPr>
          <w:p>
            <w:pPr>
              <w:pStyle w:val="TableParagraph"/>
              <w:spacing w:line="240" w:lineRule="auto" w:before="43"/>
              <w:ind w:right="199"/>
              <w:jc w:val="right"/>
              <w:rPr>
                <w:rFonts w:ascii="宋体" w:hAnsi="宋体" w:cs="宋体" w:eastAsia="宋体" w:hint="default"/>
                <w:sz w:val="11"/>
                <w:szCs w:val="11"/>
              </w:rPr>
            </w:pPr>
            <w:r>
              <w:rPr>
                <w:rFonts w:ascii="宋体" w:hAnsi="宋体" w:cs="宋体" w:eastAsia="宋体" w:hint="default"/>
                <w:spacing w:val="-1"/>
                <w:sz w:val="11"/>
                <w:szCs w:val="11"/>
              </w:rPr>
              <w:t>负债和所有者权益总计</w:t>
            </w:r>
          </w:p>
        </w:tc>
        <w:tc>
          <w:tcPr>
            <w:tcW w:w="281" w:type="dxa"/>
            <w:tcBorders>
              <w:top w:val="single" w:sz="5" w:space="0" w:color="000000"/>
              <w:left w:val="single" w:sz="4" w:space="0" w:color="000000"/>
              <w:bottom w:val="single" w:sz="7" w:space="0" w:color="000000"/>
              <w:right w:val="single" w:sz="5" w:space="0" w:color="000000"/>
            </w:tcBorders>
          </w:tcPr>
          <w:p>
            <w:pPr/>
          </w:p>
        </w:tc>
        <w:tc>
          <w:tcPr>
            <w:tcW w:w="1117" w:type="dxa"/>
            <w:tcBorders>
              <w:top w:val="single" w:sz="5" w:space="0" w:color="000000"/>
              <w:left w:val="single" w:sz="5" w:space="0" w:color="000000"/>
              <w:bottom w:val="single" w:sz="7" w:space="0" w:color="000000"/>
              <w:right w:val="single" w:sz="5" w:space="0" w:color="000000"/>
            </w:tcBorders>
          </w:tcPr>
          <w:p>
            <w:pPr>
              <w:pStyle w:val="TableParagraph"/>
              <w:spacing w:line="240" w:lineRule="auto" w:before="43"/>
              <w:ind w:right="69"/>
              <w:jc w:val="right"/>
              <w:rPr>
                <w:rFonts w:ascii="宋体" w:hAnsi="宋体" w:cs="宋体" w:eastAsia="宋体" w:hint="default"/>
                <w:sz w:val="11"/>
                <w:szCs w:val="11"/>
              </w:rPr>
            </w:pPr>
            <w:r>
              <w:rPr>
                <w:rFonts w:ascii="宋体"/>
                <w:w w:val="105"/>
                <w:sz w:val="11"/>
              </w:rPr>
              <w:t>2,801,397,120.23</w:t>
            </w:r>
            <w:r>
              <w:rPr>
                <w:rFonts w:ascii="宋体"/>
                <w:sz w:val="11"/>
              </w:rPr>
            </w:r>
          </w:p>
        </w:tc>
        <w:tc>
          <w:tcPr>
            <w:tcW w:w="1177" w:type="dxa"/>
            <w:tcBorders>
              <w:top w:val="single" w:sz="5" w:space="0" w:color="000000"/>
              <w:left w:val="single" w:sz="5" w:space="0" w:color="000000"/>
              <w:bottom w:val="single" w:sz="7" w:space="0" w:color="000000"/>
              <w:right w:val="nil" w:sz="6" w:space="0" w:color="auto"/>
            </w:tcBorders>
          </w:tcPr>
          <w:p>
            <w:pPr>
              <w:pStyle w:val="TableParagraph"/>
              <w:spacing w:line="240" w:lineRule="auto" w:before="43"/>
              <w:ind w:right="78"/>
              <w:jc w:val="right"/>
              <w:rPr>
                <w:rFonts w:ascii="宋体" w:hAnsi="宋体" w:cs="宋体" w:eastAsia="宋体" w:hint="default"/>
                <w:sz w:val="11"/>
                <w:szCs w:val="11"/>
              </w:rPr>
            </w:pPr>
            <w:r>
              <w:rPr>
                <w:rFonts w:ascii="宋体"/>
                <w:sz w:val="11"/>
              </w:rPr>
              <w:t>2,504,336,929.88</w:t>
            </w:r>
          </w:p>
        </w:tc>
      </w:tr>
    </w:tbl>
    <w:p>
      <w:pPr>
        <w:spacing w:after="0" w:line="240" w:lineRule="auto"/>
        <w:jc w:val="right"/>
        <w:rPr>
          <w:rFonts w:ascii="宋体" w:hAnsi="宋体" w:cs="宋体" w:eastAsia="宋体" w:hint="default"/>
          <w:sz w:val="11"/>
          <w:szCs w:val="11"/>
        </w:rPr>
        <w:sectPr>
          <w:type w:val="continuous"/>
          <w:pgSz w:w="11910" w:h="16840"/>
          <w:pgMar w:top="1100" w:bottom="880" w:left="1660" w:right="11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694" w:top="1100" w:bottom="880" w:left="1660" w:right="1160"/>
        </w:sectPr>
      </w:pPr>
    </w:p>
    <w:p>
      <w:pPr>
        <w:spacing w:before="179"/>
        <w:ind w:left="0" w:right="0" w:firstLine="0"/>
        <w:jc w:val="right"/>
        <w:rPr>
          <w:rFonts w:ascii="黑体" w:hAnsi="黑体" w:cs="黑体" w:eastAsia="黑体" w:hint="default"/>
          <w:sz w:val="22"/>
          <w:szCs w:val="22"/>
        </w:rPr>
      </w:pPr>
      <w:r>
        <w:rPr>
          <w:rFonts w:ascii="黑体" w:hAnsi="黑体" w:cs="黑体" w:eastAsia="黑体" w:hint="default"/>
          <w:b/>
          <w:bCs/>
          <w:sz w:val="22"/>
          <w:szCs w:val="22"/>
        </w:rPr>
        <w:t>合 并 利 润</w:t>
      </w:r>
      <w:r>
        <w:rPr>
          <w:rFonts w:ascii="黑体" w:hAnsi="黑体" w:cs="黑体" w:eastAsia="黑体" w:hint="default"/>
          <w:b/>
          <w:bCs/>
          <w:spacing w:val="5"/>
          <w:sz w:val="22"/>
          <w:szCs w:val="22"/>
        </w:rPr>
        <w:t> </w:t>
      </w:r>
      <w:r>
        <w:rPr>
          <w:rFonts w:ascii="黑体" w:hAnsi="黑体" w:cs="黑体" w:eastAsia="黑体" w:hint="default"/>
          <w:b/>
          <w:bCs/>
          <w:sz w:val="22"/>
          <w:szCs w:val="22"/>
        </w:rPr>
        <w:t>表</w:t>
      </w:r>
      <w:r>
        <w:rPr>
          <w:rFonts w:ascii="黑体" w:hAnsi="黑体" w:cs="黑体" w:eastAsia="黑体" w:hint="default"/>
          <w:sz w:val="22"/>
          <w:szCs w:val="22"/>
        </w:rPr>
      </w:r>
    </w:p>
    <w:p>
      <w:pPr>
        <w:spacing w:before="50"/>
        <w:ind w:left="0" w:right="501" w:firstLine="0"/>
        <w:jc w:val="right"/>
        <w:rPr>
          <w:rFonts w:ascii="宋体" w:hAnsi="宋体" w:cs="宋体" w:eastAsia="宋体" w:hint="default"/>
          <w:sz w:val="13"/>
          <w:szCs w:val="13"/>
        </w:rPr>
      </w:pPr>
      <w:r>
        <w:rPr>
          <w:rFonts w:ascii="宋体" w:hAnsi="宋体" w:cs="宋体" w:eastAsia="宋体" w:hint="default"/>
          <w:spacing w:val="-1"/>
          <w:w w:val="105"/>
          <w:sz w:val="13"/>
          <w:szCs w:val="13"/>
        </w:rPr>
        <w:t>2014年度</w:t>
      </w:r>
      <w:r>
        <w:rPr>
          <w:rFonts w:ascii="宋体" w:hAnsi="宋体" w:cs="宋体" w:eastAsia="宋体" w:hint="default"/>
          <w:spacing w:val="-1"/>
          <w:sz w:val="13"/>
          <w:szCs w:val="13"/>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4"/>
          <w:szCs w:val="14"/>
        </w:rPr>
      </w:pPr>
    </w:p>
    <w:p>
      <w:pPr>
        <w:spacing w:before="0"/>
        <w:ind w:left="0" w:right="150" w:firstLine="0"/>
        <w:jc w:val="right"/>
        <w:rPr>
          <w:rFonts w:ascii="宋体" w:hAnsi="宋体" w:cs="宋体" w:eastAsia="宋体" w:hint="default"/>
          <w:sz w:val="13"/>
          <w:szCs w:val="13"/>
        </w:rPr>
      </w:pPr>
      <w:r>
        <w:rPr>
          <w:rFonts w:ascii="宋体" w:hAnsi="宋体" w:cs="宋体" w:eastAsia="宋体" w:hint="default"/>
          <w:spacing w:val="-1"/>
          <w:w w:val="105"/>
          <w:sz w:val="13"/>
          <w:szCs w:val="13"/>
        </w:rPr>
        <w:t>会合02表</w:t>
      </w:r>
      <w:r>
        <w:rPr>
          <w:rFonts w:ascii="宋体" w:hAnsi="宋体" w:cs="宋体" w:eastAsia="宋体" w:hint="default"/>
          <w:spacing w:val="-1"/>
          <w:sz w:val="13"/>
          <w:szCs w:val="13"/>
        </w:rPr>
      </w:r>
    </w:p>
    <w:p>
      <w:pPr>
        <w:spacing w:after="0"/>
        <w:jc w:val="right"/>
        <w:rPr>
          <w:rFonts w:ascii="宋体" w:hAnsi="宋体" w:cs="宋体" w:eastAsia="宋体" w:hint="default"/>
          <w:sz w:val="13"/>
          <w:szCs w:val="13"/>
        </w:rPr>
        <w:sectPr>
          <w:type w:val="continuous"/>
          <w:pgSz w:w="11910" w:h="16840"/>
          <w:pgMar w:top="1100" w:bottom="880" w:left="1660" w:right="1160"/>
          <w:cols w:num="2" w:equalWidth="0">
            <w:col w:w="5591" w:space="40"/>
            <w:col w:w="3459"/>
          </w:cols>
        </w:sectPr>
      </w:pPr>
    </w:p>
    <w:p>
      <w:pPr>
        <w:tabs>
          <w:tab w:pos="7969" w:val="left" w:leader="none"/>
        </w:tabs>
        <w:spacing w:before="42"/>
        <w:ind w:left="681" w:right="0" w:firstLine="0"/>
        <w:jc w:val="left"/>
        <w:rPr>
          <w:rFonts w:ascii="宋体" w:hAnsi="宋体" w:cs="宋体" w:eastAsia="宋体" w:hint="default"/>
          <w:sz w:val="13"/>
          <w:szCs w:val="13"/>
        </w:rPr>
      </w:pPr>
      <w:r>
        <w:rPr>
          <w:rFonts w:ascii="宋体" w:hAnsi="宋体" w:cs="宋体" w:eastAsia="宋体" w:hint="default"/>
          <w:spacing w:val="-2"/>
          <w:w w:val="105"/>
          <w:sz w:val="13"/>
          <w:szCs w:val="13"/>
        </w:rPr>
        <w:t>编制单位：浙江传化股份有限公司</w:t>
        <w:tab/>
        <w:t>单位：人民币元</w:t>
      </w:r>
      <w:r>
        <w:rPr>
          <w:rFonts w:ascii="宋体" w:hAnsi="宋体" w:cs="宋体" w:eastAsia="宋体" w:hint="default"/>
          <w:spacing w:val="-2"/>
          <w:sz w:val="13"/>
          <w:szCs w:val="13"/>
        </w:rPr>
      </w:r>
    </w:p>
    <w:tbl>
      <w:tblPr>
        <w:tblW w:w="0" w:type="auto"/>
        <w:jc w:val="left"/>
        <w:tblInd w:w="642" w:type="dxa"/>
        <w:tblLayout w:type="fixed"/>
        <w:tblCellMar>
          <w:top w:w="0" w:type="dxa"/>
          <w:left w:w="0" w:type="dxa"/>
          <w:bottom w:w="0" w:type="dxa"/>
          <w:right w:w="0" w:type="dxa"/>
        </w:tblCellMar>
        <w:tblLook w:val="01E0"/>
      </w:tblPr>
      <w:tblGrid>
        <w:gridCol w:w="4015"/>
        <w:gridCol w:w="416"/>
        <w:gridCol w:w="1933"/>
        <w:gridCol w:w="1936"/>
      </w:tblGrid>
      <w:tr>
        <w:trPr>
          <w:trHeight w:val="330" w:hRule="exact"/>
        </w:trPr>
        <w:tc>
          <w:tcPr>
            <w:tcW w:w="4015" w:type="dxa"/>
            <w:tcBorders>
              <w:top w:val="single" w:sz="11" w:space="0" w:color="000000"/>
              <w:left w:val="nil" w:sz="6" w:space="0" w:color="auto"/>
              <w:bottom w:val="single" w:sz="5" w:space="0" w:color="000000"/>
              <w:right w:val="single" w:sz="6" w:space="0" w:color="000000"/>
            </w:tcBorders>
          </w:tcPr>
          <w:p>
            <w:pPr>
              <w:pStyle w:val="TableParagraph"/>
              <w:spacing w:line="240" w:lineRule="auto" w:before="60"/>
              <w:ind w:left="23" w:right="0"/>
              <w:jc w:val="center"/>
              <w:rPr>
                <w:rFonts w:ascii="宋体" w:hAnsi="宋体" w:cs="宋体" w:eastAsia="宋体" w:hint="default"/>
                <w:sz w:val="13"/>
                <w:szCs w:val="13"/>
              </w:rPr>
            </w:pPr>
            <w:r>
              <w:rPr>
                <w:rFonts w:ascii="宋体" w:hAnsi="宋体" w:cs="宋体" w:eastAsia="宋体" w:hint="default"/>
                <w:w w:val="105"/>
                <w:sz w:val="13"/>
                <w:szCs w:val="13"/>
              </w:rPr>
              <w:t>项 </w:t>
            </w:r>
            <w:r>
              <w:rPr>
                <w:rFonts w:ascii="宋体" w:hAnsi="宋体" w:cs="宋体" w:eastAsia="宋体" w:hint="default"/>
                <w:spacing w:val="4"/>
                <w:w w:val="105"/>
                <w:sz w:val="13"/>
                <w:szCs w:val="13"/>
              </w:rPr>
              <w:t> </w:t>
            </w:r>
            <w:r>
              <w:rPr>
                <w:rFonts w:ascii="宋体" w:hAnsi="宋体" w:cs="宋体" w:eastAsia="宋体" w:hint="default"/>
                <w:w w:val="105"/>
                <w:sz w:val="13"/>
                <w:szCs w:val="13"/>
              </w:rPr>
              <w:t>目</w:t>
            </w:r>
            <w:r>
              <w:rPr>
                <w:rFonts w:ascii="宋体" w:hAnsi="宋体" w:cs="宋体" w:eastAsia="宋体" w:hint="default"/>
                <w:sz w:val="13"/>
                <w:szCs w:val="13"/>
              </w:rPr>
            </w:r>
          </w:p>
        </w:tc>
        <w:tc>
          <w:tcPr>
            <w:tcW w:w="416" w:type="dxa"/>
            <w:tcBorders>
              <w:top w:val="single" w:sz="11" w:space="0" w:color="000000"/>
              <w:left w:val="single" w:sz="6" w:space="0" w:color="000000"/>
              <w:bottom w:val="single" w:sz="5" w:space="0" w:color="000000"/>
              <w:right w:val="single" w:sz="6" w:space="0" w:color="000000"/>
            </w:tcBorders>
          </w:tcPr>
          <w:p>
            <w:pPr>
              <w:pStyle w:val="TableParagraph"/>
              <w:spacing w:line="150" w:lineRule="exact"/>
              <w:ind w:left="135" w:right="0" w:hanging="70"/>
              <w:jc w:val="left"/>
              <w:rPr>
                <w:rFonts w:ascii="宋体" w:hAnsi="宋体" w:cs="宋体" w:eastAsia="宋体" w:hint="default"/>
                <w:sz w:val="13"/>
                <w:szCs w:val="13"/>
              </w:rPr>
            </w:pPr>
            <w:r>
              <w:rPr>
                <w:rFonts w:ascii="宋体" w:hAnsi="宋体" w:cs="宋体" w:eastAsia="宋体" w:hint="default"/>
                <w:w w:val="105"/>
                <w:sz w:val="13"/>
                <w:szCs w:val="13"/>
              </w:rPr>
              <w:t>注释</w:t>
            </w:r>
            <w:r>
              <w:rPr>
                <w:rFonts w:ascii="宋体" w:hAnsi="宋体" w:cs="宋体" w:eastAsia="宋体" w:hint="default"/>
                <w:sz w:val="13"/>
                <w:szCs w:val="13"/>
              </w:rPr>
            </w:r>
          </w:p>
          <w:p>
            <w:pPr>
              <w:pStyle w:val="TableParagraph"/>
              <w:spacing w:line="240" w:lineRule="auto" w:before="2"/>
              <w:ind w:left="135" w:right="0"/>
              <w:jc w:val="left"/>
              <w:rPr>
                <w:rFonts w:ascii="宋体" w:hAnsi="宋体" w:cs="宋体" w:eastAsia="宋体" w:hint="default"/>
                <w:sz w:val="13"/>
                <w:szCs w:val="13"/>
              </w:rPr>
            </w:pPr>
            <w:r>
              <w:rPr>
                <w:rFonts w:ascii="宋体" w:hAnsi="宋体" w:cs="宋体" w:eastAsia="宋体" w:hint="default"/>
                <w:w w:val="106"/>
                <w:sz w:val="13"/>
                <w:szCs w:val="13"/>
              </w:rPr>
              <w:t>号</w:t>
            </w:r>
            <w:r>
              <w:rPr>
                <w:rFonts w:ascii="宋体" w:hAnsi="宋体" w:cs="宋体" w:eastAsia="宋体" w:hint="default"/>
                <w:sz w:val="13"/>
                <w:szCs w:val="13"/>
              </w:rPr>
            </w:r>
          </w:p>
        </w:tc>
        <w:tc>
          <w:tcPr>
            <w:tcW w:w="1933" w:type="dxa"/>
            <w:tcBorders>
              <w:top w:val="single" w:sz="11" w:space="0" w:color="000000"/>
              <w:left w:val="single" w:sz="6" w:space="0" w:color="000000"/>
              <w:bottom w:val="single" w:sz="5" w:space="0" w:color="000000"/>
              <w:right w:val="single" w:sz="6" w:space="0" w:color="000000"/>
            </w:tcBorders>
          </w:tcPr>
          <w:p>
            <w:pPr>
              <w:pStyle w:val="TableParagraph"/>
              <w:spacing w:line="240" w:lineRule="auto" w:before="60"/>
              <w:ind w:left="13" w:right="0"/>
              <w:jc w:val="center"/>
              <w:rPr>
                <w:rFonts w:ascii="宋体" w:hAnsi="宋体" w:cs="宋体" w:eastAsia="宋体" w:hint="default"/>
                <w:sz w:val="13"/>
                <w:szCs w:val="13"/>
              </w:rPr>
            </w:pPr>
            <w:r>
              <w:rPr>
                <w:rFonts w:ascii="宋体" w:hAnsi="宋体" w:cs="宋体" w:eastAsia="宋体" w:hint="default"/>
                <w:w w:val="105"/>
                <w:sz w:val="13"/>
                <w:szCs w:val="13"/>
              </w:rPr>
              <w:t>本期数</w:t>
            </w:r>
            <w:r>
              <w:rPr>
                <w:rFonts w:ascii="宋体" w:hAnsi="宋体" w:cs="宋体" w:eastAsia="宋体" w:hint="default"/>
                <w:sz w:val="13"/>
                <w:szCs w:val="13"/>
              </w:rPr>
            </w:r>
          </w:p>
        </w:tc>
        <w:tc>
          <w:tcPr>
            <w:tcW w:w="1936" w:type="dxa"/>
            <w:tcBorders>
              <w:top w:val="single" w:sz="11" w:space="0" w:color="000000"/>
              <w:left w:val="single" w:sz="6" w:space="0" w:color="000000"/>
              <w:bottom w:val="single" w:sz="5" w:space="0" w:color="000000"/>
              <w:right w:val="nil" w:sz="6" w:space="0" w:color="auto"/>
            </w:tcBorders>
          </w:tcPr>
          <w:p>
            <w:pPr>
              <w:pStyle w:val="TableParagraph"/>
              <w:spacing w:line="240" w:lineRule="auto" w:before="60"/>
              <w:ind w:left="622" w:right="0"/>
              <w:jc w:val="left"/>
              <w:rPr>
                <w:rFonts w:ascii="宋体" w:hAnsi="宋体" w:cs="宋体" w:eastAsia="宋体" w:hint="default"/>
                <w:sz w:val="13"/>
                <w:szCs w:val="13"/>
              </w:rPr>
            </w:pPr>
            <w:r>
              <w:rPr>
                <w:rFonts w:ascii="宋体" w:hAnsi="宋体" w:cs="宋体" w:eastAsia="宋体" w:hint="default"/>
                <w:w w:val="105"/>
                <w:sz w:val="13"/>
                <w:szCs w:val="13"/>
              </w:rPr>
              <w:t>上年同期数</w:t>
            </w:r>
            <w:r>
              <w:rPr>
                <w:rFonts w:ascii="宋体" w:hAnsi="宋体" w:cs="宋体" w:eastAsia="宋体" w:hint="default"/>
                <w:sz w:val="13"/>
                <w:szCs w:val="13"/>
              </w:rPr>
            </w:r>
          </w:p>
        </w:tc>
      </w:tr>
      <w:tr>
        <w:trPr>
          <w:trHeight w:val="223" w:hRule="exact"/>
        </w:trPr>
        <w:tc>
          <w:tcPr>
            <w:tcW w:w="4015" w:type="dxa"/>
            <w:tcBorders>
              <w:top w:val="single" w:sz="5" w:space="0" w:color="000000"/>
              <w:left w:val="nil" w:sz="6" w:space="0" w:color="auto"/>
              <w:bottom w:val="nil" w:sz="6" w:space="0" w:color="auto"/>
              <w:right w:val="single" w:sz="6" w:space="0" w:color="000000"/>
            </w:tcBorders>
          </w:tcPr>
          <w:p>
            <w:pPr>
              <w:pStyle w:val="TableParagraph"/>
              <w:spacing w:line="240" w:lineRule="auto" w:before="7"/>
              <w:ind w:left="25" w:right="0"/>
              <w:jc w:val="left"/>
              <w:rPr>
                <w:rFonts w:ascii="宋体" w:hAnsi="宋体" w:cs="宋体" w:eastAsia="宋体" w:hint="default"/>
                <w:sz w:val="13"/>
                <w:szCs w:val="13"/>
              </w:rPr>
            </w:pPr>
            <w:r>
              <w:rPr>
                <w:rFonts w:ascii="宋体" w:hAnsi="宋体" w:cs="宋体" w:eastAsia="宋体" w:hint="default"/>
                <w:w w:val="105"/>
                <w:sz w:val="13"/>
                <w:szCs w:val="13"/>
              </w:rPr>
              <w:t>一、营业总收入</w:t>
            </w:r>
            <w:r>
              <w:rPr>
                <w:rFonts w:ascii="宋体" w:hAnsi="宋体" w:cs="宋体" w:eastAsia="宋体" w:hint="default"/>
                <w:sz w:val="13"/>
                <w:szCs w:val="13"/>
              </w:rPr>
            </w:r>
          </w:p>
        </w:tc>
        <w:tc>
          <w:tcPr>
            <w:tcW w:w="416" w:type="dxa"/>
            <w:tcBorders>
              <w:top w:val="single" w:sz="5" w:space="0" w:color="000000"/>
              <w:left w:val="single" w:sz="6" w:space="0" w:color="000000"/>
              <w:bottom w:val="nil" w:sz="6" w:space="0" w:color="auto"/>
              <w:right w:val="single" w:sz="6" w:space="0" w:color="000000"/>
            </w:tcBorders>
          </w:tcPr>
          <w:p>
            <w:pPr/>
          </w:p>
        </w:tc>
        <w:tc>
          <w:tcPr>
            <w:tcW w:w="1933"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7"/>
              <w:ind w:right="83"/>
              <w:jc w:val="right"/>
              <w:rPr>
                <w:rFonts w:ascii="宋体" w:hAnsi="宋体" w:cs="宋体" w:eastAsia="宋体" w:hint="default"/>
                <w:sz w:val="13"/>
                <w:szCs w:val="13"/>
              </w:rPr>
            </w:pPr>
            <w:r>
              <w:rPr>
                <w:rFonts w:ascii="宋体"/>
                <w:spacing w:val="-1"/>
                <w:w w:val="105"/>
                <w:sz w:val="13"/>
              </w:rPr>
              <w:t>5,029,958,747.42</w:t>
            </w:r>
            <w:r>
              <w:rPr>
                <w:rFonts w:ascii="宋体"/>
                <w:spacing w:val="-1"/>
                <w:sz w:val="13"/>
              </w:rPr>
            </w:r>
          </w:p>
        </w:tc>
        <w:tc>
          <w:tcPr>
            <w:tcW w:w="1936" w:type="dxa"/>
            <w:tcBorders>
              <w:top w:val="single" w:sz="5" w:space="0" w:color="000000"/>
              <w:left w:val="single" w:sz="6" w:space="0" w:color="000000"/>
              <w:bottom w:val="nil" w:sz="6" w:space="0" w:color="auto"/>
              <w:right w:val="nil" w:sz="6" w:space="0" w:color="auto"/>
            </w:tcBorders>
          </w:tcPr>
          <w:p>
            <w:pPr>
              <w:pStyle w:val="TableParagraph"/>
              <w:spacing w:line="240" w:lineRule="auto" w:before="7"/>
              <w:ind w:right="94"/>
              <w:jc w:val="right"/>
              <w:rPr>
                <w:rFonts w:ascii="宋体" w:hAnsi="宋体" w:cs="宋体" w:eastAsia="宋体" w:hint="default"/>
                <w:sz w:val="13"/>
                <w:szCs w:val="13"/>
              </w:rPr>
            </w:pPr>
            <w:r>
              <w:rPr>
                <w:rFonts w:ascii="宋体"/>
                <w:spacing w:val="-1"/>
                <w:w w:val="105"/>
                <w:sz w:val="13"/>
              </w:rPr>
              <w:t>4,525,432,171.75</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其中：营业收入</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1</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5,029,958,747.42</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4,525,432,171.75</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利息收入</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已赚保费</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手续费及佣金收入</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25" w:right="0"/>
              <w:jc w:val="left"/>
              <w:rPr>
                <w:rFonts w:ascii="宋体" w:hAnsi="宋体" w:cs="宋体" w:eastAsia="宋体" w:hint="default"/>
                <w:sz w:val="13"/>
                <w:szCs w:val="13"/>
              </w:rPr>
            </w:pPr>
            <w:r>
              <w:rPr>
                <w:rFonts w:ascii="宋体" w:hAnsi="宋体" w:cs="宋体" w:eastAsia="宋体" w:hint="default"/>
                <w:w w:val="105"/>
                <w:sz w:val="13"/>
                <w:szCs w:val="13"/>
              </w:rPr>
              <w:t>二、营业总成本</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4,664,766,359.83</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4,240,178,240.53</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其中：营业成本</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1</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3,907,263,894.12</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3,573,895,723.00</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利息支出</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手续费及佣金支出</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退保金</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赔付支出净额</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提取保险合同准备金净额</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保单红利支出</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分保费用</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营业税金及附加</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2</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21,133,389.46</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19,573,678.83</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销售费用</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3</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281,899,625.65</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273,042,558.30</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管理费用</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4</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337,983,920.77</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287,014,219.09</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财务费用</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5</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64,654,567.32</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42,600,424.69</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资产减值损失</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6</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51,830,962.51</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44,051,636.62</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加：公允价值变动收益（损失以“-”号填列）</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441" w:right="0"/>
              <w:jc w:val="left"/>
              <w:rPr>
                <w:rFonts w:ascii="宋体" w:hAnsi="宋体" w:cs="宋体" w:eastAsia="宋体" w:hint="default"/>
                <w:sz w:val="13"/>
                <w:szCs w:val="13"/>
              </w:rPr>
            </w:pPr>
            <w:r>
              <w:rPr>
                <w:rFonts w:ascii="宋体" w:hAnsi="宋体" w:cs="宋体" w:eastAsia="宋体" w:hint="default"/>
                <w:w w:val="105"/>
                <w:sz w:val="13"/>
                <w:szCs w:val="13"/>
              </w:rPr>
              <w:t>投资收益（损失以“-”号填列）</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6" w:right="0"/>
              <w:jc w:val="center"/>
              <w:rPr>
                <w:rFonts w:ascii="宋体" w:hAnsi="宋体" w:cs="宋体" w:eastAsia="宋体" w:hint="default"/>
                <w:sz w:val="13"/>
                <w:szCs w:val="13"/>
              </w:rPr>
            </w:pPr>
            <w:r>
              <w:rPr>
                <w:rFonts w:ascii="宋体"/>
                <w:w w:val="106"/>
                <w:sz w:val="13"/>
              </w:rPr>
              <w:t>7</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-3,795,586.48</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8,019,131.24</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580" w:right="0"/>
              <w:jc w:val="left"/>
              <w:rPr>
                <w:rFonts w:ascii="宋体" w:hAnsi="宋体" w:cs="宋体" w:eastAsia="宋体" w:hint="default"/>
                <w:sz w:val="13"/>
                <w:szCs w:val="13"/>
              </w:rPr>
            </w:pPr>
            <w:r>
              <w:rPr>
                <w:rFonts w:ascii="宋体" w:hAnsi="宋体" w:cs="宋体" w:eastAsia="宋体" w:hint="default"/>
                <w:w w:val="105"/>
                <w:sz w:val="13"/>
                <w:szCs w:val="13"/>
              </w:rPr>
              <w:t>其中：对联营企业和合营企业的投资收益</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-6,269,212.06</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7,885,547.66</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441" w:right="0"/>
              <w:jc w:val="left"/>
              <w:rPr>
                <w:rFonts w:ascii="宋体" w:hAnsi="宋体" w:cs="宋体" w:eastAsia="宋体" w:hint="default"/>
                <w:sz w:val="13"/>
                <w:szCs w:val="13"/>
              </w:rPr>
            </w:pPr>
            <w:r>
              <w:rPr>
                <w:rFonts w:ascii="宋体" w:hAnsi="宋体" w:cs="宋体" w:eastAsia="宋体" w:hint="default"/>
                <w:w w:val="105"/>
                <w:sz w:val="13"/>
                <w:szCs w:val="13"/>
              </w:rPr>
              <w:t>汇兑收益（损失以“-”号填列）</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25" w:right="0"/>
              <w:jc w:val="left"/>
              <w:rPr>
                <w:rFonts w:ascii="宋体" w:hAnsi="宋体" w:cs="宋体" w:eastAsia="宋体" w:hint="default"/>
                <w:sz w:val="13"/>
                <w:szCs w:val="13"/>
              </w:rPr>
            </w:pPr>
            <w:r>
              <w:rPr>
                <w:rFonts w:ascii="宋体" w:hAnsi="宋体" w:cs="宋体" w:eastAsia="宋体" w:hint="default"/>
                <w:w w:val="105"/>
                <w:sz w:val="13"/>
                <w:szCs w:val="13"/>
              </w:rPr>
              <w:t>三、营业利润（亏损以“-”号填列）</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361,396,801.11</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293,273,062.46</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加：营业外收入</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8</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24,703,610.08</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26,799,749.46</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441" w:right="0"/>
              <w:jc w:val="left"/>
              <w:rPr>
                <w:rFonts w:ascii="宋体" w:hAnsi="宋体" w:cs="宋体" w:eastAsia="宋体" w:hint="default"/>
                <w:sz w:val="13"/>
                <w:szCs w:val="13"/>
              </w:rPr>
            </w:pPr>
            <w:r>
              <w:rPr>
                <w:rFonts w:ascii="宋体" w:hAnsi="宋体" w:cs="宋体" w:eastAsia="宋体" w:hint="default"/>
                <w:w w:val="105"/>
                <w:sz w:val="13"/>
                <w:szCs w:val="13"/>
              </w:rPr>
              <w:t>其中：非流动资产处置利得</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249,694.61</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64,694.91</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减：营业外支出</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5" w:right="0"/>
              <w:jc w:val="center"/>
              <w:rPr>
                <w:rFonts w:ascii="宋体" w:hAnsi="宋体" w:cs="宋体" w:eastAsia="宋体" w:hint="default"/>
                <w:sz w:val="13"/>
                <w:szCs w:val="13"/>
              </w:rPr>
            </w:pPr>
            <w:r>
              <w:rPr>
                <w:rFonts w:ascii="宋体"/>
                <w:w w:val="106"/>
                <w:sz w:val="13"/>
              </w:rPr>
              <w:t>9</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18,525,617.77</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7,823,940.29</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441" w:right="0"/>
              <w:jc w:val="left"/>
              <w:rPr>
                <w:rFonts w:ascii="宋体" w:hAnsi="宋体" w:cs="宋体" w:eastAsia="宋体" w:hint="default"/>
                <w:sz w:val="13"/>
                <w:szCs w:val="13"/>
              </w:rPr>
            </w:pPr>
            <w:r>
              <w:rPr>
                <w:rFonts w:ascii="宋体" w:hAnsi="宋体" w:cs="宋体" w:eastAsia="宋体" w:hint="default"/>
                <w:w w:val="105"/>
                <w:sz w:val="13"/>
                <w:szCs w:val="13"/>
              </w:rPr>
              <w:t>其中：非流动资产处置损失</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583,570.09</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1,254,879.55</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25" w:right="0"/>
              <w:jc w:val="left"/>
              <w:rPr>
                <w:rFonts w:ascii="宋体" w:hAnsi="宋体" w:cs="宋体" w:eastAsia="宋体" w:hint="default"/>
                <w:sz w:val="13"/>
                <w:szCs w:val="13"/>
              </w:rPr>
            </w:pPr>
            <w:r>
              <w:rPr>
                <w:rFonts w:ascii="宋体" w:hAnsi="宋体" w:cs="宋体" w:eastAsia="宋体" w:hint="default"/>
                <w:w w:val="105"/>
                <w:sz w:val="13"/>
                <w:szCs w:val="13"/>
              </w:rPr>
              <w:t>四、利润总额（亏损总额以“-”号填列）</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367,574,793.42</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312,248,871.63</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减：所得税费用</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14" w:right="0"/>
              <w:jc w:val="center"/>
              <w:rPr>
                <w:rFonts w:ascii="宋体" w:hAnsi="宋体" w:cs="宋体" w:eastAsia="宋体" w:hint="default"/>
                <w:sz w:val="13"/>
                <w:szCs w:val="13"/>
              </w:rPr>
            </w:pPr>
            <w:r>
              <w:rPr>
                <w:rFonts w:ascii="宋体"/>
                <w:w w:val="105"/>
                <w:sz w:val="13"/>
              </w:rPr>
              <w:t>10</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79,753,773.69</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55,191,443.02</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25" w:right="0"/>
              <w:jc w:val="left"/>
              <w:rPr>
                <w:rFonts w:ascii="宋体" w:hAnsi="宋体" w:cs="宋体" w:eastAsia="宋体" w:hint="default"/>
                <w:sz w:val="13"/>
                <w:szCs w:val="13"/>
              </w:rPr>
            </w:pPr>
            <w:r>
              <w:rPr>
                <w:rFonts w:ascii="宋体" w:hAnsi="宋体" w:cs="宋体" w:eastAsia="宋体" w:hint="default"/>
                <w:w w:val="105"/>
                <w:sz w:val="13"/>
                <w:szCs w:val="13"/>
              </w:rPr>
              <w:t>五、净利润（净亏损以“-”号填列）</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287,821,019.73</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257,057,428.61</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303" w:right="0"/>
              <w:jc w:val="left"/>
              <w:rPr>
                <w:rFonts w:ascii="宋体" w:hAnsi="宋体" w:cs="宋体" w:eastAsia="宋体" w:hint="default"/>
                <w:sz w:val="13"/>
                <w:szCs w:val="13"/>
              </w:rPr>
            </w:pPr>
            <w:r>
              <w:rPr>
                <w:rFonts w:ascii="宋体" w:hAnsi="宋体" w:cs="宋体" w:eastAsia="宋体" w:hint="default"/>
                <w:w w:val="105"/>
                <w:sz w:val="13"/>
                <w:szCs w:val="13"/>
              </w:rPr>
              <w:t>归属于母公司所有者的净利润</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212,339,713.66</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196,267,959.61</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303" w:right="0"/>
              <w:jc w:val="left"/>
              <w:rPr>
                <w:rFonts w:ascii="宋体" w:hAnsi="宋体" w:cs="宋体" w:eastAsia="宋体" w:hint="default"/>
                <w:sz w:val="13"/>
                <w:szCs w:val="13"/>
              </w:rPr>
            </w:pPr>
            <w:r>
              <w:rPr>
                <w:rFonts w:ascii="宋体" w:hAnsi="宋体" w:cs="宋体" w:eastAsia="宋体" w:hint="default"/>
                <w:w w:val="105"/>
                <w:sz w:val="13"/>
                <w:szCs w:val="13"/>
              </w:rPr>
              <w:t>少数股东损益</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75,481,306.07</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60,789,469.00</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25" w:right="0"/>
              <w:jc w:val="left"/>
              <w:rPr>
                <w:rFonts w:ascii="宋体" w:hAnsi="宋体" w:cs="宋体" w:eastAsia="宋体" w:hint="default"/>
                <w:sz w:val="13"/>
                <w:szCs w:val="13"/>
              </w:rPr>
            </w:pPr>
            <w:r>
              <w:rPr>
                <w:rFonts w:ascii="宋体" w:hAnsi="宋体" w:cs="宋体" w:eastAsia="宋体" w:hint="default"/>
                <w:w w:val="105"/>
                <w:sz w:val="13"/>
                <w:szCs w:val="13"/>
              </w:rPr>
              <w:t>六、其他综合收益的税后净额</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59,065.40</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-121,828.25</w:t>
            </w:r>
            <w:r>
              <w:rPr>
                <w:rFonts w:ascii="宋体"/>
                <w:spacing w:val="-1"/>
                <w:sz w:val="13"/>
              </w:rPr>
            </w:r>
          </w:p>
        </w:tc>
      </w:tr>
      <w:tr>
        <w:trPr>
          <w:trHeight w:val="216"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74" w:right="0"/>
              <w:jc w:val="left"/>
              <w:rPr>
                <w:rFonts w:ascii="宋体" w:hAnsi="宋体" w:cs="宋体" w:eastAsia="宋体" w:hint="default"/>
                <w:sz w:val="12"/>
                <w:szCs w:val="12"/>
              </w:rPr>
            </w:pPr>
            <w:r>
              <w:rPr>
                <w:rFonts w:ascii="宋体" w:hAnsi="宋体" w:cs="宋体" w:eastAsia="宋体" w:hint="default"/>
                <w:w w:val="105"/>
                <w:sz w:val="12"/>
                <w:szCs w:val="12"/>
              </w:rPr>
              <w:t>归属母公司所有者的其他综合收益的税后净额</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59,065.40</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-121,828.25</w:t>
            </w:r>
            <w:r>
              <w:rPr>
                <w:rFonts w:ascii="宋体"/>
                <w:spacing w:val="-1"/>
                <w:sz w:val="13"/>
              </w:rPr>
            </w:r>
          </w:p>
        </w:tc>
      </w:tr>
      <w:tr>
        <w:trPr>
          <w:trHeight w:val="209"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7"/>
              <w:ind w:left="274" w:right="0"/>
              <w:jc w:val="left"/>
              <w:rPr>
                <w:rFonts w:ascii="宋体" w:hAnsi="宋体" w:cs="宋体" w:eastAsia="宋体" w:hint="default"/>
                <w:sz w:val="12"/>
                <w:szCs w:val="12"/>
              </w:rPr>
            </w:pPr>
            <w:r>
              <w:rPr>
                <w:rFonts w:ascii="宋体" w:hAnsi="宋体" w:cs="宋体" w:eastAsia="宋体" w:hint="default"/>
                <w:sz w:val="12"/>
                <w:szCs w:val="12"/>
              </w:rPr>
              <w:t>(一) </w:t>
            </w:r>
            <w:r>
              <w:rPr>
                <w:rFonts w:ascii="宋体" w:hAnsi="宋体" w:cs="宋体" w:eastAsia="宋体" w:hint="default"/>
                <w:spacing w:val="8"/>
                <w:sz w:val="12"/>
                <w:szCs w:val="12"/>
              </w:rPr>
              <w:t> </w:t>
            </w:r>
            <w:r>
              <w:rPr>
                <w:rFonts w:ascii="宋体" w:hAnsi="宋体" w:cs="宋体" w:eastAsia="宋体" w:hint="default"/>
                <w:sz w:val="12"/>
                <w:szCs w:val="12"/>
              </w:rPr>
              <w:t>以后不能重分类进损益的其他综合收益</w:t>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20"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463" w:right="0"/>
              <w:jc w:val="left"/>
              <w:rPr>
                <w:rFonts w:ascii="宋体" w:hAnsi="宋体" w:cs="宋体" w:eastAsia="宋体" w:hint="default"/>
                <w:sz w:val="12"/>
                <w:szCs w:val="12"/>
              </w:rPr>
            </w:pPr>
            <w:r>
              <w:rPr>
                <w:rFonts w:ascii="宋体" w:hAnsi="宋体" w:cs="宋体" w:eastAsia="宋体" w:hint="default"/>
                <w:w w:val="105"/>
                <w:sz w:val="12"/>
                <w:szCs w:val="12"/>
              </w:rPr>
              <w:t>1.重新计量设定受益计划净负债或净资产的变动</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19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18"/>
              <w:ind w:right="814"/>
              <w:jc w:val="right"/>
              <w:rPr>
                <w:rFonts w:ascii="宋体" w:hAnsi="宋体" w:cs="宋体" w:eastAsia="宋体" w:hint="default"/>
                <w:sz w:val="12"/>
                <w:szCs w:val="12"/>
              </w:rPr>
            </w:pPr>
            <w:r>
              <w:rPr>
                <w:rFonts w:ascii="宋体" w:hAnsi="宋体" w:cs="宋体" w:eastAsia="宋体" w:hint="default"/>
                <w:spacing w:val="-2"/>
                <w:sz w:val="12"/>
                <w:szCs w:val="12"/>
              </w:rPr>
              <w:t>2.权益法下在被投资单位不能重分类进损益的其他</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196"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140" w:lineRule="exact"/>
              <w:ind w:left="589" w:right="0"/>
              <w:jc w:val="left"/>
              <w:rPr>
                <w:rFonts w:ascii="宋体" w:hAnsi="宋体" w:cs="宋体" w:eastAsia="宋体" w:hint="default"/>
                <w:sz w:val="12"/>
                <w:szCs w:val="12"/>
              </w:rPr>
            </w:pPr>
            <w:r>
              <w:rPr>
                <w:rFonts w:ascii="宋体" w:hAnsi="宋体" w:cs="宋体" w:eastAsia="宋体" w:hint="default"/>
                <w:w w:val="105"/>
                <w:sz w:val="12"/>
                <w:szCs w:val="12"/>
              </w:rPr>
              <w:t>综合收益中享有的份额</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49"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28"/>
              <w:ind w:left="274" w:right="0"/>
              <w:jc w:val="left"/>
              <w:rPr>
                <w:rFonts w:ascii="宋体" w:hAnsi="宋体" w:cs="宋体" w:eastAsia="宋体" w:hint="default"/>
                <w:sz w:val="12"/>
                <w:szCs w:val="12"/>
              </w:rPr>
            </w:pPr>
            <w:r>
              <w:rPr>
                <w:rFonts w:ascii="宋体" w:hAnsi="宋体" w:cs="宋体" w:eastAsia="宋体" w:hint="default"/>
                <w:sz w:val="12"/>
                <w:szCs w:val="12"/>
              </w:rPr>
              <w:t>(二) </w:t>
            </w:r>
            <w:r>
              <w:rPr>
                <w:rFonts w:ascii="宋体" w:hAnsi="宋体" w:cs="宋体" w:eastAsia="宋体" w:hint="default"/>
                <w:spacing w:val="1"/>
                <w:sz w:val="12"/>
                <w:szCs w:val="12"/>
              </w:rPr>
              <w:t> </w:t>
            </w:r>
            <w:r>
              <w:rPr>
                <w:rFonts w:ascii="宋体" w:hAnsi="宋体" w:cs="宋体" w:eastAsia="宋体" w:hint="default"/>
                <w:sz w:val="12"/>
                <w:szCs w:val="12"/>
              </w:rPr>
              <w:t>以后将重分类进损益的其他综合收益</w:t>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93"/>
              <w:jc w:val="right"/>
              <w:rPr>
                <w:rFonts w:ascii="宋体" w:hAnsi="宋体" w:cs="宋体" w:eastAsia="宋体" w:hint="default"/>
                <w:sz w:val="13"/>
                <w:szCs w:val="13"/>
              </w:rPr>
            </w:pPr>
            <w:r>
              <w:rPr>
                <w:rFonts w:ascii="宋体"/>
                <w:spacing w:val="-1"/>
                <w:w w:val="105"/>
                <w:sz w:val="13"/>
              </w:rPr>
              <w:t>59,065.40</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22"/>
              <w:ind w:right="103"/>
              <w:jc w:val="right"/>
              <w:rPr>
                <w:rFonts w:ascii="宋体" w:hAnsi="宋体" w:cs="宋体" w:eastAsia="宋体" w:hint="default"/>
                <w:sz w:val="13"/>
                <w:szCs w:val="13"/>
              </w:rPr>
            </w:pPr>
            <w:r>
              <w:rPr>
                <w:rFonts w:ascii="宋体"/>
                <w:spacing w:val="-1"/>
                <w:w w:val="105"/>
                <w:sz w:val="13"/>
              </w:rPr>
              <w:t>-121,828.25</w:t>
            </w:r>
            <w:r>
              <w:rPr>
                <w:rFonts w:ascii="宋体"/>
                <w:spacing w:val="-1"/>
                <w:sz w:val="13"/>
              </w:rPr>
            </w:r>
          </w:p>
        </w:tc>
      </w:tr>
      <w:tr>
        <w:trPr>
          <w:trHeight w:val="196"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22"/>
              <w:ind w:right="814"/>
              <w:jc w:val="right"/>
              <w:rPr>
                <w:rFonts w:ascii="宋体" w:hAnsi="宋体" w:cs="宋体" w:eastAsia="宋体" w:hint="default"/>
                <w:sz w:val="12"/>
                <w:szCs w:val="12"/>
              </w:rPr>
            </w:pPr>
            <w:r>
              <w:rPr>
                <w:rFonts w:ascii="宋体" w:hAnsi="宋体" w:cs="宋体" w:eastAsia="宋体" w:hint="default"/>
                <w:spacing w:val="-2"/>
                <w:sz w:val="12"/>
                <w:szCs w:val="12"/>
              </w:rPr>
              <w:t>1.权益法下在被投资单位以后将重分类进损益的其</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199"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140" w:lineRule="exact"/>
              <w:ind w:left="589" w:right="0"/>
              <w:jc w:val="left"/>
              <w:rPr>
                <w:rFonts w:ascii="宋体" w:hAnsi="宋体" w:cs="宋体" w:eastAsia="宋体" w:hint="default"/>
                <w:sz w:val="12"/>
                <w:szCs w:val="12"/>
              </w:rPr>
            </w:pPr>
            <w:r>
              <w:rPr>
                <w:rFonts w:ascii="宋体" w:hAnsi="宋体" w:cs="宋体" w:eastAsia="宋体" w:hint="default"/>
                <w:w w:val="105"/>
                <w:sz w:val="12"/>
                <w:szCs w:val="12"/>
              </w:rPr>
              <w:t>他综合收益中享有的份额</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35"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25"/>
              <w:ind w:left="463" w:right="0"/>
              <w:jc w:val="left"/>
              <w:rPr>
                <w:rFonts w:ascii="宋体" w:hAnsi="宋体" w:cs="宋体" w:eastAsia="宋体" w:hint="default"/>
                <w:sz w:val="12"/>
                <w:szCs w:val="12"/>
              </w:rPr>
            </w:pPr>
            <w:r>
              <w:rPr>
                <w:rFonts w:ascii="宋体" w:hAnsi="宋体" w:cs="宋体" w:eastAsia="宋体" w:hint="default"/>
                <w:w w:val="105"/>
                <w:sz w:val="12"/>
                <w:szCs w:val="12"/>
              </w:rPr>
              <w:t>2.可供出售金融资产公允价值变动损益</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21"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19"/>
              <w:ind w:right="814"/>
              <w:jc w:val="right"/>
              <w:rPr>
                <w:rFonts w:ascii="宋体" w:hAnsi="宋体" w:cs="宋体" w:eastAsia="宋体" w:hint="default"/>
                <w:sz w:val="12"/>
                <w:szCs w:val="12"/>
              </w:rPr>
            </w:pPr>
            <w:r>
              <w:rPr>
                <w:rFonts w:ascii="宋体" w:hAnsi="宋体" w:cs="宋体" w:eastAsia="宋体" w:hint="default"/>
                <w:spacing w:val="-2"/>
                <w:sz w:val="12"/>
                <w:szCs w:val="12"/>
              </w:rPr>
              <w:t>3.持有至到期投资重分类为可供出售金融资产损益</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0"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463" w:right="0"/>
              <w:jc w:val="left"/>
              <w:rPr>
                <w:rFonts w:ascii="宋体" w:hAnsi="宋体" w:cs="宋体" w:eastAsia="宋体" w:hint="default"/>
                <w:sz w:val="12"/>
                <w:szCs w:val="12"/>
              </w:rPr>
            </w:pPr>
            <w:r>
              <w:rPr>
                <w:rFonts w:ascii="宋体" w:hAnsi="宋体" w:cs="宋体" w:eastAsia="宋体" w:hint="default"/>
                <w:w w:val="105"/>
                <w:sz w:val="12"/>
                <w:szCs w:val="12"/>
              </w:rPr>
              <w:t>4.现金流量套期损益的有效部分</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20"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14"/>
              <w:ind w:left="463" w:right="0"/>
              <w:jc w:val="left"/>
              <w:rPr>
                <w:rFonts w:ascii="宋体" w:hAnsi="宋体" w:cs="宋体" w:eastAsia="宋体" w:hint="default"/>
                <w:sz w:val="12"/>
                <w:szCs w:val="12"/>
              </w:rPr>
            </w:pPr>
            <w:r>
              <w:rPr>
                <w:rFonts w:ascii="宋体" w:hAnsi="宋体" w:cs="宋体" w:eastAsia="宋体" w:hint="default"/>
                <w:w w:val="105"/>
                <w:sz w:val="12"/>
                <w:szCs w:val="12"/>
              </w:rPr>
              <w:t>5.外币财务报表折算差额</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14" w:right="0"/>
              <w:jc w:val="center"/>
              <w:rPr>
                <w:rFonts w:ascii="宋体" w:hAnsi="宋体" w:cs="宋体" w:eastAsia="宋体" w:hint="default"/>
                <w:sz w:val="13"/>
                <w:szCs w:val="13"/>
              </w:rPr>
            </w:pPr>
            <w:r>
              <w:rPr>
                <w:rFonts w:ascii="宋体"/>
                <w:w w:val="105"/>
                <w:sz w:val="13"/>
              </w:rPr>
              <w:t>11</w:t>
            </w:r>
            <w:r>
              <w:rPr>
                <w:rFonts w:ascii="宋体"/>
                <w:sz w:val="13"/>
              </w:rPr>
            </w: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83"/>
              <w:jc w:val="right"/>
              <w:rPr>
                <w:rFonts w:ascii="宋体" w:hAnsi="宋体" w:cs="宋体" w:eastAsia="宋体" w:hint="default"/>
                <w:sz w:val="13"/>
                <w:szCs w:val="13"/>
              </w:rPr>
            </w:pPr>
            <w:r>
              <w:rPr>
                <w:rFonts w:ascii="宋体"/>
                <w:spacing w:val="-1"/>
                <w:w w:val="105"/>
                <w:sz w:val="13"/>
              </w:rPr>
              <w:t>59,065.40</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8"/>
              <w:ind w:right="94"/>
              <w:jc w:val="right"/>
              <w:rPr>
                <w:rFonts w:ascii="宋体" w:hAnsi="宋体" w:cs="宋体" w:eastAsia="宋体" w:hint="default"/>
                <w:sz w:val="13"/>
                <w:szCs w:val="13"/>
              </w:rPr>
            </w:pPr>
            <w:r>
              <w:rPr>
                <w:rFonts w:ascii="宋体"/>
                <w:spacing w:val="-1"/>
                <w:w w:val="105"/>
                <w:sz w:val="13"/>
              </w:rPr>
              <w:t>-121,828.25</w:t>
            </w:r>
            <w:r>
              <w:rPr>
                <w:rFonts w:ascii="宋体"/>
                <w:spacing w:val="-1"/>
                <w:sz w:val="13"/>
              </w:rPr>
            </w:r>
          </w:p>
        </w:tc>
      </w:tr>
      <w:tr>
        <w:trPr>
          <w:trHeight w:val="209"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7"/>
              <w:ind w:left="463" w:right="0"/>
              <w:jc w:val="left"/>
              <w:rPr>
                <w:rFonts w:ascii="宋体" w:hAnsi="宋体" w:cs="宋体" w:eastAsia="宋体" w:hint="default"/>
                <w:sz w:val="12"/>
                <w:szCs w:val="12"/>
              </w:rPr>
            </w:pPr>
            <w:r>
              <w:rPr>
                <w:rFonts w:ascii="宋体" w:hAnsi="宋体" w:cs="宋体" w:eastAsia="宋体" w:hint="default"/>
                <w:w w:val="105"/>
                <w:sz w:val="12"/>
                <w:szCs w:val="12"/>
              </w:rPr>
              <w:t>6.其他</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0"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11"/>
              <w:ind w:left="274" w:right="0"/>
              <w:jc w:val="left"/>
              <w:rPr>
                <w:rFonts w:ascii="宋体" w:hAnsi="宋体" w:cs="宋体" w:eastAsia="宋体" w:hint="default"/>
                <w:sz w:val="12"/>
                <w:szCs w:val="12"/>
              </w:rPr>
            </w:pPr>
            <w:r>
              <w:rPr>
                <w:rFonts w:ascii="宋体" w:hAnsi="宋体" w:cs="宋体" w:eastAsia="宋体" w:hint="default"/>
                <w:w w:val="105"/>
                <w:sz w:val="12"/>
                <w:szCs w:val="12"/>
              </w:rPr>
              <w:t>归属于少数股东的其他综合收益的税后净额</w:t>
            </w:r>
            <w:r>
              <w:rPr>
                <w:rFonts w:ascii="宋体" w:hAnsi="宋体" w:cs="宋体" w:eastAsia="宋体" w:hint="default"/>
                <w:sz w:val="12"/>
                <w:szCs w:val="12"/>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7"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8"/>
              <w:ind w:left="25" w:right="0"/>
              <w:jc w:val="left"/>
              <w:rPr>
                <w:rFonts w:ascii="宋体" w:hAnsi="宋体" w:cs="宋体" w:eastAsia="宋体" w:hint="default"/>
                <w:sz w:val="13"/>
                <w:szCs w:val="13"/>
              </w:rPr>
            </w:pPr>
            <w:r>
              <w:rPr>
                <w:rFonts w:ascii="宋体" w:hAnsi="宋体" w:cs="宋体" w:eastAsia="宋体" w:hint="default"/>
                <w:w w:val="105"/>
                <w:sz w:val="13"/>
                <w:szCs w:val="13"/>
              </w:rPr>
              <w:t>七、综合收益总额</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83"/>
              <w:jc w:val="right"/>
              <w:rPr>
                <w:rFonts w:ascii="宋体" w:hAnsi="宋体" w:cs="宋体" w:eastAsia="宋体" w:hint="default"/>
                <w:sz w:val="13"/>
                <w:szCs w:val="13"/>
              </w:rPr>
            </w:pPr>
            <w:r>
              <w:rPr>
                <w:rFonts w:ascii="宋体"/>
                <w:spacing w:val="-1"/>
                <w:w w:val="105"/>
                <w:sz w:val="13"/>
              </w:rPr>
              <w:t>287,880,085.13</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8"/>
              <w:ind w:right="94"/>
              <w:jc w:val="right"/>
              <w:rPr>
                <w:rFonts w:ascii="宋体" w:hAnsi="宋体" w:cs="宋体" w:eastAsia="宋体" w:hint="default"/>
                <w:sz w:val="13"/>
                <w:szCs w:val="13"/>
              </w:rPr>
            </w:pPr>
            <w:r>
              <w:rPr>
                <w:rFonts w:ascii="宋体"/>
                <w:spacing w:val="-1"/>
                <w:w w:val="105"/>
                <w:sz w:val="13"/>
              </w:rPr>
              <w:t>256,935,600.36</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303" w:right="0"/>
              <w:jc w:val="left"/>
              <w:rPr>
                <w:rFonts w:ascii="宋体" w:hAnsi="宋体" w:cs="宋体" w:eastAsia="宋体" w:hint="default"/>
                <w:sz w:val="13"/>
                <w:szCs w:val="13"/>
              </w:rPr>
            </w:pPr>
            <w:r>
              <w:rPr>
                <w:rFonts w:ascii="宋体" w:hAnsi="宋体" w:cs="宋体" w:eastAsia="宋体" w:hint="default"/>
                <w:w w:val="105"/>
                <w:sz w:val="13"/>
                <w:szCs w:val="13"/>
              </w:rPr>
              <w:t>归属于母公司所有者的综合收益总额</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212,398,779.06</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196,146,131.36</w:t>
            </w:r>
            <w:r>
              <w:rPr>
                <w:rFonts w:ascii="宋体"/>
                <w:spacing w:val="-1"/>
                <w:sz w:val="13"/>
              </w:rPr>
            </w:r>
          </w:p>
        </w:tc>
      </w:tr>
      <w:tr>
        <w:trPr>
          <w:trHeight w:val="212"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303" w:right="0"/>
              <w:jc w:val="left"/>
              <w:rPr>
                <w:rFonts w:ascii="宋体" w:hAnsi="宋体" w:cs="宋体" w:eastAsia="宋体" w:hint="default"/>
                <w:sz w:val="13"/>
                <w:szCs w:val="13"/>
              </w:rPr>
            </w:pPr>
            <w:r>
              <w:rPr>
                <w:rFonts w:ascii="宋体" w:hAnsi="宋体" w:cs="宋体" w:eastAsia="宋体" w:hint="default"/>
                <w:w w:val="105"/>
                <w:sz w:val="13"/>
                <w:szCs w:val="13"/>
              </w:rPr>
              <w:t>归属于少数股东的综合收益总额</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75,481,306.07</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60,789,469.00</w:t>
            </w:r>
            <w:r>
              <w:rPr>
                <w:rFonts w:ascii="宋体"/>
                <w:spacing w:val="-1"/>
                <w:sz w:val="13"/>
              </w:rPr>
            </w: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25" w:right="0"/>
              <w:jc w:val="left"/>
              <w:rPr>
                <w:rFonts w:ascii="宋体" w:hAnsi="宋体" w:cs="宋体" w:eastAsia="宋体" w:hint="default"/>
                <w:sz w:val="13"/>
                <w:szCs w:val="13"/>
              </w:rPr>
            </w:pPr>
            <w:r>
              <w:rPr>
                <w:rFonts w:ascii="宋体" w:hAnsi="宋体" w:cs="宋体" w:eastAsia="宋体" w:hint="default"/>
                <w:w w:val="105"/>
                <w:sz w:val="13"/>
                <w:szCs w:val="13"/>
              </w:rPr>
              <w:t>八、每股收益：</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
        </w:tc>
        <w:tc>
          <w:tcPr>
            <w:tcW w:w="1936" w:type="dxa"/>
            <w:tcBorders>
              <w:top w:val="nil" w:sz="6" w:space="0" w:color="auto"/>
              <w:left w:val="single" w:sz="6" w:space="0" w:color="000000"/>
              <w:bottom w:val="nil" w:sz="6" w:space="0" w:color="auto"/>
              <w:right w:val="nil" w:sz="6" w:space="0" w:color="auto"/>
            </w:tcBorders>
          </w:tcPr>
          <w:p>
            <w:pPr/>
          </w:p>
        </w:tc>
      </w:tr>
      <w:tr>
        <w:trPr>
          <w:trHeight w:val="213" w:hRule="exact"/>
        </w:trPr>
        <w:tc>
          <w:tcPr>
            <w:tcW w:w="4015" w:type="dxa"/>
            <w:tcBorders>
              <w:top w:val="nil" w:sz="6" w:space="0" w:color="auto"/>
              <w:left w:val="nil" w:sz="6" w:space="0" w:color="auto"/>
              <w:bottom w:val="nil" w:sz="6" w:space="0" w:color="auto"/>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（一）基本每股收益</w:t>
            </w:r>
            <w:r>
              <w:rPr>
                <w:rFonts w:ascii="宋体" w:hAnsi="宋体" w:cs="宋体" w:eastAsia="宋体" w:hint="default"/>
                <w:sz w:val="13"/>
                <w:szCs w:val="13"/>
              </w:rPr>
            </w:r>
          </w:p>
        </w:tc>
        <w:tc>
          <w:tcPr>
            <w:tcW w:w="416" w:type="dxa"/>
            <w:tcBorders>
              <w:top w:val="nil" w:sz="6" w:space="0" w:color="auto"/>
              <w:left w:val="single" w:sz="6" w:space="0" w:color="000000"/>
              <w:bottom w:val="nil" w:sz="6" w:space="0" w:color="auto"/>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0.44</w:t>
            </w:r>
            <w:r>
              <w:rPr>
                <w:rFonts w:ascii="宋体"/>
                <w:spacing w:val="-1"/>
                <w:sz w:val="13"/>
              </w:rPr>
            </w:r>
          </w:p>
        </w:tc>
        <w:tc>
          <w:tcPr>
            <w:tcW w:w="1936" w:type="dxa"/>
            <w:tcBorders>
              <w:top w:val="nil" w:sz="6" w:space="0" w:color="auto"/>
              <w:left w:val="single" w:sz="6" w:space="0" w:color="000000"/>
              <w:bottom w:val="nil" w:sz="6" w:space="0" w:color="auto"/>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0.40</w:t>
            </w:r>
            <w:r>
              <w:rPr>
                <w:rFonts w:ascii="宋体"/>
                <w:spacing w:val="-1"/>
                <w:sz w:val="13"/>
              </w:rPr>
            </w:r>
          </w:p>
        </w:tc>
      </w:tr>
      <w:tr>
        <w:trPr>
          <w:trHeight w:val="200" w:hRule="exact"/>
        </w:trPr>
        <w:tc>
          <w:tcPr>
            <w:tcW w:w="4015" w:type="dxa"/>
            <w:tcBorders>
              <w:top w:val="nil" w:sz="6" w:space="0" w:color="auto"/>
              <w:left w:val="nil" w:sz="6" w:space="0" w:color="auto"/>
              <w:bottom w:val="single" w:sz="8" w:space="0" w:color="000000"/>
              <w:right w:val="single" w:sz="6" w:space="0" w:color="000000"/>
            </w:tcBorders>
          </w:tcPr>
          <w:p>
            <w:pPr>
              <w:pStyle w:val="TableParagraph"/>
              <w:spacing w:line="240" w:lineRule="auto" w:before="4"/>
              <w:ind w:left="164" w:right="0"/>
              <w:jc w:val="left"/>
              <w:rPr>
                <w:rFonts w:ascii="宋体" w:hAnsi="宋体" w:cs="宋体" w:eastAsia="宋体" w:hint="default"/>
                <w:sz w:val="13"/>
                <w:szCs w:val="13"/>
              </w:rPr>
            </w:pPr>
            <w:r>
              <w:rPr>
                <w:rFonts w:ascii="宋体" w:hAnsi="宋体" w:cs="宋体" w:eastAsia="宋体" w:hint="default"/>
                <w:w w:val="105"/>
                <w:sz w:val="13"/>
                <w:szCs w:val="13"/>
              </w:rPr>
              <w:t>（二）稀释每股收益</w:t>
            </w:r>
            <w:r>
              <w:rPr>
                <w:rFonts w:ascii="宋体" w:hAnsi="宋体" w:cs="宋体" w:eastAsia="宋体" w:hint="default"/>
                <w:sz w:val="13"/>
                <w:szCs w:val="13"/>
              </w:rPr>
            </w:r>
          </w:p>
        </w:tc>
        <w:tc>
          <w:tcPr>
            <w:tcW w:w="416" w:type="dxa"/>
            <w:tcBorders>
              <w:top w:val="nil" w:sz="6" w:space="0" w:color="auto"/>
              <w:left w:val="single" w:sz="6" w:space="0" w:color="000000"/>
              <w:bottom w:val="single" w:sz="8" w:space="0" w:color="000000"/>
              <w:right w:val="single" w:sz="6" w:space="0" w:color="000000"/>
            </w:tcBorders>
          </w:tcPr>
          <w:p>
            <w:pPr/>
          </w:p>
        </w:tc>
        <w:tc>
          <w:tcPr>
            <w:tcW w:w="193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83"/>
              <w:jc w:val="right"/>
              <w:rPr>
                <w:rFonts w:ascii="宋体" w:hAnsi="宋体" w:cs="宋体" w:eastAsia="宋体" w:hint="default"/>
                <w:sz w:val="13"/>
                <w:szCs w:val="13"/>
              </w:rPr>
            </w:pPr>
            <w:r>
              <w:rPr>
                <w:rFonts w:ascii="宋体"/>
                <w:spacing w:val="-1"/>
                <w:w w:val="105"/>
                <w:sz w:val="13"/>
              </w:rPr>
              <w:t>0.44</w:t>
            </w:r>
            <w:r>
              <w:rPr>
                <w:rFonts w:ascii="宋体"/>
                <w:spacing w:val="-1"/>
                <w:sz w:val="13"/>
              </w:rPr>
            </w:r>
          </w:p>
        </w:tc>
        <w:tc>
          <w:tcPr>
            <w:tcW w:w="1936" w:type="dxa"/>
            <w:tcBorders>
              <w:top w:val="nil" w:sz="6" w:space="0" w:color="auto"/>
              <w:left w:val="single" w:sz="6" w:space="0" w:color="000000"/>
              <w:bottom w:val="single" w:sz="8" w:space="0" w:color="000000"/>
              <w:right w:val="nil" w:sz="6" w:space="0" w:color="auto"/>
            </w:tcBorders>
          </w:tcPr>
          <w:p>
            <w:pPr>
              <w:pStyle w:val="TableParagraph"/>
              <w:spacing w:line="240" w:lineRule="auto" w:before="4"/>
              <w:ind w:right="94"/>
              <w:jc w:val="right"/>
              <w:rPr>
                <w:rFonts w:ascii="宋体" w:hAnsi="宋体" w:cs="宋体" w:eastAsia="宋体" w:hint="default"/>
                <w:sz w:val="13"/>
                <w:szCs w:val="13"/>
              </w:rPr>
            </w:pPr>
            <w:r>
              <w:rPr>
                <w:rFonts w:ascii="宋体"/>
                <w:spacing w:val="-1"/>
                <w:w w:val="105"/>
                <w:sz w:val="13"/>
              </w:rPr>
              <w:t>0.40</w:t>
            </w:r>
            <w:r>
              <w:rPr>
                <w:rFonts w:ascii="宋体"/>
                <w:spacing w:val="-1"/>
                <w:sz w:val="13"/>
              </w:rPr>
            </w:r>
          </w:p>
        </w:tc>
      </w:tr>
    </w:tbl>
    <w:p>
      <w:pPr>
        <w:spacing w:after="0" w:line="240" w:lineRule="auto"/>
        <w:jc w:val="right"/>
        <w:rPr>
          <w:rFonts w:ascii="宋体" w:hAnsi="宋体" w:cs="宋体" w:eastAsia="宋体" w:hint="default"/>
          <w:sz w:val="13"/>
          <w:szCs w:val="13"/>
        </w:rPr>
        <w:sectPr>
          <w:type w:val="continuous"/>
          <w:pgSz w:w="11910" w:h="16840"/>
          <w:pgMar w:top="1100" w:bottom="880" w:left="166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left="3231" w:right="2711"/>
        <w:jc w:val="center"/>
        <w:rPr>
          <w:rFonts w:ascii="黑体" w:hAnsi="黑体" w:cs="黑体" w:eastAsia="黑体" w:hint="default"/>
          <w:b w:val="0"/>
          <w:bCs w:val="0"/>
        </w:rPr>
      </w:pPr>
      <w:r>
        <w:rPr>
          <w:rFonts w:ascii="黑体" w:hAnsi="黑体" w:cs="黑体" w:eastAsia="黑体" w:hint="default"/>
        </w:rPr>
        <w:t>母 公 司 利 润</w:t>
      </w:r>
      <w:r>
        <w:rPr>
          <w:rFonts w:ascii="黑体" w:hAnsi="黑体" w:cs="黑体" w:eastAsia="黑体" w:hint="default"/>
          <w:spacing w:val="36"/>
        </w:rPr>
        <w:t> </w:t>
      </w:r>
      <w:r>
        <w:rPr>
          <w:rFonts w:ascii="黑体" w:hAnsi="黑体" w:cs="黑体" w:eastAsia="黑体" w:hint="default"/>
        </w:rPr>
        <w:t>表</w:t>
      </w:r>
      <w:r>
        <w:rPr>
          <w:rFonts w:ascii="黑体" w:hAnsi="黑体" w:cs="黑体" w:eastAsia="黑体" w:hint="default"/>
          <w:b w:val="0"/>
          <w:bCs w:val="0"/>
        </w:rPr>
      </w:r>
    </w:p>
    <w:p>
      <w:pPr>
        <w:spacing w:before="112"/>
        <w:ind w:left="3231" w:right="2711" w:firstLine="0"/>
        <w:jc w:val="center"/>
        <w:rPr>
          <w:rFonts w:ascii="宋体" w:hAnsi="宋体" w:cs="宋体" w:eastAsia="宋体" w:hint="default"/>
          <w:sz w:val="15"/>
          <w:szCs w:val="15"/>
        </w:rPr>
      </w:pPr>
      <w:r>
        <w:rPr>
          <w:rFonts w:ascii="宋体" w:hAnsi="宋体" w:cs="宋体" w:eastAsia="宋体" w:hint="default"/>
          <w:sz w:val="15"/>
          <w:szCs w:val="15"/>
        </w:rPr>
        <w:t>2014年度</w:t>
      </w:r>
    </w:p>
    <w:p>
      <w:pPr>
        <w:spacing w:before="83"/>
        <w:ind w:left="0" w:right="177" w:firstLine="0"/>
        <w:jc w:val="right"/>
        <w:rPr>
          <w:rFonts w:ascii="宋体" w:hAnsi="宋体" w:cs="宋体" w:eastAsia="宋体" w:hint="default"/>
          <w:sz w:val="15"/>
          <w:szCs w:val="15"/>
        </w:rPr>
      </w:pPr>
      <w:r>
        <w:rPr>
          <w:rFonts w:ascii="宋体" w:hAnsi="宋体" w:cs="宋体" w:eastAsia="宋体" w:hint="default"/>
          <w:spacing w:val="-1"/>
          <w:sz w:val="15"/>
          <w:szCs w:val="15"/>
        </w:rPr>
        <w:t>会企02表</w:t>
      </w:r>
    </w:p>
    <w:p>
      <w:pPr>
        <w:tabs>
          <w:tab w:pos="7865" w:val="left" w:leader="none"/>
        </w:tabs>
        <w:spacing w:before="75"/>
        <w:ind w:left="684" w:right="0" w:firstLine="0"/>
        <w:jc w:val="left"/>
        <w:rPr>
          <w:rFonts w:ascii="宋体" w:hAnsi="宋体" w:cs="宋体" w:eastAsia="宋体" w:hint="default"/>
          <w:sz w:val="15"/>
          <w:szCs w:val="15"/>
        </w:rPr>
      </w:pPr>
      <w:r>
        <w:rPr>
          <w:rFonts w:ascii="宋体" w:hAnsi="宋体" w:cs="宋体" w:eastAsia="宋体" w:hint="default"/>
          <w:spacing w:val="-2"/>
          <w:sz w:val="15"/>
          <w:szCs w:val="15"/>
        </w:rPr>
        <w:t>编制单位：浙江传化股份有限公司</w:t>
        <w:tab/>
        <w:t>单位：人民币元</w:t>
      </w:r>
    </w:p>
    <w:p>
      <w:pPr>
        <w:spacing w:line="240" w:lineRule="auto" w:before="9"/>
        <w:rPr>
          <w:rFonts w:ascii="宋体" w:hAnsi="宋体" w:cs="宋体" w:eastAsia="宋体" w:hint="default"/>
          <w:sz w:val="2"/>
          <w:szCs w:val="2"/>
        </w:rPr>
      </w:pPr>
    </w:p>
    <w:tbl>
      <w:tblPr>
        <w:tblW w:w="0" w:type="auto"/>
        <w:jc w:val="left"/>
        <w:tblInd w:w="642" w:type="dxa"/>
        <w:tblLayout w:type="fixed"/>
        <w:tblCellMar>
          <w:top w:w="0" w:type="dxa"/>
          <w:left w:w="0" w:type="dxa"/>
          <w:bottom w:w="0" w:type="dxa"/>
          <w:right w:w="0" w:type="dxa"/>
        </w:tblCellMar>
        <w:tblLook w:val="01E0"/>
      </w:tblPr>
      <w:tblGrid>
        <w:gridCol w:w="4164"/>
        <w:gridCol w:w="406"/>
        <w:gridCol w:w="1863"/>
        <w:gridCol w:w="1865"/>
      </w:tblGrid>
      <w:tr>
        <w:trPr>
          <w:trHeight w:val="437" w:hRule="exact"/>
        </w:trPr>
        <w:tc>
          <w:tcPr>
            <w:tcW w:w="41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3"/>
              <w:ind w:left="23" w:right="0"/>
              <w:jc w:val="center"/>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7"/>
                <w:sz w:val="15"/>
                <w:szCs w:val="15"/>
              </w:rPr>
              <w:t> </w:t>
            </w:r>
            <w:r>
              <w:rPr>
                <w:rFonts w:ascii="宋体" w:hAnsi="宋体" w:cs="宋体" w:eastAsia="宋体" w:hint="default"/>
                <w:sz w:val="15"/>
                <w:szCs w:val="15"/>
              </w:rPr>
              <w:t>目</w:t>
            </w:r>
          </w:p>
        </w:tc>
        <w:tc>
          <w:tcPr>
            <w:tcW w:w="406" w:type="dxa"/>
            <w:tcBorders>
              <w:top w:val="single" w:sz="12" w:space="0" w:color="000000"/>
              <w:left w:val="single" w:sz="6" w:space="0" w:color="000000"/>
              <w:bottom w:val="single" w:sz="6" w:space="0" w:color="000000"/>
              <w:right w:val="single" w:sz="6" w:space="0" w:color="000000"/>
            </w:tcBorders>
          </w:tcPr>
          <w:p>
            <w:pPr>
              <w:pStyle w:val="TableParagraph"/>
              <w:spacing w:line="190" w:lineRule="exact" w:before="23"/>
              <w:ind w:left="122" w:right="39" w:hanging="77"/>
              <w:jc w:val="left"/>
              <w:rPr>
                <w:rFonts w:ascii="宋体" w:hAnsi="宋体" w:cs="宋体" w:eastAsia="宋体" w:hint="default"/>
                <w:sz w:val="15"/>
                <w:szCs w:val="15"/>
              </w:rPr>
            </w:pPr>
            <w:r>
              <w:rPr>
                <w:rFonts w:ascii="宋体" w:hAnsi="宋体" w:cs="宋体" w:eastAsia="宋体" w:hint="default"/>
                <w:sz w:val="15"/>
                <w:szCs w:val="15"/>
              </w:rPr>
              <w:t>注释</w:t>
            </w:r>
            <w:r>
              <w:rPr>
                <w:rFonts w:ascii="宋体" w:hAnsi="宋体" w:cs="宋体" w:eastAsia="宋体" w:hint="default"/>
                <w:spacing w:val="-2"/>
                <w:w w:val="101"/>
                <w:sz w:val="15"/>
                <w:szCs w:val="15"/>
              </w:rPr>
              <w:t> </w:t>
            </w:r>
            <w:r>
              <w:rPr>
                <w:rFonts w:ascii="宋体" w:hAnsi="宋体" w:cs="宋体" w:eastAsia="宋体" w:hint="default"/>
                <w:sz w:val="15"/>
                <w:szCs w:val="15"/>
              </w:rPr>
              <w:t>号</w:t>
            </w:r>
          </w:p>
        </w:tc>
        <w:tc>
          <w:tcPr>
            <w:tcW w:w="18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3"/>
              <w:ind w:left="12" w:right="0"/>
              <w:jc w:val="center"/>
              <w:rPr>
                <w:rFonts w:ascii="宋体" w:hAnsi="宋体" w:cs="宋体" w:eastAsia="宋体" w:hint="default"/>
                <w:sz w:val="15"/>
                <w:szCs w:val="15"/>
              </w:rPr>
            </w:pPr>
            <w:r>
              <w:rPr>
                <w:rFonts w:ascii="宋体" w:hAnsi="宋体" w:cs="宋体" w:eastAsia="宋体" w:hint="default"/>
                <w:spacing w:val="-2"/>
                <w:sz w:val="15"/>
                <w:szCs w:val="15"/>
              </w:rPr>
              <w:t>本期数</w:t>
            </w:r>
            <w:r>
              <w:rPr>
                <w:rFonts w:ascii="宋体" w:hAnsi="宋体" w:cs="宋体" w:eastAsia="宋体" w:hint="default"/>
                <w:sz w:val="15"/>
                <w:szCs w:val="15"/>
              </w:rPr>
            </w:r>
          </w:p>
        </w:tc>
        <w:tc>
          <w:tcPr>
            <w:tcW w:w="186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3"/>
              <w:ind w:left="552" w:right="0"/>
              <w:jc w:val="left"/>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341" w:hRule="exact"/>
        </w:trPr>
        <w:tc>
          <w:tcPr>
            <w:tcW w:w="4164" w:type="dxa"/>
            <w:tcBorders>
              <w:top w:val="single" w:sz="6" w:space="0" w:color="000000"/>
              <w:left w:val="nil" w:sz="6" w:space="0" w:color="auto"/>
              <w:bottom w:val="nil" w:sz="6" w:space="0" w:color="auto"/>
              <w:right w:val="single" w:sz="6" w:space="0" w:color="000000"/>
            </w:tcBorders>
          </w:tcPr>
          <w:p>
            <w:pPr>
              <w:pStyle w:val="TableParagraph"/>
              <w:spacing w:line="240" w:lineRule="auto" w:before="48"/>
              <w:ind w:left="27" w:right="0"/>
              <w:jc w:val="left"/>
              <w:rPr>
                <w:rFonts w:ascii="宋体" w:hAnsi="宋体" w:cs="宋体" w:eastAsia="宋体" w:hint="default"/>
                <w:sz w:val="15"/>
                <w:szCs w:val="15"/>
              </w:rPr>
            </w:pPr>
            <w:r>
              <w:rPr>
                <w:rFonts w:ascii="宋体" w:hAnsi="宋体" w:cs="宋体" w:eastAsia="宋体" w:hint="default"/>
                <w:sz w:val="15"/>
                <w:szCs w:val="15"/>
              </w:rPr>
              <w:t>一、营业收入</w:t>
            </w:r>
          </w:p>
        </w:tc>
        <w:tc>
          <w:tcPr>
            <w:tcW w:w="40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8"/>
              <w:ind w:left="15" w:right="0"/>
              <w:jc w:val="center"/>
              <w:rPr>
                <w:rFonts w:ascii="宋体" w:hAnsi="宋体" w:cs="宋体" w:eastAsia="宋体" w:hint="default"/>
                <w:sz w:val="15"/>
                <w:szCs w:val="15"/>
              </w:rPr>
            </w:pPr>
            <w:r>
              <w:rPr>
                <w:rFonts w:ascii="宋体"/>
                <w:w w:val="101"/>
                <w:sz w:val="15"/>
              </w:rPr>
              <w:t>1</w:t>
            </w:r>
            <w:r>
              <w:rPr>
                <w:rFonts w:ascii="宋体"/>
                <w:sz w:val="15"/>
              </w:rPr>
            </w:r>
          </w:p>
        </w:tc>
        <w:tc>
          <w:tcPr>
            <w:tcW w:w="186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8"/>
              <w:ind w:right="93"/>
              <w:jc w:val="right"/>
              <w:rPr>
                <w:rFonts w:ascii="宋体" w:hAnsi="宋体" w:cs="宋体" w:eastAsia="宋体" w:hint="default"/>
                <w:sz w:val="15"/>
                <w:szCs w:val="15"/>
              </w:rPr>
            </w:pPr>
            <w:r>
              <w:rPr>
                <w:rFonts w:ascii="宋体"/>
                <w:spacing w:val="-1"/>
                <w:sz w:val="15"/>
              </w:rPr>
              <w:t>1,770,986,458.14</w:t>
            </w:r>
          </w:p>
        </w:tc>
        <w:tc>
          <w:tcPr>
            <w:tcW w:w="1865" w:type="dxa"/>
            <w:tcBorders>
              <w:top w:val="single" w:sz="6" w:space="0" w:color="000000"/>
              <w:left w:val="single" w:sz="6" w:space="0" w:color="000000"/>
              <w:bottom w:val="nil" w:sz="6" w:space="0" w:color="auto"/>
              <w:right w:val="nil" w:sz="6" w:space="0" w:color="auto"/>
            </w:tcBorders>
          </w:tcPr>
          <w:p>
            <w:pPr>
              <w:pStyle w:val="TableParagraph"/>
              <w:spacing w:line="240" w:lineRule="auto" w:before="48"/>
              <w:ind w:right="103"/>
              <w:jc w:val="right"/>
              <w:rPr>
                <w:rFonts w:ascii="宋体" w:hAnsi="宋体" w:cs="宋体" w:eastAsia="宋体" w:hint="default"/>
                <w:sz w:val="15"/>
                <w:szCs w:val="15"/>
              </w:rPr>
            </w:pPr>
            <w:r>
              <w:rPr>
                <w:rFonts w:ascii="宋体"/>
                <w:spacing w:val="-1"/>
                <w:sz w:val="15"/>
              </w:rPr>
              <w:t>1,699,844,222.16</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334" w:right="0"/>
              <w:jc w:val="left"/>
              <w:rPr>
                <w:rFonts w:ascii="宋体" w:hAnsi="宋体" w:cs="宋体" w:eastAsia="宋体" w:hint="default"/>
                <w:sz w:val="15"/>
                <w:szCs w:val="15"/>
              </w:rPr>
            </w:pPr>
            <w:r>
              <w:rPr>
                <w:rFonts w:ascii="宋体" w:hAnsi="宋体" w:cs="宋体" w:eastAsia="宋体" w:hint="default"/>
                <w:sz w:val="15"/>
                <w:szCs w:val="15"/>
              </w:rPr>
              <w:t>减：营业成本</w:t>
            </w:r>
          </w:p>
        </w:tc>
        <w:tc>
          <w:tcPr>
            <w:tcW w:w="406"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16" w:right="0"/>
              <w:jc w:val="center"/>
              <w:rPr>
                <w:rFonts w:ascii="宋体" w:hAnsi="宋体" w:cs="宋体" w:eastAsia="宋体" w:hint="default"/>
                <w:sz w:val="15"/>
                <w:szCs w:val="15"/>
              </w:rPr>
            </w:pPr>
            <w:r>
              <w:rPr>
                <w:rFonts w:ascii="宋体"/>
                <w:w w:val="101"/>
                <w:sz w:val="15"/>
              </w:rPr>
              <w:t>1</w:t>
            </w:r>
            <w:r>
              <w:rPr>
                <w:rFonts w:ascii="宋体"/>
                <w:sz w:val="15"/>
              </w:rPr>
            </w: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4"/>
              <w:jc w:val="right"/>
              <w:rPr>
                <w:rFonts w:ascii="宋体" w:hAnsi="宋体" w:cs="宋体" w:eastAsia="宋体" w:hint="default"/>
                <w:sz w:val="15"/>
                <w:szCs w:val="15"/>
              </w:rPr>
            </w:pPr>
            <w:r>
              <w:rPr>
                <w:rFonts w:ascii="宋体"/>
                <w:spacing w:val="-1"/>
                <w:sz w:val="15"/>
              </w:rPr>
              <w:t>1,294,467,999.05</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1,247,080,502.75</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640" w:right="0"/>
              <w:jc w:val="left"/>
              <w:rPr>
                <w:rFonts w:ascii="宋体" w:hAnsi="宋体" w:cs="宋体" w:eastAsia="宋体" w:hint="default"/>
                <w:sz w:val="15"/>
                <w:szCs w:val="15"/>
              </w:rPr>
            </w:pPr>
            <w:r>
              <w:rPr>
                <w:rFonts w:ascii="宋体" w:hAnsi="宋体" w:cs="宋体" w:eastAsia="宋体" w:hint="default"/>
                <w:sz w:val="15"/>
                <w:szCs w:val="15"/>
              </w:rPr>
              <w:t>营业税金及附加</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3"/>
              <w:jc w:val="right"/>
              <w:rPr>
                <w:rFonts w:ascii="宋体" w:hAnsi="宋体" w:cs="宋体" w:eastAsia="宋体" w:hint="default"/>
                <w:sz w:val="15"/>
                <w:szCs w:val="15"/>
              </w:rPr>
            </w:pPr>
            <w:r>
              <w:rPr>
                <w:rFonts w:ascii="宋体"/>
                <w:sz w:val="15"/>
              </w:rPr>
              <w:t>7,805,163.07</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8,372,702.55</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640" w:right="0"/>
              <w:jc w:val="left"/>
              <w:rPr>
                <w:rFonts w:ascii="宋体" w:hAnsi="宋体" w:cs="宋体" w:eastAsia="宋体" w:hint="default"/>
                <w:sz w:val="15"/>
                <w:szCs w:val="15"/>
              </w:rPr>
            </w:pPr>
            <w:r>
              <w:rPr>
                <w:rFonts w:ascii="宋体" w:hAnsi="宋体" w:cs="宋体" w:eastAsia="宋体" w:hint="default"/>
                <w:sz w:val="15"/>
                <w:szCs w:val="15"/>
              </w:rPr>
              <w:t>销售费用</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147,264,647.15</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146,050,318.20</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640" w:right="0"/>
              <w:jc w:val="left"/>
              <w:rPr>
                <w:rFonts w:ascii="宋体" w:hAnsi="宋体" w:cs="宋体" w:eastAsia="宋体" w:hint="default"/>
                <w:sz w:val="15"/>
                <w:szCs w:val="15"/>
              </w:rPr>
            </w:pPr>
            <w:r>
              <w:rPr>
                <w:rFonts w:ascii="宋体" w:hAnsi="宋体" w:cs="宋体" w:eastAsia="宋体" w:hint="default"/>
                <w:sz w:val="15"/>
                <w:szCs w:val="15"/>
              </w:rPr>
              <w:t>管理费用</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137,603,067.35</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123,547,301.47</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640" w:right="0"/>
              <w:jc w:val="left"/>
              <w:rPr>
                <w:rFonts w:ascii="宋体" w:hAnsi="宋体" w:cs="宋体" w:eastAsia="宋体" w:hint="default"/>
                <w:sz w:val="15"/>
                <w:szCs w:val="15"/>
              </w:rPr>
            </w:pPr>
            <w:r>
              <w:rPr>
                <w:rFonts w:ascii="宋体" w:hAnsi="宋体" w:cs="宋体" w:eastAsia="宋体" w:hint="default"/>
                <w:sz w:val="15"/>
                <w:szCs w:val="15"/>
              </w:rPr>
              <w:t>财务费用</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3"/>
              <w:jc w:val="right"/>
              <w:rPr>
                <w:rFonts w:ascii="宋体" w:hAnsi="宋体" w:cs="宋体" w:eastAsia="宋体" w:hint="default"/>
                <w:sz w:val="15"/>
                <w:szCs w:val="15"/>
              </w:rPr>
            </w:pPr>
            <w:r>
              <w:rPr>
                <w:rFonts w:ascii="宋体"/>
                <w:sz w:val="15"/>
              </w:rPr>
              <w:t>32,409,514.68</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20,440,316.11</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640" w:right="0"/>
              <w:jc w:val="left"/>
              <w:rPr>
                <w:rFonts w:ascii="宋体" w:hAnsi="宋体" w:cs="宋体" w:eastAsia="宋体" w:hint="default"/>
                <w:sz w:val="15"/>
                <w:szCs w:val="15"/>
              </w:rPr>
            </w:pPr>
            <w:r>
              <w:rPr>
                <w:rFonts w:ascii="宋体" w:hAnsi="宋体" w:cs="宋体" w:eastAsia="宋体" w:hint="default"/>
                <w:sz w:val="15"/>
                <w:szCs w:val="15"/>
              </w:rPr>
              <w:t>资产减值损失</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13,448,388.86</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21,213,190.22</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334" w:right="0"/>
              <w:jc w:val="left"/>
              <w:rPr>
                <w:rFonts w:ascii="宋体" w:hAnsi="宋体" w:cs="宋体" w:eastAsia="宋体" w:hint="default"/>
                <w:sz w:val="15"/>
                <w:szCs w:val="15"/>
              </w:rPr>
            </w:pPr>
            <w:r>
              <w:rPr>
                <w:rFonts w:ascii="宋体" w:hAnsi="宋体" w:cs="宋体" w:eastAsia="宋体" w:hint="default"/>
                <w:sz w:val="15"/>
                <w:szCs w:val="15"/>
              </w:rPr>
              <w:t>加：公允价值变动收益（损失以“-”号填列）</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640" w:right="0"/>
              <w:jc w:val="left"/>
              <w:rPr>
                <w:rFonts w:ascii="宋体" w:hAnsi="宋体" w:cs="宋体" w:eastAsia="宋体" w:hint="default"/>
                <w:sz w:val="15"/>
                <w:szCs w:val="15"/>
              </w:rPr>
            </w:pPr>
            <w:r>
              <w:rPr>
                <w:rFonts w:ascii="宋体" w:hAnsi="宋体" w:cs="宋体" w:eastAsia="宋体" w:hint="default"/>
                <w:sz w:val="15"/>
                <w:szCs w:val="15"/>
              </w:rPr>
              <w:t>投资收益（损失以“-”号填列）</w:t>
            </w:r>
          </w:p>
        </w:tc>
        <w:tc>
          <w:tcPr>
            <w:tcW w:w="40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left="17" w:right="0"/>
              <w:jc w:val="center"/>
              <w:rPr>
                <w:rFonts w:ascii="宋体" w:hAnsi="宋体" w:cs="宋体" w:eastAsia="宋体" w:hint="default"/>
                <w:sz w:val="15"/>
                <w:szCs w:val="15"/>
              </w:rPr>
            </w:pPr>
            <w:r>
              <w:rPr>
                <w:rFonts w:ascii="宋体"/>
                <w:w w:val="101"/>
                <w:sz w:val="15"/>
              </w:rPr>
              <w:t>2</w:t>
            </w:r>
            <w:r>
              <w:rPr>
                <w:rFonts w:ascii="宋体"/>
                <w:sz w:val="15"/>
              </w:rPr>
            </w: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3"/>
              <w:jc w:val="right"/>
              <w:rPr>
                <w:rFonts w:ascii="宋体" w:hAnsi="宋体" w:cs="宋体" w:eastAsia="宋体" w:hint="default"/>
                <w:sz w:val="15"/>
                <w:szCs w:val="15"/>
              </w:rPr>
            </w:pPr>
            <w:r>
              <w:rPr>
                <w:rFonts w:ascii="宋体"/>
                <w:sz w:val="15"/>
              </w:rPr>
              <w:t>106,357,553.52</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5,892,745.72</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640" w:right="0"/>
              <w:jc w:val="left"/>
              <w:rPr>
                <w:rFonts w:ascii="宋体" w:hAnsi="宋体" w:cs="宋体" w:eastAsia="宋体" w:hint="default"/>
                <w:sz w:val="15"/>
                <w:szCs w:val="15"/>
              </w:rPr>
            </w:pPr>
            <w:r>
              <w:rPr>
                <w:rFonts w:ascii="宋体" w:hAnsi="宋体" w:cs="宋体" w:eastAsia="宋体" w:hint="default"/>
                <w:sz w:val="15"/>
                <w:szCs w:val="15"/>
              </w:rPr>
              <w:t>其中：对联营企业和合营企业的投资收益</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-306,083.55</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-1,085,254.28</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27" w:right="0"/>
              <w:jc w:val="left"/>
              <w:rPr>
                <w:rFonts w:ascii="宋体" w:hAnsi="宋体" w:cs="宋体" w:eastAsia="宋体" w:hint="default"/>
                <w:sz w:val="15"/>
                <w:szCs w:val="15"/>
              </w:rPr>
            </w:pPr>
            <w:r>
              <w:rPr>
                <w:rFonts w:ascii="宋体" w:hAnsi="宋体" w:cs="宋体" w:eastAsia="宋体" w:hint="default"/>
                <w:sz w:val="15"/>
                <w:szCs w:val="15"/>
              </w:rPr>
              <w:t>二、营业利润（亏损以“-”号填列）</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3"/>
              <w:jc w:val="right"/>
              <w:rPr>
                <w:rFonts w:ascii="宋体" w:hAnsi="宋体" w:cs="宋体" w:eastAsia="宋体" w:hint="default"/>
                <w:sz w:val="15"/>
                <w:szCs w:val="15"/>
              </w:rPr>
            </w:pPr>
            <w:r>
              <w:rPr>
                <w:rFonts w:ascii="宋体"/>
                <w:sz w:val="15"/>
              </w:rPr>
              <w:t>244,345,231.50</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137,947,382.30</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334" w:right="0"/>
              <w:jc w:val="left"/>
              <w:rPr>
                <w:rFonts w:ascii="宋体" w:hAnsi="宋体" w:cs="宋体" w:eastAsia="宋体" w:hint="default"/>
                <w:sz w:val="15"/>
                <w:szCs w:val="15"/>
              </w:rPr>
            </w:pPr>
            <w:r>
              <w:rPr>
                <w:rFonts w:ascii="宋体" w:hAnsi="宋体" w:cs="宋体" w:eastAsia="宋体" w:hint="default"/>
                <w:sz w:val="15"/>
                <w:szCs w:val="15"/>
              </w:rPr>
              <w:t>加：营业外收入</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9,191,456.93</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10,579,187.63</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640" w:right="0"/>
              <w:jc w:val="left"/>
              <w:rPr>
                <w:rFonts w:ascii="宋体" w:hAnsi="宋体" w:cs="宋体" w:eastAsia="宋体" w:hint="default"/>
                <w:sz w:val="15"/>
                <w:szCs w:val="15"/>
              </w:rPr>
            </w:pPr>
            <w:r>
              <w:rPr>
                <w:rFonts w:ascii="宋体" w:hAnsi="宋体" w:cs="宋体" w:eastAsia="宋体" w:hint="default"/>
                <w:sz w:val="15"/>
                <w:szCs w:val="15"/>
              </w:rPr>
              <w:t>其中：非流动资产处置利得</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119,954.25</w:t>
            </w:r>
          </w:p>
        </w:tc>
        <w:tc>
          <w:tcPr>
            <w:tcW w:w="1865" w:type="dxa"/>
            <w:tcBorders>
              <w:top w:val="nil" w:sz="6" w:space="0" w:color="auto"/>
              <w:left w:val="single" w:sz="6" w:space="0" w:color="000000"/>
              <w:bottom w:val="nil" w:sz="6" w:space="0" w:color="auto"/>
              <w:right w:val="nil" w:sz="6" w:space="0" w:color="auto"/>
            </w:tcBorders>
          </w:tcPr>
          <w:p>
            <w:pP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34" w:right="0"/>
              <w:jc w:val="left"/>
              <w:rPr>
                <w:rFonts w:ascii="宋体" w:hAnsi="宋体" w:cs="宋体" w:eastAsia="宋体" w:hint="default"/>
                <w:sz w:val="15"/>
                <w:szCs w:val="15"/>
              </w:rPr>
            </w:pPr>
            <w:r>
              <w:rPr>
                <w:rFonts w:ascii="宋体" w:hAnsi="宋体" w:cs="宋体" w:eastAsia="宋体" w:hint="default"/>
                <w:sz w:val="15"/>
                <w:szCs w:val="15"/>
              </w:rPr>
              <w:t>减：营业外支出</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3"/>
              <w:jc w:val="right"/>
              <w:rPr>
                <w:rFonts w:ascii="宋体" w:hAnsi="宋体" w:cs="宋体" w:eastAsia="宋体" w:hint="default"/>
                <w:sz w:val="15"/>
                <w:szCs w:val="15"/>
              </w:rPr>
            </w:pPr>
            <w:r>
              <w:rPr>
                <w:rFonts w:ascii="宋体"/>
                <w:sz w:val="15"/>
              </w:rPr>
              <w:t>4,653,774.07</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3,933,996.41</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640" w:right="0"/>
              <w:jc w:val="left"/>
              <w:rPr>
                <w:rFonts w:ascii="宋体" w:hAnsi="宋体" w:cs="宋体" w:eastAsia="宋体" w:hint="default"/>
                <w:sz w:val="15"/>
                <w:szCs w:val="15"/>
              </w:rPr>
            </w:pPr>
            <w:r>
              <w:rPr>
                <w:rFonts w:ascii="宋体" w:hAnsi="宋体" w:cs="宋体" w:eastAsia="宋体" w:hint="default"/>
                <w:sz w:val="15"/>
                <w:szCs w:val="15"/>
              </w:rPr>
              <w:t>其中：非流动资产处置损失</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107,457.00</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64,550.33</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27" w:right="0"/>
              <w:jc w:val="left"/>
              <w:rPr>
                <w:rFonts w:ascii="宋体" w:hAnsi="宋体" w:cs="宋体" w:eastAsia="宋体" w:hint="default"/>
                <w:sz w:val="15"/>
                <w:szCs w:val="15"/>
              </w:rPr>
            </w:pPr>
            <w:r>
              <w:rPr>
                <w:rFonts w:ascii="宋体" w:hAnsi="宋体" w:cs="宋体" w:eastAsia="宋体" w:hint="default"/>
                <w:sz w:val="15"/>
                <w:szCs w:val="15"/>
              </w:rPr>
              <w:t>三、利润总额（亏损总额以“-”号填列）</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248,882,914.36</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144,592,573.52</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34" w:right="0"/>
              <w:jc w:val="left"/>
              <w:rPr>
                <w:rFonts w:ascii="宋体" w:hAnsi="宋体" w:cs="宋体" w:eastAsia="宋体" w:hint="default"/>
                <w:sz w:val="15"/>
                <w:szCs w:val="15"/>
              </w:rPr>
            </w:pPr>
            <w:r>
              <w:rPr>
                <w:rFonts w:ascii="宋体" w:hAnsi="宋体" w:cs="宋体" w:eastAsia="宋体" w:hint="default"/>
                <w:sz w:val="15"/>
                <w:szCs w:val="15"/>
              </w:rPr>
              <w:t>减：所得税费用</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3"/>
              <w:jc w:val="right"/>
              <w:rPr>
                <w:rFonts w:ascii="宋体" w:hAnsi="宋体" w:cs="宋体" w:eastAsia="宋体" w:hint="default"/>
                <w:sz w:val="15"/>
                <w:szCs w:val="15"/>
              </w:rPr>
            </w:pPr>
            <w:r>
              <w:rPr>
                <w:rFonts w:ascii="宋体"/>
                <w:sz w:val="15"/>
              </w:rPr>
              <w:t>19,932,677.51</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4"/>
              <w:ind w:right="103"/>
              <w:jc w:val="right"/>
              <w:rPr>
                <w:rFonts w:ascii="宋体" w:hAnsi="宋体" w:cs="宋体" w:eastAsia="宋体" w:hint="default"/>
                <w:sz w:val="15"/>
                <w:szCs w:val="15"/>
              </w:rPr>
            </w:pPr>
            <w:r>
              <w:rPr>
                <w:rFonts w:ascii="宋体"/>
                <w:spacing w:val="-1"/>
                <w:sz w:val="15"/>
              </w:rPr>
              <w:t>15,401,046.21</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27" w:right="0"/>
              <w:jc w:val="left"/>
              <w:rPr>
                <w:rFonts w:ascii="宋体" w:hAnsi="宋体" w:cs="宋体" w:eastAsia="宋体" w:hint="default"/>
                <w:sz w:val="15"/>
                <w:szCs w:val="15"/>
              </w:rPr>
            </w:pPr>
            <w:r>
              <w:rPr>
                <w:rFonts w:ascii="宋体" w:hAnsi="宋体" w:cs="宋体" w:eastAsia="宋体" w:hint="default"/>
                <w:sz w:val="15"/>
                <w:szCs w:val="15"/>
              </w:rPr>
              <w:t>四、净利润（净亏损以“-”号填列）</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right="93"/>
              <w:jc w:val="right"/>
              <w:rPr>
                <w:rFonts w:ascii="宋体" w:hAnsi="宋体" w:cs="宋体" w:eastAsia="宋体" w:hint="default"/>
                <w:sz w:val="15"/>
                <w:szCs w:val="15"/>
              </w:rPr>
            </w:pPr>
            <w:r>
              <w:rPr>
                <w:rFonts w:ascii="宋体"/>
                <w:sz w:val="15"/>
              </w:rPr>
              <w:t>228,950,236.85</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45"/>
              <w:ind w:right="103"/>
              <w:jc w:val="right"/>
              <w:rPr>
                <w:rFonts w:ascii="宋体" w:hAnsi="宋体" w:cs="宋体" w:eastAsia="宋体" w:hint="default"/>
                <w:sz w:val="15"/>
                <w:szCs w:val="15"/>
              </w:rPr>
            </w:pPr>
            <w:r>
              <w:rPr>
                <w:rFonts w:ascii="宋体"/>
                <w:spacing w:val="-1"/>
                <w:sz w:val="15"/>
              </w:rPr>
              <w:t>129,191,527.31</w:t>
            </w: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5"/>
              <w:ind w:left="27" w:right="0"/>
              <w:jc w:val="left"/>
              <w:rPr>
                <w:rFonts w:ascii="宋体" w:hAnsi="宋体" w:cs="宋体" w:eastAsia="宋体" w:hint="default"/>
                <w:sz w:val="15"/>
                <w:szCs w:val="15"/>
              </w:rPr>
            </w:pPr>
            <w:r>
              <w:rPr>
                <w:rFonts w:ascii="宋体" w:hAnsi="宋体" w:cs="宋体" w:eastAsia="宋体" w:hint="default"/>
                <w:sz w:val="15"/>
                <w:szCs w:val="15"/>
              </w:rPr>
              <w:t>五、其他综合收益的税后净额</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35"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34" w:right="0"/>
              <w:jc w:val="left"/>
              <w:rPr>
                <w:rFonts w:ascii="宋体" w:hAnsi="宋体" w:cs="宋体" w:eastAsia="宋体" w:hint="default"/>
                <w:sz w:val="15"/>
                <w:szCs w:val="15"/>
              </w:rPr>
            </w:pPr>
            <w:r>
              <w:rPr>
                <w:rFonts w:ascii="宋体" w:hAnsi="宋体" w:cs="宋体" w:eastAsia="宋体" w:hint="default"/>
                <w:sz w:val="15"/>
                <w:szCs w:val="15"/>
              </w:rPr>
              <w:t>（一）以后不能重分类进损益的其他综合收益</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28"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511" w:right="0"/>
              <w:jc w:val="left"/>
              <w:rPr>
                <w:rFonts w:ascii="宋体" w:hAnsi="宋体" w:cs="宋体" w:eastAsia="宋体" w:hint="default"/>
                <w:sz w:val="13"/>
                <w:szCs w:val="13"/>
              </w:rPr>
            </w:pPr>
            <w:r>
              <w:rPr>
                <w:rFonts w:ascii="宋体" w:hAnsi="宋体" w:cs="宋体" w:eastAsia="宋体" w:hint="default"/>
                <w:w w:val="105"/>
                <w:sz w:val="13"/>
                <w:szCs w:val="13"/>
              </w:rPr>
              <w:t>1.重新计量设定受益计划净负债或净资产的变动</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254"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64"/>
              <w:ind w:left="511" w:right="0"/>
              <w:jc w:val="left"/>
              <w:rPr>
                <w:rFonts w:ascii="宋体" w:hAnsi="宋体" w:cs="宋体" w:eastAsia="宋体" w:hint="default"/>
                <w:sz w:val="13"/>
                <w:szCs w:val="13"/>
              </w:rPr>
            </w:pPr>
            <w:r>
              <w:rPr>
                <w:rFonts w:ascii="宋体" w:hAnsi="宋体" w:cs="宋体" w:eastAsia="宋体" w:hint="default"/>
                <w:w w:val="105"/>
                <w:sz w:val="13"/>
                <w:szCs w:val="13"/>
              </w:rPr>
              <w:t>2.权益法下在被投资单位不能重分类进损益的其</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249"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155" w:lineRule="exact"/>
              <w:ind w:left="650" w:right="0"/>
              <w:jc w:val="left"/>
              <w:rPr>
                <w:rFonts w:ascii="宋体" w:hAnsi="宋体" w:cs="宋体" w:eastAsia="宋体" w:hint="default"/>
                <w:sz w:val="13"/>
                <w:szCs w:val="13"/>
              </w:rPr>
            </w:pPr>
            <w:r>
              <w:rPr>
                <w:rFonts w:ascii="宋体" w:hAnsi="宋体" w:cs="宋体" w:eastAsia="宋体" w:hint="default"/>
                <w:w w:val="105"/>
                <w:sz w:val="13"/>
                <w:szCs w:val="13"/>
              </w:rPr>
              <w:t>他综合收益中享有的份额</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36"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8"/>
              <w:ind w:left="334" w:right="0"/>
              <w:jc w:val="left"/>
              <w:rPr>
                <w:rFonts w:ascii="宋体" w:hAnsi="宋体" w:cs="宋体" w:eastAsia="宋体" w:hint="default"/>
                <w:sz w:val="15"/>
                <w:szCs w:val="15"/>
              </w:rPr>
            </w:pPr>
            <w:r>
              <w:rPr>
                <w:rFonts w:ascii="宋体" w:hAnsi="宋体" w:cs="宋体" w:eastAsia="宋体" w:hint="default"/>
                <w:sz w:val="15"/>
                <w:szCs w:val="15"/>
              </w:rPr>
              <w:t>（二）以后将重分类进损益的其他综合收益</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248"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58"/>
              <w:ind w:left="511" w:right="0"/>
              <w:jc w:val="left"/>
              <w:rPr>
                <w:rFonts w:ascii="宋体" w:hAnsi="宋体" w:cs="宋体" w:eastAsia="宋体" w:hint="default"/>
                <w:sz w:val="13"/>
                <w:szCs w:val="13"/>
              </w:rPr>
            </w:pPr>
            <w:r>
              <w:rPr>
                <w:rFonts w:ascii="宋体" w:hAnsi="宋体" w:cs="宋体" w:eastAsia="宋体" w:hint="default"/>
                <w:w w:val="105"/>
                <w:sz w:val="13"/>
                <w:szCs w:val="13"/>
              </w:rPr>
              <w:t>1.权益法下在被投资单位以后将重分类进损益的</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250"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155" w:lineRule="exact"/>
              <w:ind w:left="650" w:right="0"/>
              <w:jc w:val="left"/>
              <w:rPr>
                <w:rFonts w:ascii="宋体" w:hAnsi="宋体" w:cs="宋体" w:eastAsia="宋体" w:hint="default"/>
                <w:sz w:val="13"/>
                <w:szCs w:val="13"/>
              </w:rPr>
            </w:pPr>
            <w:r>
              <w:rPr>
                <w:rFonts w:ascii="宋体" w:hAnsi="宋体" w:cs="宋体" w:eastAsia="宋体" w:hint="default"/>
                <w:w w:val="105"/>
                <w:sz w:val="13"/>
                <w:szCs w:val="13"/>
              </w:rPr>
              <w:t>其他综合收益中享有的份额</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28"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60"/>
              <w:ind w:left="511" w:right="0"/>
              <w:jc w:val="left"/>
              <w:rPr>
                <w:rFonts w:ascii="宋体" w:hAnsi="宋体" w:cs="宋体" w:eastAsia="宋体" w:hint="default"/>
                <w:sz w:val="13"/>
                <w:szCs w:val="13"/>
              </w:rPr>
            </w:pPr>
            <w:r>
              <w:rPr>
                <w:rFonts w:ascii="宋体" w:hAnsi="宋体" w:cs="宋体" w:eastAsia="宋体" w:hint="default"/>
                <w:w w:val="105"/>
                <w:sz w:val="13"/>
                <w:szCs w:val="13"/>
              </w:rPr>
              <w:t>2.可供出售金融资产公允价值变动损益</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511" w:right="0"/>
              <w:jc w:val="left"/>
              <w:rPr>
                <w:rFonts w:ascii="宋体" w:hAnsi="宋体" w:cs="宋体" w:eastAsia="宋体" w:hint="default"/>
                <w:sz w:val="13"/>
                <w:szCs w:val="13"/>
              </w:rPr>
            </w:pPr>
            <w:r>
              <w:rPr>
                <w:rFonts w:ascii="宋体" w:hAnsi="宋体" w:cs="宋体" w:eastAsia="宋体" w:hint="default"/>
                <w:w w:val="105"/>
                <w:sz w:val="13"/>
                <w:szCs w:val="13"/>
              </w:rPr>
              <w:t>3.持有至到期投资重分类为可供出售金融资产损益</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63"/>
              <w:ind w:left="511" w:right="0"/>
              <w:jc w:val="left"/>
              <w:rPr>
                <w:rFonts w:ascii="宋体" w:hAnsi="宋体" w:cs="宋体" w:eastAsia="宋体" w:hint="default"/>
                <w:sz w:val="13"/>
                <w:szCs w:val="13"/>
              </w:rPr>
            </w:pPr>
            <w:r>
              <w:rPr>
                <w:rFonts w:ascii="宋体" w:hAnsi="宋体" w:cs="宋体" w:eastAsia="宋体" w:hint="default"/>
                <w:w w:val="105"/>
                <w:sz w:val="13"/>
                <w:szCs w:val="13"/>
              </w:rPr>
              <w:t>4.现金流量套期损益的有效部分</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63"/>
              <w:ind w:left="511" w:right="0"/>
              <w:jc w:val="left"/>
              <w:rPr>
                <w:rFonts w:ascii="宋体" w:hAnsi="宋体" w:cs="宋体" w:eastAsia="宋体" w:hint="default"/>
                <w:sz w:val="13"/>
                <w:szCs w:val="13"/>
              </w:rPr>
            </w:pPr>
            <w:r>
              <w:rPr>
                <w:rFonts w:ascii="宋体" w:hAnsi="宋体" w:cs="宋体" w:eastAsia="宋体" w:hint="default"/>
                <w:w w:val="105"/>
                <w:sz w:val="13"/>
                <w:szCs w:val="13"/>
              </w:rPr>
              <w:t>5.外币财务报表折算差额</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29"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62"/>
              <w:ind w:left="511" w:right="0"/>
              <w:jc w:val="left"/>
              <w:rPr>
                <w:rFonts w:ascii="宋体" w:hAnsi="宋体" w:cs="宋体" w:eastAsia="宋体" w:hint="default"/>
                <w:sz w:val="13"/>
                <w:szCs w:val="13"/>
              </w:rPr>
            </w:pPr>
            <w:r>
              <w:rPr>
                <w:rFonts w:ascii="宋体" w:hAnsi="宋体" w:cs="宋体" w:eastAsia="宋体" w:hint="default"/>
                <w:w w:val="105"/>
                <w:sz w:val="13"/>
                <w:szCs w:val="13"/>
              </w:rPr>
              <w:t>6.其他</w:t>
            </w:r>
            <w:r>
              <w:rPr>
                <w:rFonts w:ascii="宋体" w:hAnsi="宋体" w:cs="宋体" w:eastAsia="宋体" w:hint="default"/>
                <w:sz w:val="13"/>
                <w:szCs w:val="13"/>
              </w:rPr>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40"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51"/>
              <w:ind w:left="27" w:right="0"/>
              <w:jc w:val="left"/>
              <w:rPr>
                <w:rFonts w:ascii="宋体" w:hAnsi="宋体" w:cs="宋体" w:eastAsia="宋体" w:hint="default"/>
                <w:sz w:val="15"/>
                <w:szCs w:val="15"/>
              </w:rPr>
            </w:pPr>
            <w:r>
              <w:rPr>
                <w:rFonts w:ascii="宋体" w:hAnsi="宋体" w:cs="宋体" w:eastAsia="宋体" w:hint="default"/>
                <w:sz w:val="15"/>
                <w:szCs w:val="15"/>
              </w:rPr>
              <w:t>六、综合收益总额</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Style w:val="TableParagraph"/>
              <w:spacing w:line="240" w:lineRule="auto" w:before="51"/>
              <w:ind w:right="93"/>
              <w:jc w:val="right"/>
              <w:rPr>
                <w:rFonts w:ascii="宋体" w:hAnsi="宋体" w:cs="宋体" w:eastAsia="宋体" w:hint="default"/>
                <w:sz w:val="15"/>
                <w:szCs w:val="15"/>
              </w:rPr>
            </w:pPr>
            <w:r>
              <w:rPr>
                <w:rFonts w:ascii="宋体"/>
                <w:sz w:val="15"/>
              </w:rPr>
              <w:t>228,950,236.85</w:t>
            </w:r>
          </w:p>
        </w:tc>
        <w:tc>
          <w:tcPr>
            <w:tcW w:w="1865" w:type="dxa"/>
            <w:tcBorders>
              <w:top w:val="nil" w:sz="6" w:space="0" w:color="auto"/>
              <w:left w:val="single" w:sz="6" w:space="0" w:color="000000"/>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5"/>
                <w:szCs w:val="15"/>
              </w:rPr>
            </w:pPr>
            <w:r>
              <w:rPr>
                <w:rFonts w:ascii="宋体"/>
                <w:spacing w:val="-1"/>
                <w:sz w:val="15"/>
              </w:rPr>
              <w:t>129,191,527.31</w:t>
            </w:r>
          </w:p>
        </w:tc>
      </w:tr>
      <w:tr>
        <w:trPr>
          <w:trHeight w:val="334"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8"/>
              <w:ind w:left="27" w:right="0"/>
              <w:jc w:val="left"/>
              <w:rPr>
                <w:rFonts w:ascii="宋体" w:hAnsi="宋体" w:cs="宋体" w:eastAsia="宋体" w:hint="default"/>
                <w:sz w:val="15"/>
                <w:szCs w:val="15"/>
              </w:rPr>
            </w:pPr>
            <w:r>
              <w:rPr>
                <w:rFonts w:ascii="宋体" w:hAnsi="宋体" w:cs="宋体" w:eastAsia="宋体" w:hint="default"/>
                <w:sz w:val="15"/>
                <w:szCs w:val="15"/>
              </w:rPr>
              <w:t>七、每股收益：</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31" w:hRule="exact"/>
        </w:trPr>
        <w:tc>
          <w:tcPr>
            <w:tcW w:w="4164" w:type="dxa"/>
            <w:tcBorders>
              <w:top w:val="nil" w:sz="6" w:space="0" w:color="auto"/>
              <w:left w:val="nil" w:sz="6" w:space="0" w:color="auto"/>
              <w:bottom w:val="nil" w:sz="6" w:space="0" w:color="auto"/>
              <w:right w:val="single" w:sz="6" w:space="0" w:color="000000"/>
            </w:tcBorders>
          </w:tcPr>
          <w:p>
            <w:pPr>
              <w:pStyle w:val="TableParagraph"/>
              <w:spacing w:line="240" w:lineRule="auto" w:before="44"/>
              <w:ind w:left="334" w:right="0"/>
              <w:jc w:val="left"/>
              <w:rPr>
                <w:rFonts w:ascii="宋体" w:hAnsi="宋体" w:cs="宋体" w:eastAsia="宋体" w:hint="default"/>
                <w:sz w:val="15"/>
                <w:szCs w:val="15"/>
              </w:rPr>
            </w:pPr>
            <w:r>
              <w:rPr>
                <w:rFonts w:ascii="宋体" w:hAnsi="宋体" w:cs="宋体" w:eastAsia="宋体" w:hint="default"/>
                <w:sz w:val="15"/>
                <w:szCs w:val="15"/>
              </w:rPr>
              <w:t>（一）基本每股收益</w:t>
            </w:r>
          </w:p>
        </w:tc>
        <w:tc>
          <w:tcPr>
            <w:tcW w:w="406" w:type="dxa"/>
            <w:tcBorders>
              <w:top w:val="nil" w:sz="6" w:space="0" w:color="auto"/>
              <w:left w:val="single" w:sz="6" w:space="0" w:color="000000"/>
              <w:bottom w:val="nil" w:sz="6" w:space="0" w:color="auto"/>
              <w:right w:val="single" w:sz="6" w:space="0" w:color="000000"/>
            </w:tcBorders>
          </w:tcPr>
          <w:p>
            <w:pPr/>
          </w:p>
        </w:tc>
        <w:tc>
          <w:tcPr>
            <w:tcW w:w="1863" w:type="dxa"/>
            <w:tcBorders>
              <w:top w:val="nil" w:sz="6" w:space="0" w:color="auto"/>
              <w:left w:val="single" w:sz="6" w:space="0" w:color="000000"/>
              <w:bottom w:val="nil" w:sz="6" w:space="0" w:color="auto"/>
              <w:right w:val="single" w:sz="6" w:space="0" w:color="000000"/>
            </w:tcBorders>
          </w:tcPr>
          <w:p>
            <w:pPr/>
          </w:p>
        </w:tc>
        <w:tc>
          <w:tcPr>
            <w:tcW w:w="1865" w:type="dxa"/>
            <w:tcBorders>
              <w:top w:val="nil" w:sz="6" w:space="0" w:color="auto"/>
              <w:left w:val="single" w:sz="6" w:space="0" w:color="000000"/>
              <w:bottom w:val="nil" w:sz="6" w:space="0" w:color="auto"/>
              <w:right w:val="nil" w:sz="6" w:space="0" w:color="auto"/>
            </w:tcBorders>
          </w:tcPr>
          <w:p>
            <w:pPr/>
          </w:p>
        </w:tc>
      </w:tr>
      <w:tr>
        <w:trPr>
          <w:trHeight w:val="318" w:hRule="exact"/>
        </w:trPr>
        <w:tc>
          <w:tcPr>
            <w:tcW w:w="4164" w:type="dxa"/>
            <w:tcBorders>
              <w:top w:val="nil" w:sz="6" w:space="0" w:color="auto"/>
              <w:left w:val="nil" w:sz="6" w:space="0" w:color="auto"/>
              <w:bottom w:val="single" w:sz="9" w:space="0" w:color="000000"/>
              <w:right w:val="single" w:sz="6" w:space="0" w:color="000000"/>
            </w:tcBorders>
          </w:tcPr>
          <w:p>
            <w:pPr>
              <w:pStyle w:val="TableParagraph"/>
              <w:spacing w:line="240" w:lineRule="auto" w:before="45"/>
              <w:ind w:left="334" w:right="0"/>
              <w:jc w:val="left"/>
              <w:rPr>
                <w:rFonts w:ascii="宋体" w:hAnsi="宋体" w:cs="宋体" w:eastAsia="宋体" w:hint="default"/>
                <w:sz w:val="15"/>
                <w:szCs w:val="15"/>
              </w:rPr>
            </w:pPr>
            <w:r>
              <w:rPr>
                <w:rFonts w:ascii="宋体" w:hAnsi="宋体" w:cs="宋体" w:eastAsia="宋体" w:hint="default"/>
                <w:sz w:val="15"/>
                <w:szCs w:val="15"/>
              </w:rPr>
              <w:t>（二）稀释每股收益</w:t>
            </w:r>
          </w:p>
        </w:tc>
        <w:tc>
          <w:tcPr>
            <w:tcW w:w="406" w:type="dxa"/>
            <w:tcBorders>
              <w:top w:val="nil" w:sz="6" w:space="0" w:color="auto"/>
              <w:left w:val="single" w:sz="6" w:space="0" w:color="000000"/>
              <w:bottom w:val="single" w:sz="9" w:space="0" w:color="000000"/>
              <w:right w:val="single" w:sz="6" w:space="0" w:color="000000"/>
            </w:tcBorders>
          </w:tcPr>
          <w:p>
            <w:pPr/>
          </w:p>
        </w:tc>
        <w:tc>
          <w:tcPr>
            <w:tcW w:w="1863" w:type="dxa"/>
            <w:tcBorders>
              <w:top w:val="nil" w:sz="6" w:space="0" w:color="auto"/>
              <w:left w:val="single" w:sz="6" w:space="0" w:color="000000"/>
              <w:bottom w:val="single" w:sz="9" w:space="0" w:color="000000"/>
              <w:right w:val="single" w:sz="6" w:space="0" w:color="000000"/>
            </w:tcBorders>
          </w:tcPr>
          <w:p>
            <w:pPr/>
          </w:p>
        </w:tc>
        <w:tc>
          <w:tcPr>
            <w:tcW w:w="1865" w:type="dxa"/>
            <w:tcBorders>
              <w:top w:val="nil" w:sz="6" w:space="0" w:color="auto"/>
              <w:left w:val="single" w:sz="6" w:space="0" w:color="000000"/>
              <w:bottom w:val="single" w:sz="9" w:space="0" w:color="000000"/>
              <w:right w:val="nil" w:sz="6" w:space="0" w:color="auto"/>
            </w:tcBorders>
          </w:tcPr>
          <w:p>
            <w:pPr/>
          </w:p>
        </w:tc>
      </w:tr>
    </w:tbl>
    <w:p>
      <w:pPr>
        <w:spacing w:after="0"/>
        <w:sectPr>
          <w:pgSz w:w="11910" w:h="16840"/>
          <w:pgMar w:header="877" w:footer="694" w:top="1100" w:bottom="8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77" w:footer="694" w:top="1100" w:bottom="880" w:left="1660" w:right="1140"/>
        </w:sectPr>
      </w:pPr>
    </w:p>
    <w:p>
      <w:pPr>
        <w:spacing w:before="24"/>
        <w:ind w:left="3549" w:right="0" w:firstLine="0"/>
        <w:jc w:val="center"/>
        <w:rPr>
          <w:rFonts w:ascii="黑体" w:hAnsi="黑体" w:cs="黑体" w:eastAsia="黑体" w:hint="default"/>
          <w:sz w:val="25"/>
          <w:szCs w:val="25"/>
        </w:rPr>
      </w:pPr>
      <w:r>
        <w:rPr>
          <w:rFonts w:ascii="黑体" w:hAnsi="黑体" w:cs="黑体" w:eastAsia="黑体" w:hint="default"/>
          <w:b/>
          <w:bCs/>
          <w:sz w:val="25"/>
          <w:szCs w:val="25"/>
        </w:rPr>
        <w:t>合 并 现 金 流 量</w:t>
      </w:r>
      <w:r>
        <w:rPr>
          <w:rFonts w:ascii="黑体" w:hAnsi="黑体" w:cs="黑体" w:eastAsia="黑体" w:hint="default"/>
          <w:b/>
          <w:bCs/>
          <w:spacing w:val="8"/>
          <w:sz w:val="25"/>
          <w:szCs w:val="25"/>
        </w:rPr>
        <w:t> </w:t>
      </w:r>
      <w:r>
        <w:rPr>
          <w:rFonts w:ascii="黑体" w:hAnsi="黑体" w:cs="黑体" w:eastAsia="黑体" w:hint="default"/>
          <w:b/>
          <w:bCs/>
          <w:sz w:val="25"/>
          <w:szCs w:val="25"/>
        </w:rPr>
        <w:t>表</w:t>
      </w:r>
      <w:r>
        <w:rPr>
          <w:rFonts w:ascii="黑体" w:hAnsi="黑体" w:cs="黑体" w:eastAsia="黑体" w:hint="default"/>
          <w:sz w:val="25"/>
          <w:szCs w:val="25"/>
        </w:rPr>
      </w:r>
    </w:p>
    <w:p>
      <w:pPr>
        <w:spacing w:before="41"/>
        <w:ind w:left="0" w:right="977" w:firstLine="0"/>
        <w:jc w:val="right"/>
        <w:rPr>
          <w:rFonts w:ascii="宋体" w:hAnsi="宋体" w:cs="宋体" w:eastAsia="宋体" w:hint="default"/>
          <w:sz w:val="14"/>
          <w:szCs w:val="14"/>
        </w:rPr>
      </w:pPr>
      <w:r>
        <w:rPr>
          <w:rFonts w:ascii="宋体" w:hAnsi="宋体" w:cs="宋体" w:eastAsia="宋体" w:hint="default"/>
          <w:spacing w:val="-1"/>
          <w:sz w:val="14"/>
          <w:szCs w:val="14"/>
        </w:rPr>
        <w:t>2014年度</w:t>
      </w:r>
      <w:r>
        <w:rPr>
          <w:rFonts w:ascii="宋体" w:hAnsi="宋体" w:cs="宋体" w:eastAsia="宋体" w:hint="default"/>
          <w:sz w:val="14"/>
          <w:szCs w:val="14"/>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4"/>
        <w:rPr>
          <w:rFonts w:ascii="宋体" w:hAnsi="宋体" w:cs="宋体" w:eastAsia="宋体" w:hint="default"/>
          <w:sz w:val="19"/>
          <w:szCs w:val="19"/>
        </w:rPr>
      </w:pPr>
    </w:p>
    <w:p>
      <w:pPr>
        <w:spacing w:before="0"/>
        <w:ind w:left="0" w:right="175" w:firstLine="0"/>
        <w:jc w:val="right"/>
        <w:rPr>
          <w:rFonts w:ascii="宋体" w:hAnsi="宋体" w:cs="宋体" w:eastAsia="宋体" w:hint="default"/>
          <w:sz w:val="14"/>
          <w:szCs w:val="14"/>
        </w:rPr>
      </w:pPr>
      <w:r>
        <w:rPr>
          <w:rFonts w:ascii="宋体" w:hAnsi="宋体" w:cs="宋体" w:eastAsia="宋体" w:hint="default"/>
          <w:spacing w:val="-1"/>
          <w:sz w:val="14"/>
          <w:szCs w:val="14"/>
        </w:rPr>
        <w:t>会合03表</w:t>
      </w:r>
    </w:p>
    <w:p>
      <w:pPr>
        <w:spacing w:after="0"/>
        <w:jc w:val="right"/>
        <w:rPr>
          <w:rFonts w:ascii="宋体" w:hAnsi="宋体" w:cs="宋体" w:eastAsia="宋体" w:hint="default"/>
          <w:sz w:val="14"/>
          <w:szCs w:val="14"/>
        </w:rPr>
        <w:sectPr>
          <w:type w:val="continuous"/>
          <w:pgSz w:w="11910" w:h="16840"/>
          <w:pgMar w:top="1100" w:bottom="880" w:left="1660" w:right="1140"/>
          <w:cols w:num="2" w:equalWidth="0">
            <w:col w:w="6076" w:space="40"/>
            <w:col w:w="2994"/>
          </w:cols>
        </w:sectPr>
      </w:pPr>
    </w:p>
    <w:p>
      <w:pPr>
        <w:tabs>
          <w:tab w:pos="7941" w:val="left" w:leader="none"/>
        </w:tabs>
        <w:spacing w:before="35"/>
        <w:ind w:left="683" w:right="0" w:firstLine="0"/>
        <w:jc w:val="left"/>
        <w:rPr>
          <w:rFonts w:ascii="宋体" w:hAnsi="宋体" w:cs="宋体" w:eastAsia="宋体" w:hint="default"/>
          <w:sz w:val="14"/>
          <w:szCs w:val="14"/>
        </w:rPr>
      </w:pPr>
      <w:r>
        <w:rPr>
          <w:rFonts w:ascii="宋体" w:hAnsi="宋体" w:cs="宋体" w:eastAsia="宋体" w:hint="default"/>
          <w:spacing w:val="-2"/>
          <w:sz w:val="14"/>
          <w:szCs w:val="14"/>
        </w:rPr>
        <w:t>编制单位：浙江传化股份有限公司</w:t>
        <w:tab/>
        <w:t>单位：人民币元</w:t>
      </w:r>
      <w:r>
        <w:rPr>
          <w:rFonts w:ascii="宋体" w:hAnsi="宋体" w:cs="宋体" w:eastAsia="宋体" w:hint="default"/>
          <w:sz w:val="14"/>
          <w:szCs w:val="14"/>
        </w:rPr>
      </w:r>
    </w:p>
    <w:tbl>
      <w:tblPr>
        <w:tblW w:w="0" w:type="auto"/>
        <w:jc w:val="left"/>
        <w:tblInd w:w="642" w:type="dxa"/>
        <w:tblLayout w:type="fixed"/>
        <w:tblCellMar>
          <w:top w:w="0" w:type="dxa"/>
          <w:left w:w="0" w:type="dxa"/>
          <w:bottom w:w="0" w:type="dxa"/>
          <w:right w:w="0" w:type="dxa"/>
        </w:tblCellMar>
        <w:tblLook w:val="01E0"/>
      </w:tblPr>
      <w:tblGrid>
        <w:gridCol w:w="4384"/>
        <w:gridCol w:w="350"/>
        <w:gridCol w:w="1781"/>
        <w:gridCol w:w="1783"/>
      </w:tblGrid>
      <w:tr>
        <w:trPr>
          <w:trHeight w:val="435" w:hRule="exact"/>
        </w:trPr>
        <w:tc>
          <w:tcPr>
            <w:tcW w:w="438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9"/>
              <w:ind w:left="25" w:right="0"/>
              <w:jc w:val="center"/>
              <w:rPr>
                <w:rFonts w:ascii="宋体" w:hAnsi="宋体" w:cs="宋体" w:eastAsia="宋体" w:hint="default"/>
                <w:sz w:val="14"/>
                <w:szCs w:val="14"/>
              </w:rPr>
            </w:pPr>
            <w:r>
              <w:rPr>
                <w:rFonts w:ascii="宋体" w:hAnsi="宋体" w:cs="宋体" w:eastAsia="宋体" w:hint="default"/>
                <w:sz w:val="14"/>
                <w:szCs w:val="14"/>
              </w:rPr>
              <w:t>项 </w:t>
            </w:r>
            <w:r>
              <w:rPr>
                <w:rFonts w:ascii="宋体" w:hAnsi="宋体" w:cs="宋体" w:eastAsia="宋体" w:hint="default"/>
                <w:spacing w:val="4"/>
                <w:sz w:val="14"/>
                <w:szCs w:val="14"/>
              </w:rPr>
              <w:t> </w:t>
            </w:r>
            <w:r>
              <w:rPr>
                <w:rFonts w:ascii="宋体" w:hAnsi="宋体" w:cs="宋体" w:eastAsia="宋体" w:hint="default"/>
                <w:sz w:val="14"/>
                <w:szCs w:val="14"/>
              </w:rPr>
              <w:t>目</w:t>
            </w:r>
          </w:p>
        </w:tc>
        <w:tc>
          <w:tcPr>
            <w:tcW w:w="350" w:type="dxa"/>
            <w:tcBorders>
              <w:top w:val="single" w:sz="12" w:space="0" w:color="000000"/>
              <w:left w:val="single" w:sz="6" w:space="0" w:color="000000"/>
              <w:bottom w:val="single" w:sz="6" w:space="0" w:color="000000"/>
              <w:right w:val="single" w:sz="6" w:space="0" w:color="000000"/>
            </w:tcBorders>
          </w:tcPr>
          <w:p>
            <w:pPr>
              <w:pStyle w:val="TableParagraph"/>
              <w:spacing w:line="178" w:lineRule="exact" w:before="31"/>
              <w:ind w:left="99" w:right="22" w:hanging="71"/>
              <w:jc w:val="left"/>
              <w:rPr>
                <w:rFonts w:ascii="宋体" w:hAnsi="宋体" w:cs="宋体" w:eastAsia="宋体" w:hint="default"/>
                <w:sz w:val="14"/>
                <w:szCs w:val="14"/>
              </w:rPr>
            </w:pPr>
            <w:r>
              <w:rPr>
                <w:rFonts w:ascii="宋体" w:hAnsi="宋体" w:cs="宋体" w:eastAsia="宋体" w:hint="default"/>
                <w:sz w:val="14"/>
                <w:szCs w:val="14"/>
              </w:rPr>
              <w:t>注释</w:t>
            </w:r>
            <w:r>
              <w:rPr>
                <w:rFonts w:ascii="宋体" w:hAnsi="宋体" w:cs="宋体" w:eastAsia="宋体" w:hint="default"/>
                <w:spacing w:val="-2"/>
                <w:w w:val="101"/>
                <w:sz w:val="14"/>
                <w:szCs w:val="14"/>
              </w:rPr>
              <w:t> </w:t>
            </w:r>
            <w:r>
              <w:rPr>
                <w:rFonts w:ascii="宋体" w:hAnsi="宋体" w:cs="宋体" w:eastAsia="宋体" w:hint="default"/>
                <w:sz w:val="14"/>
                <w:szCs w:val="14"/>
              </w:rPr>
              <w:t>号</w:t>
            </w:r>
          </w:p>
        </w:tc>
        <w:tc>
          <w:tcPr>
            <w:tcW w:w="1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9"/>
              <w:ind w:left="15" w:right="0"/>
              <w:jc w:val="center"/>
              <w:rPr>
                <w:rFonts w:ascii="宋体" w:hAnsi="宋体" w:cs="宋体" w:eastAsia="宋体" w:hint="default"/>
                <w:sz w:val="14"/>
                <w:szCs w:val="14"/>
              </w:rPr>
            </w:pPr>
            <w:r>
              <w:rPr>
                <w:rFonts w:ascii="宋体" w:hAnsi="宋体" w:cs="宋体" w:eastAsia="宋体" w:hint="default"/>
                <w:sz w:val="14"/>
                <w:szCs w:val="14"/>
              </w:rPr>
              <w:t>本期数</w:t>
            </w:r>
          </w:p>
        </w:tc>
        <w:tc>
          <w:tcPr>
            <w:tcW w:w="178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9"/>
              <w:ind w:left="537" w:right="0"/>
              <w:jc w:val="left"/>
              <w:rPr>
                <w:rFonts w:ascii="宋体" w:hAnsi="宋体" w:cs="宋体" w:eastAsia="宋体" w:hint="default"/>
                <w:sz w:val="14"/>
                <w:szCs w:val="14"/>
              </w:rPr>
            </w:pPr>
            <w:r>
              <w:rPr>
                <w:rFonts w:ascii="宋体" w:hAnsi="宋体" w:cs="宋体" w:eastAsia="宋体" w:hint="default"/>
                <w:sz w:val="14"/>
                <w:szCs w:val="14"/>
              </w:rPr>
              <w:t>上年同期数</w:t>
            </w:r>
          </w:p>
        </w:tc>
      </w:tr>
      <w:tr>
        <w:trPr>
          <w:trHeight w:val="192" w:hRule="exact"/>
        </w:trPr>
        <w:tc>
          <w:tcPr>
            <w:tcW w:w="4384" w:type="dxa"/>
            <w:tcBorders>
              <w:top w:val="single" w:sz="6" w:space="0" w:color="000000"/>
              <w:left w:val="nil" w:sz="6" w:space="0" w:color="auto"/>
              <w:bottom w:val="nil" w:sz="6" w:space="0" w:color="auto"/>
              <w:right w:val="single" w:sz="6" w:space="0" w:color="000000"/>
            </w:tcBorders>
          </w:tcPr>
          <w:p>
            <w:pPr>
              <w:pStyle w:val="TableParagraph"/>
              <w:spacing w:line="164" w:lineRule="exact"/>
              <w:ind w:left="26" w:right="0"/>
              <w:jc w:val="left"/>
              <w:rPr>
                <w:rFonts w:ascii="宋体" w:hAnsi="宋体" w:cs="宋体" w:eastAsia="宋体" w:hint="default"/>
                <w:sz w:val="14"/>
                <w:szCs w:val="14"/>
              </w:rPr>
            </w:pPr>
            <w:r>
              <w:rPr>
                <w:rFonts w:ascii="宋体" w:hAnsi="宋体" w:cs="宋体" w:eastAsia="宋体" w:hint="default"/>
                <w:sz w:val="14"/>
                <w:szCs w:val="14"/>
              </w:rPr>
              <w:t>一、经营活动产生的现金流量：</w:t>
            </w:r>
          </w:p>
        </w:tc>
        <w:tc>
          <w:tcPr>
            <w:tcW w:w="350" w:type="dxa"/>
            <w:tcBorders>
              <w:top w:val="single" w:sz="6" w:space="0" w:color="000000"/>
              <w:left w:val="single" w:sz="6" w:space="0" w:color="000000"/>
              <w:bottom w:val="nil" w:sz="6" w:space="0" w:color="auto"/>
              <w:right w:val="single" w:sz="6" w:space="0" w:color="000000"/>
            </w:tcBorders>
          </w:tcPr>
          <w:p>
            <w:pPr/>
          </w:p>
        </w:tc>
        <w:tc>
          <w:tcPr>
            <w:tcW w:w="1781" w:type="dxa"/>
            <w:tcBorders>
              <w:top w:val="single" w:sz="6" w:space="0" w:color="000000"/>
              <w:left w:val="single" w:sz="6" w:space="0" w:color="000000"/>
              <w:bottom w:val="nil" w:sz="6" w:space="0" w:color="auto"/>
              <w:right w:val="single" w:sz="6" w:space="0" w:color="000000"/>
            </w:tcBorders>
          </w:tcPr>
          <w:p>
            <w:pPr/>
          </w:p>
        </w:tc>
        <w:tc>
          <w:tcPr>
            <w:tcW w:w="1783" w:type="dxa"/>
            <w:tcBorders>
              <w:top w:val="single" w:sz="6" w:space="0" w:color="000000"/>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销售商品、提供劳务收到的现金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3,119,747,809.89</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2,713,873,704.86</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客户存款和同业存放款项净增加额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312" w:right="0"/>
              <w:jc w:val="left"/>
              <w:rPr>
                <w:rFonts w:ascii="宋体" w:hAnsi="宋体" w:cs="宋体" w:eastAsia="宋体" w:hint="default"/>
                <w:sz w:val="14"/>
                <w:szCs w:val="14"/>
              </w:rPr>
            </w:pPr>
            <w:r>
              <w:rPr>
                <w:rFonts w:ascii="宋体" w:hAnsi="宋体" w:cs="宋体" w:eastAsia="宋体" w:hint="default"/>
                <w:sz w:val="14"/>
                <w:szCs w:val="14"/>
              </w:rPr>
              <w:t>向中央银行借款净增加额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向其他金融机构拆入资金净增加额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收到原保险合同保费取得的现金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收到再保险业务现金净额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97"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保户储金及投资款净增加额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97"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77" w:lineRule="exact"/>
              <w:ind w:left="312" w:right="0"/>
              <w:jc w:val="left"/>
              <w:rPr>
                <w:rFonts w:ascii="宋体" w:hAnsi="宋体" w:cs="宋体" w:eastAsia="宋体" w:hint="default"/>
                <w:sz w:val="14"/>
                <w:szCs w:val="14"/>
              </w:rPr>
            </w:pPr>
            <w:r>
              <w:rPr>
                <w:rFonts w:ascii="宋体" w:hAnsi="宋体" w:cs="宋体" w:eastAsia="宋体" w:hint="default"/>
                <w:sz w:val="14"/>
                <w:szCs w:val="14"/>
              </w:rPr>
              <w:t>处置以公允价值计量且其变动计入当期损益的金融资产</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97"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97"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77" w:lineRule="exact"/>
              <w:ind w:left="312" w:right="0"/>
              <w:jc w:val="left"/>
              <w:rPr>
                <w:rFonts w:ascii="宋体" w:hAnsi="宋体" w:cs="宋体" w:eastAsia="宋体" w:hint="default"/>
                <w:sz w:val="14"/>
                <w:szCs w:val="14"/>
              </w:rPr>
            </w:pPr>
            <w:r>
              <w:rPr>
                <w:rFonts w:ascii="宋体" w:hAnsi="宋体" w:cs="宋体" w:eastAsia="宋体" w:hint="default"/>
                <w:sz w:val="14"/>
                <w:szCs w:val="14"/>
              </w:rPr>
              <w:t>收取利息、手续费及佣金的现金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拆入资金净增加额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回购业务资金净增加额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收到的税费返还</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5,444,329.47</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4,322,087.77</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收到其他与经营活动有关的现金</w:t>
            </w:r>
          </w:p>
        </w:tc>
        <w:tc>
          <w:tcPr>
            <w:tcW w:w="350"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14" w:right="0"/>
              <w:jc w:val="center"/>
              <w:rPr>
                <w:rFonts w:ascii="宋体" w:hAnsi="宋体" w:cs="宋体" w:eastAsia="宋体" w:hint="default"/>
                <w:sz w:val="14"/>
                <w:szCs w:val="14"/>
              </w:rPr>
            </w:pPr>
            <w:r>
              <w:rPr>
                <w:rFonts w:ascii="宋体"/>
                <w:w w:val="101"/>
                <w:sz w:val="14"/>
              </w:rPr>
              <w:t>1</w:t>
            </w:r>
            <w:r>
              <w:rPr>
                <w:rFonts w:ascii="宋体"/>
                <w:sz w:val="14"/>
              </w:rPr>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27,929,878.34</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34,558,883.57</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454" w:right="0"/>
              <w:jc w:val="left"/>
              <w:rPr>
                <w:rFonts w:ascii="宋体" w:hAnsi="宋体" w:cs="宋体" w:eastAsia="宋体" w:hint="default"/>
                <w:sz w:val="14"/>
                <w:szCs w:val="14"/>
              </w:rPr>
            </w:pPr>
            <w:r>
              <w:rPr>
                <w:rFonts w:ascii="宋体" w:hAnsi="宋体" w:cs="宋体" w:eastAsia="宋体" w:hint="default"/>
                <w:sz w:val="14"/>
                <w:szCs w:val="14"/>
              </w:rPr>
              <w:t>经营活动现金流入小计</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3,153,122,017.70</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2,752,754,676.20</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312" w:right="0"/>
              <w:jc w:val="left"/>
              <w:rPr>
                <w:rFonts w:ascii="宋体" w:hAnsi="宋体" w:cs="宋体" w:eastAsia="宋体" w:hint="default"/>
                <w:sz w:val="14"/>
                <w:szCs w:val="14"/>
              </w:rPr>
            </w:pPr>
            <w:r>
              <w:rPr>
                <w:rFonts w:ascii="宋体" w:hAnsi="宋体" w:cs="宋体" w:eastAsia="宋体" w:hint="default"/>
                <w:sz w:val="14"/>
                <w:szCs w:val="14"/>
              </w:rPr>
              <w:t>购买商品、接受劳务支付的现金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2" w:lineRule="exact"/>
              <w:ind w:right="87"/>
              <w:jc w:val="right"/>
              <w:rPr>
                <w:rFonts w:ascii="宋体" w:hAnsi="宋体" w:cs="宋体" w:eastAsia="宋体" w:hint="default"/>
                <w:sz w:val="14"/>
                <w:szCs w:val="14"/>
              </w:rPr>
            </w:pPr>
            <w:r>
              <w:rPr>
                <w:rFonts w:ascii="宋体"/>
                <w:sz w:val="14"/>
              </w:rPr>
              <w:t>2,086,524,784.44</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2" w:lineRule="exact"/>
              <w:ind w:right="97"/>
              <w:jc w:val="right"/>
              <w:rPr>
                <w:rFonts w:ascii="宋体" w:hAnsi="宋体" w:cs="宋体" w:eastAsia="宋体" w:hint="default"/>
                <w:sz w:val="14"/>
                <w:szCs w:val="14"/>
              </w:rPr>
            </w:pPr>
            <w:r>
              <w:rPr>
                <w:rFonts w:ascii="宋体"/>
                <w:sz w:val="14"/>
              </w:rPr>
              <w:t>2,276,788,489.91</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客户贷款及垫款净增加额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存放中央银行和同业款项净增加额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支付原保险合同赔付款项的现金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支付利息、手续费及佣金的现金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支付保单红利的现金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支付给职工以及为职工支付的现金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303,215,211.32</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272,586,686.22</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支付的各项税费</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2" w:lineRule="exact"/>
              <w:ind w:right="87"/>
              <w:jc w:val="right"/>
              <w:rPr>
                <w:rFonts w:ascii="宋体" w:hAnsi="宋体" w:cs="宋体" w:eastAsia="宋体" w:hint="default"/>
                <w:sz w:val="14"/>
                <w:szCs w:val="14"/>
              </w:rPr>
            </w:pPr>
            <w:r>
              <w:rPr>
                <w:rFonts w:ascii="宋体"/>
                <w:sz w:val="14"/>
              </w:rPr>
              <w:t>265,855,785.41</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2" w:lineRule="exact"/>
              <w:ind w:right="97"/>
              <w:jc w:val="right"/>
              <w:rPr>
                <w:rFonts w:ascii="宋体" w:hAnsi="宋体" w:cs="宋体" w:eastAsia="宋体" w:hint="default"/>
                <w:sz w:val="14"/>
                <w:szCs w:val="14"/>
              </w:rPr>
            </w:pPr>
            <w:r>
              <w:rPr>
                <w:rFonts w:ascii="宋体"/>
                <w:sz w:val="14"/>
              </w:rPr>
              <w:t>256,215,236.82</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支付其他与经营活动有关的现金</w:t>
            </w:r>
          </w:p>
        </w:tc>
        <w:tc>
          <w:tcPr>
            <w:tcW w:w="350"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14" w:right="0"/>
              <w:jc w:val="center"/>
              <w:rPr>
                <w:rFonts w:ascii="宋体" w:hAnsi="宋体" w:cs="宋体" w:eastAsia="宋体" w:hint="default"/>
                <w:sz w:val="14"/>
                <w:szCs w:val="14"/>
              </w:rPr>
            </w:pPr>
            <w:r>
              <w:rPr>
                <w:rFonts w:ascii="宋体"/>
                <w:w w:val="101"/>
                <w:sz w:val="14"/>
              </w:rPr>
              <w:t>2</w:t>
            </w:r>
            <w:r>
              <w:rPr>
                <w:rFonts w:ascii="宋体"/>
                <w:sz w:val="14"/>
              </w:rPr>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160,178,143.59</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144,219,557.65</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454" w:right="0"/>
              <w:jc w:val="left"/>
              <w:rPr>
                <w:rFonts w:ascii="宋体" w:hAnsi="宋体" w:cs="宋体" w:eastAsia="宋体" w:hint="default"/>
                <w:sz w:val="14"/>
                <w:szCs w:val="14"/>
              </w:rPr>
            </w:pPr>
            <w:r>
              <w:rPr>
                <w:rFonts w:ascii="宋体" w:hAnsi="宋体" w:cs="宋体" w:eastAsia="宋体" w:hint="default"/>
                <w:sz w:val="14"/>
                <w:szCs w:val="14"/>
              </w:rPr>
              <w:t>经营活动现金流出小计</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2,815,773,924.76</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2,949,809,970.60</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597" w:right="0"/>
              <w:jc w:val="left"/>
              <w:rPr>
                <w:rFonts w:ascii="宋体" w:hAnsi="宋体" w:cs="宋体" w:eastAsia="宋体" w:hint="default"/>
                <w:sz w:val="14"/>
                <w:szCs w:val="14"/>
              </w:rPr>
            </w:pPr>
            <w:r>
              <w:rPr>
                <w:rFonts w:ascii="宋体" w:hAnsi="宋体" w:cs="宋体" w:eastAsia="宋体" w:hint="default"/>
                <w:sz w:val="14"/>
                <w:szCs w:val="14"/>
              </w:rPr>
              <w:t>经营活动产生的现金流量净额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337,348,092.94</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6"/>
              <w:jc w:val="right"/>
              <w:rPr>
                <w:rFonts w:ascii="宋体" w:hAnsi="宋体" w:cs="宋体" w:eastAsia="宋体" w:hint="default"/>
                <w:sz w:val="14"/>
                <w:szCs w:val="14"/>
              </w:rPr>
            </w:pPr>
            <w:r>
              <w:rPr>
                <w:rFonts w:ascii="宋体"/>
                <w:sz w:val="14"/>
              </w:rPr>
              <w:t>-197,055,294.40</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26" w:right="0"/>
              <w:jc w:val="left"/>
              <w:rPr>
                <w:rFonts w:ascii="宋体" w:hAnsi="宋体" w:cs="宋体" w:eastAsia="宋体" w:hint="default"/>
                <w:sz w:val="14"/>
                <w:szCs w:val="14"/>
              </w:rPr>
            </w:pPr>
            <w:r>
              <w:rPr>
                <w:rFonts w:ascii="宋体" w:hAnsi="宋体" w:cs="宋体" w:eastAsia="宋体" w:hint="default"/>
                <w:sz w:val="14"/>
                <w:szCs w:val="14"/>
              </w:rPr>
              <w:t>二、投资活动产生的现金流量：</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收回投资收到的现金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312" w:right="0"/>
              <w:jc w:val="left"/>
              <w:rPr>
                <w:rFonts w:ascii="宋体" w:hAnsi="宋体" w:cs="宋体" w:eastAsia="宋体" w:hint="default"/>
                <w:sz w:val="14"/>
                <w:szCs w:val="14"/>
              </w:rPr>
            </w:pPr>
            <w:r>
              <w:rPr>
                <w:rFonts w:ascii="宋体" w:hAnsi="宋体" w:cs="宋体" w:eastAsia="宋体" w:hint="default"/>
                <w:sz w:val="14"/>
                <w:szCs w:val="14"/>
              </w:rPr>
              <w:t>取得投资收益收到的现金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2" w:lineRule="exact"/>
              <w:ind w:right="86"/>
              <w:jc w:val="right"/>
              <w:rPr>
                <w:rFonts w:ascii="宋体" w:hAnsi="宋体" w:cs="宋体" w:eastAsia="宋体" w:hint="default"/>
                <w:sz w:val="14"/>
                <w:szCs w:val="14"/>
              </w:rPr>
            </w:pPr>
            <w:r>
              <w:rPr>
                <w:rFonts w:ascii="宋体"/>
                <w:sz w:val="14"/>
              </w:rPr>
              <w:t>2,473,625.58</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2" w:lineRule="exact"/>
              <w:ind w:right="97"/>
              <w:jc w:val="right"/>
              <w:rPr>
                <w:rFonts w:ascii="宋体" w:hAnsi="宋体" w:cs="宋体" w:eastAsia="宋体" w:hint="default"/>
                <w:sz w:val="14"/>
                <w:szCs w:val="14"/>
              </w:rPr>
            </w:pPr>
            <w:r>
              <w:rPr>
                <w:rFonts w:ascii="宋体"/>
                <w:sz w:val="14"/>
              </w:rPr>
              <w:t>133,583.58</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处置固定资产、无形资产和其他长期资产收回的现金净额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3,638,155.92</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370,661.61</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处置子公司及其他营业单位收到的现金净额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收到其他与投资活动有关的现金</w:t>
            </w:r>
          </w:p>
        </w:tc>
        <w:tc>
          <w:tcPr>
            <w:tcW w:w="350"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14" w:right="0"/>
              <w:jc w:val="center"/>
              <w:rPr>
                <w:rFonts w:ascii="宋体" w:hAnsi="宋体" w:cs="宋体" w:eastAsia="宋体" w:hint="default"/>
                <w:sz w:val="14"/>
                <w:szCs w:val="14"/>
              </w:rPr>
            </w:pPr>
            <w:r>
              <w:rPr>
                <w:rFonts w:ascii="宋体"/>
                <w:w w:val="101"/>
                <w:sz w:val="14"/>
              </w:rPr>
              <w:t>3</w:t>
            </w:r>
            <w:r>
              <w:rPr>
                <w:rFonts w:ascii="宋体"/>
                <w:sz w:val="14"/>
              </w:rPr>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41,000,800.00</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50,050,000.00</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454" w:right="0"/>
              <w:jc w:val="left"/>
              <w:rPr>
                <w:rFonts w:ascii="宋体" w:hAnsi="宋体" w:cs="宋体" w:eastAsia="宋体" w:hint="default"/>
                <w:sz w:val="14"/>
                <w:szCs w:val="14"/>
              </w:rPr>
            </w:pPr>
            <w:r>
              <w:rPr>
                <w:rFonts w:ascii="宋体" w:hAnsi="宋体" w:cs="宋体" w:eastAsia="宋体" w:hint="default"/>
                <w:sz w:val="14"/>
                <w:szCs w:val="14"/>
              </w:rPr>
              <w:t>投资活动现金流入小计</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47,112,581.50</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50,554,245.19</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购建固定资产、无形资产和其他长期资产支付的现金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76,043,914.38</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6"/>
              <w:jc w:val="right"/>
              <w:rPr>
                <w:rFonts w:ascii="宋体" w:hAnsi="宋体" w:cs="宋体" w:eastAsia="宋体" w:hint="default"/>
                <w:sz w:val="14"/>
                <w:szCs w:val="14"/>
              </w:rPr>
            </w:pPr>
            <w:r>
              <w:rPr>
                <w:rFonts w:ascii="宋体"/>
                <w:sz w:val="14"/>
              </w:rPr>
              <w:t>229,347,533.62</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投资支付的现金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312" w:right="0"/>
              <w:jc w:val="left"/>
              <w:rPr>
                <w:rFonts w:ascii="宋体" w:hAnsi="宋体" w:cs="宋体" w:eastAsia="宋体" w:hint="default"/>
                <w:sz w:val="14"/>
                <w:szCs w:val="14"/>
              </w:rPr>
            </w:pPr>
            <w:r>
              <w:rPr>
                <w:rFonts w:ascii="宋体" w:hAnsi="宋体" w:cs="宋体" w:eastAsia="宋体" w:hint="default"/>
                <w:sz w:val="14"/>
                <w:szCs w:val="14"/>
              </w:rPr>
              <w:t>质押贷款净增加额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取得子公司及其他营业单位支付的现金净额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180,000,000.00</w:t>
            </w:r>
          </w:p>
        </w:tc>
        <w:tc>
          <w:tcPr>
            <w:tcW w:w="1783" w:type="dxa"/>
            <w:tcBorders>
              <w:top w:val="nil" w:sz="6" w:space="0" w:color="auto"/>
              <w:left w:val="single" w:sz="6" w:space="0" w:color="000000"/>
              <w:bottom w:val="nil" w:sz="6" w:space="0" w:color="auto"/>
              <w:right w:val="nil" w:sz="6" w:space="0" w:color="auto"/>
            </w:tcBorders>
          </w:tcPr>
          <w:p>
            <w:pP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支付其他与投资活动有关的现金</w:t>
            </w:r>
          </w:p>
        </w:tc>
        <w:tc>
          <w:tcPr>
            <w:tcW w:w="350"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14" w:right="0"/>
              <w:jc w:val="center"/>
              <w:rPr>
                <w:rFonts w:ascii="宋体" w:hAnsi="宋体" w:cs="宋体" w:eastAsia="宋体" w:hint="default"/>
                <w:sz w:val="14"/>
                <w:szCs w:val="14"/>
              </w:rPr>
            </w:pPr>
            <w:r>
              <w:rPr>
                <w:rFonts w:ascii="宋体"/>
                <w:w w:val="101"/>
                <w:sz w:val="14"/>
              </w:rPr>
              <w:t>4</w:t>
            </w:r>
            <w:r>
              <w:rPr>
                <w:rFonts w:ascii="宋体"/>
                <w:sz w:val="14"/>
              </w:rPr>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35,158,750.00</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12,132,150.00</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454" w:right="0"/>
              <w:jc w:val="left"/>
              <w:rPr>
                <w:rFonts w:ascii="宋体" w:hAnsi="宋体" w:cs="宋体" w:eastAsia="宋体" w:hint="default"/>
                <w:sz w:val="14"/>
                <w:szCs w:val="14"/>
              </w:rPr>
            </w:pPr>
            <w:r>
              <w:rPr>
                <w:rFonts w:ascii="宋体" w:hAnsi="宋体" w:cs="宋体" w:eastAsia="宋体" w:hint="default"/>
                <w:sz w:val="14"/>
                <w:szCs w:val="14"/>
              </w:rPr>
              <w:t>投资活动现金流出小计</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291,202,664.38</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241,479,683.62</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597" w:right="0"/>
              <w:jc w:val="left"/>
              <w:rPr>
                <w:rFonts w:ascii="宋体" w:hAnsi="宋体" w:cs="宋体" w:eastAsia="宋体" w:hint="default"/>
                <w:sz w:val="14"/>
                <w:szCs w:val="14"/>
              </w:rPr>
            </w:pPr>
            <w:r>
              <w:rPr>
                <w:rFonts w:ascii="宋体" w:hAnsi="宋体" w:cs="宋体" w:eastAsia="宋体" w:hint="default"/>
                <w:sz w:val="14"/>
                <w:szCs w:val="14"/>
              </w:rPr>
              <w:t>投资活动产生的现金流量净额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-244,090,082.88</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-190,925,438.43</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26" w:right="0"/>
              <w:jc w:val="left"/>
              <w:rPr>
                <w:rFonts w:ascii="宋体" w:hAnsi="宋体" w:cs="宋体" w:eastAsia="宋体" w:hint="default"/>
                <w:sz w:val="14"/>
                <w:szCs w:val="14"/>
              </w:rPr>
            </w:pPr>
            <w:r>
              <w:rPr>
                <w:rFonts w:ascii="宋体" w:hAnsi="宋体" w:cs="宋体" w:eastAsia="宋体" w:hint="default"/>
                <w:sz w:val="14"/>
                <w:szCs w:val="14"/>
              </w:rPr>
              <w:t>三、筹资活动产生的现金流量：</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312" w:right="0"/>
              <w:jc w:val="left"/>
              <w:rPr>
                <w:rFonts w:ascii="宋体" w:hAnsi="宋体" w:cs="宋体" w:eastAsia="宋体" w:hint="default"/>
                <w:sz w:val="14"/>
                <w:szCs w:val="14"/>
              </w:rPr>
            </w:pPr>
            <w:r>
              <w:rPr>
                <w:rFonts w:ascii="宋体" w:hAnsi="宋体" w:cs="宋体" w:eastAsia="宋体" w:hint="default"/>
                <w:sz w:val="14"/>
                <w:szCs w:val="14"/>
              </w:rPr>
              <w:t>吸收投资收到的现金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Style w:val="TableParagraph"/>
              <w:spacing w:line="162" w:lineRule="exact"/>
              <w:ind w:right="97"/>
              <w:jc w:val="right"/>
              <w:rPr>
                <w:rFonts w:ascii="宋体" w:hAnsi="宋体" w:cs="宋体" w:eastAsia="宋体" w:hint="default"/>
                <w:sz w:val="14"/>
                <w:szCs w:val="14"/>
              </w:rPr>
            </w:pPr>
            <w:r>
              <w:rPr>
                <w:rFonts w:ascii="宋体"/>
                <w:sz w:val="14"/>
              </w:rPr>
              <w:t>21,522,488.71</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其中：子公司吸收少数股东投资收到的现金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21,522,488.71</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取得借款收到的现金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1,123,298,431.37</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712,428,121.37</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发行债券收到的现金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6"/>
              <w:jc w:val="right"/>
              <w:rPr>
                <w:rFonts w:ascii="宋体" w:hAnsi="宋体" w:cs="宋体" w:eastAsia="宋体" w:hint="default"/>
                <w:sz w:val="14"/>
                <w:szCs w:val="14"/>
              </w:rPr>
            </w:pPr>
            <w:r>
              <w:rPr>
                <w:rFonts w:ascii="宋体"/>
                <w:sz w:val="14"/>
              </w:rPr>
              <w:t>594,240,000.00</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收到其他与筹资活动有关的现金</w:t>
            </w:r>
          </w:p>
        </w:tc>
        <w:tc>
          <w:tcPr>
            <w:tcW w:w="350"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14" w:right="0"/>
              <w:jc w:val="center"/>
              <w:rPr>
                <w:rFonts w:ascii="宋体" w:hAnsi="宋体" w:cs="宋体" w:eastAsia="宋体" w:hint="default"/>
                <w:sz w:val="14"/>
                <w:szCs w:val="14"/>
              </w:rPr>
            </w:pPr>
            <w:r>
              <w:rPr>
                <w:rFonts w:ascii="宋体"/>
                <w:w w:val="101"/>
                <w:sz w:val="14"/>
              </w:rPr>
              <w:t>5</w:t>
            </w:r>
            <w:r>
              <w:rPr>
                <w:rFonts w:ascii="宋体"/>
                <w:sz w:val="14"/>
              </w:rPr>
            </w:r>
          </w:p>
        </w:tc>
        <w:tc>
          <w:tcPr>
            <w:tcW w:w="1781" w:type="dxa"/>
            <w:tcBorders>
              <w:top w:val="nil" w:sz="6" w:space="0" w:color="auto"/>
              <w:left w:val="single" w:sz="6" w:space="0" w:color="000000"/>
              <w:bottom w:val="nil" w:sz="6" w:space="0" w:color="auto"/>
              <w:right w:val="single" w:sz="6" w:space="0" w:color="000000"/>
            </w:tcBorders>
          </w:tcPr>
          <w:p>
            <w:pP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6"/>
              <w:jc w:val="right"/>
              <w:rPr>
                <w:rFonts w:ascii="宋体" w:hAnsi="宋体" w:cs="宋体" w:eastAsia="宋体" w:hint="default"/>
                <w:sz w:val="14"/>
                <w:szCs w:val="14"/>
              </w:rPr>
            </w:pPr>
            <w:r>
              <w:rPr>
                <w:rFonts w:ascii="宋体"/>
                <w:sz w:val="14"/>
              </w:rPr>
              <w:t>17,825,564.09</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454" w:right="0"/>
              <w:jc w:val="left"/>
              <w:rPr>
                <w:rFonts w:ascii="宋体" w:hAnsi="宋体" w:cs="宋体" w:eastAsia="宋体" w:hint="default"/>
                <w:sz w:val="14"/>
                <w:szCs w:val="14"/>
              </w:rPr>
            </w:pPr>
            <w:r>
              <w:rPr>
                <w:rFonts w:ascii="宋体" w:hAnsi="宋体" w:cs="宋体" w:eastAsia="宋体" w:hint="default"/>
                <w:sz w:val="14"/>
                <w:szCs w:val="14"/>
              </w:rPr>
              <w:t>筹资活动现金流入小计</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1,123,298,431.37</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1,346,016,174.17</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偿还债务支付的现金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761,610,356.89</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978,882,913.84</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312" w:right="0"/>
              <w:jc w:val="left"/>
              <w:rPr>
                <w:rFonts w:ascii="宋体" w:hAnsi="宋体" w:cs="宋体" w:eastAsia="宋体" w:hint="default"/>
                <w:sz w:val="14"/>
                <w:szCs w:val="14"/>
              </w:rPr>
            </w:pPr>
            <w:r>
              <w:rPr>
                <w:rFonts w:ascii="宋体" w:hAnsi="宋体" w:cs="宋体" w:eastAsia="宋体" w:hint="default"/>
                <w:sz w:val="14"/>
                <w:szCs w:val="14"/>
              </w:rPr>
              <w:t>分配股利、利润或偿付利息支付的现金</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2" w:lineRule="exact"/>
              <w:ind w:right="87"/>
              <w:jc w:val="right"/>
              <w:rPr>
                <w:rFonts w:ascii="宋体" w:hAnsi="宋体" w:cs="宋体" w:eastAsia="宋体" w:hint="default"/>
                <w:sz w:val="14"/>
                <w:szCs w:val="14"/>
              </w:rPr>
            </w:pPr>
            <w:r>
              <w:rPr>
                <w:rFonts w:ascii="宋体"/>
                <w:sz w:val="14"/>
              </w:rPr>
              <w:t>166,322,709.31</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2" w:lineRule="exact"/>
              <w:ind w:right="96"/>
              <w:jc w:val="right"/>
              <w:rPr>
                <w:rFonts w:ascii="宋体" w:hAnsi="宋体" w:cs="宋体" w:eastAsia="宋体" w:hint="default"/>
                <w:sz w:val="14"/>
                <w:szCs w:val="14"/>
              </w:rPr>
            </w:pPr>
            <w:r>
              <w:rPr>
                <w:rFonts w:ascii="宋体"/>
                <w:sz w:val="14"/>
              </w:rPr>
              <w:t>86,729,491.82</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其中：子公司支付给少数股东的股利、利润</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35,342,128.35</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6"/>
              <w:jc w:val="right"/>
              <w:rPr>
                <w:rFonts w:ascii="宋体" w:hAnsi="宋体" w:cs="宋体" w:eastAsia="宋体" w:hint="default"/>
                <w:sz w:val="14"/>
                <w:szCs w:val="14"/>
              </w:rPr>
            </w:pPr>
            <w:r>
              <w:rPr>
                <w:rFonts w:ascii="宋体"/>
                <w:sz w:val="14"/>
              </w:rPr>
              <w:t>8,041,891.70</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支付其他与筹资活动有关的现金</w:t>
            </w:r>
          </w:p>
        </w:tc>
        <w:tc>
          <w:tcPr>
            <w:tcW w:w="350" w:type="dxa"/>
            <w:tcBorders>
              <w:top w:val="nil" w:sz="6" w:space="0" w:color="auto"/>
              <w:left w:val="single" w:sz="6" w:space="0" w:color="000000"/>
              <w:bottom w:val="nil" w:sz="6" w:space="0" w:color="auto"/>
              <w:right w:val="single" w:sz="6" w:space="0" w:color="000000"/>
            </w:tcBorders>
          </w:tcPr>
          <w:p>
            <w:pPr>
              <w:pStyle w:val="TableParagraph"/>
              <w:spacing w:line="161" w:lineRule="exact"/>
              <w:ind w:left="14" w:right="0"/>
              <w:jc w:val="center"/>
              <w:rPr>
                <w:rFonts w:ascii="宋体" w:hAnsi="宋体" w:cs="宋体" w:eastAsia="宋体" w:hint="default"/>
                <w:sz w:val="14"/>
                <w:szCs w:val="14"/>
              </w:rPr>
            </w:pPr>
            <w:r>
              <w:rPr>
                <w:rFonts w:ascii="宋体"/>
                <w:w w:val="101"/>
                <w:sz w:val="14"/>
              </w:rPr>
              <w:t>6</w:t>
            </w:r>
            <w:r>
              <w:rPr>
                <w:rFonts w:ascii="宋体"/>
                <w:sz w:val="14"/>
              </w:rPr>
            </w: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44,865,585.57</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53,007,908.23</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454" w:right="0"/>
              <w:jc w:val="left"/>
              <w:rPr>
                <w:rFonts w:ascii="宋体" w:hAnsi="宋体" w:cs="宋体" w:eastAsia="宋体" w:hint="default"/>
                <w:sz w:val="14"/>
                <w:szCs w:val="14"/>
              </w:rPr>
            </w:pPr>
            <w:r>
              <w:rPr>
                <w:rFonts w:ascii="宋体" w:hAnsi="宋体" w:cs="宋体" w:eastAsia="宋体" w:hint="default"/>
                <w:sz w:val="14"/>
                <w:szCs w:val="14"/>
              </w:rPr>
              <w:t>筹资活动现金流出小计</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972,798,651.77</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1,118,620,313.89</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597" w:right="0"/>
              <w:jc w:val="left"/>
              <w:rPr>
                <w:rFonts w:ascii="宋体" w:hAnsi="宋体" w:cs="宋体" w:eastAsia="宋体" w:hint="default"/>
                <w:sz w:val="14"/>
                <w:szCs w:val="14"/>
              </w:rPr>
            </w:pPr>
            <w:r>
              <w:rPr>
                <w:rFonts w:ascii="宋体" w:hAnsi="宋体" w:cs="宋体" w:eastAsia="宋体" w:hint="default"/>
                <w:sz w:val="14"/>
                <w:szCs w:val="14"/>
              </w:rPr>
              <w:t>筹资活动产生的现金流量净额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6"/>
              <w:jc w:val="right"/>
              <w:rPr>
                <w:rFonts w:ascii="宋体" w:hAnsi="宋体" w:cs="宋体" w:eastAsia="宋体" w:hint="default"/>
                <w:sz w:val="14"/>
                <w:szCs w:val="14"/>
              </w:rPr>
            </w:pPr>
            <w:r>
              <w:rPr>
                <w:rFonts w:ascii="宋体"/>
                <w:sz w:val="14"/>
              </w:rPr>
              <w:t>150,499,779.60</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227,395,860.28</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26" w:right="0"/>
              <w:jc w:val="left"/>
              <w:rPr>
                <w:rFonts w:ascii="宋体" w:hAnsi="宋体" w:cs="宋体" w:eastAsia="宋体" w:hint="default"/>
                <w:sz w:val="14"/>
                <w:szCs w:val="14"/>
              </w:rPr>
            </w:pPr>
            <w:r>
              <w:rPr>
                <w:rFonts w:ascii="宋体" w:hAnsi="宋体" w:cs="宋体" w:eastAsia="宋体" w:hint="default"/>
                <w:sz w:val="14"/>
                <w:szCs w:val="14"/>
              </w:rPr>
              <w:t>四、汇率变动对现金及现金等价物的影响</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-687,539.69</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-1,599,958.76</w:t>
            </w:r>
          </w:p>
        </w:tc>
      </w:tr>
      <w:tr>
        <w:trPr>
          <w:trHeight w:val="182"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2" w:lineRule="exact"/>
              <w:ind w:left="26" w:right="0"/>
              <w:jc w:val="left"/>
              <w:rPr>
                <w:rFonts w:ascii="宋体" w:hAnsi="宋体" w:cs="宋体" w:eastAsia="宋体" w:hint="default"/>
                <w:sz w:val="14"/>
                <w:szCs w:val="14"/>
              </w:rPr>
            </w:pPr>
            <w:r>
              <w:rPr>
                <w:rFonts w:ascii="宋体" w:hAnsi="宋体" w:cs="宋体" w:eastAsia="宋体" w:hint="default"/>
                <w:sz w:val="14"/>
                <w:szCs w:val="14"/>
              </w:rPr>
              <w:t>五、现金及现金等价物净增加额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2" w:lineRule="exact"/>
              <w:ind w:right="87"/>
              <w:jc w:val="right"/>
              <w:rPr>
                <w:rFonts w:ascii="宋体" w:hAnsi="宋体" w:cs="宋体" w:eastAsia="宋体" w:hint="default"/>
                <w:sz w:val="14"/>
                <w:szCs w:val="14"/>
              </w:rPr>
            </w:pPr>
            <w:r>
              <w:rPr>
                <w:rFonts w:ascii="宋体"/>
                <w:sz w:val="14"/>
              </w:rPr>
              <w:t>243,070,249.97</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2" w:lineRule="exact"/>
              <w:ind w:right="96"/>
              <w:jc w:val="right"/>
              <w:rPr>
                <w:rFonts w:ascii="宋体" w:hAnsi="宋体" w:cs="宋体" w:eastAsia="宋体" w:hint="default"/>
                <w:sz w:val="14"/>
                <w:szCs w:val="14"/>
              </w:rPr>
            </w:pPr>
            <w:r>
              <w:rPr>
                <w:rFonts w:ascii="宋体"/>
                <w:sz w:val="14"/>
              </w:rPr>
              <w:t>-162,184,831.31</w:t>
            </w:r>
          </w:p>
        </w:tc>
      </w:tr>
      <w:tr>
        <w:trPr>
          <w:trHeight w:val="181" w:hRule="exact"/>
        </w:trPr>
        <w:tc>
          <w:tcPr>
            <w:tcW w:w="4384" w:type="dxa"/>
            <w:tcBorders>
              <w:top w:val="nil" w:sz="6" w:space="0" w:color="auto"/>
              <w:left w:val="nil" w:sz="6" w:space="0" w:color="auto"/>
              <w:bottom w:val="nil" w:sz="6" w:space="0" w:color="auto"/>
              <w:right w:val="single" w:sz="6" w:space="0" w:color="000000"/>
            </w:tcBorders>
          </w:tcPr>
          <w:p>
            <w:pPr>
              <w:pStyle w:val="TableParagraph"/>
              <w:spacing w:line="161" w:lineRule="exact"/>
              <w:ind w:left="312" w:right="0"/>
              <w:jc w:val="left"/>
              <w:rPr>
                <w:rFonts w:ascii="宋体" w:hAnsi="宋体" w:cs="宋体" w:eastAsia="宋体" w:hint="default"/>
                <w:sz w:val="14"/>
                <w:szCs w:val="14"/>
              </w:rPr>
            </w:pPr>
            <w:r>
              <w:rPr>
                <w:rFonts w:ascii="宋体" w:hAnsi="宋体" w:cs="宋体" w:eastAsia="宋体" w:hint="default"/>
                <w:sz w:val="14"/>
                <w:szCs w:val="14"/>
              </w:rPr>
              <w:t>加：期初现金及现金等价物余额</w:t>
            </w:r>
          </w:p>
        </w:tc>
        <w:tc>
          <w:tcPr>
            <w:tcW w:w="350" w:type="dxa"/>
            <w:tcBorders>
              <w:top w:val="nil" w:sz="6" w:space="0" w:color="auto"/>
              <w:left w:val="single" w:sz="6" w:space="0" w:color="000000"/>
              <w:bottom w:val="nil" w:sz="6" w:space="0" w:color="auto"/>
              <w:right w:val="single" w:sz="6" w:space="0" w:color="000000"/>
            </w:tcBorders>
          </w:tcPr>
          <w:p>
            <w:pPr/>
          </w:p>
        </w:tc>
        <w:tc>
          <w:tcPr>
            <w:tcW w:w="1781" w:type="dxa"/>
            <w:tcBorders>
              <w:top w:val="nil" w:sz="6" w:space="0" w:color="auto"/>
              <w:left w:val="single" w:sz="6" w:space="0" w:color="000000"/>
              <w:bottom w:val="nil" w:sz="6" w:space="0" w:color="auto"/>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265,949,531.28</w:t>
            </w:r>
          </w:p>
        </w:tc>
        <w:tc>
          <w:tcPr>
            <w:tcW w:w="1783" w:type="dxa"/>
            <w:tcBorders>
              <w:top w:val="nil" w:sz="6" w:space="0" w:color="auto"/>
              <w:left w:val="single" w:sz="6" w:space="0" w:color="000000"/>
              <w:bottom w:val="nil" w:sz="6" w:space="0" w:color="auto"/>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428,134,362.59</w:t>
            </w:r>
          </w:p>
        </w:tc>
      </w:tr>
      <w:tr>
        <w:trPr>
          <w:trHeight w:val="167" w:hRule="exact"/>
        </w:trPr>
        <w:tc>
          <w:tcPr>
            <w:tcW w:w="4384" w:type="dxa"/>
            <w:tcBorders>
              <w:top w:val="nil" w:sz="6" w:space="0" w:color="auto"/>
              <w:left w:val="nil" w:sz="6" w:space="0" w:color="auto"/>
              <w:bottom w:val="single" w:sz="9" w:space="0" w:color="000000"/>
              <w:right w:val="single" w:sz="6" w:space="0" w:color="000000"/>
            </w:tcBorders>
          </w:tcPr>
          <w:p>
            <w:pPr>
              <w:pStyle w:val="TableParagraph"/>
              <w:spacing w:line="161" w:lineRule="exact"/>
              <w:ind w:left="26" w:right="0"/>
              <w:jc w:val="left"/>
              <w:rPr>
                <w:rFonts w:ascii="宋体" w:hAnsi="宋体" w:cs="宋体" w:eastAsia="宋体" w:hint="default"/>
                <w:sz w:val="14"/>
                <w:szCs w:val="14"/>
              </w:rPr>
            </w:pPr>
            <w:r>
              <w:rPr>
                <w:rFonts w:ascii="宋体" w:hAnsi="宋体" w:cs="宋体" w:eastAsia="宋体" w:hint="default"/>
                <w:sz w:val="14"/>
                <w:szCs w:val="14"/>
              </w:rPr>
              <w:t>六、期末现金及现金等价物余额</w:t>
            </w:r>
          </w:p>
        </w:tc>
        <w:tc>
          <w:tcPr>
            <w:tcW w:w="350" w:type="dxa"/>
            <w:tcBorders>
              <w:top w:val="nil" w:sz="6" w:space="0" w:color="auto"/>
              <w:left w:val="single" w:sz="6" w:space="0" w:color="000000"/>
              <w:bottom w:val="single" w:sz="9" w:space="0" w:color="000000"/>
              <w:right w:val="single" w:sz="6" w:space="0" w:color="000000"/>
            </w:tcBorders>
          </w:tcPr>
          <w:p>
            <w:pPr/>
          </w:p>
        </w:tc>
        <w:tc>
          <w:tcPr>
            <w:tcW w:w="1781" w:type="dxa"/>
            <w:tcBorders>
              <w:top w:val="nil" w:sz="6" w:space="0" w:color="auto"/>
              <w:left w:val="single" w:sz="6" w:space="0" w:color="000000"/>
              <w:bottom w:val="single" w:sz="9" w:space="0" w:color="000000"/>
              <w:right w:val="single" w:sz="6" w:space="0" w:color="000000"/>
            </w:tcBorders>
          </w:tcPr>
          <w:p>
            <w:pPr>
              <w:pStyle w:val="TableParagraph"/>
              <w:spacing w:line="161" w:lineRule="exact"/>
              <w:ind w:right="87"/>
              <w:jc w:val="right"/>
              <w:rPr>
                <w:rFonts w:ascii="宋体" w:hAnsi="宋体" w:cs="宋体" w:eastAsia="宋体" w:hint="default"/>
                <w:sz w:val="14"/>
                <w:szCs w:val="14"/>
              </w:rPr>
            </w:pPr>
            <w:r>
              <w:rPr>
                <w:rFonts w:ascii="宋体"/>
                <w:sz w:val="14"/>
              </w:rPr>
              <w:t>509,019,781.25</w:t>
            </w:r>
          </w:p>
        </w:tc>
        <w:tc>
          <w:tcPr>
            <w:tcW w:w="1783" w:type="dxa"/>
            <w:tcBorders>
              <w:top w:val="nil" w:sz="6" w:space="0" w:color="auto"/>
              <w:left w:val="single" w:sz="6" w:space="0" w:color="000000"/>
              <w:bottom w:val="single" w:sz="9" w:space="0" w:color="000000"/>
              <w:right w:val="nil" w:sz="6" w:space="0" w:color="auto"/>
            </w:tcBorders>
          </w:tcPr>
          <w:p>
            <w:pPr>
              <w:pStyle w:val="TableParagraph"/>
              <w:spacing w:line="161" w:lineRule="exact"/>
              <w:ind w:right="97"/>
              <w:jc w:val="right"/>
              <w:rPr>
                <w:rFonts w:ascii="宋体" w:hAnsi="宋体" w:cs="宋体" w:eastAsia="宋体" w:hint="default"/>
                <w:sz w:val="14"/>
                <w:szCs w:val="14"/>
              </w:rPr>
            </w:pPr>
            <w:r>
              <w:rPr>
                <w:rFonts w:ascii="宋体"/>
                <w:sz w:val="14"/>
              </w:rPr>
              <w:t>265,949,531.28</w:t>
            </w:r>
          </w:p>
        </w:tc>
      </w:tr>
    </w:tbl>
    <w:p>
      <w:pPr>
        <w:spacing w:after="0" w:line="161" w:lineRule="exact"/>
        <w:jc w:val="right"/>
        <w:rPr>
          <w:rFonts w:ascii="宋体" w:hAnsi="宋体" w:cs="宋体" w:eastAsia="宋体" w:hint="default"/>
          <w:sz w:val="14"/>
          <w:szCs w:val="14"/>
        </w:rPr>
        <w:sectPr>
          <w:type w:val="continuous"/>
          <w:pgSz w:w="11910" w:h="16840"/>
          <w:pgMar w:top="1100" w:bottom="8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17"/>
        <w:ind w:left="3233" w:right="2711" w:firstLine="0"/>
        <w:jc w:val="center"/>
        <w:rPr>
          <w:rFonts w:ascii="黑体" w:hAnsi="黑体" w:cs="黑体" w:eastAsia="黑体" w:hint="default"/>
          <w:sz w:val="27"/>
          <w:szCs w:val="27"/>
        </w:rPr>
      </w:pPr>
      <w:r>
        <w:rPr>
          <w:rFonts w:ascii="黑体" w:hAnsi="黑体" w:cs="黑体" w:eastAsia="黑体" w:hint="default"/>
          <w:b/>
          <w:bCs/>
          <w:sz w:val="27"/>
          <w:szCs w:val="27"/>
        </w:rPr>
        <w:t>母 公 司 现 金 流 量</w:t>
      </w:r>
      <w:r>
        <w:rPr>
          <w:rFonts w:ascii="黑体" w:hAnsi="黑体" w:cs="黑体" w:eastAsia="黑体" w:hint="default"/>
          <w:b/>
          <w:bCs/>
          <w:spacing w:val="-1"/>
          <w:sz w:val="27"/>
          <w:szCs w:val="27"/>
        </w:rPr>
        <w:t> </w:t>
      </w:r>
      <w:r>
        <w:rPr>
          <w:rFonts w:ascii="黑体" w:hAnsi="黑体" w:cs="黑体" w:eastAsia="黑体" w:hint="default"/>
          <w:b/>
          <w:bCs/>
          <w:sz w:val="27"/>
          <w:szCs w:val="27"/>
        </w:rPr>
        <w:t>表</w:t>
      </w:r>
      <w:r>
        <w:rPr>
          <w:rFonts w:ascii="黑体" w:hAnsi="黑体" w:cs="黑体" w:eastAsia="黑体" w:hint="default"/>
          <w:sz w:val="27"/>
          <w:szCs w:val="27"/>
        </w:rPr>
      </w:r>
    </w:p>
    <w:p>
      <w:pPr>
        <w:spacing w:before="124"/>
        <w:ind w:left="3232" w:right="2711" w:firstLine="0"/>
        <w:jc w:val="center"/>
        <w:rPr>
          <w:rFonts w:ascii="宋体" w:hAnsi="宋体" w:cs="宋体" w:eastAsia="宋体" w:hint="default"/>
          <w:sz w:val="13"/>
          <w:szCs w:val="13"/>
        </w:rPr>
      </w:pPr>
      <w:r>
        <w:rPr>
          <w:rFonts w:ascii="宋体" w:hAnsi="宋体" w:cs="宋体" w:eastAsia="宋体" w:hint="default"/>
          <w:w w:val="105"/>
          <w:sz w:val="13"/>
          <w:szCs w:val="13"/>
        </w:rPr>
        <w:t>2014年度</w:t>
      </w:r>
      <w:r>
        <w:rPr>
          <w:rFonts w:ascii="宋体" w:hAnsi="宋体" w:cs="宋体" w:eastAsia="宋体" w:hint="default"/>
          <w:sz w:val="13"/>
          <w:szCs w:val="13"/>
        </w:rPr>
      </w:r>
    </w:p>
    <w:p>
      <w:pPr>
        <w:spacing w:before="113"/>
        <w:ind w:left="0" w:right="176" w:firstLine="0"/>
        <w:jc w:val="right"/>
        <w:rPr>
          <w:rFonts w:ascii="宋体" w:hAnsi="宋体" w:cs="宋体" w:eastAsia="宋体" w:hint="default"/>
          <w:sz w:val="13"/>
          <w:szCs w:val="13"/>
        </w:rPr>
      </w:pPr>
      <w:r>
        <w:rPr>
          <w:rFonts w:ascii="宋体" w:hAnsi="宋体" w:cs="宋体" w:eastAsia="宋体" w:hint="default"/>
          <w:spacing w:val="-1"/>
          <w:sz w:val="13"/>
          <w:szCs w:val="13"/>
        </w:rPr>
        <w:t>会企03表</w:t>
      </w:r>
    </w:p>
    <w:p>
      <w:pPr>
        <w:tabs>
          <w:tab w:pos="7295" w:val="left" w:leader="none"/>
        </w:tabs>
        <w:spacing w:before="103"/>
        <w:ind w:left="0" w:right="174" w:firstLine="0"/>
        <w:jc w:val="right"/>
        <w:rPr>
          <w:rFonts w:ascii="宋体" w:hAnsi="宋体" w:cs="宋体" w:eastAsia="宋体" w:hint="default"/>
          <w:sz w:val="13"/>
          <w:szCs w:val="13"/>
        </w:rPr>
      </w:pPr>
      <w:r>
        <w:rPr>
          <w:rFonts w:ascii="宋体" w:hAnsi="宋体" w:cs="宋体" w:eastAsia="宋体" w:hint="default"/>
          <w:spacing w:val="-2"/>
          <w:w w:val="105"/>
          <w:sz w:val="13"/>
          <w:szCs w:val="13"/>
        </w:rPr>
        <w:t>编制单位：浙江传化股份有限公司</w:t>
        <w:tab/>
        <w:t>单位：人民币元</w:t>
      </w:r>
      <w:r>
        <w:rPr>
          <w:rFonts w:ascii="宋体" w:hAnsi="宋体" w:cs="宋体" w:eastAsia="宋体" w:hint="default"/>
          <w:sz w:val="13"/>
          <w:szCs w:val="13"/>
        </w:rPr>
      </w:r>
    </w:p>
    <w:p>
      <w:pPr>
        <w:spacing w:line="240" w:lineRule="auto" w:before="7"/>
        <w:rPr>
          <w:rFonts w:ascii="宋体" w:hAnsi="宋体" w:cs="宋体" w:eastAsia="宋体" w:hint="default"/>
          <w:sz w:val="3"/>
          <w:szCs w:val="3"/>
        </w:rPr>
      </w:pPr>
    </w:p>
    <w:tbl>
      <w:tblPr>
        <w:tblW w:w="0" w:type="auto"/>
        <w:jc w:val="left"/>
        <w:tblInd w:w="640" w:type="dxa"/>
        <w:tblLayout w:type="fixed"/>
        <w:tblCellMar>
          <w:top w:w="0" w:type="dxa"/>
          <w:left w:w="0" w:type="dxa"/>
          <w:bottom w:w="0" w:type="dxa"/>
          <w:right w:w="0" w:type="dxa"/>
        </w:tblCellMar>
        <w:tblLook w:val="01E0"/>
      </w:tblPr>
      <w:tblGrid>
        <w:gridCol w:w="4287"/>
        <w:gridCol w:w="2058"/>
        <w:gridCol w:w="1953"/>
      </w:tblGrid>
      <w:tr>
        <w:trPr>
          <w:trHeight w:val="377" w:hRule="exact"/>
        </w:trPr>
        <w:tc>
          <w:tcPr>
            <w:tcW w:w="4287" w:type="dxa"/>
            <w:tcBorders>
              <w:top w:val="single" w:sz="13" w:space="0" w:color="000000"/>
              <w:left w:val="nil" w:sz="6" w:space="0" w:color="auto"/>
              <w:bottom w:val="single" w:sz="7" w:space="0" w:color="000000"/>
              <w:right w:val="single" w:sz="7" w:space="0" w:color="000000"/>
            </w:tcBorders>
          </w:tcPr>
          <w:p>
            <w:pPr>
              <w:pStyle w:val="TableParagraph"/>
              <w:spacing w:line="240" w:lineRule="auto" w:before="78"/>
              <w:ind w:left="27" w:right="0"/>
              <w:jc w:val="center"/>
              <w:rPr>
                <w:rFonts w:ascii="宋体" w:hAnsi="宋体" w:cs="宋体" w:eastAsia="宋体" w:hint="default"/>
                <w:sz w:val="13"/>
                <w:szCs w:val="13"/>
              </w:rPr>
            </w:pPr>
            <w:r>
              <w:rPr>
                <w:rFonts w:ascii="宋体" w:hAnsi="宋体" w:cs="宋体" w:eastAsia="宋体" w:hint="default"/>
                <w:w w:val="105"/>
                <w:sz w:val="13"/>
                <w:szCs w:val="13"/>
              </w:rPr>
              <w:t>项</w:t>
            </w:r>
            <w:r>
              <w:rPr>
                <w:rFonts w:ascii="宋体" w:hAnsi="宋体" w:cs="宋体" w:eastAsia="宋体" w:hint="default"/>
                <w:spacing w:val="66"/>
                <w:w w:val="105"/>
                <w:sz w:val="13"/>
                <w:szCs w:val="13"/>
              </w:rPr>
              <w:t> </w:t>
            </w:r>
            <w:r>
              <w:rPr>
                <w:rFonts w:ascii="宋体" w:hAnsi="宋体" w:cs="宋体" w:eastAsia="宋体" w:hint="default"/>
                <w:w w:val="105"/>
                <w:sz w:val="13"/>
                <w:szCs w:val="13"/>
              </w:rPr>
              <w:t>目</w:t>
            </w:r>
            <w:r>
              <w:rPr>
                <w:rFonts w:ascii="宋体" w:hAnsi="宋体" w:cs="宋体" w:eastAsia="宋体" w:hint="default"/>
                <w:sz w:val="13"/>
                <w:szCs w:val="13"/>
              </w:rPr>
            </w:r>
          </w:p>
        </w:tc>
        <w:tc>
          <w:tcPr>
            <w:tcW w:w="2058" w:type="dxa"/>
            <w:tcBorders>
              <w:top w:val="single" w:sz="13" w:space="0" w:color="000000"/>
              <w:left w:val="single" w:sz="7" w:space="0" w:color="000000"/>
              <w:bottom w:val="single" w:sz="7" w:space="0" w:color="000000"/>
              <w:right w:val="single" w:sz="7" w:space="0" w:color="000000"/>
            </w:tcBorders>
          </w:tcPr>
          <w:p>
            <w:pPr>
              <w:pStyle w:val="TableParagraph"/>
              <w:spacing w:line="240" w:lineRule="auto" w:before="78"/>
              <w:ind w:left="16" w:right="0"/>
              <w:jc w:val="center"/>
              <w:rPr>
                <w:rFonts w:ascii="宋体" w:hAnsi="宋体" w:cs="宋体" w:eastAsia="宋体" w:hint="default"/>
                <w:sz w:val="13"/>
                <w:szCs w:val="13"/>
              </w:rPr>
            </w:pPr>
            <w:r>
              <w:rPr>
                <w:rFonts w:ascii="宋体" w:hAnsi="宋体" w:cs="宋体" w:eastAsia="宋体" w:hint="default"/>
                <w:w w:val="105"/>
                <w:sz w:val="13"/>
                <w:szCs w:val="13"/>
              </w:rPr>
              <w:t>本期数</w:t>
            </w:r>
            <w:r>
              <w:rPr>
                <w:rFonts w:ascii="宋体" w:hAnsi="宋体" w:cs="宋体" w:eastAsia="宋体" w:hint="default"/>
                <w:sz w:val="13"/>
                <w:szCs w:val="13"/>
              </w:rPr>
            </w:r>
          </w:p>
        </w:tc>
        <w:tc>
          <w:tcPr>
            <w:tcW w:w="1953" w:type="dxa"/>
            <w:tcBorders>
              <w:top w:val="single" w:sz="13" w:space="0" w:color="000000"/>
              <w:left w:val="single" w:sz="7" w:space="0" w:color="000000"/>
              <w:bottom w:val="single" w:sz="7" w:space="0" w:color="000000"/>
              <w:right w:val="nil" w:sz="6" w:space="0" w:color="auto"/>
            </w:tcBorders>
          </w:tcPr>
          <w:p>
            <w:pPr>
              <w:pStyle w:val="TableParagraph"/>
              <w:spacing w:line="240" w:lineRule="auto" w:before="78"/>
              <w:ind w:left="635" w:right="0"/>
              <w:jc w:val="left"/>
              <w:rPr>
                <w:rFonts w:ascii="宋体" w:hAnsi="宋体" w:cs="宋体" w:eastAsia="宋体" w:hint="default"/>
                <w:sz w:val="13"/>
                <w:szCs w:val="13"/>
              </w:rPr>
            </w:pPr>
            <w:r>
              <w:rPr>
                <w:rFonts w:ascii="宋体" w:hAnsi="宋体" w:cs="宋体" w:eastAsia="宋体" w:hint="default"/>
                <w:w w:val="105"/>
                <w:sz w:val="13"/>
                <w:szCs w:val="13"/>
              </w:rPr>
              <w:t>上年同期数</w:t>
            </w:r>
            <w:r>
              <w:rPr>
                <w:rFonts w:ascii="宋体" w:hAnsi="宋体" w:cs="宋体" w:eastAsia="宋体" w:hint="default"/>
                <w:sz w:val="13"/>
                <w:szCs w:val="13"/>
              </w:rPr>
            </w:r>
          </w:p>
        </w:tc>
      </w:tr>
      <w:tr>
        <w:trPr>
          <w:trHeight w:val="292" w:hRule="exact"/>
        </w:trPr>
        <w:tc>
          <w:tcPr>
            <w:tcW w:w="4287" w:type="dxa"/>
            <w:tcBorders>
              <w:top w:val="single" w:sz="7" w:space="0" w:color="000000"/>
              <w:left w:val="nil" w:sz="6" w:space="0" w:color="auto"/>
              <w:bottom w:val="nil" w:sz="6" w:space="0" w:color="auto"/>
              <w:right w:val="single" w:sz="7" w:space="0" w:color="000000"/>
            </w:tcBorders>
          </w:tcPr>
          <w:p>
            <w:pPr>
              <w:pStyle w:val="TableParagraph"/>
              <w:spacing w:line="240" w:lineRule="auto" w:before="40"/>
              <w:ind w:left="27" w:right="0"/>
              <w:jc w:val="left"/>
              <w:rPr>
                <w:rFonts w:ascii="宋体" w:hAnsi="宋体" w:cs="宋体" w:eastAsia="宋体" w:hint="default"/>
                <w:sz w:val="13"/>
                <w:szCs w:val="13"/>
              </w:rPr>
            </w:pPr>
            <w:r>
              <w:rPr>
                <w:rFonts w:ascii="宋体" w:hAnsi="宋体" w:cs="宋体" w:eastAsia="宋体" w:hint="default"/>
                <w:w w:val="105"/>
                <w:sz w:val="13"/>
                <w:szCs w:val="13"/>
              </w:rPr>
              <w:t>一、经营活动产生的现金流量：</w:t>
            </w:r>
            <w:r>
              <w:rPr>
                <w:rFonts w:ascii="宋体" w:hAnsi="宋体" w:cs="宋体" w:eastAsia="宋体" w:hint="default"/>
                <w:sz w:val="13"/>
                <w:szCs w:val="13"/>
              </w:rPr>
            </w:r>
          </w:p>
        </w:tc>
        <w:tc>
          <w:tcPr>
            <w:tcW w:w="2058" w:type="dxa"/>
            <w:tcBorders>
              <w:top w:val="single" w:sz="7" w:space="0" w:color="000000"/>
              <w:left w:val="single" w:sz="7" w:space="0" w:color="000000"/>
              <w:bottom w:val="nil" w:sz="6" w:space="0" w:color="auto"/>
              <w:right w:val="single" w:sz="7" w:space="0" w:color="000000"/>
            </w:tcBorders>
          </w:tcPr>
          <w:p>
            <w:pPr/>
          </w:p>
        </w:tc>
        <w:tc>
          <w:tcPr>
            <w:tcW w:w="1953" w:type="dxa"/>
            <w:tcBorders>
              <w:top w:val="single" w:sz="7" w:space="0" w:color="000000"/>
              <w:left w:val="single" w:sz="7" w:space="0" w:color="000000"/>
              <w:bottom w:val="nil" w:sz="6" w:space="0" w:color="auto"/>
              <w:right w:val="nil" w:sz="6" w:space="0" w:color="auto"/>
            </w:tcBorders>
          </w:tcPr>
          <w:p>
            <w:pPr/>
          </w:p>
        </w:tc>
      </w:tr>
      <w:tr>
        <w:trPr>
          <w:trHeight w:val="292"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2"/>
              <w:ind w:left="298" w:right="0"/>
              <w:jc w:val="left"/>
              <w:rPr>
                <w:rFonts w:ascii="宋体" w:hAnsi="宋体" w:cs="宋体" w:eastAsia="宋体" w:hint="default"/>
                <w:sz w:val="13"/>
                <w:szCs w:val="13"/>
              </w:rPr>
            </w:pPr>
            <w:r>
              <w:rPr>
                <w:rFonts w:ascii="宋体" w:hAnsi="宋体" w:cs="宋体" w:eastAsia="宋体" w:hint="default"/>
                <w:w w:val="105"/>
                <w:sz w:val="13"/>
                <w:szCs w:val="13"/>
              </w:rPr>
              <w:t>销售商品、提供劳务收到的现金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7"/>
              <w:ind w:right="93"/>
              <w:jc w:val="right"/>
              <w:rPr>
                <w:rFonts w:ascii="宋体" w:hAnsi="宋体" w:cs="宋体" w:eastAsia="宋体" w:hint="default"/>
                <w:sz w:val="15"/>
                <w:szCs w:val="15"/>
              </w:rPr>
            </w:pPr>
            <w:r>
              <w:rPr>
                <w:rFonts w:ascii="宋体"/>
                <w:spacing w:val="-1"/>
                <w:sz w:val="15"/>
              </w:rPr>
              <w:t>1,230,177,584.08</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7"/>
              <w:ind w:right="104"/>
              <w:jc w:val="right"/>
              <w:rPr>
                <w:rFonts w:ascii="宋体" w:hAnsi="宋体" w:cs="宋体" w:eastAsia="宋体" w:hint="default"/>
                <w:sz w:val="15"/>
                <w:szCs w:val="15"/>
              </w:rPr>
            </w:pPr>
            <w:r>
              <w:rPr>
                <w:rFonts w:ascii="宋体"/>
                <w:spacing w:val="-1"/>
                <w:sz w:val="15"/>
              </w:rPr>
              <w:t>856,584,191.43</w:t>
            </w:r>
          </w:p>
        </w:tc>
      </w:tr>
      <w:tr>
        <w:trPr>
          <w:trHeight w:val="287"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301" w:right="0"/>
              <w:jc w:val="left"/>
              <w:rPr>
                <w:rFonts w:ascii="宋体" w:hAnsi="宋体" w:cs="宋体" w:eastAsia="宋体" w:hint="default"/>
                <w:sz w:val="13"/>
                <w:szCs w:val="13"/>
              </w:rPr>
            </w:pPr>
            <w:r>
              <w:rPr>
                <w:rFonts w:ascii="宋体" w:hAnsi="宋体" w:cs="宋体" w:eastAsia="宋体" w:hint="default"/>
                <w:w w:val="105"/>
                <w:sz w:val="13"/>
                <w:szCs w:val="13"/>
              </w:rPr>
              <w:t>收到的税费返还</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1,734,846.26</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780,373.48</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98" w:right="0"/>
              <w:jc w:val="left"/>
              <w:rPr>
                <w:rFonts w:ascii="宋体" w:hAnsi="宋体" w:cs="宋体" w:eastAsia="宋体" w:hint="default"/>
                <w:sz w:val="13"/>
                <w:szCs w:val="13"/>
              </w:rPr>
            </w:pPr>
            <w:r>
              <w:rPr>
                <w:rFonts w:ascii="宋体" w:hAnsi="宋体" w:cs="宋体" w:eastAsia="宋体" w:hint="default"/>
                <w:w w:val="105"/>
                <w:sz w:val="13"/>
                <w:szCs w:val="13"/>
              </w:rPr>
              <w:t>收到其他与经营活动有关的现金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8,389,894.74</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12,601,207.97</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439" w:right="0"/>
              <w:jc w:val="left"/>
              <w:rPr>
                <w:rFonts w:ascii="宋体" w:hAnsi="宋体" w:cs="宋体" w:eastAsia="宋体" w:hint="default"/>
                <w:sz w:val="13"/>
                <w:szCs w:val="13"/>
              </w:rPr>
            </w:pPr>
            <w:r>
              <w:rPr>
                <w:rFonts w:ascii="宋体" w:hAnsi="宋体" w:cs="宋体" w:eastAsia="宋体" w:hint="default"/>
                <w:w w:val="105"/>
                <w:sz w:val="13"/>
                <w:szCs w:val="13"/>
              </w:rPr>
              <w:t>经营活动现金流入小计</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1,240,302,325.08</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869,965,772.88</w:t>
            </w:r>
          </w:p>
        </w:tc>
      </w:tr>
      <w:tr>
        <w:trPr>
          <w:trHeight w:val="287"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98" w:right="0"/>
              <w:jc w:val="left"/>
              <w:rPr>
                <w:rFonts w:ascii="宋体" w:hAnsi="宋体" w:cs="宋体" w:eastAsia="宋体" w:hint="default"/>
                <w:sz w:val="13"/>
                <w:szCs w:val="13"/>
              </w:rPr>
            </w:pPr>
            <w:r>
              <w:rPr>
                <w:rFonts w:ascii="宋体" w:hAnsi="宋体" w:cs="宋体" w:eastAsia="宋体" w:hint="default"/>
                <w:w w:val="105"/>
                <w:sz w:val="13"/>
                <w:szCs w:val="13"/>
              </w:rPr>
              <w:t>购买商品、接受劳务支付的现金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784,380,592.54</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623,852,010.94</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98" w:right="0"/>
              <w:jc w:val="left"/>
              <w:rPr>
                <w:rFonts w:ascii="宋体" w:hAnsi="宋体" w:cs="宋体" w:eastAsia="宋体" w:hint="default"/>
                <w:sz w:val="13"/>
                <w:szCs w:val="13"/>
              </w:rPr>
            </w:pPr>
            <w:r>
              <w:rPr>
                <w:rFonts w:ascii="宋体" w:hAnsi="宋体" w:cs="宋体" w:eastAsia="宋体" w:hint="default"/>
                <w:w w:val="105"/>
                <w:sz w:val="13"/>
                <w:szCs w:val="13"/>
              </w:rPr>
              <w:t>支付给职工以及为职工支付的现金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137,128,040.00</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119,113,629.78</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301" w:right="0"/>
              <w:jc w:val="left"/>
              <w:rPr>
                <w:rFonts w:ascii="宋体" w:hAnsi="宋体" w:cs="宋体" w:eastAsia="宋体" w:hint="default"/>
                <w:sz w:val="13"/>
                <w:szCs w:val="13"/>
              </w:rPr>
            </w:pPr>
            <w:r>
              <w:rPr>
                <w:rFonts w:ascii="宋体" w:hAnsi="宋体" w:cs="宋体" w:eastAsia="宋体" w:hint="default"/>
                <w:w w:val="105"/>
                <w:sz w:val="13"/>
                <w:szCs w:val="13"/>
              </w:rPr>
              <w:t>支付的各项税费</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82,210,564.15</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105,159,796.88</w:t>
            </w:r>
          </w:p>
        </w:tc>
      </w:tr>
      <w:tr>
        <w:trPr>
          <w:trHeight w:val="287"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98" w:right="0"/>
              <w:jc w:val="left"/>
              <w:rPr>
                <w:rFonts w:ascii="宋体" w:hAnsi="宋体" w:cs="宋体" w:eastAsia="宋体" w:hint="default"/>
                <w:sz w:val="13"/>
                <w:szCs w:val="13"/>
              </w:rPr>
            </w:pPr>
            <w:r>
              <w:rPr>
                <w:rFonts w:ascii="宋体" w:hAnsi="宋体" w:cs="宋体" w:eastAsia="宋体" w:hint="default"/>
                <w:w w:val="105"/>
                <w:sz w:val="13"/>
                <w:szCs w:val="13"/>
              </w:rPr>
              <w:t>支付其他与经营活动有关的现金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82,154,688.96</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232,568,262.89</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439" w:right="0"/>
              <w:jc w:val="left"/>
              <w:rPr>
                <w:rFonts w:ascii="宋体" w:hAnsi="宋体" w:cs="宋体" w:eastAsia="宋体" w:hint="default"/>
                <w:sz w:val="13"/>
                <w:szCs w:val="13"/>
              </w:rPr>
            </w:pPr>
            <w:r>
              <w:rPr>
                <w:rFonts w:ascii="宋体" w:hAnsi="宋体" w:cs="宋体" w:eastAsia="宋体" w:hint="default"/>
                <w:w w:val="105"/>
                <w:sz w:val="13"/>
                <w:szCs w:val="13"/>
              </w:rPr>
              <w:t>经营活动现金流出小计</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1,085,873,885.65</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1,080,693,700.49</w:t>
            </w:r>
          </w:p>
        </w:tc>
      </w:tr>
      <w:tr>
        <w:trPr>
          <w:trHeight w:val="289"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572" w:right="0"/>
              <w:jc w:val="left"/>
              <w:rPr>
                <w:rFonts w:ascii="宋体" w:hAnsi="宋体" w:cs="宋体" w:eastAsia="宋体" w:hint="default"/>
                <w:sz w:val="13"/>
                <w:szCs w:val="13"/>
              </w:rPr>
            </w:pPr>
            <w:r>
              <w:rPr>
                <w:rFonts w:ascii="宋体" w:hAnsi="宋体" w:cs="宋体" w:eastAsia="宋体" w:hint="default"/>
                <w:w w:val="105"/>
                <w:sz w:val="13"/>
                <w:szCs w:val="13"/>
              </w:rPr>
              <w:t>经营活动产生的现金流量净额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154,428,439.43</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-210,727,927.61</w:t>
            </w:r>
          </w:p>
        </w:tc>
      </w:tr>
      <w:tr>
        <w:trPr>
          <w:trHeight w:val="281"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5"/>
              <w:ind w:left="27" w:right="0"/>
              <w:jc w:val="left"/>
              <w:rPr>
                <w:rFonts w:ascii="宋体" w:hAnsi="宋体" w:cs="宋体" w:eastAsia="宋体" w:hint="default"/>
                <w:sz w:val="13"/>
                <w:szCs w:val="13"/>
              </w:rPr>
            </w:pPr>
            <w:r>
              <w:rPr>
                <w:rFonts w:ascii="宋体" w:hAnsi="宋体" w:cs="宋体" w:eastAsia="宋体" w:hint="default"/>
                <w:w w:val="105"/>
                <w:sz w:val="13"/>
                <w:szCs w:val="13"/>
              </w:rPr>
              <w:t>二、投资活动产生的现金流量：</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
        </w:tc>
      </w:tr>
      <w:tr>
        <w:trPr>
          <w:trHeight w:val="283"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0"/>
              <w:ind w:left="301" w:right="0"/>
              <w:jc w:val="left"/>
              <w:rPr>
                <w:rFonts w:ascii="宋体" w:hAnsi="宋体" w:cs="宋体" w:eastAsia="宋体" w:hint="default"/>
                <w:sz w:val="13"/>
                <w:szCs w:val="13"/>
              </w:rPr>
            </w:pPr>
            <w:r>
              <w:rPr>
                <w:rFonts w:ascii="宋体" w:hAnsi="宋体" w:cs="宋体" w:eastAsia="宋体" w:hint="default"/>
                <w:w w:val="105"/>
                <w:sz w:val="13"/>
                <w:szCs w:val="13"/>
              </w:rPr>
              <w:t>收回投资收到的现金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
        </w:tc>
      </w:tr>
      <w:tr>
        <w:trPr>
          <w:trHeight w:val="292"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2"/>
              <w:ind w:left="298" w:right="0"/>
              <w:jc w:val="left"/>
              <w:rPr>
                <w:rFonts w:ascii="宋体" w:hAnsi="宋体" w:cs="宋体" w:eastAsia="宋体" w:hint="default"/>
                <w:sz w:val="13"/>
                <w:szCs w:val="13"/>
              </w:rPr>
            </w:pPr>
            <w:r>
              <w:rPr>
                <w:rFonts w:ascii="宋体" w:hAnsi="宋体" w:cs="宋体" w:eastAsia="宋体" w:hint="default"/>
                <w:w w:val="105"/>
                <w:sz w:val="13"/>
                <w:szCs w:val="13"/>
              </w:rPr>
              <w:t>取得投资收益收到的现金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7"/>
              <w:ind w:right="93"/>
              <w:jc w:val="right"/>
              <w:rPr>
                <w:rFonts w:ascii="宋体" w:hAnsi="宋体" w:cs="宋体" w:eastAsia="宋体" w:hint="default"/>
                <w:sz w:val="15"/>
                <w:szCs w:val="15"/>
              </w:rPr>
            </w:pPr>
            <w:r>
              <w:rPr>
                <w:rFonts w:ascii="宋体"/>
                <w:spacing w:val="-1"/>
                <w:sz w:val="15"/>
              </w:rPr>
              <w:t>34,500,000.00</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7"/>
              <w:ind w:right="104"/>
              <w:jc w:val="right"/>
              <w:rPr>
                <w:rFonts w:ascii="宋体" w:hAnsi="宋体" w:cs="宋体" w:eastAsia="宋体" w:hint="default"/>
                <w:sz w:val="15"/>
                <w:szCs w:val="15"/>
              </w:rPr>
            </w:pPr>
            <w:r>
              <w:rPr>
                <w:rFonts w:ascii="宋体"/>
                <w:spacing w:val="-1"/>
                <w:sz w:val="15"/>
              </w:rPr>
              <w:t>1,500,000.00</w:t>
            </w:r>
          </w:p>
        </w:tc>
      </w:tr>
      <w:tr>
        <w:trPr>
          <w:trHeight w:val="290"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98" w:right="0"/>
              <w:jc w:val="left"/>
              <w:rPr>
                <w:rFonts w:ascii="宋体" w:hAnsi="宋体" w:cs="宋体" w:eastAsia="宋体" w:hint="default"/>
                <w:sz w:val="13"/>
                <w:szCs w:val="13"/>
              </w:rPr>
            </w:pPr>
            <w:r>
              <w:rPr>
                <w:rFonts w:ascii="宋体" w:hAnsi="宋体" w:cs="宋体" w:eastAsia="宋体" w:hint="default"/>
                <w:w w:val="105"/>
                <w:sz w:val="13"/>
                <w:szCs w:val="13"/>
              </w:rPr>
              <w:t>处置固定资产、无形资产和其他长期资产收回的现金净额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456,307.82</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53,855.96</w:t>
            </w:r>
          </w:p>
        </w:tc>
      </w:tr>
      <w:tr>
        <w:trPr>
          <w:trHeight w:val="278"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5"/>
              <w:ind w:left="298" w:right="0"/>
              <w:jc w:val="left"/>
              <w:rPr>
                <w:rFonts w:ascii="宋体" w:hAnsi="宋体" w:cs="宋体" w:eastAsia="宋体" w:hint="default"/>
                <w:sz w:val="13"/>
                <w:szCs w:val="13"/>
              </w:rPr>
            </w:pPr>
            <w:r>
              <w:rPr>
                <w:rFonts w:ascii="宋体" w:hAnsi="宋体" w:cs="宋体" w:eastAsia="宋体" w:hint="default"/>
                <w:w w:val="105"/>
                <w:sz w:val="13"/>
                <w:szCs w:val="13"/>
              </w:rPr>
              <w:t>处置子公司及其他营业单位收到的现金净额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
        </w:tc>
      </w:tr>
      <w:tr>
        <w:trPr>
          <w:trHeight w:val="292"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2"/>
              <w:ind w:left="298" w:right="0"/>
              <w:jc w:val="left"/>
              <w:rPr>
                <w:rFonts w:ascii="宋体" w:hAnsi="宋体" w:cs="宋体" w:eastAsia="宋体" w:hint="default"/>
                <w:sz w:val="13"/>
                <w:szCs w:val="13"/>
              </w:rPr>
            </w:pPr>
            <w:r>
              <w:rPr>
                <w:rFonts w:ascii="宋体" w:hAnsi="宋体" w:cs="宋体" w:eastAsia="宋体" w:hint="default"/>
                <w:w w:val="105"/>
                <w:sz w:val="13"/>
                <w:szCs w:val="13"/>
              </w:rPr>
              <w:t>收到其他与投资活动有关的现金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7"/>
              <w:ind w:right="93"/>
              <w:jc w:val="right"/>
              <w:rPr>
                <w:rFonts w:ascii="宋体" w:hAnsi="宋体" w:cs="宋体" w:eastAsia="宋体" w:hint="default"/>
                <w:sz w:val="15"/>
                <w:szCs w:val="15"/>
              </w:rPr>
            </w:pPr>
            <w:r>
              <w:rPr>
                <w:rFonts w:ascii="宋体"/>
                <w:spacing w:val="-1"/>
                <w:sz w:val="15"/>
              </w:rPr>
              <w:t>13,048,030.00</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7"/>
              <w:ind w:right="104"/>
              <w:jc w:val="right"/>
              <w:rPr>
                <w:rFonts w:ascii="宋体" w:hAnsi="宋体" w:cs="宋体" w:eastAsia="宋体" w:hint="default"/>
                <w:sz w:val="15"/>
                <w:szCs w:val="15"/>
              </w:rPr>
            </w:pPr>
            <w:r>
              <w:rPr>
                <w:rFonts w:ascii="宋体"/>
                <w:spacing w:val="-1"/>
                <w:sz w:val="15"/>
              </w:rPr>
              <w:t>116,581,846.68</w:t>
            </w:r>
          </w:p>
        </w:tc>
      </w:tr>
      <w:tr>
        <w:trPr>
          <w:trHeight w:val="287"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439" w:right="0"/>
              <w:jc w:val="left"/>
              <w:rPr>
                <w:rFonts w:ascii="宋体" w:hAnsi="宋体" w:cs="宋体" w:eastAsia="宋体" w:hint="default"/>
                <w:sz w:val="13"/>
                <w:szCs w:val="13"/>
              </w:rPr>
            </w:pPr>
            <w:r>
              <w:rPr>
                <w:rFonts w:ascii="宋体" w:hAnsi="宋体" w:cs="宋体" w:eastAsia="宋体" w:hint="default"/>
                <w:w w:val="105"/>
                <w:sz w:val="13"/>
                <w:szCs w:val="13"/>
              </w:rPr>
              <w:t>投资活动现金流入小计</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48,004,337.82</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118,135,702.64</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98" w:right="0"/>
              <w:jc w:val="left"/>
              <w:rPr>
                <w:rFonts w:ascii="宋体" w:hAnsi="宋体" w:cs="宋体" w:eastAsia="宋体" w:hint="default"/>
                <w:sz w:val="13"/>
                <w:szCs w:val="13"/>
              </w:rPr>
            </w:pPr>
            <w:r>
              <w:rPr>
                <w:rFonts w:ascii="宋体" w:hAnsi="宋体" w:cs="宋体" w:eastAsia="宋体" w:hint="default"/>
                <w:w w:val="105"/>
                <w:sz w:val="13"/>
                <w:szCs w:val="13"/>
              </w:rPr>
              <w:t>购建固定资产、无形资产和其他长期资产支付的现金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8,710,606.32</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8,809,037.46</w:t>
            </w:r>
          </w:p>
        </w:tc>
      </w:tr>
      <w:tr>
        <w:trPr>
          <w:trHeight w:val="289"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301" w:right="0"/>
              <w:jc w:val="left"/>
              <w:rPr>
                <w:rFonts w:ascii="宋体" w:hAnsi="宋体" w:cs="宋体" w:eastAsia="宋体" w:hint="default"/>
                <w:sz w:val="13"/>
                <w:szCs w:val="13"/>
              </w:rPr>
            </w:pPr>
            <w:r>
              <w:rPr>
                <w:rFonts w:ascii="宋体" w:hAnsi="宋体" w:cs="宋体" w:eastAsia="宋体" w:hint="default"/>
                <w:w w:val="105"/>
                <w:sz w:val="13"/>
                <w:szCs w:val="13"/>
              </w:rPr>
              <w:t>投资支付的现金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180,000,000.00</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57,660,080.00</w:t>
            </w:r>
          </w:p>
        </w:tc>
      </w:tr>
      <w:tr>
        <w:trPr>
          <w:trHeight w:val="279"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5"/>
              <w:ind w:left="298" w:right="0"/>
              <w:jc w:val="left"/>
              <w:rPr>
                <w:rFonts w:ascii="宋体" w:hAnsi="宋体" w:cs="宋体" w:eastAsia="宋体" w:hint="default"/>
                <w:sz w:val="13"/>
                <w:szCs w:val="13"/>
              </w:rPr>
            </w:pPr>
            <w:r>
              <w:rPr>
                <w:rFonts w:ascii="宋体" w:hAnsi="宋体" w:cs="宋体" w:eastAsia="宋体" w:hint="default"/>
                <w:w w:val="105"/>
                <w:sz w:val="13"/>
                <w:szCs w:val="13"/>
              </w:rPr>
              <w:t>取得子公司及其他营业单位支付的现金净额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
        </w:tc>
      </w:tr>
      <w:tr>
        <w:trPr>
          <w:trHeight w:val="292"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3"/>
              <w:ind w:left="298" w:right="0"/>
              <w:jc w:val="left"/>
              <w:rPr>
                <w:rFonts w:ascii="宋体" w:hAnsi="宋体" w:cs="宋体" w:eastAsia="宋体" w:hint="default"/>
                <w:sz w:val="13"/>
                <w:szCs w:val="13"/>
              </w:rPr>
            </w:pPr>
            <w:r>
              <w:rPr>
                <w:rFonts w:ascii="宋体" w:hAnsi="宋体" w:cs="宋体" w:eastAsia="宋体" w:hint="default"/>
                <w:w w:val="105"/>
                <w:sz w:val="13"/>
                <w:szCs w:val="13"/>
              </w:rPr>
              <w:t>支付其他与投资活动有关的现金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8"/>
              <w:ind w:right="93"/>
              <w:jc w:val="right"/>
              <w:rPr>
                <w:rFonts w:ascii="宋体" w:hAnsi="宋体" w:cs="宋体" w:eastAsia="宋体" w:hint="default"/>
                <w:sz w:val="15"/>
                <w:szCs w:val="15"/>
              </w:rPr>
            </w:pPr>
            <w:r>
              <w:rPr>
                <w:rFonts w:ascii="宋体"/>
                <w:spacing w:val="-1"/>
                <w:sz w:val="15"/>
              </w:rPr>
              <w:t>113,277,112.96</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5"/>
                <w:szCs w:val="15"/>
              </w:rPr>
            </w:pPr>
            <w:r>
              <w:rPr>
                <w:rFonts w:ascii="宋体"/>
                <w:spacing w:val="-1"/>
                <w:sz w:val="15"/>
              </w:rPr>
              <w:t>99,945,488.00</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439" w:right="0"/>
              <w:jc w:val="left"/>
              <w:rPr>
                <w:rFonts w:ascii="宋体" w:hAnsi="宋体" w:cs="宋体" w:eastAsia="宋体" w:hint="default"/>
                <w:sz w:val="13"/>
                <w:szCs w:val="13"/>
              </w:rPr>
            </w:pPr>
            <w:r>
              <w:rPr>
                <w:rFonts w:ascii="宋体" w:hAnsi="宋体" w:cs="宋体" w:eastAsia="宋体" w:hint="default"/>
                <w:w w:val="105"/>
                <w:sz w:val="13"/>
                <w:szCs w:val="13"/>
              </w:rPr>
              <w:t>投资活动现金流出小计</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301,987,719.28</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166,414,605.46</w:t>
            </w:r>
          </w:p>
        </w:tc>
      </w:tr>
      <w:tr>
        <w:trPr>
          <w:trHeight w:val="290"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572" w:right="0"/>
              <w:jc w:val="left"/>
              <w:rPr>
                <w:rFonts w:ascii="宋体" w:hAnsi="宋体" w:cs="宋体" w:eastAsia="宋体" w:hint="default"/>
                <w:sz w:val="13"/>
                <w:szCs w:val="13"/>
              </w:rPr>
            </w:pPr>
            <w:r>
              <w:rPr>
                <w:rFonts w:ascii="宋体" w:hAnsi="宋体" w:cs="宋体" w:eastAsia="宋体" w:hint="default"/>
                <w:w w:val="105"/>
                <w:sz w:val="13"/>
                <w:szCs w:val="13"/>
              </w:rPr>
              <w:t>投资活动产生的现金流量净额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-253,983,381.46</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-48,278,902.82</w:t>
            </w:r>
          </w:p>
        </w:tc>
      </w:tr>
      <w:tr>
        <w:trPr>
          <w:trHeight w:val="281"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5"/>
              <w:ind w:left="27" w:right="0"/>
              <w:jc w:val="left"/>
              <w:rPr>
                <w:rFonts w:ascii="宋体" w:hAnsi="宋体" w:cs="宋体" w:eastAsia="宋体" w:hint="default"/>
                <w:sz w:val="13"/>
                <w:szCs w:val="13"/>
              </w:rPr>
            </w:pPr>
            <w:r>
              <w:rPr>
                <w:rFonts w:ascii="宋体" w:hAnsi="宋体" w:cs="宋体" w:eastAsia="宋体" w:hint="default"/>
                <w:w w:val="105"/>
                <w:sz w:val="13"/>
                <w:szCs w:val="13"/>
              </w:rPr>
              <w:t>三、筹资活动产生的现金流量：</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
        </w:tc>
      </w:tr>
      <w:tr>
        <w:trPr>
          <w:trHeight w:val="283"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0"/>
              <w:ind w:left="301" w:right="0"/>
              <w:jc w:val="left"/>
              <w:rPr>
                <w:rFonts w:ascii="宋体" w:hAnsi="宋体" w:cs="宋体" w:eastAsia="宋体" w:hint="default"/>
                <w:sz w:val="13"/>
                <w:szCs w:val="13"/>
              </w:rPr>
            </w:pPr>
            <w:r>
              <w:rPr>
                <w:rFonts w:ascii="宋体" w:hAnsi="宋体" w:cs="宋体" w:eastAsia="宋体" w:hint="default"/>
                <w:w w:val="105"/>
                <w:sz w:val="13"/>
                <w:szCs w:val="13"/>
              </w:rPr>
              <w:t>吸收投资收到的现金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
        </w:tc>
      </w:tr>
      <w:tr>
        <w:trPr>
          <w:trHeight w:val="292"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3"/>
              <w:ind w:left="301" w:right="0"/>
              <w:jc w:val="left"/>
              <w:rPr>
                <w:rFonts w:ascii="宋体" w:hAnsi="宋体" w:cs="宋体" w:eastAsia="宋体" w:hint="default"/>
                <w:sz w:val="13"/>
                <w:szCs w:val="13"/>
              </w:rPr>
            </w:pPr>
            <w:r>
              <w:rPr>
                <w:rFonts w:ascii="宋体" w:hAnsi="宋体" w:cs="宋体" w:eastAsia="宋体" w:hint="default"/>
                <w:w w:val="105"/>
                <w:sz w:val="13"/>
                <w:szCs w:val="13"/>
              </w:rPr>
              <w:t>取得借款收到的现金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8"/>
              <w:ind w:right="93"/>
              <w:jc w:val="right"/>
              <w:rPr>
                <w:rFonts w:ascii="宋体" w:hAnsi="宋体" w:cs="宋体" w:eastAsia="宋体" w:hint="default"/>
                <w:sz w:val="15"/>
                <w:szCs w:val="15"/>
              </w:rPr>
            </w:pPr>
            <w:r>
              <w:rPr>
                <w:rFonts w:ascii="宋体"/>
                <w:spacing w:val="-1"/>
                <w:sz w:val="15"/>
              </w:rPr>
              <w:t>511,566,471.72</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5"/>
                <w:szCs w:val="15"/>
              </w:rPr>
            </w:pPr>
            <w:r>
              <w:rPr>
                <w:rFonts w:ascii="宋体"/>
                <w:spacing w:val="-1"/>
                <w:sz w:val="15"/>
              </w:rPr>
              <w:t>204,719,634.54</w:t>
            </w:r>
          </w:p>
        </w:tc>
      </w:tr>
      <w:tr>
        <w:trPr>
          <w:trHeight w:val="289"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301" w:right="0"/>
              <w:jc w:val="left"/>
              <w:rPr>
                <w:rFonts w:ascii="宋体" w:hAnsi="宋体" w:cs="宋体" w:eastAsia="宋体" w:hint="default"/>
                <w:sz w:val="13"/>
                <w:szCs w:val="13"/>
              </w:rPr>
            </w:pPr>
            <w:r>
              <w:rPr>
                <w:rFonts w:ascii="宋体" w:hAnsi="宋体" w:cs="宋体" w:eastAsia="宋体" w:hint="default"/>
                <w:w w:val="105"/>
                <w:sz w:val="13"/>
                <w:szCs w:val="13"/>
              </w:rPr>
              <w:t>发行债券收到的现金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594,240,000.00</w:t>
            </w:r>
          </w:p>
        </w:tc>
      </w:tr>
      <w:tr>
        <w:trPr>
          <w:trHeight w:val="278"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4"/>
              <w:ind w:left="298" w:right="0"/>
              <w:jc w:val="left"/>
              <w:rPr>
                <w:rFonts w:ascii="宋体" w:hAnsi="宋体" w:cs="宋体" w:eastAsia="宋体" w:hint="default"/>
                <w:sz w:val="13"/>
                <w:szCs w:val="13"/>
              </w:rPr>
            </w:pPr>
            <w:r>
              <w:rPr>
                <w:rFonts w:ascii="宋体" w:hAnsi="宋体" w:cs="宋体" w:eastAsia="宋体" w:hint="default"/>
                <w:w w:val="105"/>
                <w:sz w:val="13"/>
                <w:szCs w:val="13"/>
              </w:rPr>
              <w:t>收到其他与筹资活动有关的现金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
        </w:tc>
      </w:tr>
      <w:tr>
        <w:trPr>
          <w:trHeight w:val="292"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43"/>
              <w:ind w:left="439" w:right="0"/>
              <w:jc w:val="left"/>
              <w:rPr>
                <w:rFonts w:ascii="宋体" w:hAnsi="宋体" w:cs="宋体" w:eastAsia="宋体" w:hint="default"/>
                <w:sz w:val="13"/>
                <w:szCs w:val="13"/>
              </w:rPr>
            </w:pPr>
            <w:r>
              <w:rPr>
                <w:rFonts w:ascii="宋体" w:hAnsi="宋体" w:cs="宋体" w:eastAsia="宋体" w:hint="default"/>
                <w:w w:val="105"/>
                <w:sz w:val="13"/>
                <w:szCs w:val="13"/>
              </w:rPr>
              <w:t>筹资活动现金流入小计</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8"/>
              <w:ind w:right="93"/>
              <w:jc w:val="right"/>
              <w:rPr>
                <w:rFonts w:ascii="宋体" w:hAnsi="宋体" w:cs="宋体" w:eastAsia="宋体" w:hint="default"/>
                <w:sz w:val="15"/>
                <w:szCs w:val="15"/>
              </w:rPr>
            </w:pPr>
            <w:r>
              <w:rPr>
                <w:rFonts w:ascii="宋体"/>
                <w:spacing w:val="-1"/>
                <w:sz w:val="15"/>
              </w:rPr>
              <w:t>511,566,471.72</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15"/>
                <w:szCs w:val="15"/>
              </w:rPr>
            </w:pPr>
            <w:r>
              <w:rPr>
                <w:rFonts w:ascii="宋体"/>
                <w:spacing w:val="-1"/>
                <w:sz w:val="15"/>
              </w:rPr>
              <w:t>798,959,634.54</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301" w:right="0"/>
              <w:jc w:val="left"/>
              <w:rPr>
                <w:rFonts w:ascii="宋体" w:hAnsi="宋体" w:cs="宋体" w:eastAsia="宋体" w:hint="default"/>
                <w:sz w:val="13"/>
                <w:szCs w:val="13"/>
              </w:rPr>
            </w:pPr>
            <w:r>
              <w:rPr>
                <w:rFonts w:ascii="宋体" w:hAnsi="宋体" w:cs="宋体" w:eastAsia="宋体" w:hint="default"/>
                <w:w w:val="105"/>
                <w:sz w:val="13"/>
                <w:szCs w:val="13"/>
              </w:rPr>
              <w:t>偿还债务支付的现金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259,959,436.72</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455,818,558.94</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298" w:right="0"/>
              <w:jc w:val="left"/>
              <w:rPr>
                <w:rFonts w:ascii="宋体" w:hAnsi="宋体" w:cs="宋体" w:eastAsia="宋体" w:hint="default"/>
                <w:sz w:val="13"/>
                <w:szCs w:val="13"/>
              </w:rPr>
            </w:pPr>
            <w:r>
              <w:rPr>
                <w:rFonts w:ascii="宋体" w:hAnsi="宋体" w:cs="宋体" w:eastAsia="宋体" w:hint="default"/>
                <w:w w:val="105"/>
                <w:sz w:val="13"/>
                <w:szCs w:val="13"/>
              </w:rPr>
              <w:t>分配股利、利润或偿付利息支付的现金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115,114,457.84</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56,356,783.18</w:t>
            </w:r>
          </w:p>
        </w:tc>
      </w:tr>
      <w:tr>
        <w:trPr>
          <w:trHeight w:val="287"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98" w:right="0"/>
              <w:jc w:val="left"/>
              <w:rPr>
                <w:rFonts w:ascii="宋体" w:hAnsi="宋体" w:cs="宋体" w:eastAsia="宋体" w:hint="default"/>
                <w:sz w:val="13"/>
                <w:szCs w:val="13"/>
              </w:rPr>
            </w:pPr>
            <w:r>
              <w:rPr>
                <w:rFonts w:ascii="宋体" w:hAnsi="宋体" w:cs="宋体" w:eastAsia="宋体" w:hint="default"/>
                <w:w w:val="105"/>
                <w:sz w:val="13"/>
                <w:szCs w:val="13"/>
              </w:rPr>
              <w:t>支付其他与筹资活动有关的现金</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52,764,799.24</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439" w:right="0"/>
              <w:jc w:val="left"/>
              <w:rPr>
                <w:rFonts w:ascii="宋体" w:hAnsi="宋体" w:cs="宋体" w:eastAsia="宋体" w:hint="default"/>
                <w:sz w:val="13"/>
                <w:szCs w:val="13"/>
              </w:rPr>
            </w:pPr>
            <w:r>
              <w:rPr>
                <w:rFonts w:ascii="宋体" w:hAnsi="宋体" w:cs="宋体" w:eastAsia="宋体" w:hint="default"/>
                <w:w w:val="105"/>
                <w:sz w:val="13"/>
                <w:szCs w:val="13"/>
              </w:rPr>
              <w:t>筹资活动现金流出小计</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375,073,894.56</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564,940,141.36</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572" w:right="0"/>
              <w:jc w:val="left"/>
              <w:rPr>
                <w:rFonts w:ascii="宋体" w:hAnsi="宋体" w:cs="宋体" w:eastAsia="宋体" w:hint="default"/>
                <w:sz w:val="13"/>
                <w:szCs w:val="13"/>
              </w:rPr>
            </w:pPr>
            <w:r>
              <w:rPr>
                <w:rFonts w:ascii="宋体" w:hAnsi="宋体" w:cs="宋体" w:eastAsia="宋体" w:hint="default"/>
                <w:w w:val="105"/>
                <w:sz w:val="13"/>
                <w:szCs w:val="13"/>
              </w:rPr>
              <w:t>筹资活动产生的现金流量净额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136,492,577.16</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234,019,493.18</w:t>
            </w:r>
          </w:p>
        </w:tc>
      </w:tr>
      <w:tr>
        <w:trPr>
          <w:trHeight w:val="287"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7" w:right="0"/>
              <w:jc w:val="left"/>
              <w:rPr>
                <w:rFonts w:ascii="宋体" w:hAnsi="宋体" w:cs="宋体" w:eastAsia="宋体" w:hint="default"/>
                <w:sz w:val="13"/>
                <w:szCs w:val="13"/>
              </w:rPr>
            </w:pPr>
            <w:r>
              <w:rPr>
                <w:rFonts w:ascii="宋体" w:hAnsi="宋体" w:cs="宋体" w:eastAsia="宋体" w:hint="default"/>
                <w:w w:val="105"/>
                <w:sz w:val="13"/>
                <w:szCs w:val="13"/>
              </w:rPr>
              <w:t>四、汇率变动对现金及现金等价物的影响</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310,180.44</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-419,494.15</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8"/>
              <w:ind w:left="27" w:right="0"/>
              <w:jc w:val="left"/>
              <w:rPr>
                <w:rFonts w:ascii="宋体" w:hAnsi="宋体" w:cs="宋体" w:eastAsia="宋体" w:hint="default"/>
                <w:sz w:val="13"/>
                <w:szCs w:val="13"/>
              </w:rPr>
            </w:pPr>
            <w:r>
              <w:rPr>
                <w:rFonts w:ascii="宋体" w:hAnsi="宋体" w:cs="宋体" w:eastAsia="宋体" w:hint="default"/>
                <w:w w:val="105"/>
                <w:sz w:val="13"/>
                <w:szCs w:val="13"/>
              </w:rPr>
              <w:t>五、现金及现金等价物净增加额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37,247,815.57</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-25,406,831.40</w:t>
            </w:r>
          </w:p>
        </w:tc>
      </w:tr>
      <w:tr>
        <w:trPr>
          <w:trHeight w:val="286" w:hRule="exact"/>
        </w:trPr>
        <w:tc>
          <w:tcPr>
            <w:tcW w:w="4287" w:type="dxa"/>
            <w:tcBorders>
              <w:top w:val="nil" w:sz="6" w:space="0" w:color="auto"/>
              <w:left w:val="nil" w:sz="6" w:space="0" w:color="auto"/>
              <w:bottom w:val="nil" w:sz="6" w:space="0" w:color="auto"/>
              <w:right w:val="single" w:sz="7" w:space="0" w:color="000000"/>
            </w:tcBorders>
          </w:tcPr>
          <w:p>
            <w:pPr>
              <w:pStyle w:val="TableParagraph"/>
              <w:spacing w:line="240" w:lineRule="auto" w:before="37"/>
              <w:ind w:left="298" w:right="0"/>
              <w:jc w:val="left"/>
              <w:rPr>
                <w:rFonts w:ascii="宋体" w:hAnsi="宋体" w:cs="宋体" w:eastAsia="宋体" w:hint="default"/>
                <w:sz w:val="13"/>
                <w:szCs w:val="13"/>
              </w:rPr>
            </w:pPr>
            <w:r>
              <w:rPr>
                <w:rFonts w:ascii="宋体" w:hAnsi="宋体" w:cs="宋体" w:eastAsia="宋体" w:hint="default"/>
                <w:w w:val="105"/>
                <w:sz w:val="13"/>
                <w:szCs w:val="13"/>
              </w:rPr>
              <w:t>加：期初现金及现金等价物余额</w:t>
            </w:r>
            <w:r>
              <w:rPr>
                <w:rFonts w:ascii="宋体" w:hAnsi="宋体" w:cs="宋体" w:eastAsia="宋体" w:hint="default"/>
                <w:sz w:val="13"/>
                <w:szCs w:val="13"/>
              </w:rPr>
            </w:r>
          </w:p>
        </w:tc>
        <w:tc>
          <w:tcPr>
            <w:tcW w:w="2058" w:type="dxa"/>
            <w:tcBorders>
              <w:top w:val="nil" w:sz="6" w:space="0" w:color="auto"/>
              <w:left w:val="single" w:sz="7" w:space="0" w:color="000000"/>
              <w:bottom w:val="nil" w:sz="6" w:space="0" w:color="auto"/>
              <w:right w:val="single" w:sz="7" w:space="0" w:color="000000"/>
            </w:tcBorders>
          </w:tcPr>
          <w:p>
            <w:pPr>
              <w:pStyle w:val="TableParagraph"/>
              <w:spacing w:line="240" w:lineRule="auto" w:before="22"/>
              <w:ind w:right="93"/>
              <w:jc w:val="right"/>
              <w:rPr>
                <w:rFonts w:ascii="宋体" w:hAnsi="宋体" w:cs="宋体" w:eastAsia="宋体" w:hint="default"/>
                <w:sz w:val="15"/>
                <w:szCs w:val="15"/>
              </w:rPr>
            </w:pPr>
            <w:r>
              <w:rPr>
                <w:rFonts w:ascii="宋体"/>
                <w:spacing w:val="-1"/>
                <w:sz w:val="15"/>
              </w:rPr>
              <w:t>114,032,186.92</w:t>
            </w:r>
          </w:p>
        </w:tc>
        <w:tc>
          <w:tcPr>
            <w:tcW w:w="1953" w:type="dxa"/>
            <w:tcBorders>
              <w:top w:val="nil" w:sz="6" w:space="0" w:color="auto"/>
              <w:left w:val="single" w:sz="7" w:space="0" w:color="000000"/>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15"/>
                <w:szCs w:val="15"/>
              </w:rPr>
            </w:pPr>
            <w:r>
              <w:rPr>
                <w:rFonts w:ascii="宋体"/>
                <w:spacing w:val="-1"/>
                <w:sz w:val="15"/>
              </w:rPr>
              <w:t>139,439,018.32</w:t>
            </w:r>
          </w:p>
        </w:tc>
      </w:tr>
      <w:tr>
        <w:trPr>
          <w:trHeight w:val="273" w:hRule="exact"/>
        </w:trPr>
        <w:tc>
          <w:tcPr>
            <w:tcW w:w="4287" w:type="dxa"/>
            <w:tcBorders>
              <w:top w:val="nil" w:sz="6" w:space="0" w:color="auto"/>
              <w:left w:val="nil" w:sz="6" w:space="0" w:color="auto"/>
              <w:bottom w:val="single" w:sz="10" w:space="0" w:color="000000"/>
              <w:right w:val="single" w:sz="7" w:space="0" w:color="000000"/>
            </w:tcBorders>
          </w:tcPr>
          <w:p>
            <w:pPr>
              <w:pStyle w:val="TableParagraph"/>
              <w:spacing w:line="240" w:lineRule="auto" w:before="38"/>
              <w:ind w:left="27" w:right="0"/>
              <w:jc w:val="left"/>
              <w:rPr>
                <w:rFonts w:ascii="宋体" w:hAnsi="宋体" w:cs="宋体" w:eastAsia="宋体" w:hint="default"/>
                <w:sz w:val="13"/>
                <w:szCs w:val="13"/>
              </w:rPr>
            </w:pPr>
            <w:r>
              <w:rPr>
                <w:rFonts w:ascii="宋体" w:hAnsi="宋体" w:cs="宋体" w:eastAsia="宋体" w:hint="default"/>
                <w:w w:val="105"/>
                <w:sz w:val="13"/>
                <w:szCs w:val="13"/>
              </w:rPr>
              <w:t>六、期末现金及现金等价物余额</w:t>
            </w:r>
            <w:r>
              <w:rPr>
                <w:rFonts w:ascii="宋体" w:hAnsi="宋体" w:cs="宋体" w:eastAsia="宋体" w:hint="default"/>
                <w:sz w:val="13"/>
                <w:szCs w:val="13"/>
              </w:rPr>
            </w:r>
          </w:p>
        </w:tc>
        <w:tc>
          <w:tcPr>
            <w:tcW w:w="2058" w:type="dxa"/>
            <w:tcBorders>
              <w:top w:val="nil" w:sz="6" w:space="0" w:color="auto"/>
              <w:left w:val="single" w:sz="7" w:space="0" w:color="000000"/>
              <w:bottom w:val="single" w:sz="10" w:space="0" w:color="000000"/>
              <w:right w:val="single" w:sz="7" w:space="0" w:color="000000"/>
            </w:tcBorders>
          </w:tcPr>
          <w:p>
            <w:pPr>
              <w:pStyle w:val="TableParagraph"/>
              <w:spacing w:line="240" w:lineRule="auto" w:before="23"/>
              <w:ind w:right="93"/>
              <w:jc w:val="right"/>
              <w:rPr>
                <w:rFonts w:ascii="宋体" w:hAnsi="宋体" w:cs="宋体" w:eastAsia="宋体" w:hint="default"/>
                <w:sz w:val="15"/>
                <w:szCs w:val="15"/>
              </w:rPr>
            </w:pPr>
            <w:r>
              <w:rPr>
                <w:rFonts w:ascii="宋体"/>
                <w:spacing w:val="-1"/>
                <w:sz w:val="15"/>
              </w:rPr>
              <w:t>151,280,002.49</w:t>
            </w:r>
          </w:p>
        </w:tc>
        <w:tc>
          <w:tcPr>
            <w:tcW w:w="1953" w:type="dxa"/>
            <w:tcBorders>
              <w:top w:val="nil" w:sz="6" w:space="0" w:color="auto"/>
              <w:left w:val="single" w:sz="7" w:space="0" w:color="000000"/>
              <w:bottom w:val="single" w:sz="10" w:space="0" w:color="000000"/>
              <w:right w:val="nil" w:sz="6" w:space="0" w:color="auto"/>
            </w:tcBorders>
          </w:tcPr>
          <w:p>
            <w:pPr>
              <w:pStyle w:val="TableParagraph"/>
              <w:spacing w:line="240" w:lineRule="auto" w:before="23"/>
              <w:ind w:right="104"/>
              <w:jc w:val="right"/>
              <w:rPr>
                <w:rFonts w:ascii="宋体" w:hAnsi="宋体" w:cs="宋体" w:eastAsia="宋体" w:hint="default"/>
                <w:sz w:val="15"/>
                <w:szCs w:val="15"/>
              </w:rPr>
            </w:pPr>
            <w:r>
              <w:rPr>
                <w:rFonts w:ascii="宋体"/>
                <w:spacing w:val="-1"/>
                <w:sz w:val="15"/>
              </w:rPr>
              <w:t>114,032,186.92</w:t>
            </w:r>
          </w:p>
        </w:tc>
      </w:tr>
    </w:tbl>
    <w:p>
      <w:pPr>
        <w:spacing w:after="0" w:line="240" w:lineRule="auto"/>
        <w:jc w:val="right"/>
        <w:rPr>
          <w:rFonts w:ascii="宋体" w:hAnsi="宋体" w:cs="宋体" w:eastAsia="宋体" w:hint="default"/>
          <w:sz w:val="15"/>
          <w:szCs w:val="15"/>
        </w:rPr>
        <w:sectPr>
          <w:pgSz w:w="11910" w:h="16840"/>
          <w:pgMar w:header="877" w:footer="694" w:top="1100" w:bottom="8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48"/>
        <w:ind w:left="6260" w:right="5732" w:firstLine="0"/>
        <w:jc w:val="center"/>
        <w:rPr>
          <w:rFonts w:ascii="黑体" w:hAnsi="黑体" w:cs="黑体" w:eastAsia="黑体" w:hint="default"/>
          <w:sz w:val="18"/>
          <w:szCs w:val="18"/>
        </w:rPr>
      </w:pPr>
      <w:r>
        <w:rPr>
          <w:rFonts w:ascii="黑体" w:hAnsi="黑体" w:cs="黑体" w:eastAsia="黑体" w:hint="default"/>
          <w:b/>
          <w:bCs/>
          <w:sz w:val="18"/>
          <w:szCs w:val="18"/>
        </w:rPr>
        <w:t>合 并 所 有 者 权 益 变 动</w:t>
      </w:r>
      <w:r>
        <w:rPr>
          <w:rFonts w:ascii="黑体" w:hAnsi="黑体" w:cs="黑体" w:eastAsia="黑体" w:hint="default"/>
          <w:b/>
          <w:bCs/>
          <w:spacing w:val="83"/>
          <w:sz w:val="18"/>
          <w:szCs w:val="18"/>
        </w:rPr>
        <w:t> </w:t>
      </w:r>
      <w:r>
        <w:rPr>
          <w:rFonts w:ascii="黑体" w:hAnsi="黑体" w:cs="黑体" w:eastAsia="黑体" w:hint="default"/>
          <w:b/>
          <w:bCs/>
          <w:sz w:val="18"/>
          <w:szCs w:val="18"/>
        </w:rPr>
        <w:t>表</w:t>
      </w:r>
      <w:r>
        <w:rPr>
          <w:rFonts w:ascii="黑体" w:hAnsi="黑体" w:cs="黑体" w:eastAsia="黑体" w:hint="default"/>
          <w:sz w:val="18"/>
          <w:szCs w:val="18"/>
        </w:rPr>
      </w:r>
    </w:p>
    <w:p>
      <w:pPr>
        <w:spacing w:line="240" w:lineRule="auto" w:before="5"/>
        <w:rPr>
          <w:rFonts w:ascii="黑体" w:hAnsi="黑体" w:cs="黑体" w:eastAsia="黑体" w:hint="default"/>
          <w:b/>
          <w:bCs/>
          <w:sz w:val="5"/>
          <w:szCs w:val="5"/>
        </w:rPr>
      </w:pPr>
    </w:p>
    <w:p>
      <w:pPr>
        <w:spacing w:before="0"/>
        <w:ind w:left="6260" w:right="5729" w:firstLine="0"/>
        <w:jc w:val="center"/>
        <w:rPr>
          <w:rFonts w:ascii="宋体" w:hAnsi="宋体" w:cs="宋体" w:eastAsia="宋体" w:hint="default"/>
          <w:sz w:val="7"/>
          <w:szCs w:val="7"/>
        </w:rPr>
      </w:pPr>
      <w:r>
        <w:rPr>
          <w:rFonts w:ascii="宋体" w:hAnsi="宋体" w:cs="宋体" w:eastAsia="宋体" w:hint="default"/>
          <w:w w:val="105"/>
          <w:sz w:val="7"/>
          <w:szCs w:val="7"/>
        </w:rPr>
        <w:t>2014年度</w:t>
      </w:r>
      <w:r>
        <w:rPr>
          <w:rFonts w:ascii="宋体" w:hAnsi="宋体" w:cs="宋体" w:eastAsia="宋体" w:hint="default"/>
          <w:sz w:val="7"/>
          <w:szCs w:val="7"/>
        </w:rPr>
      </w:r>
    </w:p>
    <w:p>
      <w:pPr>
        <w:spacing w:before="48"/>
        <w:ind w:left="0" w:right="147" w:firstLine="0"/>
        <w:jc w:val="right"/>
        <w:rPr>
          <w:rFonts w:ascii="宋体" w:hAnsi="宋体" w:cs="宋体" w:eastAsia="宋体" w:hint="default"/>
          <w:sz w:val="7"/>
          <w:szCs w:val="7"/>
        </w:rPr>
      </w:pPr>
      <w:r>
        <w:rPr>
          <w:rFonts w:ascii="宋体" w:hAnsi="宋体" w:cs="宋体" w:eastAsia="宋体" w:hint="default"/>
          <w:w w:val="105"/>
          <w:sz w:val="7"/>
          <w:szCs w:val="7"/>
        </w:rPr>
        <w:t>会合04表</w:t>
      </w:r>
      <w:r>
        <w:rPr>
          <w:rFonts w:ascii="宋体" w:hAnsi="宋体" w:cs="宋体" w:eastAsia="宋体" w:hint="default"/>
          <w:sz w:val="7"/>
          <w:szCs w:val="7"/>
        </w:rPr>
      </w:r>
    </w:p>
    <w:p>
      <w:pPr>
        <w:spacing w:line="240" w:lineRule="auto" w:before="5"/>
        <w:rPr>
          <w:rFonts w:ascii="宋体" w:hAnsi="宋体" w:cs="宋体" w:eastAsia="宋体" w:hint="default"/>
          <w:sz w:val="5"/>
          <w:szCs w:val="5"/>
        </w:rPr>
      </w:pPr>
    </w:p>
    <w:p>
      <w:pPr>
        <w:tabs>
          <w:tab w:pos="14070" w:val="left" w:leader="none"/>
        </w:tabs>
        <w:spacing w:before="0"/>
        <w:ind w:left="671" w:right="0" w:firstLine="0"/>
        <w:jc w:val="left"/>
        <w:rPr>
          <w:rFonts w:ascii="宋体" w:hAnsi="宋体" w:cs="宋体" w:eastAsia="宋体" w:hint="default"/>
          <w:sz w:val="7"/>
          <w:szCs w:val="7"/>
        </w:rPr>
      </w:pPr>
      <w:r>
        <w:rPr>
          <w:rFonts w:ascii="宋体" w:hAnsi="宋体" w:cs="宋体" w:eastAsia="宋体" w:hint="default"/>
          <w:w w:val="105"/>
          <w:sz w:val="7"/>
          <w:szCs w:val="7"/>
        </w:rPr>
        <w:t>编制单位：浙江传化股份有限公司</w:t>
        <w:tab/>
        <w:t>单位：人民币元</w:t>
      </w:r>
      <w:r>
        <w:rPr>
          <w:rFonts w:ascii="宋体" w:hAnsi="宋体" w:cs="宋体" w:eastAsia="宋体" w:hint="default"/>
          <w:sz w:val="7"/>
          <w:szCs w:val="7"/>
        </w:rPr>
      </w:r>
    </w:p>
    <w:tbl>
      <w:tblPr>
        <w:tblW w:w="0" w:type="auto"/>
        <w:jc w:val="left"/>
        <w:tblInd w:w="646" w:type="dxa"/>
        <w:tblLayout w:type="fixed"/>
        <w:tblCellMar>
          <w:top w:w="0" w:type="dxa"/>
          <w:left w:w="0" w:type="dxa"/>
          <w:bottom w:w="0" w:type="dxa"/>
          <w:right w:w="0" w:type="dxa"/>
        </w:tblCellMar>
        <w:tblLook w:val="01E0"/>
      </w:tblPr>
      <w:tblGrid>
        <w:gridCol w:w="1306"/>
        <w:gridCol w:w="686"/>
        <w:gridCol w:w="287"/>
        <w:gridCol w:w="274"/>
        <w:gridCol w:w="220"/>
        <w:gridCol w:w="707"/>
        <w:gridCol w:w="272"/>
        <w:gridCol w:w="567"/>
        <w:gridCol w:w="213"/>
        <w:gridCol w:w="686"/>
        <w:gridCol w:w="320"/>
        <w:gridCol w:w="767"/>
        <w:gridCol w:w="706"/>
        <w:gridCol w:w="767"/>
        <w:gridCol w:w="640"/>
        <w:gridCol w:w="280"/>
        <w:gridCol w:w="286"/>
        <w:gridCol w:w="247"/>
        <w:gridCol w:w="640"/>
        <w:gridCol w:w="266"/>
        <w:gridCol w:w="520"/>
        <w:gridCol w:w="234"/>
        <w:gridCol w:w="640"/>
        <w:gridCol w:w="313"/>
        <w:gridCol w:w="640"/>
        <w:gridCol w:w="640"/>
        <w:gridCol w:w="828"/>
      </w:tblGrid>
      <w:tr>
        <w:trPr>
          <w:trHeight w:val="169" w:hRule="exact"/>
        </w:trPr>
        <w:tc>
          <w:tcPr>
            <w:tcW w:w="1306" w:type="dxa"/>
            <w:vMerge w:val="restart"/>
            <w:tcBorders>
              <w:top w:val="single" w:sz="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4"/>
              <w:ind w:right="0"/>
              <w:jc w:val="left"/>
              <w:rPr>
                <w:rFonts w:ascii="宋体" w:hAnsi="宋体" w:cs="宋体" w:eastAsia="宋体" w:hint="default"/>
                <w:sz w:val="5"/>
                <w:szCs w:val="5"/>
              </w:rPr>
            </w:pPr>
          </w:p>
          <w:p>
            <w:pPr>
              <w:pStyle w:val="TableParagraph"/>
              <w:tabs>
                <w:tab w:pos="353" w:val="left" w:leader="none"/>
              </w:tabs>
              <w:spacing w:line="240" w:lineRule="auto"/>
              <w:ind w:left="15" w:right="0"/>
              <w:jc w:val="center"/>
              <w:rPr>
                <w:rFonts w:ascii="宋体" w:hAnsi="宋体" w:cs="宋体" w:eastAsia="宋体" w:hint="default"/>
                <w:sz w:val="7"/>
                <w:szCs w:val="7"/>
              </w:rPr>
            </w:pPr>
            <w:r>
              <w:rPr>
                <w:rFonts w:ascii="宋体" w:hAnsi="宋体" w:cs="宋体" w:eastAsia="宋体" w:hint="default"/>
                <w:w w:val="105"/>
                <w:sz w:val="7"/>
                <w:szCs w:val="7"/>
              </w:rPr>
              <w:t>项</w:t>
              <w:tab/>
              <w:t>目</w:t>
            </w:r>
            <w:r>
              <w:rPr>
                <w:rFonts w:ascii="宋体" w:hAnsi="宋体" w:cs="宋体" w:eastAsia="宋体" w:hint="default"/>
                <w:sz w:val="7"/>
                <w:szCs w:val="7"/>
              </w:rPr>
            </w:r>
          </w:p>
        </w:tc>
        <w:tc>
          <w:tcPr>
            <w:tcW w:w="6472" w:type="dxa"/>
            <w:gridSpan w:val="13"/>
            <w:tcBorders>
              <w:top w:val="single" w:sz="7" w:space="0" w:color="000000"/>
              <w:left w:val="single" w:sz="4" w:space="0" w:color="000000"/>
              <w:bottom w:val="single" w:sz="4" w:space="0" w:color="000000"/>
              <w:right w:val="single" w:sz="4" w:space="0" w:color="000000"/>
            </w:tcBorders>
          </w:tcPr>
          <w:p>
            <w:pPr>
              <w:pStyle w:val="TableParagraph"/>
              <w:spacing w:line="240" w:lineRule="auto" w:before="21"/>
              <w:ind w:left="8" w:right="0"/>
              <w:jc w:val="center"/>
              <w:rPr>
                <w:rFonts w:ascii="宋体" w:hAnsi="宋体" w:cs="宋体" w:eastAsia="宋体" w:hint="default"/>
                <w:sz w:val="7"/>
                <w:szCs w:val="7"/>
              </w:rPr>
            </w:pPr>
            <w:r>
              <w:rPr>
                <w:rFonts w:ascii="宋体" w:hAnsi="宋体" w:cs="宋体" w:eastAsia="宋体" w:hint="default"/>
                <w:w w:val="105"/>
                <w:sz w:val="7"/>
                <w:szCs w:val="7"/>
              </w:rPr>
              <w:t>本期数</w:t>
            </w:r>
            <w:r>
              <w:rPr>
                <w:rFonts w:ascii="宋体" w:hAnsi="宋体" w:cs="宋体" w:eastAsia="宋体" w:hint="default"/>
                <w:sz w:val="7"/>
                <w:szCs w:val="7"/>
              </w:rPr>
            </w:r>
          </w:p>
        </w:tc>
        <w:tc>
          <w:tcPr>
            <w:tcW w:w="6173" w:type="dxa"/>
            <w:gridSpan w:val="13"/>
            <w:tcBorders>
              <w:top w:val="single" w:sz="7" w:space="0" w:color="000000"/>
              <w:left w:val="single" w:sz="4" w:space="0" w:color="000000"/>
              <w:bottom w:val="single" w:sz="4" w:space="0" w:color="000000"/>
              <w:right w:val="nil" w:sz="6" w:space="0" w:color="auto"/>
            </w:tcBorders>
          </w:tcPr>
          <w:p>
            <w:pPr>
              <w:pStyle w:val="TableParagraph"/>
              <w:spacing w:line="240" w:lineRule="auto" w:before="21"/>
              <w:ind w:left="2" w:right="0"/>
              <w:jc w:val="center"/>
              <w:rPr>
                <w:rFonts w:ascii="宋体" w:hAnsi="宋体" w:cs="宋体" w:eastAsia="宋体" w:hint="default"/>
                <w:sz w:val="7"/>
                <w:szCs w:val="7"/>
              </w:rPr>
            </w:pPr>
            <w:r>
              <w:rPr>
                <w:rFonts w:ascii="宋体" w:hAnsi="宋体" w:cs="宋体" w:eastAsia="宋体" w:hint="default"/>
                <w:w w:val="105"/>
                <w:sz w:val="7"/>
                <w:szCs w:val="7"/>
              </w:rPr>
              <w:t>上年同期数</w:t>
            </w:r>
            <w:r>
              <w:rPr>
                <w:rFonts w:ascii="宋体" w:hAnsi="宋体" w:cs="宋体" w:eastAsia="宋体" w:hint="default"/>
                <w:sz w:val="7"/>
                <w:szCs w:val="7"/>
              </w:rPr>
            </w:r>
          </w:p>
        </w:tc>
      </w:tr>
      <w:tr>
        <w:trPr>
          <w:trHeight w:val="170" w:hRule="exact"/>
        </w:trPr>
        <w:tc>
          <w:tcPr>
            <w:tcW w:w="1306" w:type="dxa"/>
            <w:vMerge/>
            <w:tcBorders>
              <w:left w:val="nil" w:sz="6" w:space="0" w:color="auto"/>
              <w:right w:val="single" w:sz="4" w:space="0" w:color="000000"/>
            </w:tcBorders>
          </w:tcPr>
          <w:p>
            <w:pPr/>
          </w:p>
        </w:tc>
        <w:tc>
          <w:tcPr>
            <w:tcW w:w="4999" w:type="dxa"/>
            <w:gridSpan w:val="11"/>
            <w:tcBorders>
              <w:top w:val="single" w:sz="4" w:space="0" w:color="000000"/>
              <w:left w:val="single" w:sz="4" w:space="0" w:color="000000"/>
              <w:bottom w:val="single" w:sz="3" w:space="0" w:color="000000"/>
              <w:right w:val="single" w:sz="4" w:space="0" w:color="000000"/>
            </w:tcBorders>
          </w:tcPr>
          <w:p>
            <w:pPr>
              <w:pStyle w:val="TableParagraph"/>
              <w:spacing w:line="240" w:lineRule="auto" w:before="26"/>
              <w:ind w:left="7" w:right="0"/>
              <w:jc w:val="center"/>
              <w:rPr>
                <w:rFonts w:ascii="宋体" w:hAnsi="宋体" w:cs="宋体" w:eastAsia="宋体" w:hint="default"/>
                <w:sz w:val="7"/>
                <w:szCs w:val="7"/>
              </w:rPr>
            </w:pPr>
            <w:r>
              <w:rPr>
                <w:rFonts w:ascii="宋体" w:hAnsi="宋体" w:cs="宋体" w:eastAsia="宋体" w:hint="default"/>
                <w:w w:val="105"/>
                <w:sz w:val="7"/>
                <w:szCs w:val="7"/>
              </w:rPr>
              <w:t>归属于母公司所有者权益</w:t>
            </w:r>
            <w:r>
              <w:rPr>
                <w:rFonts w:ascii="宋体" w:hAnsi="宋体" w:cs="宋体" w:eastAsia="宋体" w:hint="default"/>
                <w:sz w:val="7"/>
                <w:szCs w:val="7"/>
              </w:rPr>
            </w:r>
          </w:p>
        </w:tc>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10" w:right="0"/>
              <w:jc w:val="center"/>
              <w:rPr>
                <w:rFonts w:ascii="宋体" w:hAnsi="宋体" w:cs="宋体" w:eastAsia="宋体" w:hint="default"/>
                <w:sz w:val="7"/>
                <w:szCs w:val="7"/>
              </w:rPr>
            </w:pPr>
            <w:r>
              <w:rPr>
                <w:rFonts w:ascii="宋体" w:hAnsi="宋体" w:cs="宋体" w:eastAsia="宋体" w:hint="default"/>
                <w:w w:val="105"/>
                <w:sz w:val="7"/>
                <w:szCs w:val="7"/>
              </w:rPr>
              <w:t>少数股东</w:t>
            </w:r>
            <w:r>
              <w:rPr>
                <w:rFonts w:ascii="宋体" w:hAnsi="宋体" w:cs="宋体" w:eastAsia="宋体" w:hint="default"/>
                <w:sz w:val="7"/>
                <w:szCs w:val="7"/>
              </w:rPr>
            </w:r>
          </w:p>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40"/>
              <w:ind w:left="3" w:right="0"/>
              <w:jc w:val="center"/>
              <w:rPr>
                <w:rFonts w:ascii="宋体" w:hAnsi="宋体" w:cs="宋体" w:eastAsia="宋体" w:hint="default"/>
                <w:sz w:val="7"/>
                <w:szCs w:val="7"/>
              </w:rPr>
            </w:pPr>
            <w:r>
              <w:rPr>
                <w:rFonts w:ascii="宋体" w:hAnsi="宋体" w:cs="宋体" w:eastAsia="宋体" w:hint="default"/>
                <w:w w:val="105"/>
                <w:sz w:val="7"/>
                <w:szCs w:val="7"/>
              </w:rPr>
              <w:t>权益</w:t>
            </w:r>
            <w:r>
              <w:rPr>
                <w:rFonts w:ascii="宋体" w:hAnsi="宋体" w:cs="宋体" w:eastAsia="宋体" w:hint="default"/>
                <w:sz w:val="7"/>
                <w:szCs w:val="7"/>
              </w:rPr>
            </w:r>
          </w:p>
        </w:tc>
        <w:tc>
          <w:tcPr>
            <w:tcW w:w="76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31" w:right="0" w:firstLine="39"/>
              <w:jc w:val="left"/>
              <w:rPr>
                <w:rFonts w:ascii="宋体" w:hAnsi="宋体" w:cs="宋体" w:eastAsia="宋体" w:hint="default"/>
                <w:sz w:val="7"/>
                <w:szCs w:val="7"/>
              </w:rPr>
            </w:pPr>
            <w:r>
              <w:rPr>
                <w:rFonts w:ascii="宋体" w:hAnsi="宋体" w:cs="宋体" w:eastAsia="宋体" w:hint="default"/>
                <w:w w:val="105"/>
                <w:sz w:val="7"/>
                <w:szCs w:val="7"/>
              </w:rPr>
              <w:t>所有者</w:t>
            </w:r>
            <w:r>
              <w:rPr>
                <w:rFonts w:ascii="宋体" w:hAnsi="宋体" w:cs="宋体" w:eastAsia="宋体" w:hint="default"/>
                <w:sz w:val="7"/>
                <w:szCs w:val="7"/>
              </w:rPr>
            </w:r>
          </w:p>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40"/>
              <w:ind w:left="231" w:right="0"/>
              <w:jc w:val="left"/>
              <w:rPr>
                <w:rFonts w:ascii="宋体" w:hAnsi="宋体" w:cs="宋体" w:eastAsia="宋体" w:hint="default"/>
                <w:sz w:val="7"/>
                <w:szCs w:val="7"/>
              </w:rPr>
            </w:pPr>
            <w:r>
              <w:rPr>
                <w:rFonts w:ascii="宋体" w:hAnsi="宋体" w:cs="宋体" w:eastAsia="宋体" w:hint="default"/>
                <w:w w:val="105"/>
                <w:sz w:val="7"/>
                <w:szCs w:val="7"/>
              </w:rPr>
              <w:t>权益合计</w:t>
            </w:r>
            <w:r>
              <w:rPr>
                <w:rFonts w:ascii="宋体" w:hAnsi="宋体" w:cs="宋体" w:eastAsia="宋体" w:hint="default"/>
                <w:sz w:val="7"/>
                <w:szCs w:val="7"/>
              </w:rPr>
            </w:r>
          </w:p>
        </w:tc>
        <w:tc>
          <w:tcPr>
            <w:tcW w:w="4705" w:type="dxa"/>
            <w:gridSpan w:val="11"/>
            <w:tcBorders>
              <w:top w:val="single" w:sz="4" w:space="0" w:color="000000"/>
              <w:left w:val="single" w:sz="4" w:space="0" w:color="000000"/>
              <w:bottom w:val="single" w:sz="3" w:space="0" w:color="000000"/>
              <w:right w:val="single" w:sz="4" w:space="0" w:color="000000"/>
            </w:tcBorders>
          </w:tcPr>
          <w:p>
            <w:pPr>
              <w:pStyle w:val="TableParagraph"/>
              <w:spacing w:line="240" w:lineRule="auto" w:before="26"/>
              <w:ind w:left="8" w:right="0"/>
              <w:jc w:val="center"/>
              <w:rPr>
                <w:rFonts w:ascii="宋体" w:hAnsi="宋体" w:cs="宋体" w:eastAsia="宋体" w:hint="default"/>
                <w:sz w:val="7"/>
                <w:szCs w:val="7"/>
              </w:rPr>
            </w:pPr>
            <w:r>
              <w:rPr>
                <w:rFonts w:ascii="宋体" w:hAnsi="宋体" w:cs="宋体" w:eastAsia="宋体" w:hint="default"/>
                <w:w w:val="105"/>
                <w:sz w:val="7"/>
                <w:szCs w:val="7"/>
              </w:rPr>
              <w:t>归属于母公司所有者权益</w:t>
            </w:r>
            <w:r>
              <w:rPr>
                <w:rFonts w:ascii="宋体" w:hAnsi="宋体" w:cs="宋体" w:eastAsia="宋体" w:hint="default"/>
                <w:sz w:val="7"/>
                <w:szCs w:val="7"/>
              </w:rPr>
            </w:r>
          </w:p>
        </w:tc>
        <w:tc>
          <w:tcPr>
            <w:tcW w:w="64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4" w:right="0"/>
              <w:jc w:val="center"/>
              <w:rPr>
                <w:rFonts w:ascii="宋体" w:hAnsi="宋体" w:cs="宋体" w:eastAsia="宋体" w:hint="default"/>
                <w:sz w:val="7"/>
                <w:szCs w:val="7"/>
              </w:rPr>
            </w:pPr>
            <w:r>
              <w:rPr>
                <w:rFonts w:ascii="宋体" w:hAnsi="宋体" w:cs="宋体" w:eastAsia="宋体" w:hint="default"/>
                <w:w w:val="105"/>
                <w:sz w:val="7"/>
                <w:szCs w:val="7"/>
              </w:rPr>
              <w:t>少数股东</w:t>
            </w:r>
            <w:r>
              <w:rPr>
                <w:rFonts w:ascii="宋体" w:hAnsi="宋体" w:cs="宋体" w:eastAsia="宋体" w:hint="default"/>
                <w:sz w:val="7"/>
                <w:szCs w:val="7"/>
              </w:rPr>
            </w:r>
          </w:p>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40"/>
              <w:ind w:left="3" w:right="0"/>
              <w:jc w:val="center"/>
              <w:rPr>
                <w:rFonts w:ascii="宋体" w:hAnsi="宋体" w:cs="宋体" w:eastAsia="宋体" w:hint="default"/>
                <w:sz w:val="7"/>
                <w:szCs w:val="7"/>
              </w:rPr>
            </w:pPr>
            <w:r>
              <w:rPr>
                <w:rFonts w:ascii="宋体" w:hAnsi="宋体" w:cs="宋体" w:eastAsia="宋体" w:hint="default"/>
                <w:w w:val="105"/>
                <w:sz w:val="7"/>
                <w:szCs w:val="7"/>
              </w:rPr>
              <w:t>权益</w:t>
            </w:r>
            <w:r>
              <w:rPr>
                <w:rFonts w:ascii="宋体" w:hAnsi="宋体" w:cs="宋体" w:eastAsia="宋体" w:hint="default"/>
                <w:sz w:val="7"/>
                <w:szCs w:val="7"/>
              </w:rPr>
            </w:r>
          </w:p>
        </w:tc>
        <w:tc>
          <w:tcPr>
            <w:tcW w:w="828"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8"/>
                <w:szCs w:val="8"/>
              </w:rPr>
            </w:pPr>
          </w:p>
          <w:p>
            <w:pPr>
              <w:pStyle w:val="TableParagraph"/>
              <w:spacing w:line="240" w:lineRule="auto"/>
              <w:ind w:left="261" w:right="0" w:firstLine="35"/>
              <w:jc w:val="left"/>
              <w:rPr>
                <w:rFonts w:ascii="宋体" w:hAnsi="宋体" w:cs="宋体" w:eastAsia="宋体" w:hint="default"/>
                <w:sz w:val="7"/>
                <w:szCs w:val="7"/>
              </w:rPr>
            </w:pPr>
            <w:r>
              <w:rPr>
                <w:rFonts w:ascii="宋体" w:hAnsi="宋体" w:cs="宋体" w:eastAsia="宋体" w:hint="default"/>
                <w:w w:val="105"/>
                <w:sz w:val="7"/>
                <w:szCs w:val="7"/>
              </w:rPr>
              <w:t>所有者</w:t>
            </w:r>
            <w:r>
              <w:rPr>
                <w:rFonts w:ascii="宋体" w:hAnsi="宋体" w:cs="宋体" w:eastAsia="宋体" w:hint="default"/>
                <w:sz w:val="7"/>
                <w:szCs w:val="7"/>
              </w:rPr>
            </w:r>
          </w:p>
          <w:p>
            <w:pPr>
              <w:pStyle w:val="TableParagraph"/>
              <w:spacing w:line="240" w:lineRule="auto"/>
              <w:ind w:right="0"/>
              <w:jc w:val="left"/>
              <w:rPr>
                <w:rFonts w:ascii="宋体" w:hAnsi="宋体" w:cs="宋体" w:eastAsia="宋体" w:hint="default"/>
                <w:sz w:val="6"/>
                <w:szCs w:val="6"/>
              </w:rPr>
            </w:pPr>
          </w:p>
          <w:p>
            <w:pPr>
              <w:pStyle w:val="TableParagraph"/>
              <w:spacing w:line="240" w:lineRule="auto"/>
              <w:ind w:right="0"/>
              <w:jc w:val="left"/>
              <w:rPr>
                <w:rFonts w:ascii="宋体" w:hAnsi="宋体" w:cs="宋体" w:eastAsia="宋体" w:hint="default"/>
                <w:sz w:val="6"/>
                <w:szCs w:val="6"/>
              </w:rPr>
            </w:pPr>
          </w:p>
          <w:p>
            <w:pPr>
              <w:pStyle w:val="TableParagraph"/>
              <w:spacing w:line="240" w:lineRule="auto" w:before="40"/>
              <w:ind w:left="261" w:right="0"/>
              <w:jc w:val="left"/>
              <w:rPr>
                <w:rFonts w:ascii="宋体" w:hAnsi="宋体" w:cs="宋体" w:eastAsia="宋体" w:hint="default"/>
                <w:sz w:val="7"/>
                <w:szCs w:val="7"/>
              </w:rPr>
            </w:pPr>
            <w:r>
              <w:rPr>
                <w:rFonts w:ascii="宋体" w:hAnsi="宋体" w:cs="宋体" w:eastAsia="宋体" w:hint="default"/>
                <w:w w:val="105"/>
                <w:sz w:val="7"/>
                <w:szCs w:val="7"/>
              </w:rPr>
              <w:t>权益合计</w:t>
            </w:r>
            <w:r>
              <w:rPr>
                <w:rFonts w:ascii="宋体" w:hAnsi="宋体" w:cs="宋体" w:eastAsia="宋体" w:hint="default"/>
                <w:sz w:val="7"/>
                <w:szCs w:val="7"/>
              </w:rPr>
            </w:r>
          </w:p>
        </w:tc>
      </w:tr>
      <w:tr>
        <w:trPr>
          <w:trHeight w:val="170" w:hRule="exact"/>
        </w:trPr>
        <w:tc>
          <w:tcPr>
            <w:tcW w:w="1306" w:type="dxa"/>
            <w:vMerge/>
            <w:tcBorders>
              <w:left w:val="nil" w:sz="6" w:space="0" w:color="auto"/>
              <w:right w:val="single" w:sz="4" w:space="0" w:color="000000"/>
            </w:tcBorders>
          </w:tcPr>
          <w:p>
            <w:pPr/>
          </w:p>
        </w:tc>
        <w:tc>
          <w:tcPr>
            <w:tcW w:w="686" w:type="dxa"/>
            <w:vMerge w:val="restart"/>
            <w:tcBorders>
              <w:top w:val="single" w:sz="3" w:space="0" w:color="000000"/>
              <w:left w:val="single" w:sz="4" w:space="0" w:color="000000"/>
              <w:right w:val="single" w:sz="4" w:space="0" w:color="000000"/>
            </w:tcBorders>
          </w:tcPr>
          <w:p>
            <w:pPr>
              <w:pStyle w:val="TableParagraph"/>
              <w:spacing w:line="520" w:lineRule="auto" w:before="31"/>
              <w:ind w:left="189" w:right="185" w:firstLine="1"/>
              <w:jc w:val="left"/>
              <w:rPr>
                <w:rFonts w:ascii="宋体" w:hAnsi="宋体" w:cs="宋体" w:eastAsia="宋体" w:hint="default"/>
                <w:sz w:val="7"/>
                <w:szCs w:val="7"/>
              </w:rPr>
            </w:pPr>
            <w:r>
              <w:rPr>
                <w:rFonts w:ascii="宋体" w:hAnsi="宋体" w:cs="宋体" w:eastAsia="宋体" w:hint="default"/>
                <w:w w:val="105"/>
                <w:sz w:val="7"/>
                <w:szCs w:val="7"/>
              </w:rPr>
              <w:t>实收资本</w:t>
            </w:r>
            <w:r>
              <w:rPr>
                <w:rFonts w:ascii="宋体" w:hAnsi="宋体" w:cs="宋体" w:eastAsia="宋体" w:hint="default"/>
                <w:w w:val="105"/>
                <w:sz w:val="7"/>
                <w:szCs w:val="7"/>
              </w:rPr>
              <w:t> </w:t>
            </w:r>
            <w:r>
              <w:rPr>
                <w:rFonts w:ascii="宋体" w:hAnsi="宋体" w:cs="宋体" w:eastAsia="宋体" w:hint="default"/>
                <w:w w:val="105"/>
                <w:sz w:val="7"/>
                <w:szCs w:val="7"/>
              </w:rPr>
              <w:t>(或股本)</w:t>
            </w:r>
            <w:r>
              <w:rPr>
                <w:rFonts w:ascii="宋体" w:hAnsi="宋体" w:cs="宋体" w:eastAsia="宋体" w:hint="default"/>
                <w:sz w:val="7"/>
                <w:szCs w:val="7"/>
              </w:rPr>
            </w:r>
          </w:p>
        </w:tc>
        <w:tc>
          <w:tcPr>
            <w:tcW w:w="780"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136" w:right="0"/>
              <w:jc w:val="left"/>
              <w:rPr>
                <w:rFonts w:ascii="宋体" w:hAnsi="宋体" w:cs="宋体" w:eastAsia="宋体" w:hint="default"/>
                <w:sz w:val="8"/>
                <w:szCs w:val="8"/>
              </w:rPr>
            </w:pPr>
            <w:r>
              <w:rPr>
                <w:rFonts w:ascii="宋体" w:hAnsi="宋体" w:cs="宋体" w:eastAsia="宋体" w:hint="default"/>
                <w:w w:val="105"/>
                <w:sz w:val="8"/>
                <w:szCs w:val="8"/>
              </w:rPr>
              <w:t>其他权益工具</w:t>
            </w:r>
            <w:r>
              <w:rPr>
                <w:rFonts w:ascii="宋体" w:hAnsi="宋体" w:cs="宋体" w:eastAsia="宋体" w:hint="default"/>
                <w:sz w:val="8"/>
                <w:szCs w:val="8"/>
              </w:rPr>
            </w:r>
          </w:p>
        </w:tc>
        <w:tc>
          <w:tcPr>
            <w:tcW w:w="707" w:type="dxa"/>
            <w:vMerge w:val="restart"/>
            <w:tcBorders>
              <w:top w:val="single" w:sz="3" w:space="0" w:color="000000"/>
              <w:left w:val="single" w:sz="4" w:space="0" w:color="000000"/>
              <w:right w:val="single" w:sz="4" w:space="0" w:color="000000"/>
            </w:tcBorders>
          </w:tcPr>
          <w:p>
            <w:pPr>
              <w:pStyle w:val="TableParagraph"/>
              <w:spacing w:line="520" w:lineRule="auto" w:before="31"/>
              <w:ind w:left="275" w:right="271"/>
              <w:jc w:val="center"/>
              <w:rPr>
                <w:rFonts w:ascii="宋体" w:hAnsi="宋体" w:cs="宋体" w:eastAsia="宋体" w:hint="default"/>
                <w:sz w:val="7"/>
                <w:szCs w:val="7"/>
              </w:rPr>
            </w:pPr>
            <w:r>
              <w:rPr>
                <w:rFonts w:ascii="宋体" w:hAnsi="宋体" w:cs="宋体" w:eastAsia="宋体" w:hint="default"/>
                <w:w w:val="105"/>
                <w:sz w:val="7"/>
                <w:szCs w:val="7"/>
              </w:rPr>
              <w:t>资本</w:t>
            </w:r>
            <w:r>
              <w:rPr>
                <w:rFonts w:ascii="宋体" w:hAnsi="宋体" w:cs="宋体" w:eastAsia="宋体" w:hint="default"/>
                <w:w w:val="105"/>
                <w:sz w:val="7"/>
                <w:szCs w:val="7"/>
              </w:rPr>
              <w:t> </w:t>
            </w:r>
            <w:r>
              <w:rPr>
                <w:rFonts w:ascii="宋体" w:hAnsi="宋体" w:cs="宋体" w:eastAsia="宋体" w:hint="default"/>
                <w:w w:val="105"/>
                <w:sz w:val="7"/>
                <w:szCs w:val="7"/>
              </w:rPr>
              <w:t>公积</w:t>
            </w:r>
            <w:r>
              <w:rPr>
                <w:rFonts w:ascii="宋体" w:hAnsi="宋体" w:cs="宋体" w:eastAsia="宋体" w:hint="default"/>
                <w:sz w:val="7"/>
                <w:szCs w:val="7"/>
              </w:rPr>
            </w:r>
          </w:p>
        </w:tc>
        <w:tc>
          <w:tcPr>
            <w:tcW w:w="272" w:type="dxa"/>
            <w:vMerge w:val="restart"/>
            <w:tcBorders>
              <w:top w:val="single" w:sz="3" w:space="0" w:color="000000"/>
              <w:left w:val="single" w:sz="4" w:space="0" w:color="000000"/>
              <w:right w:val="single" w:sz="4" w:space="0" w:color="000000"/>
            </w:tcBorders>
          </w:tcPr>
          <w:p>
            <w:pPr>
              <w:pStyle w:val="TableParagraph"/>
              <w:spacing w:line="520" w:lineRule="auto" w:before="31"/>
              <w:ind w:left="24" w:right="13" w:firstLine="56"/>
              <w:jc w:val="left"/>
              <w:rPr>
                <w:rFonts w:ascii="宋体" w:hAnsi="宋体" w:cs="宋体" w:eastAsia="宋体" w:hint="default"/>
                <w:sz w:val="7"/>
                <w:szCs w:val="7"/>
              </w:rPr>
            </w:pPr>
            <w:r>
              <w:rPr>
                <w:rFonts w:ascii="宋体" w:hAnsi="宋体" w:cs="宋体" w:eastAsia="宋体" w:hint="default"/>
                <w:w w:val="105"/>
                <w:sz w:val="7"/>
                <w:szCs w:val="7"/>
              </w:rPr>
              <w:t>减：</w:t>
            </w:r>
            <w:r>
              <w:rPr>
                <w:rFonts w:ascii="宋体" w:hAnsi="宋体" w:cs="宋体" w:eastAsia="宋体" w:hint="default"/>
                <w:w w:val="105"/>
                <w:sz w:val="7"/>
                <w:szCs w:val="7"/>
              </w:rPr>
              <w:t> </w:t>
            </w:r>
            <w:r>
              <w:rPr>
                <w:rFonts w:ascii="宋体" w:hAnsi="宋体" w:cs="宋体" w:eastAsia="宋体" w:hint="default"/>
                <w:w w:val="105"/>
                <w:sz w:val="7"/>
                <w:szCs w:val="7"/>
              </w:rPr>
              <w:t>库存股</w:t>
            </w:r>
            <w:r>
              <w:rPr>
                <w:rFonts w:ascii="宋体" w:hAnsi="宋体" w:cs="宋体" w:eastAsia="宋体" w:hint="default"/>
                <w:sz w:val="7"/>
                <w:szCs w:val="7"/>
              </w:rPr>
            </w:r>
          </w:p>
        </w:tc>
        <w:tc>
          <w:tcPr>
            <w:tcW w:w="567" w:type="dxa"/>
            <w:vMerge w:val="restart"/>
            <w:tcBorders>
              <w:top w:val="single" w:sz="3" w:space="0" w:color="000000"/>
              <w:left w:val="single" w:sz="4" w:space="0" w:color="000000"/>
              <w:right w:val="single" w:sz="3" w:space="0" w:color="000000"/>
            </w:tcBorders>
          </w:tcPr>
          <w:p>
            <w:pPr>
              <w:pStyle w:val="TableParagraph"/>
              <w:spacing w:line="520" w:lineRule="auto" w:before="31"/>
              <w:ind w:left="171" w:right="160"/>
              <w:jc w:val="left"/>
              <w:rPr>
                <w:rFonts w:ascii="宋体" w:hAnsi="宋体" w:cs="宋体" w:eastAsia="宋体" w:hint="default"/>
                <w:sz w:val="7"/>
                <w:szCs w:val="7"/>
              </w:rPr>
            </w:pPr>
            <w:r>
              <w:rPr>
                <w:rFonts w:ascii="宋体" w:hAnsi="宋体" w:cs="宋体" w:eastAsia="宋体" w:hint="default"/>
                <w:w w:val="105"/>
                <w:sz w:val="7"/>
                <w:szCs w:val="7"/>
              </w:rPr>
              <w:t>其他综</w:t>
            </w:r>
            <w:r>
              <w:rPr>
                <w:rFonts w:ascii="宋体" w:hAnsi="宋体" w:cs="宋体" w:eastAsia="宋体" w:hint="default"/>
                <w:w w:val="105"/>
                <w:sz w:val="7"/>
                <w:szCs w:val="7"/>
              </w:rPr>
              <w:t> </w:t>
            </w:r>
            <w:r>
              <w:rPr>
                <w:rFonts w:ascii="宋体" w:hAnsi="宋体" w:cs="宋体" w:eastAsia="宋体" w:hint="default"/>
                <w:w w:val="105"/>
                <w:sz w:val="7"/>
                <w:szCs w:val="7"/>
              </w:rPr>
              <w:t>合收益</w:t>
            </w:r>
            <w:r>
              <w:rPr>
                <w:rFonts w:ascii="宋体" w:hAnsi="宋体" w:cs="宋体" w:eastAsia="宋体" w:hint="default"/>
                <w:sz w:val="7"/>
                <w:szCs w:val="7"/>
              </w:rPr>
            </w:r>
          </w:p>
        </w:tc>
        <w:tc>
          <w:tcPr>
            <w:tcW w:w="213" w:type="dxa"/>
            <w:vMerge w:val="restart"/>
            <w:tcBorders>
              <w:top w:val="single" w:sz="3" w:space="0" w:color="000000"/>
              <w:left w:val="single" w:sz="3" w:space="0" w:color="000000"/>
              <w:right w:val="single" w:sz="4" w:space="0" w:color="000000"/>
            </w:tcBorders>
          </w:tcPr>
          <w:p>
            <w:pPr>
              <w:pStyle w:val="TableParagraph"/>
              <w:spacing w:line="520" w:lineRule="auto" w:before="31"/>
              <w:ind w:left="30" w:right="22"/>
              <w:jc w:val="left"/>
              <w:rPr>
                <w:rFonts w:ascii="宋体" w:hAnsi="宋体" w:cs="宋体" w:eastAsia="宋体" w:hint="default"/>
                <w:sz w:val="7"/>
                <w:szCs w:val="7"/>
              </w:rPr>
            </w:pPr>
            <w:r>
              <w:rPr>
                <w:rFonts w:ascii="宋体" w:hAnsi="宋体" w:cs="宋体" w:eastAsia="宋体" w:hint="default"/>
                <w:w w:val="105"/>
                <w:sz w:val="7"/>
                <w:szCs w:val="7"/>
              </w:rPr>
              <w:t>专项</w:t>
            </w:r>
            <w:r>
              <w:rPr>
                <w:rFonts w:ascii="宋体" w:hAnsi="宋体" w:cs="宋体" w:eastAsia="宋体" w:hint="default"/>
                <w:w w:val="105"/>
                <w:sz w:val="7"/>
                <w:szCs w:val="7"/>
              </w:rPr>
              <w:t> </w:t>
            </w:r>
            <w:r>
              <w:rPr>
                <w:rFonts w:ascii="宋体" w:hAnsi="宋体" w:cs="宋体" w:eastAsia="宋体" w:hint="default"/>
                <w:w w:val="105"/>
                <w:sz w:val="7"/>
                <w:szCs w:val="7"/>
              </w:rPr>
              <w:t>储备</w:t>
            </w:r>
            <w:r>
              <w:rPr>
                <w:rFonts w:ascii="宋体" w:hAnsi="宋体" w:cs="宋体" w:eastAsia="宋体" w:hint="default"/>
                <w:sz w:val="7"/>
                <w:szCs w:val="7"/>
              </w:rPr>
            </w:r>
          </w:p>
        </w:tc>
        <w:tc>
          <w:tcPr>
            <w:tcW w:w="686" w:type="dxa"/>
            <w:vMerge w:val="restart"/>
            <w:tcBorders>
              <w:top w:val="single" w:sz="3" w:space="0" w:color="000000"/>
              <w:left w:val="single" w:sz="4" w:space="0" w:color="000000"/>
              <w:right w:val="single" w:sz="4" w:space="0" w:color="000000"/>
            </w:tcBorders>
          </w:tcPr>
          <w:p>
            <w:pPr>
              <w:pStyle w:val="TableParagraph"/>
              <w:spacing w:line="520" w:lineRule="auto" w:before="31"/>
              <w:ind w:left="265" w:right="260"/>
              <w:jc w:val="center"/>
              <w:rPr>
                <w:rFonts w:ascii="宋体" w:hAnsi="宋体" w:cs="宋体" w:eastAsia="宋体" w:hint="default"/>
                <w:sz w:val="7"/>
                <w:szCs w:val="7"/>
              </w:rPr>
            </w:pPr>
            <w:r>
              <w:rPr>
                <w:rFonts w:ascii="宋体" w:hAnsi="宋体" w:cs="宋体" w:eastAsia="宋体" w:hint="default"/>
                <w:w w:val="105"/>
                <w:sz w:val="7"/>
                <w:szCs w:val="7"/>
              </w:rPr>
              <w:t>盈余</w:t>
            </w:r>
            <w:r>
              <w:rPr>
                <w:rFonts w:ascii="宋体" w:hAnsi="宋体" w:cs="宋体" w:eastAsia="宋体" w:hint="default"/>
                <w:w w:val="105"/>
                <w:sz w:val="7"/>
                <w:szCs w:val="7"/>
              </w:rPr>
              <w:t> </w:t>
            </w:r>
            <w:r>
              <w:rPr>
                <w:rFonts w:ascii="宋体" w:hAnsi="宋体" w:cs="宋体" w:eastAsia="宋体" w:hint="default"/>
                <w:w w:val="105"/>
                <w:sz w:val="7"/>
                <w:szCs w:val="7"/>
              </w:rPr>
              <w:t>公积</w:t>
            </w:r>
            <w:r>
              <w:rPr>
                <w:rFonts w:ascii="宋体" w:hAnsi="宋体" w:cs="宋体" w:eastAsia="宋体" w:hint="default"/>
                <w:sz w:val="7"/>
                <w:szCs w:val="7"/>
              </w:rPr>
            </w:r>
          </w:p>
        </w:tc>
        <w:tc>
          <w:tcPr>
            <w:tcW w:w="320" w:type="dxa"/>
            <w:vMerge w:val="restart"/>
            <w:tcBorders>
              <w:top w:val="single" w:sz="3" w:space="0" w:color="000000"/>
              <w:left w:val="single" w:sz="4" w:space="0" w:color="000000"/>
              <w:right w:val="single" w:sz="4" w:space="0" w:color="000000"/>
            </w:tcBorders>
          </w:tcPr>
          <w:p>
            <w:pPr>
              <w:pStyle w:val="TableParagraph"/>
              <w:spacing w:line="520" w:lineRule="auto" w:before="31"/>
              <w:ind w:left="44" w:right="40"/>
              <w:jc w:val="left"/>
              <w:rPr>
                <w:rFonts w:ascii="宋体" w:hAnsi="宋体" w:cs="宋体" w:eastAsia="宋体" w:hint="default"/>
                <w:sz w:val="7"/>
                <w:szCs w:val="7"/>
              </w:rPr>
            </w:pPr>
            <w:r>
              <w:rPr>
                <w:rFonts w:ascii="宋体" w:hAnsi="宋体" w:cs="宋体" w:eastAsia="宋体" w:hint="default"/>
                <w:w w:val="105"/>
                <w:sz w:val="7"/>
                <w:szCs w:val="7"/>
              </w:rPr>
              <w:t>一般风</w:t>
            </w:r>
            <w:r>
              <w:rPr>
                <w:rFonts w:ascii="宋体" w:hAnsi="宋体" w:cs="宋体" w:eastAsia="宋体" w:hint="default"/>
                <w:w w:val="105"/>
                <w:sz w:val="7"/>
                <w:szCs w:val="7"/>
              </w:rPr>
              <w:t> </w:t>
            </w:r>
            <w:r>
              <w:rPr>
                <w:rFonts w:ascii="宋体" w:hAnsi="宋体" w:cs="宋体" w:eastAsia="宋体" w:hint="default"/>
                <w:w w:val="105"/>
                <w:sz w:val="7"/>
                <w:szCs w:val="7"/>
              </w:rPr>
              <w:t>险准备</w:t>
            </w:r>
            <w:r>
              <w:rPr>
                <w:rFonts w:ascii="宋体" w:hAnsi="宋体" w:cs="宋体" w:eastAsia="宋体" w:hint="default"/>
                <w:sz w:val="7"/>
                <w:szCs w:val="7"/>
              </w:rPr>
            </w:r>
          </w:p>
        </w:tc>
        <w:tc>
          <w:tcPr>
            <w:tcW w:w="767" w:type="dxa"/>
            <w:vMerge w:val="restart"/>
            <w:tcBorders>
              <w:top w:val="single" w:sz="3" w:space="0" w:color="000000"/>
              <w:left w:val="single" w:sz="4" w:space="0" w:color="000000"/>
              <w:right w:val="single" w:sz="4" w:space="0" w:color="000000"/>
            </w:tcBorders>
          </w:tcPr>
          <w:p>
            <w:pPr>
              <w:pStyle w:val="TableParagraph"/>
              <w:spacing w:line="520" w:lineRule="auto" w:before="31"/>
              <w:ind w:left="268" w:right="264"/>
              <w:jc w:val="center"/>
              <w:rPr>
                <w:rFonts w:ascii="宋体" w:hAnsi="宋体" w:cs="宋体" w:eastAsia="宋体" w:hint="default"/>
                <w:sz w:val="7"/>
                <w:szCs w:val="7"/>
              </w:rPr>
            </w:pPr>
            <w:r>
              <w:rPr>
                <w:rFonts w:ascii="宋体" w:hAnsi="宋体" w:cs="宋体" w:eastAsia="宋体" w:hint="default"/>
                <w:w w:val="105"/>
                <w:sz w:val="7"/>
                <w:szCs w:val="7"/>
              </w:rPr>
              <w:t>未分配</w:t>
            </w:r>
            <w:r>
              <w:rPr>
                <w:rFonts w:ascii="宋体" w:hAnsi="宋体" w:cs="宋体" w:eastAsia="宋体" w:hint="default"/>
                <w:w w:val="105"/>
                <w:sz w:val="7"/>
                <w:szCs w:val="7"/>
              </w:rPr>
              <w:t> </w:t>
            </w:r>
            <w:r>
              <w:rPr>
                <w:rFonts w:ascii="宋体" w:hAnsi="宋体" w:cs="宋体" w:eastAsia="宋体" w:hint="default"/>
                <w:w w:val="105"/>
                <w:sz w:val="7"/>
                <w:szCs w:val="7"/>
              </w:rPr>
              <w:t>利润</w:t>
            </w:r>
            <w:r>
              <w:rPr>
                <w:rFonts w:ascii="宋体" w:hAnsi="宋体" w:cs="宋体" w:eastAsia="宋体" w:hint="default"/>
                <w:sz w:val="7"/>
                <w:szCs w:val="7"/>
              </w:rPr>
            </w:r>
          </w:p>
        </w:tc>
        <w:tc>
          <w:tcPr>
            <w:tcW w:w="706" w:type="dxa"/>
            <w:vMerge/>
            <w:tcBorders>
              <w:left w:val="single" w:sz="4" w:space="0" w:color="000000"/>
              <w:right w:val="single" w:sz="4" w:space="0" w:color="000000"/>
            </w:tcBorders>
          </w:tcPr>
          <w:p>
            <w:pPr/>
          </w:p>
        </w:tc>
        <w:tc>
          <w:tcPr>
            <w:tcW w:w="767" w:type="dxa"/>
            <w:vMerge/>
            <w:tcBorders>
              <w:left w:val="single" w:sz="4" w:space="0" w:color="000000"/>
              <w:right w:val="single" w:sz="4" w:space="0" w:color="000000"/>
            </w:tcBorders>
          </w:tcPr>
          <w:p>
            <w:pPr/>
          </w:p>
        </w:tc>
        <w:tc>
          <w:tcPr>
            <w:tcW w:w="640" w:type="dxa"/>
            <w:vMerge w:val="restart"/>
            <w:tcBorders>
              <w:top w:val="single" w:sz="3" w:space="0" w:color="000000"/>
              <w:left w:val="single" w:sz="4" w:space="0" w:color="000000"/>
              <w:right w:val="single" w:sz="4" w:space="0" w:color="000000"/>
            </w:tcBorders>
          </w:tcPr>
          <w:p>
            <w:pPr>
              <w:pStyle w:val="TableParagraph"/>
              <w:spacing w:line="520" w:lineRule="auto" w:before="31"/>
              <w:ind w:left="166" w:right="161" w:firstLine="1"/>
              <w:jc w:val="left"/>
              <w:rPr>
                <w:rFonts w:ascii="宋体" w:hAnsi="宋体" w:cs="宋体" w:eastAsia="宋体" w:hint="default"/>
                <w:sz w:val="7"/>
                <w:szCs w:val="7"/>
              </w:rPr>
            </w:pPr>
            <w:r>
              <w:rPr>
                <w:rFonts w:ascii="宋体" w:hAnsi="宋体" w:cs="宋体" w:eastAsia="宋体" w:hint="default"/>
                <w:w w:val="105"/>
                <w:sz w:val="7"/>
                <w:szCs w:val="7"/>
              </w:rPr>
              <w:t>实收资本</w:t>
            </w:r>
            <w:r>
              <w:rPr>
                <w:rFonts w:ascii="宋体" w:hAnsi="宋体" w:cs="宋体" w:eastAsia="宋体" w:hint="default"/>
                <w:w w:val="105"/>
                <w:sz w:val="7"/>
                <w:szCs w:val="7"/>
              </w:rPr>
              <w:t> </w:t>
            </w:r>
            <w:r>
              <w:rPr>
                <w:rFonts w:ascii="宋体" w:hAnsi="宋体" w:cs="宋体" w:eastAsia="宋体" w:hint="default"/>
                <w:w w:val="105"/>
                <w:sz w:val="7"/>
                <w:szCs w:val="7"/>
              </w:rPr>
              <w:t>(或股本)</w:t>
            </w:r>
            <w:r>
              <w:rPr>
                <w:rFonts w:ascii="宋体" w:hAnsi="宋体" w:cs="宋体" w:eastAsia="宋体" w:hint="default"/>
                <w:sz w:val="7"/>
                <w:szCs w:val="7"/>
              </w:rPr>
            </w:r>
          </w:p>
        </w:tc>
        <w:tc>
          <w:tcPr>
            <w:tcW w:w="814" w:type="dxa"/>
            <w:gridSpan w:val="3"/>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left="153" w:right="0"/>
              <w:jc w:val="left"/>
              <w:rPr>
                <w:rFonts w:ascii="宋体" w:hAnsi="宋体" w:cs="宋体" w:eastAsia="宋体" w:hint="default"/>
                <w:sz w:val="8"/>
                <w:szCs w:val="8"/>
              </w:rPr>
            </w:pPr>
            <w:r>
              <w:rPr>
                <w:rFonts w:ascii="宋体" w:hAnsi="宋体" w:cs="宋体" w:eastAsia="宋体" w:hint="default"/>
                <w:w w:val="105"/>
                <w:sz w:val="8"/>
                <w:szCs w:val="8"/>
              </w:rPr>
              <w:t>其他权益工具</w:t>
            </w:r>
            <w:r>
              <w:rPr>
                <w:rFonts w:ascii="宋体" w:hAnsi="宋体" w:cs="宋体" w:eastAsia="宋体" w:hint="default"/>
                <w:sz w:val="8"/>
                <w:szCs w:val="8"/>
              </w:rPr>
            </w:r>
          </w:p>
        </w:tc>
        <w:tc>
          <w:tcPr>
            <w:tcW w:w="640" w:type="dxa"/>
            <w:vMerge w:val="restart"/>
            <w:tcBorders>
              <w:top w:val="single" w:sz="3" w:space="0" w:color="000000"/>
              <w:left w:val="single" w:sz="4" w:space="0" w:color="000000"/>
              <w:right w:val="single" w:sz="4" w:space="0" w:color="000000"/>
            </w:tcBorders>
          </w:tcPr>
          <w:p>
            <w:pPr>
              <w:pStyle w:val="TableParagraph"/>
              <w:spacing w:line="520" w:lineRule="auto" w:before="31"/>
              <w:ind w:left="242" w:right="236"/>
              <w:jc w:val="center"/>
              <w:rPr>
                <w:rFonts w:ascii="宋体" w:hAnsi="宋体" w:cs="宋体" w:eastAsia="宋体" w:hint="default"/>
                <w:sz w:val="7"/>
                <w:szCs w:val="7"/>
              </w:rPr>
            </w:pPr>
            <w:r>
              <w:rPr>
                <w:rFonts w:ascii="宋体" w:hAnsi="宋体" w:cs="宋体" w:eastAsia="宋体" w:hint="default"/>
                <w:w w:val="105"/>
                <w:sz w:val="7"/>
                <w:szCs w:val="7"/>
              </w:rPr>
              <w:t>资本</w:t>
            </w:r>
            <w:r>
              <w:rPr>
                <w:rFonts w:ascii="宋体" w:hAnsi="宋体" w:cs="宋体" w:eastAsia="宋体" w:hint="default"/>
                <w:w w:val="105"/>
                <w:sz w:val="7"/>
                <w:szCs w:val="7"/>
              </w:rPr>
              <w:t> </w:t>
            </w:r>
            <w:r>
              <w:rPr>
                <w:rFonts w:ascii="宋体" w:hAnsi="宋体" w:cs="宋体" w:eastAsia="宋体" w:hint="default"/>
                <w:w w:val="105"/>
                <w:sz w:val="7"/>
                <w:szCs w:val="7"/>
              </w:rPr>
              <w:t>公积</w:t>
            </w:r>
            <w:r>
              <w:rPr>
                <w:rFonts w:ascii="宋体" w:hAnsi="宋体" w:cs="宋体" w:eastAsia="宋体" w:hint="default"/>
                <w:sz w:val="7"/>
                <w:szCs w:val="7"/>
              </w:rPr>
            </w:r>
          </w:p>
        </w:tc>
        <w:tc>
          <w:tcPr>
            <w:tcW w:w="266" w:type="dxa"/>
            <w:vMerge w:val="restart"/>
            <w:tcBorders>
              <w:top w:val="single" w:sz="3" w:space="0" w:color="000000"/>
              <w:left w:val="single" w:sz="4" w:space="0" w:color="000000"/>
              <w:right w:val="single" w:sz="4" w:space="0" w:color="000000"/>
            </w:tcBorders>
          </w:tcPr>
          <w:p>
            <w:pPr>
              <w:pStyle w:val="TableParagraph"/>
              <w:spacing w:line="520" w:lineRule="auto" w:before="31"/>
              <w:ind w:left="21" w:right="9" w:firstLine="56"/>
              <w:jc w:val="left"/>
              <w:rPr>
                <w:rFonts w:ascii="宋体" w:hAnsi="宋体" w:cs="宋体" w:eastAsia="宋体" w:hint="default"/>
                <w:sz w:val="7"/>
                <w:szCs w:val="7"/>
              </w:rPr>
            </w:pPr>
            <w:r>
              <w:rPr>
                <w:rFonts w:ascii="宋体" w:hAnsi="宋体" w:cs="宋体" w:eastAsia="宋体" w:hint="default"/>
                <w:w w:val="105"/>
                <w:sz w:val="7"/>
                <w:szCs w:val="7"/>
              </w:rPr>
              <w:t>减：</w:t>
            </w:r>
            <w:r>
              <w:rPr>
                <w:rFonts w:ascii="宋体" w:hAnsi="宋体" w:cs="宋体" w:eastAsia="宋体" w:hint="default"/>
                <w:w w:val="105"/>
                <w:sz w:val="7"/>
                <w:szCs w:val="7"/>
              </w:rPr>
              <w:t> </w:t>
            </w:r>
            <w:r>
              <w:rPr>
                <w:rFonts w:ascii="宋体" w:hAnsi="宋体" w:cs="宋体" w:eastAsia="宋体" w:hint="default"/>
                <w:w w:val="105"/>
                <w:sz w:val="7"/>
                <w:szCs w:val="7"/>
              </w:rPr>
              <w:t>库存股</w:t>
            </w:r>
            <w:r>
              <w:rPr>
                <w:rFonts w:ascii="宋体" w:hAnsi="宋体" w:cs="宋体" w:eastAsia="宋体" w:hint="default"/>
                <w:sz w:val="7"/>
                <w:szCs w:val="7"/>
              </w:rPr>
            </w:r>
          </w:p>
        </w:tc>
        <w:tc>
          <w:tcPr>
            <w:tcW w:w="520" w:type="dxa"/>
            <w:vMerge w:val="restart"/>
            <w:tcBorders>
              <w:top w:val="single" w:sz="3" w:space="0" w:color="000000"/>
              <w:left w:val="single" w:sz="4" w:space="0" w:color="000000"/>
              <w:right w:val="single" w:sz="4" w:space="0" w:color="000000"/>
            </w:tcBorders>
          </w:tcPr>
          <w:p>
            <w:pPr>
              <w:pStyle w:val="TableParagraph"/>
              <w:spacing w:line="520" w:lineRule="auto" w:before="31"/>
              <w:ind w:left="147" w:right="136"/>
              <w:jc w:val="left"/>
              <w:rPr>
                <w:rFonts w:ascii="宋体" w:hAnsi="宋体" w:cs="宋体" w:eastAsia="宋体" w:hint="default"/>
                <w:sz w:val="7"/>
                <w:szCs w:val="7"/>
              </w:rPr>
            </w:pPr>
            <w:r>
              <w:rPr>
                <w:rFonts w:ascii="宋体" w:hAnsi="宋体" w:cs="宋体" w:eastAsia="宋体" w:hint="default"/>
                <w:w w:val="105"/>
                <w:sz w:val="7"/>
                <w:szCs w:val="7"/>
              </w:rPr>
              <w:t>其他综</w:t>
            </w:r>
            <w:r>
              <w:rPr>
                <w:rFonts w:ascii="宋体" w:hAnsi="宋体" w:cs="宋体" w:eastAsia="宋体" w:hint="default"/>
                <w:w w:val="105"/>
                <w:sz w:val="7"/>
                <w:szCs w:val="7"/>
              </w:rPr>
              <w:t> </w:t>
            </w:r>
            <w:r>
              <w:rPr>
                <w:rFonts w:ascii="宋体" w:hAnsi="宋体" w:cs="宋体" w:eastAsia="宋体" w:hint="default"/>
                <w:w w:val="105"/>
                <w:sz w:val="7"/>
                <w:szCs w:val="7"/>
              </w:rPr>
              <w:t>合收益</w:t>
            </w:r>
            <w:r>
              <w:rPr>
                <w:rFonts w:ascii="宋体" w:hAnsi="宋体" w:cs="宋体" w:eastAsia="宋体" w:hint="default"/>
                <w:sz w:val="7"/>
                <w:szCs w:val="7"/>
              </w:rPr>
            </w:r>
          </w:p>
        </w:tc>
        <w:tc>
          <w:tcPr>
            <w:tcW w:w="234" w:type="dxa"/>
            <w:vMerge w:val="restart"/>
            <w:tcBorders>
              <w:top w:val="single" w:sz="3" w:space="0" w:color="000000"/>
              <w:left w:val="single" w:sz="4" w:space="0" w:color="000000"/>
              <w:right w:val="single" w:sz="4" w:space="0" w:color="000000"/>
            </w:tcBorders>
          </w:tcPr>
          <w:p>
            <w:pPr>
              <w:pStyle w:val="TableParagraph"/>
              <w:spacing w:line="384" w:lineRule="auto" w:before="54"/>
              <w:ind w:left="33" w:right="20"/>
              <w:jc w:val="left"/>
              <w:rPr>
                <w:rFonts w:ascii="宋体" w:hAnsi="宋体" w:cs="宋体" w:eastAsia="宋体" w:hint="default"/>
                <w:sz w:val="8"/>
                <w:szCs w:val="8"/>
              </w:rPr>
            </w:pPr>
            <w:r>
              <w:rPr>
                <w:rFonts w:ascii="宋体" w:hAnsi="宋体" w:cs="宋体" w:eastAsia="宋体" w:hint="default"/>
                <w:w w:val="105"/>
                <w:sz w:val="8"/>
                <w:szCs w:val="8"/>
              </w:rPr>
              <w:t>专项</w:t>
            </w:r>
            <w:r>
              <w:rPr>
                <w:rFonts w:ascii="宋体" w:hAnsi="宋体" w:cs="宋体" w:eastAsia="宋体" w:hint="default"/>
                <w:spacing w:val="1"/>
                <w:w w:val="103"/>
                <w:sz w:val="8"/>
                <w:szCs w:val="8"/>
              </w:rPr>
              <w:t> </w:t>
            </w:r>
            <w:r>
              <w:rPr>
                <w:rFonts w:ascii="宋体" w:hAnsi="宋体" w:cs="宋体" w:eastAsia="宋体" w:hint="default"/>
                <w:w w:val="105"/>
                <w:sz w:val="8"/>
                <w:szCs w:val="8"/>
              </w:rPr>
              <w:t>储备</w:t>
            </w:r>
            <w:r>
              <w:rPr>
                <w:rFonts w:ascii="宋体" w:hAnsi="宋体" w:cs="宋体" w:eastAsia="宋体" w:hint="default"/>
                <w:sz w:val="8"/>
                <w:szCs w:val="8"/>
              </w:rPr>
            </w:r>
          </w:p>
        </w:tc>
        <w:tc>
          <w:tcPr>
            <w:tcW w:w="640" w:type="dxa"/>
            <w:vMerge w:val="restart"/>
            <w:tcBorders>
              <w:top w:val="single" w:sz="3" w:space="0" w:color="000000"/>
              <w:left w:val="single" w:sz="4" w:space="0" w:color="000000"/>
              <w:right w:val="single" w:sz="4" w:space="0" w:color="000000"/>
            </w:tcBorders>
          </w:tcPr>
          <w:p>
            <w:pPr>
              <w:pStyle w:val="TableParagraph"/>
              <w:spacing w:line="520" w:lineRule="auto" w:before="31"/>
              <w:ind w:left="242" w:right="236"/>
              <w:jc w:val="center"/>
              <w:rPr>
                <w:rFonts w:ascii="宋体" w:hAnsi="宋体" w:cs="宋体" w:eastAsia="宋体" w:hint="default"/>
                <w:sz w:val="7"/>
                <w:szCs w:val="7"/>
              </w:rPr>
            </w:pPr>
            <w:r>
              <w:rPr>
                <w:rFonts w:ascii="宋体" w:hAnsi="宋体" w:cs="宋体" w:eastAsia="宋体" w:hint="default"/>
                <w:w w:val="105"/>
                <w:sz w:val="7"/>
                <w:szCs w:val="7"/>
              </w:rPr>
              <w:t>盈余</w:t>
            </w:r>
            <w:r>
              <w:rPr>
                <w:rFonts w:ascii="宋体" w:hAnsi="宋体" w:cs="宋体" w:eastAsia="宋体" w:hint="default"/>
                <w:w w:val="105"/>
                <w:sz w:val="7"/>
                <w:szCs w:val="7"/>
              </w:rPr>
              <w:t> </w:t>
            </w:r>
            <w:r>
              <w:rPr>
                <w:rFonts w:ascii="宋体" w:hAnsi="宋体" w:cs="宋体" w:eastAsia="宋体" w:hint="default"/>
                <w:w w:val="105"/>
                <w:sz w:val="7"/>
                <w:szCs w:val="7"/>
              </w:rPr>
              <w:t>公积</w:t>
            </w:r>
            <w:r>
              <w:rPr>
                <w:rFonts w:ascii="宋体" w:hAnsi="宋体" w:cs="宋体" w:eastAsia="宋体" w:hint="default"/>
                <w:sz w:val="7"/>
                <w:szCs w:val="7"/>
              </w:rPr>
            </w:r>
          </w:p>
        </w:tc>
        <w:tc>
          <w:tcPr>
            <w:tcW w:w="313" w:type="dxa"/>
            <w:vMerge w:val="restart"/>
            <w:tcBorders>
              <w:top w:val="single" w:sz="3" w:space="0" w:color="000000"/>
              <w:left w:val="single" w:sz="4" w:space="0" w:color="000000"/>
              <w:right w:val="single" w:sz="4" w:space="0" w:color="000000"/>
            </w:tcBorders>
          </w:tcPr>
          <w:p>
            <w:pPr>
              <w:pStyle w:val="TableParagraph"/>
              <w:spacing w:line="520" w:lineRule="auto" w:before="31"/>
              <w:ind w:left="40" w:right="37"/>
              <w:jc w:val="left"/>
              <w:rPr>
                <w:rFonts w:ascii="宋体" w:hAnsi="宋体" w:cs="宋体" w:eastAsia="宋体" w:hint="default"/>
                <w:sz w:val="7"/>
                <w:szCs w:val="7"/>
              </w:rPr>
            </w:pPr>
            <w:r>
              <w:rPr>
                <w:rFonts w:ascii="宋体" w:hAnsi="宋体" w:cs="宋体" w:eastAsia="宋体" w:hint="default"/>
                <w:w w:val="105"/>
                <w:sz w:val="7"/>
                <w:szCs w:val="7"/>
              </w:rPr>
              <w:t>一般风</w:t>
            </w:r>
            <w:r>
              <w:rPr>
                <w:rFonts w:ascii="宋体" w:hAnsi="宋体" w:cs="宋体" w:eastAsia="宋体" w:hint="default"/>
                <w:w w:val="105"/>
                <w:sz w:val="7"/>
                <w:szCs w:val="7"/>
              </w:rPr>
              <w:t> </w:t>
            </w:r>
            <w:r>
              <w:rPr>
                <w:rFonts w:ascii="宋体" w:hAnsi="宋体" w:cs="宋体" w:eastAsia="宋体" w:hint="default"/>
                <w:w w:val="105"/>
                <w:sz w:val="7"/>
                <w:szCs w:val="7"/>
              </w:rPr>
              <w:t>险准备</w:t>
            </w:r>
            <w:r>
              <w:rPr>
                <w:rFonts w:ascii="宋体" w:hAnsi="宋体" w:cs="宋体" w:eastAsia="宋体" w:hint="default"/>
                <w:sz w:val="7"/>
                <w:szCs w:val="7"/>
              </w:rPr>
            </w:r>
          </w:p>
        </w:tc>
        <w:tc>
          <w:tcPr>
            <w:tcW w:w="640" w:type="dxa"/>
            <w:vMerge w:val="restart"/>
            <w:tcBorders>
              <w:top w:val="single" w:sz="3" w:space="0" w:color="000000"/>
              <w:left w:val="single" w:sz="4" w:space="0" w:color="000000"/>
              <w:right w:val="single" w:sz="4" w:space="0" w:color="000000"/>
            </w:tcBorders>
          </w:tcPr>
          <w:p>
            <w:pPr>
              <w:pStyle w:val="TableParagraph"/>
              <w:spacing w:line="520" w:lineRule="auto" w:before="31"/>
              <w:ind w:left="242" w:right="200" w:hanging="39"/>
              <w:jc w:val="left"/>
              <w:rPr>
                <w:rFonts w:ascii="宋体" w:hAnsi="宋体" w:cs="宋体" w:eastAsia="宋体" w:hint="default"/>
                <w:sz w:val="7"/>
                <w:szCs w:val="7"/>
              </w:rPr>
            </w:pPr>
            <w:r>
              <w:rPr>
                <w:rFonts w:ascii="宋体" w:hAnsi="宋体" w:cs="宋体" w:eastAsia="宋体" w:hint="default"/>
                <w:w w:val="105"/>
                <w:sz w:val="7"/>
                <w:szCs w:val="7"/>
              </w:rPr>
              <w:t>未分配</w:t>
            </w:r>
            <w:r>
              <w:rPr>
                <w:rFonts w:ascii="宋体" w:hAnsi="宋体" w:cs="宋体" w:eastAsia="宋体" w:hint="default"/>
                <w:w w:val="105"/>
                <w:sz w:val="7"/>
                <w:szCs w:val="7"/>
              </w:rPr>
              <w:t> </w:t>
            </w:r>
            <w:r>
              <w:rPr>
                <w:rFonts w:ascii="宋体" w:hAnsi="宋体" w:cs="宋体" w:eastAsia="宋体" w:hint="default"/>
                <w:w w:val="105"/>
                <w:sz w:val="7"/>
                <w:szCs w:val="7"/>
              </w:rPr>
              <w:t>利润</w:t>
            </w:r>
            <w:r>
              <w:rPr>
                <w:rFonts w:ascii="宋体" w:hAnsi="宋体" w:cs="宋体" w:eastAsia="宋体" w:hint="default"/>
                <w:sz w:val="7"/>
                <w:szCs w:val="7"/>
              </w:rPr>
            </w:r>
          </w:p>
        </w:tc>
        <w:tc>
          <w:tcPr>
            <w:tcW w:w="640" w:type="dxa"/>
            <w:vMerge/>
            <w:tcBorders>
              <w:left w:val="single" w:sz="4" w:space="0" w:color="000000"/>
              <w:right w:val="single" w:sz="4" w:space="0" w:color="000000"/>
            </w:tcBorders>
          </w:tcPr>
          <w:p>
            <w:pPr/>
          </w:p>
        </w:tc>
        <w:tc>
          <w:tcPr>
            <w:tcW w:w="828" w:type="dxa"/>
            <w:vMerge/>
            <w:tcBorders>
              <w:left w:val="single" w:sz="4" w:space="0" w:color="000000"/>
              <w:right w:val="nil" w:sz="6" w:space="0" w:color="auto"/>
            </w:tcBorders>
          </w:tcPr>
          <w:p>
            <w:pPr/>
          </w:p>
        </w:tc>
      </w:tr>
      <w:tr>
        <w:trPr>
          <w:trHeight w:val="228" w:hRule="exact"/>
        </w:trPr>
        <w:tc>
          <w:tcPr>
            <w:tcW w:w="1306" w:type="dxa"/>
            <w:vMerge/>
            <w:tcBorders>
              <w:left w:val="nil" w:sz="6" w:space="0" w:color="auto"/>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8"/>
                <w:szCs w:val="8"/>
              </w:rPr>
            </w:pPr>
            <w:r>
              <w:rPr>
                <w:rFonts w:ascii="宋体" w:hAnsi="宋体" w:cs="宋体" w:eastAsia="宋体" w:hint="default"/>
                <w:w w:val="105"/>
                <w:sz w:val="8"/>
                <w:szCs w:val="8"/>
              </w:rPr>
              <w:t>优先股</w:t>
            </w:r>
            <w:r>
              <w:rPr>
                <w:rFonts w:ascii="宋体" w:hAnsi="宋体" w:cs="宋体" w:eastAsia="宋体" w:hint="default"/>
                <w:sz w:val="8"/>
                <w:szCs w:val="8"/>
              </w:rPr>
            </w:r>
          </w:p>
        </w:tc>
        <w:tc>
          <w:tcPr>
            <w:tcW w:w="274" w:type="dxa"/>
            <w:tcBorders>
              <w:top w:val="single" w:sz="4" w:space="0" w:color="000000"/>
              <w:left w:val="single" w:sz="4" w:space="0" w:color="000000"/>
              <w:bottom w:val="single" w:sz="4" w:space="0" w:color="000000"/>
              <w:right w:val="single" w:sz="4" w:space="0" w:color="000000"/>
            </w:tcBorders>
          </w:tcPr>
          <w:p>
            <w:pPr>
              <w:pStyle w:val="TableParagraph"/>
              <w:spacing w:line="102" w:lineRule="exact" w:before="13"/>
              <w:ind w:left="92" w:right="45" w:hanging="42"/>
              <w:jc w:val="left"/>
              <w:rPr>
                <w:rFonts w:ascii="宋体" w:hAnsi="宋体" w:cs="宋体" w:eastAsia="宋体" w:hint="default"/>
                <w:sz w:val="8"/>
                <w:szCs w:val="8"/>
              </w:rPr>
            </w:pPr>
            <w:r>
              <w:rPr>
                <w:rFonts w:ascii="宋体" w:hAnsi="宋体" w:cs="宋体" w:eastAsia="宋体" w:hint="default"/>
                <w:w w:val="105"/>
                <w:sz w:val="8"/>
                <w:szCs w:val="8"/>
              </w:rPr>
              <w:t>永续</w:t>
            </w:r>
            <w:r>
              <w:rPr>
                <w:rFonts w:ascii="宋体" w:hAnsi="宋体" w:cs="宋体" w:eastAsia="宋体" w:hint="default"/>
                <w:w w:val="103"/>
                <w:sz w:val="8"/>
                <w:szCs w:val="8"/>
              </w:rPr>
              <w:t> </w:t>
            </w:r>
            <w:r>
              <w:rPr>
                <w:rFonts w:ascii="宋体" w:hAnsi="宋体" w:cs="宋体" w:eastAsia="宋体" w:hint="default"/>
                <w:w w:val="105"/>
                <w:sz w:val="8"/>
                <w:szCs w:val="8"/>
              </w:rPr>
              <w:t>债</w:t>
            </w:r>
            <w:r>
              <w:rPr>
                <w:rFonts w:ascii="宋体" w:hAnsi="宋体" w:cs="宋体" w:eastAsia="宋体" w:hint="default"/>
                <w:sz w:val="8"/>
                <w:szCs w:val="8"/>
              </w:rPr>
            </w:r>
          </w:p>
        </w:tc>
        <w:tc>
          <w:tcPr>
            <w:tcW w:w="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8"/>
                <w:szCs w:val="8"/>
              </w:rPr>
            </w:pPr>
            <w:r>
              <w:rPr>
                <w:rFonts w:ascii="宋体" w:hAnsi="宋体" w:cs="宋体" w:eastAsia="宋体" w:hint="default"/>
                <w:w w:val="105"/>
                <w:sz w:val="8"/>
                <w:szCs w:val="8"/>
              </w:rPr>
              <w:t>其他</w:t>
            </w:r>
            <w:r>
              <w:rPr>
                <w:rFonts w:ascii="宋体" w:hAnsi="宋体" w:cs="宋体" w:eastAsia="宋体" w:hint="default"/>
                <w:sz w:val="8"/>
                <w:szCs w:val="8"/>
              </w:rPr>
            </w:r>
          </w:p>
        </w:tc>
        <w:tc>
          <w:tcPr>
            <w:tcW w:w="707" w:type="dxa"/>
            <w:vMerge/>
            <w:tcBorders>
              <w:left w:val="single" w:sz="4" w:space="0" w:color="000000"/>
              <w:bottom w:val="single" w:sz="4" w:space="0" w:color="000000"/>
              <w:right w:val="single" w:sz="4" w:space="0" w:color="000000"/>
            </w:tcBorders>
          </w:tcPr>
          <w:p>
            <w:pPr/>
          </w:p>
        </w:tc>
        <w:tc>
          <w:tcPr>
            <w:tcW w:w="272"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3" w:space="0" w:color="000000"/>
            </w:tcBorders>
          </w:tcPr>
          <w:p>
            <w:pPr/>
          </w:p>
        </w:tc>
        <w:tc>
          <w:tcPr>
            <w:tcW w:w="213" w:type="dxa"/>
            <w:vMerge/>
            <w:tcBorders>
              <w:left w:val="single" w:sz="3"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320" w:type="dxa"/>
            <w:vMerge/>
            <w:tcBorders>
              <w:left w:val="single" w:sz="4" w:space="0" w:color="000000"/>
              <w:bottom w:val="single" w:sz="4" w:space="0" w:color="000000"/>
              <w:right w:val="single" w:sz="4" w:space="0" w:color="000000"/>
            </w:tcBorders>
          </w:tcPr>
          <w:p>
            <w:pPr/>
          </w:p>
        </w:tc>
        <w:tc>
          <w:tcPr>
            <w:tcW w:w="76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767"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3"/>
              <w:ind w:left="10" w:right="0"/>
              <w:jc w:val="left"/>
              <w:rPr>
                <w:rFonts w:ascii="宋体" w:hAnsi="宋体" w:cs="宋体" w:eastAsia="宋体" w:hint="default"/>
                <w:sz w:val="8"/>
                <w:szCs w:val="8"/>
              </w:rPr>
            </w:pPr>
            <w:r>
              <w:rPr>
                <w:rFonts w:ascii="宋体" w:hAnsi="宋体" w:cs="宋体" w:eastAsia="宋体" w:hint="default"/>
                <w:w w:val="105"/>
                <w:sz w:val="8"/>
                <w:szCs w:val="8"/>
              </w:rPr>
              <w:t>优先股</w:t>
            </w:r>
            <w:r>
              <w:rPr>
                <w:rFonts w:ascii="宋体" w:hAnsi="宋体" w:cs="宋体" w:eastAsia="宋体" w:hint="default"/>
                <w:sz w:val="8"/>
                <w:szCs w:val="8"/>
              </w:rPr>
            </w:r>
          </w:p>
        </w:tc>
        <w:tc>
          <w:tcPr>
            <w:tcW w:w="28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3"/>
              <w:ind w:left="15" w:right="0"/>
              <w:jc w:val="left"/>
              <w:rPr>
                <w:rFonts w:ascii="宋体" w:hAnsi="宋体" w:cs="宋体" w:eastAsia="宋体" w:hint="default"/>
                <w:sz w:val="8"/>
                <w:szCs w:val="8"/>
              </w:rPr>
            </w:pPr>
            <w:r>
              <w:rPr>
                <w:rFonts w:ascii="宋体" w:hAnsi="宋体" w:cs="宋体" w:eastAsia="宋体" w:hint="default"/>
                <w:w w:val="105"/>
                <w:sz w:val="8"/>
                <w:szCs w:val="8"/>
              </w:rPr>
              <w:t>永续债</w:t>
            </w:r>
            <w:r>
              <w:rPr>
                <w:rFonts w:ascii="宋体" w:hAnsi="宋体" w:cs="宋体" w:eastAsia="宋体" w:hint="default"/>
                <w:sz w:val="8"/>
                <w:szCs w:val="8"/>
              </w:rPr>
            </w:r>
          </w:p>
        </w:tc>
        <w:tc>
          <w:tcPr>
            <w:tcW w:w="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7" w:right="0"/>
              <w:jc w:val="left"/>
              <w:rPr>
                <w:rFonts w:ascii="宋体" w:hAnsi="宋体" w:cs="宋体" w:eastAsia="宋体" w:hint="default"/>
                <w:sz w:val="8"/>
                <w:szCs w:val="8"/>
              </w:rPr>
            </w:pPr>
            <w:r>
              <w:rPr>
                <w:rFonts w:ascii="宋体" w:hAnsi="宋体" w:cs="宋体" w:eastAsia="宋体" w:hint="default"/>
                <w:w w:val="105"/>
                <w:sz w:val="8"/>
                <w:szCs w:val="8"/>
              </w:rPr>
              <w:t>其他</w:t>
            </w:r>
            <w:r>
              <w:rPr>
                <w:rFonts w:ascii="宋体" w:hAnsi="宋体" w:cs="宋体" w:eastAsia="宋体" w:hint="default"/>
                <w:sz w:val="8"/>
                <w:szCs w:val="8"/>
              </w:rPr>
            </w:r>
          </w:p>
        </w:tc>
        <w:tc>
          <w:tcPr>
            <w:tcW w:w="640" w:type="dxa"/>
            <w:vMerge/>
            <w:tcBorders>
              <w:left w:val="single" w:sz="4" w:space="0" w:color="000000"/>
              <w:bottom w:val="single" w:sz="4" w:space="0" w:color="000000"/>
              <w:right w:val="single" w:sz="4" w:space="0" w:color="000000"/>
            </w:tcBorders>
          </w:tcPr>
          <w:p>
            <w:pPr/>
          </w:p>
        </w:tc>
        <w:tc>
          <w:tcPr>
            <w:tcW w:w="266" w:type="dxa"/>
            <w:vMerge/>
            <w:tcBorders>
              <w:left w:val="single" w:sz="4" w:space="0" w:color="000000"/>
              <w:bottom w:val="single" w:sz="4" w:space="0" w:color="000000"/>
              <w:right w:val="single" w:sz="4" w:space="0" w:color="000000"/>
            </w:tcBorders>
          </w:tcPr>
          <w:p>
            <w:pPr/>
          </w:p>
        </w:tc>
        <w:tc>
          <w:tcPr>
            <w:tcW w:w="520" w:type="dxa"/>
            <w:vMerge/>
            <w:tcBorders>
              <w:left w:val="single" w:sz="4" w:space="0" w:color="000000"/>
              <w:bottom w:val="single" w:sz="4" w:space="0" w:color="000000"/>
              <w:right w:val="single" w:sz="4" w:space="0" w:color="000000"/>
            </w:tcBorders>
          </w:tcPr>
          <w:p>
            <w:pPr/>
          </w:p>
        </w:tc>
        <w:tc>
          <w:tcPr>
            <w:tcW w:w="234"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313"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nil" w:sz="6" w:space="0" w:color="auto"/>
            </w:tcBorders>
          </w:tcPr>
          <w:p>
            <w:pPr/>
          </w:p>
        </w:tc>
      </w:tr>
      <w:tr>
        <w:trPr>
          <w:trHeight w:val="21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一、上年年末余额</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487,980,000.00</w:t>
            </w:r>
            <w:r>
              <w:rPr>
                <w:rFonts w:ascii="宋体"/>
                <w:spacing w:val="-1"/>
                <w:sz w:val="6"/>
              </w:rPr>
            </w: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268,366,950.21</w:t>
            </w:r>
            <w:r>
              <w:rPr>
                <w:rFonts w:ascii="宋体"/>
                <w:spacing w:val="-1"/>
                <w:sz w:val="6"/>
              </w:rPr>
            </w: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-206,843.35</w:t>
            </w:r>
            <w:r>
              <w:rPr>
                <w:rFonts w:ascii="宋体"/>
                <w:spacing w:val="-1"/>
                <w:sz w:val="6"/>
              </w:rPr>
            </w: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98,622,321.46</w:t>
            </w:r>
            <w:r>
              <w:rPr>
                <w:rFonts w:ascii="宋体"/>
                <w:spacing w:val="-1"/>
                <w:sz w:val="6"/>
              </w:rPr>
            </w: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905,368,953.91</w:t>
            </w:r>
            <w:r>
              <w:rPr>
                <w:rFonts w:ascii="宋体"/>
                <w:spacing w:val="-1"/>
                <w:sz w:val="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301,686,293.49</w:t>
            </w:r>
            <w:r>
              <w:rPr>
                <w:rFonts w:ascii="宋体"/>
                <w:spacing w:val="-1"/>
                <w:sz w:val="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2,061,817,675.72</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left="100" w:right="0"/>
              <w:jc w:val="center"/>
              <w:rPr>
                <w:rFonts w:ascii="宋体" w:hAnsi="宋体" w:cs="宋体" w:eastAsia="宋体" w:hint="default"/>
                <w:sz w:val="6"/>
                <w:szCs w:val="6"/>
              </w:rPr>
            </w:pPr>
            <w:r>
              <w:rPr>
                <w:rFonts w:ascii="宋体"/>
                <w:w w:val="105"/>
                <w:sz w:val="6"/>
              </w:rPr>
              <w:t>487,980,000.00</w:t>
            </w:r>
            <w:r>
              <w:rPr>
                <w:rFonts w:ascii="宋体"/>
                <w:sz w:val="6"/>
              </w:rPr>
            </w: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268,350,083.68</w:t>
            </w:r>
            <w:r>
              <w:rPr>
                <w:rFonts w:ascii="宋体"/>
                <w:spacing w:val="-1"/>
                <w:sz w:val="6"/>
              </w:rPr>
            </w: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-85,015.10</w:t>
            </w:r>
            <w:r>
              <w:rPr>
                <w:rFonts w:ascii="宋体"/>
                <w:spacing w:val="-1"/>
                <w:sz w:val="6"/>
              </w:rPr>
            </w: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left="130" w:right="0"/>
              <w:jc w:val="center"/>
              <w:rPr>
                <w:rFonts w:ascii="宋体" w:hAnsi="宋体" w:cs="宋体" w:eastAsia="宋体" w:hint="default"/>
                <w:sz w:val="6"/>
                <w:szCs w:val="6"/>
              </w:rPr>
            </w:pPr>
            <w:r>
              <w:rPr>
                <w:rFonts w:ascii="宋体"/>
                <w:w w:val="105"/>
                <w:sz w:val="6"/>
              </w:rPr>
              <w:t>85,594,643.30</w:t>
            </w:r>
            <w:r>
              <w:rPr>
                <w:rFonts w:ascii="宋体"/>
                <w:sz w:val="6"/>
              </w:rPr>
            </w: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794,515,810.46</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248,529,903.54</w:t>
            </w:r>
            <w:r>
              <w:rPr>
                <w:rFonts w:ascii="宋体"/>
                <w:spacing w:val="-1"/>
                <w:sz w:val="6"/>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1,884,885,425.88</w:t>
            </w:r>
            <w:r>
              <w:rPr>
                <w:rFonts w:ascii="宋体"/>
                <w:spacing w:val="-1"/>
                <w:sz w:val="6"/>
              </w:rPr>
            </w: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加：会计政策变更</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3" w:hRule="exact"/>
        </w:trPr>
        <w:tc>
          <w:tcPr>
            <w:tcW w:w="1306"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51"/>
              <w:ind w:left="167" w:right="0"/>
              <w:jc w:val="left"/>
              <w:rPr>
                <w:rFonts w:ascii="宋体" w:hAnsi="宋体" w:cs="宋体" w:eastAsia="宋体" w:hint="default"/>
                <w:sz w:val="7"/>
                <w:szCs w:val="7"/>
              </w:rPr>
            </w:pPr>
            <w:r>
              <w:rPr>
                <w:rFonts w:ascii="宋体" w:hAnsi="宋体" w:cs="宋体" w:eastAsia="宋体" w:hint="default"/>
                <w:w w:val="105"/>
                <w:sz w:val="7"/>
                <w:szCs w:val="7"/>
              </w:rPr>
              <w:t>前期差错更正</w:t>
            </w:r>
            <w:r>
              <w:rPr>
                <w:rFonts w:ascii="宋体" w:hAnsi="宋体" w:cs="宋体" w:eastAsia="宋体" w:hint="default"/>
                <w:sz w:val="7"/>
                <w:szCs w:val="7"/>
              </w:rPr>
            </w:r>
          </w:p>
        </w:tc>
        <w:tc>
          <w:tcPr>
            <w:tcW w:w="686" w:type="dxa"/>
            <w:tcBorders>
              <w:top w:val="single" w:sz="4" w:space="0" w:color="000000"/>
              <w:left w:val="single" w:sz="4" w:space="0" w:color="000000"/>
              <w:bottom w:val="single" w:sz="3" w:space="0" w:color="000000"/>
              <w:right w:val="single" w:sz="4" w:space="0" w:color="000000"/>
            </w:tcBorders>
          </w:tcPr>
          <w:p>
            <w:pPr/>
          </w:p>
        </w:tc>
        <w:tc>
          <w:tcPr>
            <w:tcW w:w="287" w:type="dxa"/>
            <w:tcBorders>
              <w:top w:val="single" w:sz="4" w:space="0" w:color="000000"/>
              <w:left w:val="single" w:sz="4" w:space="0" w:color="000000"/>
              <w:bottom w:val="single" w:sz="3" w:space="0" w:color="000000"/>
              <w:right w:val="single" w:sz="4" w:space="0" w:color="000000"/>
            </w:tcBorders>
          </w:tcPr>
          <w:p>
            <w:pPr/>
          </w:p>
        </w:tc>
        <w:tc>
          <w:tcPr>
            <w:tcW w:w="274" w:type="dxa"/>
            <w:tcBorders>
              <w:top w:val="single" w:sz="4" w:space="0" w:color="000000"/>
              <w:left w:val="single" w:sz="4" w:space="0" w:color="000000"/>
              <w:bottom w:val="single" w:sz="3" w:space="0" w:color="000000"/>
              <w:right w:val="single" w:sz="4" w:space="0" w:color="000000"/>
            </w:tcBorders>
          </w:tcPr>
          <w:p>
            <w:pPr/>
          </w:p>
        </w:tc>
        <w:tc>
          <w:tcPr>
            <w:tcW w:w="220" w:type="dxa"/>
            <w:tcBorders>
              <w:top w:val="single" w:sz="4" w:space="0" w:color="000000"/>
              <w:left w:val="single" w:sz="4" w:space="0" w:color="000000"/>
              <w:bottom w:val="single" w:sz="3" w:space="0" w:color="000000"/>
              <w:right w:val="single" w:sz="4" w:space="0" w:color="000000"/>
            </w:tcBorders>
          </w:tcPr>
          <w:p>
            <w:pPr/>
          </w:p>
        </w:tc>
        <w:tc>
          <w:tcPr>
            <w:tcW w:w="707" w:type="dxa"/>
            <w:tcBorders>
              <w:top w:val="single" w:sz="4" w:space="0" w:color="000000"/>
              <w:left w:val="single" w:sz="4" w:space="0" w:color="000000"/>
              <w:bottom w:val="single" w:sz="3" w:space="0" w:color="000000"/>
              <w:right w:val="single" w:sz="4" w:space="0" w:color="000000"/>
            </w:tcBorders>
          </w:tcPr>
          <w:p>
            <w:pPr/>
          </w:p>
        </w:tc>
        <w:tc>
          <w:tcPr>
            <w:tcW w:w="272" w:type="dxa"/>
            <w:tcBorders>
              <w:top w:val="single" w:sz="4" w:space="0" w:color="000000"/>
              <w:left w:val="single" w:sz="4" w:space="0" w:color="000000"/>
              <w:bottom w:val="single" w:sz="3" w:space="0" w:color="000000"/>
              <w:right w:val="single" w:sz="4" w:space="0" w:color="000000"/>
            </w:tcBorders>
          </w:tcPr>
          <w:p>
            <w:pPr/>
          </w:p>
        </w:tc>
        <w:tc>
          <w:tcPr>
            <w:tcW w:w="567" w:type="dxa"/>
            <w:tcBorders>
              <w:top w:val="single" w:sz="4" w:space="0" w:color="000000"/>
              <w:left w:val="single" w:sz="4" w:space="0" w:color="000000"/>
              <w:bottom w:val="single" w:sz="3" w:space="0" w:color="000000"/>
              <w:right w:val="single" w:sz="3" w:space="0" w:color="000000"/>
            </w:tcBorders>
          </w:tcPr>
          <w:p>
            <w:pPr/>
          </w:p>
        </w:tc>
        <w:tc>
          <w:tcPr>
            <w:tcW w:w="213" w:type="dxa"/>
            <w:tcBorders>
              <w:top w:val="single" w:sz="4" w:space="0" w:color="000000"/>
              <w:left w:val="single" w:sz="3" w:space="0" w:color="000000"/>
              <w:bottom w:val="single" w:sz="3" w:space="0" w:color="000000"/>
              <w:right w:val="single" w:sz="4" w:space="0" w:color="000000"/>
            </w:tcBorders>
          </w:tcPr>
          <w:p>
            <w:pPr/>
          </w:p>
        </w:tc>
        <w:tc>
          <w:tcPr>
            <w:tcW w:w="686" w:type="dxa"/>
            <w:tcBorders>
              <w:top w:val="single" w:sz="4" w:space="0" w:color="000000"/>
              <w:left w:val="single" w:sz="4" w:space="0" w:color="000000"/>
              <w:bottom w:val="single" w:sz="3" w:space="0" w:color="000000"/>
              <w:right w:val="single" w:sz="4" w:space="0" w:color="000000"/>
            </w:tcBorders>
          </w:tcPr>
          <w:p>
            <w:pPr/>
          </w:p>
        </w:tc>
        <w:tc>
          <w:tcPr>
            <w:tcW w:w="320"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706"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80" w:type="dxa"/>
            <w:tcBorders>
              <w:top w:val="single" w:sz="4" w:space="0" w:color="000000"/>
              <w:left w:val="single" w:sz="4" w:space="0" w:color="000000"/>
              <w:bottom w:val="single" w:sz="3" w:space="0" w:color="000000"/>
              <w:right w:val="single" w:sz="3" w:space="0" w:color="000000"/>
            </w:tcBorders>
          </w:tcPr>
          <w:p>
            <w:pPr/>
          </w:p>
        </w:tc>
        <w:tc>
          <w:tcPr>
            <w:tcW w:w="286" w:type="dxa"/>
            <w:tcBorders>
              <w:top w:val="single" w:sz="4" w:space="0" w:color="000000"/>
              <w:left w:val="single" w:sz="3" w:space="0" w:color="000000"/>
              <w:bottom w:val="single" w:sz="3" w:space="0" w:color="000000"/>
              <w:right w:val="single" w:sz="4" w:space="0" w:color="000000"/>
            </w:tcBorders>
          </w:tcPr>
          <w:p>
            <w:pPr/>
          </w:p>
        </w:tc>
        <w:tc>
          <w:tcPr>
            <w:tcW w:w="24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66" w:type="dxa"/>
            <w:tcBorders>
              <w:top w:val="single" w:sz="4" w:space="0" w:color="000000"/>
              <w:left w:val="single" w:sz="4" w:space="0" w:color="000000"/>
              <w:bottom w:val="single" w:sz="3" w:space="0" w:color="000000"/>
              <w:right w:val="single" w:sz="4" w:space="0" w:color="000000"/>
            </w:tcBorders>
          </w:tcPr>
          <w:p>
            <w:pPr/>
          </w:p>
        </w:tc>
        <w:tc>
          <w:tcPr>
            <w:tcW w:w="520" w:type="dxa"/>
            <w:tcBorders>
              <w:top w:val="single" w:sz="4" w:space="0" w:color="000000"/>
              <w:left w:val="single" w:sz="4" w:space="0" w:color="000000"/>
              <w:bottom w:val="single" w:sz="3" w:space="0" w:color="000000"/>
              <w:right w:val="single" w:sz="4" w:space="0" w:color="000000"/>
            </w:tcBorders>
          </w:tcPr>
          <w:p>
            <w:pPr/>
          </w:p>
        </w:tc>
        <w:tc>
          <w:tcPr>
            <w:tcW w:w="234"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313"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828" w:type="dxa"/>
            <w:tcBorders>
              <w:top w:val="single" w:sz="4" w:space="0" w:color="000000"/>
              <w:left w:val="single" w:sz="4" w:space="0" w:color="000000"/>
              <w:bottom w:val="single" w:sz="3" w:space="0" w:color="000000"/>
              <w:right w:val="nil" w:sz="6" w:space="0" w:color="auto"/>
            </w:tcBorders>
          </w:tcPr>
          <w:p>
            <w:pPr/>
          </w:p>
        </w:tc>
      </w:tr>
      <w:tr>
        <w:trPr>
          <w:trHeight w:val="213" w:hRule="exact"/>
        </w:trPr>
        <w:tc>
          <w:tcPr>
            <w:tcW w:w="1306"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51"/>
              <w:ind w:left="166" w:right="0"/>
              <w:jc w:val="left"/>
              <w:rPr>
                <w:rFonts w:ascii="宋体" w:hAnsi="宋体" w:cs="宋体" w:eastAsia="宋体" w:hint="default"/>
                <w:sz w:val="7"/>
                <w:szCs w:val="7"/>
              </w:rPr>
            </w:pPr>
            <w:r>
              <w:rPr>
                <w:rFonts w:ascii="宋体" w:hAnsi="宋体" w:cs="宋体" w:eastAsia="宋体" w:hint="default"/>
                <w:w w:val="105"/>
                <w:sz w:val="7"/>
                <w:szCs w:val="7"/>
              </w:rPr>
              <w:t>其他</w:t>
            </w:r>
            <w:r>
              <w:rPr>
                <w:rFonts w:ascii="宋体" w:hAnsi="宋体" w:cs="宋体" w:eastAsia="宋体" w:hint="default"/>
                <w:sz w:val="7"/>
                <w:szCs w:val="7"/>
              </w:rPr>
            </w:r>
          </w:p>
        </w:tc>
        <w:tc>
          <w:tcPr>
            <w:tcW w:w="686" w:type="dxa"/>
            <w:tcBorders>
              <w:top w:val="single" w:sz="3" w:space="0" w:color="000000"/>
              <w:left w:val="single" w:sz="4" w:space="0" w:color="000000"/>
              <w:bottom w:val="single" w:sz="4" w:space="0" w:color="000000"/>
              <w:right w:val="single" w:sz="4" w:space="0" w:color="000000"/>
            </w:tcBorders>
          </w:tcPr>
          <w:p>
            <w:pPr/>
          </w:p>
        </w:tc>
        <w:tc>
          <w:tcPr>
            <w:tcW w:w="287" w:type="dxa"/>
            <w:tcBorders>
              <w:top w:val="single" w:sz="3" w:space="0" w:color="000000"/>
              <w:left w:val="single" w:sz="4" w:space="0" w:color="000000"/>
              <w:bottom w:val="single" w:sz="4" w:space="0" w:color="000000"/>
              <w:right w:val="single" w:sz="4" w:space="0" w:color="000000"/>
            </w:tcBorders>
          </w:tcPr>
          <w:p>
            <w:pPr/>
          </w:p>
        </w:tc>
        <w:tc>
          <w:tcPr>
            <w:tcW w:w="274" w:type="dxa"/>
            <w:tcBorders>
              <w:top w:val="single" w:sz="3" w:space="0" w:color="000000"/>
              <w:left w:val="single" w:sz="4" w:space="0" w:color="000000"/>
              <w:bottom w:val="single" w:sz="4" w:space="0" w:color="000000"/>
              <w:right w:val="single" w:sz="4" w:space="0" w:color="000000"/>
            </w:tcBorders>
          </w:tcPr>
          <w:p>
            <w:pPr/>
          </w:p>
        </w:tc>
        <w:tc>
          <w:tcPr>
            <w:tcW w:w="220" w:type="dxa"/>
            <w:tcBorders>
              <w:top w:val="single" w:sz="3" w:space="0" w:color="000000"/>
              <w:left w:val="single" w:sz="4" w:space="0" w:color="000000"/>
              <w:bottom w:val="single" w:sz="4" w:space="0" w:color="000000"/>
              <w:right w:val="single" w:sz="4" w:space="0" w:color="000000"/>
            </w:tcBorders>
          </w:tcPr>
          <w:p>
            <w:pPr/>
          </w:p>
        </w:tc>
        <w:tc>
          <w:tcPr>
            <w:tcW w:w="7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90,143,100.00</w:t>
            </w:r>
            <w:r>
              <w:rPr>
                <w:rFonts w:ascii="宋体"/>
                <w:spacing w:val="-1"/>
                <w:sz w:val="6"/>
              </w:rPr>
            </w:r>
          </w:p>
        </w:tc>
        <w:tc>
          <w:tcPr>
            <w:tcW w:w="272" w:type="dxa"/>
            <w:tcBorders>
              <w:top w:val="single" w:sz="3" w:space="0" w:color="000000"/>
              <w:left w:val="single" w:sz="4" w:space="0" w:color="000000"/>
              <w:bottom w:val="single" w:sz="4" w:space="0" w:color="000000"/>
              <w:right w:val="single" w:sz="4" w:space="0" w:color="000000"/>
            </w:tcBorders>
          </w:tcPr>
          <w:p>
            <w:pPr/>
          </w:p>
        </w:tc>
        <w:tc>
          <w:tcPr>
            <w:tcW w:w="567" w:type="dxa"/>
            <w:tcBorders>
              <w:top w:val="single" w:sz="3" w:space="0" w:color="000000"/>
              <w:left w:val="single" w:sz="4" w:space="0" w:color="000000"/>
              <w:bottom w:val="single" w:sz="4" w:space="0" w:color="000000"/>
              <w:right w:val="single" w:sz="3" w:space="0" w:color="000000"/>
            </w:tcBorders>
          </w:tcPr>
          <w:p>
            <w:pPr/>
          </w:p>
        </w:tc>
        <w:tc>
          <w:tcPr>
            <w:tcW w:w="213" w:type="dxa"/>
            <w:tcBorders>
              <w:top w:val="single" w:sz="3" w:space="0" w:color="000000"/>
              <w:left w:val="single" w:sz="3" w:space="0" w:color="000000"/>
              <w:bottom w:val="single" w:sz="4" w:space="0" w:color="000000"/>
              <w:right w:val="single" w:sz="4" w:space="0" w:color="000000"/>
            </w:tcBorders>
          </w:tcPr>
          <w:p>
            <w:pPr/>
          </w:p>
        </w:tc>
        <w:tc>
          <w:tcPr>
            <w:tcW w:w="68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5,231,640.81</w:t>
            </w:r>
            <w:r>
              <w:rPr>
                <w:rFonts w:ascii="宋体"/>
                <w:spacing w:val="-1"/>
                <w:sz w:val="6"/>
              </w:rPr>
            </w:r>
          </w:p>
        </w:tc>
        <w:tc>
          <w:tcPr>
            <w:tcW w:w="320" w:type="dxa"/>
            <w:tcBorders>
              <w:top w:val="single" w:sz="3" w:space="0" w:color="000000"/>
              <w:left w:val="single" w:sz="4" w:space="0" w:color="000000"/>
              <w:bottom w:val="single" w:sz="4" w:space="0" w:color="000000"/>
              <w:right w:val="single" w:sz="4" w:space="0" w:color="000000"/>
            </w:tcBorders>
          </w:tcPr>
          <w:p>
            <w:pPr/>
          </w:p>
        </w:tc>
        <w:tc>
          <w:tcPr>
            <w:tcW w:w="7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28,558,949.01</w:t>
            </w:r>
            <w:r>
              <w:rPr>
                <w:rFonts w:ascii="宋体"/>
                <w:spacing w:val="-1"/>
                <w:sz w:val="6"/>
              </w:rPr>
            </w:r>
          </w:p>
        </w:tc>
        <w:tc>
          <w:tcPr>
            <w:tcW w:w="70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11,148,114.73</w:t>
            </w:r>
            <w:r>
              <w:rPr>
                <w:rFonts w:ascii="宋体"/>
                <w:spacing w:val="-1"/>
                <w:sz w:val="6"/>
              </w:rPr>
            </w:r>
          </w:p>
        </w:tc>
        <w:tc>
          <w:tcPr>
            <w:tcW w:w="7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135,081,804.55</w:t>
            </w:r>
            <w:r>
              <w:rPr>
                <w:rFonts w:ascii="宋体"/>
                <w:spacing w:val="-1"/>
                <w:sz w:val="6"/>
              </w:rPr>
            </w:r>
          </w:p>
        </w:tc>
        <w:tc>
          <w:tcPr>
            <w:tcW w:w="640" w:type="dxa"/>
            <w:tcBorders>
              <w:top w:val="single" w:sz="3" w:space="0" w:color="000000"/>
              <w:left w:val="single" w:sz="4" w:space="0" w:color="000000"/>
              <w:bottom w:val="single" w:sz="4" w:space="0" w:color="000000"/>
              <w:right w:val="single" w:sz="4" w:space="0" w:color="000000"/>
            </w:tcBorders>
          </w:tcPr>
          <w:p>
            <w:pPr/>
          </w:p>
        </w:tc>
        <w:tc>
          <w:tcPr>
            <w:tcW w:w="280" w:type="dxa"/>
            <w:tcBorders>
              <w:top w:val="single" w:sz="3" w:space="0" w:color="000000"/>
              <w:left w:val="single" w:sz="4" w:space="0" w:color="000000"/>
              <w:bottom w:val="single" w:sz="4" w:space="0" w:color="000000"/>
              <w:right w:val="single" w:sz="3" w:space="0" w:color="000000"/>
            </w:tcBorders>
          </w:tcPr>
          <w:p>
            <w:pPr/>
          </w:p>
        </w:tc>
        <w:tc>
          <w:tcPr>
            <w:tcW w:w="286" w:type="dxa"/>
            <w:tcBorders>
              <w:top w:val="single" w:sz="3" w:space="0" w:color="000000"/>
              <w:left w:val="single" w:sz="3" w:space="0" w:color="000000"/>
              <w:bottom w:val="single" w:sz="4" w:space="0" w:color="000000"/>
              <w:right w:val="single" w:sz="4" w:space="0" w:color="000000"/>
            </w:tcBorders>
          </w:tcPr>
          <w:p>
            <w:pPr/>
          </w:p>
        </w:tc>
        <w:tc>
          <w:tcPr>
            <w:tcW w:w="247"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70,143,100.00</w:t>
            </w:r>
            <w:r>
              <w:rPr>
                <w:rFonts w:ascii="宋体"/>
                <w:spacing w:val="-1"/>
                <w:sz w:val="6"/>
              </w:rPr>
            </w:r>
          </w:p>
        </w:tc>
        <w:tc>
          <w:tcPr>
            <w:tcW w:w="266" w:type="dxa"/>
            <w:tcBorders>
              <w:top w:val="single" w:sz="3" w:space="0" w:color="000000"/>
              <w:left w:val="single" w:sz="4" w:space="0" w:color="000000"/>
              <w:bottom w:val="single" w:sz="4" w:space="0" w:color="000000"/>
              <w:right w:val="single" w:sz="4" w:space="0" w:color="000000"/>
            </w:tcBorders>
          </w:tcPr>
          <w:p>
            <w:pPr/>
          </w:p>
        </w:tc>
        <w:tc>
          <w:tcPr>
            <w:tcW w:w="520" w:type="dxa"/>
            <w:tcBorders>
              <w:top w:val="single" w:sz="3" w:space="0" w:color="000000"/>
              <w:left w:val="single" w:sz="4" w:space="0" w:color="000000"/>
              <w:bottom w:val="single" w:sz="4" w:space="0" w:color="000000"/>
              <w:right w:val="single" w:sz="4" w:space="0" w:color="000000"/>
            </w:tcBorders>
          </w:tcPr>
          <w:p>
            <w:pPr/>
          </w:p>
        </w:tc>
        <w:tc>
          <w:tcPr>
            <w:tcW w:w="234"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62" w:right="0"/>
              <w:jc w:val="center"/>
              <w:rPr>
                <w:rFonts w:ascii="宋体" w:hAnsi="宋体" w:cs="宋体" w:eastAsia="宋体" w:hint="default"/>
                <w:sz w:val="6"/>
                <w:szCs w:val="6"/>
              </w:rPr>
            </w:pPr>
            <w:r>
              <w:rPr>
                <w:rFonts w:ascii="宋体"/>
                <w:w w:val="105"/>
                <w:sz w:val="6"/>
              </w:rPr>
              <w:t>3,543,524.68</w:t>
            </w:r>
            <w:r>
              <w:rPr>
                <w:rFonts w:ascii="宋体"/>
                <w:sz w:val="6"/>
              </w:rPr>
            </w:r>
          </w:p>
        </w:tc>
        <w:tc>
          <w:tcPr>
            <w:tcW w:w="313"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12,933,319.59</w:t>
            </w:r>
            <w:r>
              <w:rPr>
                <w:rFonts w:ascii="宋体"/>
                <w:spacing w:val="-1"/>
                <w:sz w:val="6"/>
              </w:rPr>
            </w: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9,665,859.42</w:t>
            </w:r>
            <w:r>
              <w:rPr>
                <w:rFonts w:ascii="宋体"/>
                <w:spacing w:val="-1"/>
                <w:sz w:val="6"/>
              </w:rPr>
            </w:r>
          </w:p>
        </w:tc>
        <w:tc>
          <w:tcPr>
            <w:tcW w:w="828"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96,285,803.69</w:t>
            </w:r>
            <w:r>
              <w:rPr>
                <w:rFonts w:ascii="宋体"/>
                <w:spacing w:val="-1"/>
                <w:sz w:val="6"/>
              </w:rPr>
            </w:r>
          </w:p>
        </w:tc>
      </w:tr>
      <w:tr>
        <w:trPr>
          <w:trHeight w:val="213" w:hRule="exact"/>
        </w:trPr>
        <w:tc>
          <w:tcPr>
            <w:tcW w:w="1306"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二、本年年初余额</w:t>
            </w:r>
            <w:r>
              <w:rPr>
                <w:rFonts w:ascii="宋体" w:hAnsi="宋体" w:cs="宋体" w:eastAsia="宋体" w:hint="default"/>
                <w:sz w:val="7"/>
                <w:szCs w:val="7"/>
              </w:rPr>
            </w:r>
          </w:p>
        </w:tc>
        <w:tc>
          <w:tcPr>
            <w:tcW w:w="6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487,980,000.00</w:t>
            </w:r>
            <w:r>
              <w:rPr>
                <w:rFonts w:ascii="宋体"/>
                <w:spacing w:val="-1"/>
                <w:sz w:val="6"/>
              </w:rPr>
            </w:r>
          </w:p>
        </w:tc>
        <w:tc>
          <w:tcPr>
            <w:tcW w:w="287" w:type="dxa"/>
            <w:tcBorders>
              <w:top w:val="single" w:sz="4" w:space="0" w:color="000000"/>
              <w:left w:val="single" w:sz="4" w:space="0" w:color="000000"/>
              <w:bottom w:val="single" w:sz="3" w:space="0" w:color="000000"/>
              <w:right w:val="single" w:sz="4" w:space="0" w:color="000000"/>
            </w:tcBorders>
          </w:tcPr>
          <w:p>
            <w:pPr/>
          </w:p>
        </w:tc>
        <w:tc>
          <w:tcPr>
            <w:tcW w:w="274" w:type="dxa"/>
            <w:tcBorders>
              <w:top w:val="single" w:sz="4" w:space="0" w:color="000000"/>
              <w:left w:val="single" w:sz="4" w:space="0" w:color="000000"/>
              <w:bottom w:val="single" w:sz="3" w:space="0" w:color="000000"/>
              <w:right w:val="single" w:sz="4" w:space="0" w:color="000000"/>
            </w:tcBorders>
          </w:tcPr>
          <w:p>
            <w:pPr/>
          </w:p>
        </w:tc>
        <w:tc>
          <w:tcPr>
            <w:tcW w:w="220" w:type="dxa"/>
            <w:tcBorders>
              <w:top w:val="single" w:sz="4" w:space="0" w:color="000000"/>
              <w:left w:val="single" w:sz="4" w:space="0" w:color="000000"/>
              <w:bottom w:val="single" w:sz="3" w:space="0" w:color="000000"/>
              <w:right w:val="single" w:sz="4" w:space="0" w:color="000000"/>
            </w:tcBorders>
          </w:tcPr>
          <w:p>
            <w:pPr/>
          </w:p>
        </w:tc>
        <w:tc>
          <w:tcPr>
            <w:tcW w:w="70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358,510,050.21</w:t>
            </w:r>
            <w:r>
              <w:rPr>
                <w:rFonts w:ascii="宋体"/>
                <w:spacing w:val="-1"/>
                <w:sz w:val="6"/>
              </w:rPr>
            </w:r>
          </w:p>
        </w:tc>
        <w:tc>
          <w:tcPr>
            <w:tcW w:w="272" w:type="dxa"/>
            <w:tcBorders>
              <w:top w:val="single" w:sz="4" w:space="0" w:color="000000"/>
              <w:left w:val="single" w:sz="4" w:space="0" w:color="000000"/>
              <w:bottom w:val="single" w:sz="3" w:space="0" w:color="000000"/>
              <w:right w:val="single" w:sz="4" w:space="0" w:color="000000"/>
            </w:tcBorders>
          </w:tcPr>
          <w:p>
            <w:pPr/>
          </w:p>
        </w:tc>
        <w:tc>
          <w:tcPr>
            <w:tcW w:w="56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-206,843.35</w:t>
            </w:r>
            <w:r>
              <w:rPr>
                <w:rFonts w:ascii="宋体"/>
                <w:spacing w:val="-1"/>
                <w:sz w:val="6"/>
              </w:rPr>
            </w:r>
          </w:p>
        </w:tc>
        <w:tc>
          <w:tcPr>
            <w:tcW w:w="213" w:type="dxa"/>
            <w:tcBorders>
              <w:top w:val="single" w:sz="4" w:space="0" w:color="000000"/>
              <w:left w:val="single" w:sz="3" w:space="0" w:color="000000"/>
              <w:bottom w:val="single" w:sz="3" w:space="0" w:color="000000"/>
              <w:right w:val="single" w:sz="4" w:space="0" w:color="000000"/>
            </w:tcBorders>
          </w:tcPr>
          <w:p>
            <w:pPr/>
          </w:p>
        </w:tc>
        <w:tc>
          <w:tcPr>
            <w:tcW w:w="6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103,853,962.27</w:t>
            </w:r>
            <w:r>
              <w:rPr>
                <w:rFonts w:ascii="宋体"/>
                <w:spacing w:val="-1"/>
                <w:sz w:val="6"/>
              </w:rPr>
            </w:r>
          </w:p>
        </w:tc>
        <w:tc>
          <w:tcPr>
            <w:tcW w:w="320"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933,927,902.92</w:t>
            </w:r>
            <w:r>
              <w:rPr>
                <w:rFonts w:ascii="宋体"/>
                <w:spacing w:val="-1"/>
                <w:sz w:val="6"/>
              </w:rPr>
            </w:r>
          </w:p>
        </w:tc>
        <w:tc>
          <w:tcPr>
            <w:tcW w:w="70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312,834,408.22</w:t>
            </w:r>
            <w:r>
              <w:rPr>
                <w:rFonts w:ascii="宋体"/>
                <w:spacing w:val="-1"/>
                <w:sz w:val="6"/>
              </w:rPr>
            </w:r>
          </w:p>
        </w:tc>
        <w:tc>
          <w:tcPr>
            <w:tcW w:w="7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2,196,899,480.27</w:t>
            </w:r>
            <w:r>
              <w:rPr>
                <w:rFonts w:ascii="宋体"/>
                <w:spacing w:val="-1"/>
                <w:sz w:val="6"/>
              </w:rPr>
            </w:r>
          </w:p>
        </w:tc>
        <w:tc>
          <w:tcPr>
            <w:tcW w:w="64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00" w:right="0"/>
              <w:jc w:val="center"/>
              <w:rPr>
                <w:rFonts w:ascii="宋体" w:hAnsi="宋体" w:cs="宋体" w:eastAsia="宋体" w:hint="default"/>
                <w:sz w:val="6"/>
                <w:szCs w:val="6"/>
              </w:rPr>
            </w:pPr>
            <w:r>
              <w:rPr>
                <w:rFonts w:ascii="宋体"/>
                <w:w w:val="105"/>
                <w:sz w:val="6"/>
              </w:rPr>
              <w:t>487,980,000.00</w:t>
            </w:r>
            <w:r>
              <w:rPr>
                <w:rFonts w:ascii="宋体"/>
                <w:sz w:val="6"/>
              </w:rPr>
            </w:r>
          </w:p>
        </w:tc>
        <w:tc>
          <w:tcPr>
            <w:tcW w:w="280" w:type="dxa"/>
            <w:tcBorders>
              <w:top w:val="single" w:sz="4" w:space="0" w:color="000000"/>
              <w:left w:val="single" w:sz="4" w:space="0" w:color="000000"/>
              <w:bottom w:val="single" w:sz="3" w:space="0" w:color="000000"/>
              <w:right w:val="single" w:sz="3" w:space="0" w:color="000000"/>
            </w:tcBorders>
          </w:tcPr>
          <w:p>
            <w:pPr/>
          </w:p>
        </w:tc>
        <w:tc>
          <w:tcPr>
            <w:tcW w:w="286" w:type="dxa"/>
            <w:tcBorders>
              <w:top w:val="single" w:sz="4" w:space="0" w:color="000000"/>
              <w:left w:val="single" w:sz="3" w:space="0" w:color="000000"/>
              <w:bottom w:val="single" w:sz="3" w:space="0" w:color="000000"/>
              <w:right w:val="single" w:sz="4" w:space="0" w:color="000000"/>
            </w:tcBorders>
          </w:tcPr>
          <w:p>
            <w:pPr/>
          </w:p>
        </w:tc>
        <w:tc>
          <w:tcPr>
            <w:tcW w:w="24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338,493,183.68</w:t>
            </w:r>
            <w:r>
              <w:rPr>
                <w:rFonts w:ascii="宋体"/>
                <w:spacing w:val="-1"/>
                <w:sz w:val="6"/>
              </w:rPr>
            </w:r>
          </w:p>
        </w:tc>
        <w:tc>
          <w:tcPr>
            <w:tcW w:w="266" w:type="dxa"/>
            <w:tcBorders>
              <w:top w:val="single" w:sz="4" w:space="0" w:color="000000"/>
              <w:left w:val="single" w:sz="4" w:space="0" w:color="000000"/>
              <w:bottom w:val="single" w:sz="3" w:space="0" w:color="000000"/>
              <w:right w:val="single" w:sz="4" w:space="0" w:color="000000"/>
            </w:tcBorders>
          </w:tcPr>
          <w:p>
            <w:pPr/>
          </w:p>
        </w:tc>
        <w:tc>
          <w:tcPr>
            <w:tcW w:w="52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-85,015.10</w:t>
            </w:r>
            <w:r>
              <w:rPr>
                <w:rFonts w:ascii="宋体"/>
                <w:spacing w:val="-1"/>
                <w:sz w:val="6"/>
              </w:rPr>
            </w:r>
          </w:p>
        </w:tc>
        <w:tc>
          <w:tcPr>
            <w:tcW w:w="234"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30" w:right="0"/>
              <w:jc w:val="center"/>
              <w:rPr>
                <w:rFonts w:ascii="宋体" w:hAnsi="宋体" w:cs="宋体" w:eastAsia="宋体" w:hint="default"/>
                <w:sz w:val="6"/>
                <w:szCs w:val="6"/>
              </w:rPr>
            </w:pPr>
            <w:r>
              <w:rPr>
                <w:rFonts w:ascii="宋体"/>
                <w:w w:val="105"/>
                <w:sz w:val="6"/>
              </w:rPr>
              <w:t>89,138,167.98</w:t>
            </w:r>
            <w:r>
              <w:rPr>
                <w:rFonts w:ascii="宋体"/>
                <w:sz w:val="6"/>
              </w:rPr>
            </w:r>
          </w:p>
        </w:tc>
        <w:tc>
          <w:tcPr>
            <w:tcW w:w="313"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807,449,130.05</w:t>
            </w:r>
            <w:r>
              <w:rPr>
                <w:rFonts w:ascii="宋体"/>
                <w:spacing w:val="-1"/>
                <w:sz w:val="6"/>
              </w:rPr>
            </w:r>
          </w:p>
        </w:tc>
        <w:tc>
          <w:tcPr>
            <w:tcW w:w="64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258,195,762.96</w:t>
            </w:r>
            <w:r>
              <w:rPr>
                <w:rFonts w:ascii="宋体"/>
                <w:spacing w:val="-1"/>
                <w:sz w:val="6"/>
              </w:rPr>
            </w:r>
          </w:p>
        </w:tc>
        <w:tc>
          <w:tcPr>
            <w:tcW w:w="828"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1,981,171,229.57</w:t>
            </w:r>
            <w:r>
              <w:rPr>
                <w:rFonts w:ascii="宋体"/>
                <w:spacing w:val="-1"/>
                <w:sz w:val="6"/>
              </w:rPr>
            </w:r>
          </w:p>
        </w:tc>
      </w:tr>
      <w:tr>
        <w:trPr>
          <w:trHeight w:val="213" w:hRule="exact"/>
        </w:trPr>
        <w:tc>
          <w:tcPr>
            <w:tcW w:w="1306"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6"/>
              <w:ind w:left="15" w:right="55"/>
              <w:jc w:val="left"/>
              <w:rPr>
                <w:rFonts w:ascii="宋体" w:hAnsi="宋体" w:cs="宋体" w:eastAsia="宋体" w:hint="default"/>
                <w:sz w:val="7"/>
                <w:szCs w:val="7"/>
              </w:rPr>
            </w:pPr>
            <w:r>
              <w:rPr>
                <w:rFonts w:ascii="宋体" w:hAnsi="宋体" w:cs="宋体" w:eastAsia="宋体" w:hint="default"/>
                <w:w w:val="105"/>
                <w:sz w:val="7"/>
                <w:szCs w:val="7"/>
              </w:rPr>
              <w:t>三、本期增减变动金额(减少以“－”</w:t>
            </w:r>
            <w:r>
              <w:rPr>
                <w:rFonts w:ascii="宋体" w:hAnsi="宋体" w:cs="宋体" w:eastAsia="宋体" w:hint="default"/>
                <w:spacing w:val="-28"/>
                <w:w w:val="105"/>
                <w:sz w:val="7"/>
                <w:szCs w:val="7"/>
              </w:rPr>
              <w:t> </w:t>
            </w:r>
            <w:r>
              <w:rPr>
                <w:rFonts w:ascii="宋体" w:hAnsi="宋体" w:cs="宋体" w:eastAsia="宋体" w:hint="default"/>
                <w:spacing w:val="-28"/>
                <w:w w:val="105"/>
                <w:sz w:val="7"/>
                <w:szCs w:val="7"/>
              </w:rPr>
            </w:r>
            <w:r>
              <w:rPr>
                <w:rFonts w:ascii="宋体" w:hAnsi="宋体" w:cs="宋体" w:eastAsia="宋体" w:hint="default"/>
                <w:w w:val="105"/>
                <w:sz w:val="7"/>
                <w:szCs w:val="7"/>
              </w:rPr>
              <w:t>号填列)</w:t>
            </w:r>
            <w:r>
              <w:rPr>
                <w:rFonts w:ascii="宋体" w:hAnsi="宋体" w:cs="宋体" w:eastAsia="宋体" w:hint="default"/>
                <w:sz w:val="7"/>
                <w:szCs w:val="7"/>
              </w:rPr>
            </w:r>
          </w:p>
        </w:tc>
        <w:tc>
          <w:tcPr>
            <w:tcW w:w="686" w:type="dxa"/>
            <w:tcBorders>
              <w:top w:val="single" w:sz="3" w:space="0" w:color="000000"/>
              <w:left w:val="single" w:sz="4" w:space="0" w:color="000000"/>
              <w:bottom w:val="single" w:sz="4" w:space="0" w:color="000000"/>
              <w:right w:val="single" w:sz="4" w:space="0" w:color="000000"/>
            </w:tcBorders>
          </w:tcPr>
          <w:p>
            <w:pPr/>
          </w:p>
        </w:tc>
        <w:tc>
          <w:tcPr>
            <w:tcW w:w="287" w:type="dxa"/>
            <w:tcBorders>
              <w:top w:val="single" w:sz="3" w:space="0" w:color="000000"/>
              <w:left w:val="single" w:sz="4" w:space="0" w:color="000000"/>
              <w:bottom w:val="single" w:sz="4" w:space="0" w:color="000000"/>
              <w:right w:val="single" w:sz="4" w:space="0" w:color="000000"/>
            </w:tcBorders>
          </w:tcPr>
          <w:p>
            <w:pPr/>
          </w:p>
        </w:tc>
        <w:tc>
          <w:tcPr>
            <w:tcW w:w="274" w:type="dxa"/>
            <w:tcBorders>
              <w:top w:val="single" w:sz="3" w:space="0" w:color="000000"/>
              <w:left w:val="single" w:sz="4" w:space="0" w:color="000000"/>
              <w:bottom w:val="single" w:sz="4" w:space="0" w:color="000000"/>
              <w:right w:val="single" w:sz="4" w:space="0" w:color="000000"/>
            </w:tcBorders>
          </w:tcPr>
          <w:p>
            <w:pPr/>
          </w:p>
        </w:tc>
        <w:tc>
          <w:tcPr>
            <w:tcW w:w="220" w:type="dxa"/>
            <w:tcBorders>
              <w:top w:val="single" w:sz="3" w:space="0" w:color="000000"/>
              <w:left w:val="single" w:sz="4" w:space="0" w:color="000000"/>
              <w:bottom w:val="single" w:sz="4" w:space="0" w:color="000000"/>
              <w:right w:val="single" w:sz="4" w:space="0" w:color="000000"/>
            </w:tcBorders>
          </w:tcPr>
          <w:p>
            <w:pPr/>
          </w:p>
        </w:tc>
        <w:tc>
          <w:tcPr>
            <w:tcW w:w="7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-180,000,000.00</w:t>
            </w:r>
            <w:r>
              <w:rPr>
                <w:rFonts w:ascii="宋体"/>
                <w:spacing w:val="-1"/>
                <w:sz w:val="6"/>
              </w:rPr>
            </w:r>
          </w:p>
        </w:tc>
        <w:tc>
          <w:tcPr>
            <w:tcW w:w="272" w:type="dxa"/>
            <w:tcBorders>
              <w:top w:val="single" w:sz="3" w:space="0" w:color="000000"/>
              <w:left w:val="single" w:sz="4" w:space="0" w:color="000000"/>
              <w:bottom w:val="single" w:sz="4" w:space="0" w:color="000000"/>
              <w:right w:val="single" w:sz="4" w:space="0" w:color="000000"/>
            </w:tcBorders>
          </w:tcPr>
          <w:p>
            <w:pPr/>
          </w:p>
        </w:tc>
        <w:tc>
          <w:tcPr>
            <w:tcW w:w="5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59,065.40</w:t>
            </w:r>
            <w:r>
              <w:rPr>
                <w:rFonts w:ascii="宋体"/>
                <w:spacing w:val="-1"/>
                <w:sz w:val="6"/>
              </w:rPr>
            </w:r>
          </w:p>
        </w:tc>
        <w:tc>
          <w:tcPr>
            <w:tcW w:w="213" w:type="dxa"/>
            <w:tcBorders>
              <w:top w:val="single" w:sz="3" w:space="0" w:color="000000"/>
              <w:left w:val="single" w:sz="3" w:space="0" w:color="000000"/>
              <w:bottom w:val="single" w:sz="4" w:space="0" w:color="000000"/>
              <w:right w:val="single" w:sz="4" w:space="0" w:color="000000"/>
            </w:tcBorders>
          </w:tcPr>
          <w:p>
            <w:pPr/>
          </w:p>
        </w:tc>
        <w:tc>
          <w:tcPr>
            <w:tcW w:w="68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22,895,023.69</w:t>
            </w:r>
            <w:r>
              <w:rPr>
                <w:rFonts w:ascii="宋体"/>
                <w:spacing w:val="-1"/>
                <w:sz w:val="6"/>
              </w:rPr>
            </w:r>
          </w:p>
        </w:tc>
        <w:tc>
          <w:tcPr>
            <w:tcW w:w="320" w:type="dxa"/>
            <w:tcBorders>
              <w:top w:val="single" w:sz="3" w:space="0" w:color="000000"/>
              <w:left w:val="single" w:sz="4" w:space="0" w:color="000000"/>
              <w:bottom w:val="single" w:sz="4" w:space="0" w:color="000000"/>
              <w:right w:val="single" w:sz="4" w:space="0" w:color="000000"/>
            </w:tcBorders>
          </w:tcPr>
          <w:p>
            <w:pPr/>
          </w:p>
        </w:tc>
        <w:tc>
          <w:tcPr>
            <w:tcW w:w="7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116,247,689.97</w:t>
            </w:r>
            <w:r>
              <w:rPr>
                <w:rFonts w:ascii="宋体"/>
                <w:spacing w:val="-1"/>
                <w:sz w:val="6"/>
              </w:rPr>
            </w:r>
          </w:p>
        </w:tc>
        <w:tc>
          <w:tcPr>
            <w:tcW w:w="70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7,478,354.16</w:t>
            </w:r>
            <w:r>
              <w:rPr>
                <w:rFonts w:ascii="宋体"/>
                <w:spacing w:val="-1"/>
                <w:sz w:val="6"/>
              </w:rPr>
            </w:r>
          </w:p>
        </w:tc>
        <w:tc>
          <w:tcPr>
            <w:tcW w:w="7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-33,319,866.78</w:t>
            </w:r>
            <w:r>
              <w:rPr>
                <w:rFonts w:ascii="宋体"/>
                <w:spacing w:val="-1"/>
                <w:sz w:val="6"/>
              </w:rPr>
            </w:r>
          </w:p>
        </w:tc>
        <w:tc>
          <w:tcPr>
            <w:tcW w:w="640" w:type="dxa"/>
            <w:tcBorders>
              <w:top w:val="single" w:sz="3" w:space="0" w:color="000000"/>
              <w:left w:val="single" w:sz="4" w:space="0" w:color="000000"/>
              <w:bottom w:val="single" w:sz="4" w:space="0" w:color="000000"/>
              <w:right w:val="single" w:sz="4" w:space="0" w:color="000000"/>
            </w:tcBorders>
          </w:tcPr>
          <w:p>
            <w:pPr/>
          </w:p>
        </w:tc>
        <w:tc>
          <w:tcPr>
            <w:tcW w:w="280" w:type="dxa"/>
            <w:tcBorders>
              <w:top w:val="single" w:sz="3" w:space="0" w:color="000000"/>
              <w:left w:val="single" w:sz="4" w:space="0" w:color="000000"/>
              <w:bottom w:val="single" w:sz="4" w:space="0" w:color="000000"/>
              <w:right w:val="single" w:sz="3" w:space="0" w:color="000000"/>
            </w:tcBorders>
          </w:tcPr>
          <w:p>
            <w:pPr/>
          </w:p>
        </w:tc>
        <w:tc>
          <w:tcPr>
            <w:tcW w:w="286" w:type="dxa"/>
            <w:tcBorders>
              <w:top w:val="single" w:sz="3" w:space="0" w:color="000000"/>
              <w:left w:val="single" w:sz="3" w:space="0" w:color="000000"/>
              <w:bottom w:val="single" w:sz="4" w:space="0" w:color="000000"/>
              <w:right w:val="single" w:sz="4" w:space="0" w:color="000000"/>
            </w:tcBorders>
          </w:tcPr>
          <w:p>
            <w:pPr/>
          </w:p>
        </w:tc>
        <w:tc>
          <w:tcPr>
            <w:tcW w:w="247"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20,016,866.53</w:t>
            </w:r>
            <w:r>
              <w:rPr>
                <w:rFonts w:ascii="宋体"/>
                <w:spacing w:val="-1"/>
                <w:sz w:val="6"/>
              </w:rPr>
            </w:r>
          </w:p>
        </w:tc>
        <w:tc>
          <w:tcPr>
            <w:tcW w:w="266" w:type="dxa"/>
            <w:tcBorders>
              <w:top w:val="single" w:sz="3" w:space="0" w:color="000000"/>
              <w:left w:val="single" w:sz="4" w:space="0" w:color="000000"/>
              <w:bottom w:val="single" w:sz="4" w:space="0" w:color="000000"/>
              <w:right w:val="single" w:sz="4" w:space="0" w:color="000000"/>
            </w:tcBorders>
          </w:tcPr>
          <w:p>
            <w:pPr/>
          </w:p>
        </w:tc>
        <w:tc>
          <w:tcPr>
            <w:tcW w:w="52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-121,828.25</w:t>
            </w:r>
            <w:r>
              <w:rPr>
                <w:rFonts w:ascii="宋体"/>
                <w:spacing w:val="-1"/>
                <w:sz w:val="6"/>
              </w:rPr>
            </w:r>
          </w:p>
        </w:tc>
        <w:tc>
          <w:tcPr>
            <w:tcW w:w="234"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30" w:right="0"/>
              <w:jc w:val="center"/>
              <w:rPr>
                <w:rFonts w:ascii="宋体" w:hAnsi="宋体" w:cs="宋体" w:eastAsia="宋体" w:hint="default"/>
                <w:sz w:val="6"/>
                <w:szCs w:val="6"/>
              </w:rPr>
            </w:pPr>
            <w:r>
              <w:rPr>
                <w:rFonts w:ascii="宋体"/>
                <w:w w:val="105"/>
                <w:sz w:val="6"/>
              </w:rPr>
              <w:t>14,715,794.29</w:t>
            </w:r>
            <w:r>
              <w:rPr>
                <w:rFonts w:ascii="宋体"/>
                <w:sz w:val="6"/>
              </w:rPr>
            </w:r>
          </w:p>
        </w:tc>
        <w:tc>
          <w:tcPr>
            <w:tcW w:w="313"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126,478,772.87</w:t>
            </w:r>
            <w:r>
              <w:rPr>
                <w:rFonts w:ascii="宋体"/>
                <w:spacing w:val="-1"/>
                <w:sz w:val="6"/>
              </w:rPr>
            </w: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54,638,645.26</w:t>
            </w:r>
            <w:r>
              <w:rPr>
                <w:rFonts w:ascii="宋体"/>
                <w:spacing w:val="-1"/>
                <w:sz w:val="6"/>
              </w:rPr>
            </w:r>
          </w:p>
        </w:tc>
        <w:tc>
          <w:tcPr>
            <w:tcW w:w="828"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215,728,250.70</w:t>
            </w:r>
            <w:r>
              <w:rPr>
                <w:rFonts w:ascii="宋体"/>
                <w:spacing w:val="-1"/>
                <w:sz w:val="6"/>
              </w:rPr>
            </w: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（一）综合收益总额</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59,065.40</w:t>
            </w:r>
            <w:r>
              <w:rPr>
                <w:rFonts w:ascii="宋体"/>
                <w:spacing w:val="-1"/>
                <w:sz w:val="6"/>
              </w:rPr>
            </w: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212,339,713.66</w:t>
            </w:r>
            <w:r>
              <w:rPr>
                <w:rFonts w:ascii="宋体"/>
                <w:spacing w:val="-1"/>
                <w:sz w:val="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75,481,306.07</w:t>
            </w:r>
            <w:r>
              <w:rPr>
                <w:rFonts w:ascii="宋体"/>
                <w:spacing w:val="-1"/>
                <w:sz w:val="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287,880,085.13</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-121,828.25</w:t>
            </w:r>
            <w:r>
              <w:rPr>
                <w:rFonts w:ascii="宋体"/>
                <w:spacing w:val="-1"/>
                <w:sz w:val="6"/>
              </w:rPr>
            </w: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196,267,959.61</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60,789,469.00</w:t>
            </w:r>
            <w:r>
              <w:rPr>
                <w:rFonts w:ascii="宋体"/>
                <w:spacing w:val="-1"/>
                <w:sz w:val="6"/>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256,935,600.36</w:t>
            </w:r>
            <w:r>
              <w:rPr>
                <w:rFonts w:ascii="宋体"/>
                <w:spacing w:val="-1"/>
                <w:sz w:val="6"/>
              </w:rPr>
            </w:r>
          </w:p>
        </w:tc>
      </w:tr>
      <w:tr>
        <w:trPr>
          <w:trHeight w:val="21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（二）所有者投入和减少资本</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-180,000,000.00</w:t>
            </w:r>
            <w:r>
              <w:rPr>
                <w:rFonts w:ascii="宋体"/>
                <w:spacing w:val="-1"/>
                <w:sz w:val="6"/>
              </w:rPr>
            </w: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-180,000,000.00</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20,016,866.53</w:t>
            </w:r>
            <w:r>
              <w:rPr>
                <w:rFonts w:ascii="宋体"/>
                <w:spacing w:val="-1"/>
                <w:sz w:val="6"/>
              </w:rPr>
            </w: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1,505,622.18</w:t>
            </w:r>
            <w:r>
              <w:rPr>
                <w:rFonts w:ascii="宋体"/>
                <w:spacing w:val="-1"/>
                <w:sz w:val="6"/>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21,522,488.71</w:t>
            </w:r>
            <w:r>
              <w:rPr>
                <w:rFonts w:ascii="宋体"/>
                <w:spacing w:val="-1"/>
                <w:sz w:val="6"/>
              </w:rPr>
            </w: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1.</w:t>
            </w:r>
            <w:r>
              <w:rPr>
                <w:rFonts w:ascii="宋体" w:hAnsi="宋体" w:cs="宋体" w:eastAsia="宋体" w:hint="default"/>
                <w:spacing w:val="5"/>
                <w:w w:val="105"/>
                <w:sz w:val="7"/>
                <w:szCs w:val="7"/>
              </w:rPr>
              <w:t> </w:t>
            </w:r>
            <w:r>
              <w:rPr>
                <w:rFonts w:ascii="宋体" w:hAnsi="宋体" w:cs="宋体" w:eastAsia="宋体" w:hint="default"/>
                <w:w w:val="105"/>
                <w:sz w:val="7"/>
                <w:szCs w:val="7"/>
              </w:rPr>
              <w:t>所有者投入资本</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2．股份支付计入所有者权益的金额</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3．其他</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-180,000,000.00</w:t>
            </w:r>
            <w:r>
              <w:rPr>
                <w:rFonts w:ascii="宋体"/>
                <w:spacing w:val="-1"/>
                <w:sz w:val="6"/>
              </w:rPr>
            </w: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-180,000,000.00</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20,016,866.53</w:t>
            </w:r>
            <w:r>
              <w:rPr>
                <w:rFonts w:ascii="宋体"/>
                <w:spacing w:val="-1"/>
                <w:sz w:val="6"/>
              </w:rPr>
            </w: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1,505,622.18</w:t>
            </w:r>
            <w:r>
              <w:rPr>
                <w:rFonts w:ascii="宋体"/>
                <w:spacing w:val="-1"/>
                <w:sz w:val="6"/>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21,522,488.71</w:t>
            </w:r>
            <w:r>
              <w:rPr>
                <w:rFonts w:ascii="宋体"/>
                <w:spacing w:val="-1"/>
                <w:sz w:val="6"/>
              </w:rPr>
            </w:r>
          </w:p>
        </w:tc>
      </w:tr>
      <w:tr>
        <w:trPr>
          <w:trHeight w:val="21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（三）利润分配</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22,895,023.69</w:t>
            </w:r>
            <w:r>
              <w:rPr>
                <w:rFonts w:ascii="宋体"/>
                <w:spacing w:val="-1"/>
                <w:sz w:val="6"/>
              </w:rPr>
            </w: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-96,092,023.69</w:t>
            </w:r>
            <w:r>
              <w:rPr>
                <w:rFonts w:ascii="宋体"/>
                <w:spacing w:val="-1"/>
                <w:sz w:val="6"/>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-68,002,951.91</w:t>
            </w:r>
            <w:r>
              <w:rPr>
                <w:rFonts w:ascii="宋体"/>
                <w:spacing w:val="-1"/>
                <w:sz w:val="6"/>
              </w:rPr>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-141,199,951.91</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left="130" w:right="0"/>
              <w:jc w:val="center"/>
              <w:rPr>
                <w:rFonts w:ascii="宋体" w:hAnsi="宋体" w:cs="宋体" w:eastAsia="宋体" w:hint="default"/>
                <w:sz w:val="6"/>
                <w:szCs w:val="6"/>
              </w:rPr>
            </w:pPr>
            <w:r>
              <w:rPr>
                <w:rFonts w:ascii="宋体"/>
                <w:w w:val="105"/>
                <w:sz w:val="6"/>
              </w:rPr>
              <w:t>14,715,794.29</w:t>
            </w:r>
            <w:r>
              <w:rPr>
                <w:rFonts w:ascii="宋体"/>
                <w:sz w:val="6"/>
              </w:rPr>
            </w: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-69,789,186.74</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-7,656,445.92</w:t>
            </w:r>
            <w:r>
              <w:rPr>
                <w:rFonts w:ascii="宋体"/>
                <w:spacing w:val="-1"/>
                <w:sz w:val="6"/>
              </w:rPr>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-62,729,838.37</w:t>
            </w:r>
            <w:r>
              <w:rPr>
                <w:rFonts w:ascii="宋体"/>
                <w:spacing w:val="-1"/>
                <w:sz w:val="6"/>
              </w:rPr>
            </w: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1.</w:t>
            </w:r>
            <w:r>
              <w:rPr>
                <w:rFonts w:ascii="宋体" w:hAnsi="宋体" w:cs="宋体" w:eastAsia="宋体" w:hint="default"/>
                <w:spacing w:val="4"/>
                <w:w w:val="105"/>
                <w:sz w:val="7"/>
                <w:szCs w:val="7"/>
              </w:rPr>
              <w:t> </w:t>
            </w:r>
            <w:r>
              <w:rPr>
                <w:rFonts w:ascii="宋体" w:hAnsi="宋体" w:cs="宋体" w:eastAsia="宋体" w:hint="default"/>
                <w:w w:val="105"/>
                <w:sz w:val="7"/>
                <w:szCs w:val="7"/>
              </w:rPr>
              <w:t>提取盈余公积</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22,895,023.69</w:t>
            </w:r>
            <w:r>
              <w:rPr>
                <w:rFonts w:ascii="宋体"/>
                <w:spacing w:val="-1"/>
                <w:sz w:val="6"/>
              </w:rPr>
            </w: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-22,895,023.69</w:t>
            </w:r>
            <w:r>
              <w:rPr>
                <w:rFonts w:ascii="宋体"/>
                <w:spacing w:val="-1"/>
                <w:sz w:val="6"/>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30" w:right="0"/>
              <w:jc w:val="center"/>
              <w:rPr>
                <w:rFonts w:ascii="宋体" w:hAnsi="宋体" w:cs="宋体" w:eastAsia="宋体" w:hint="default"/>
                <w:sz w:val="6"/>
                <w:szCs w:val="6"/>
              </w:rPr>
            </w:pPr>
            <w:r>
              <w:rPr>
                <w:rFonts w:ascii="宋体"/>
                <w:w w:val="105"/>
                <w:sz w:val="6"/>
              </w:rPr>
              <w:t>14,715,794.29</w:t>
            </w:r>
            <w:r>
              <w:rPr>
                <w:rFonts w:ascii="宋体"/>
                <w:sz w:val="6"/>
              </w:rPr>
            </w: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-14,715,794.29</w:t>
            </w:r>
            <w:r>
              <w:rPr>
                <w:rFonts w:ascii="宋体"/>
                <w:spacing w:val="-1"/>
                <w:sz w:val="6"/>
              </w:rPr>
            </w: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3" w:hRule="exact"/>
        </w:trPr>
        <w:tc>
          <w:tcPr>
            <w:tcW w:w="1306"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2.</w:t>
            </w:r>
            <w:r>
              <w:rPr>
                <w:rFonts w:ascii="宋体" w:hAnsi="宋体" w:cs="宋体" w:eastAsia="宋体" w:hint="default"/>
                <w:spacing w:val="5"/>
                <w:w w:val="105"/>
                <w:sz w:val="7"/>
                <w:szCs w:val="7"/>
              </w:rPr>
              <w:t> </w:t>
            </w:r>
            <w:r>
              <w:rPr>
                <w:rFonts w:ascii="宋体" w:hAnsi="宋体" w:cs="宋体" w:eastAsia="宋体" w:hint="default"/>
                <w:w w:val="105"/>
                <w:sz w:val="7"/>
                <w:szCs w:val="7"/>
              </w:rPr>
              <w:t>提取一般风险准备</w:t>
            </w:r>
            <w:r>
              <w:rPr>
                <w:rFonts w:ascii="宋体" w:hAnsi="宋体" w:cs="宋体" w:eastAsia="宋体" w:hint="default"/>
                <w:sz w:val="7"/>
                <w:szCs w:val="7"/>
              </w:rPr>
            </w:r>
          </w:p>
        </w:tc>
        <w:tc>
          <w:tcPr>
            <w:tcW w:w="686" w:type="dxa"/>
            <w:tcBorders>
              <w:top w:val="single" w:sz="4" w:space="0" w:color="000000"/>
              <w:left w:val="single" w:sz="4" w:space="0" w:color="000000"/>
              <w:bottom w:val="single" w:sz="3" w:space="0" w:color="000000"/>
              <w:right w:val="single" w:sz="4" w:space="0" w:color="000000"/>
            </w:tcBorders>
          </w:tcPr>
          <w:p>
            <w:pPr/>
          </w:p>
        </w:tc>
        <w:tc>
          <w:tcPr>
            <w:tcW w:w="287" w:type="dxa"/>
            <w:tcBorders>
              <w:top w:val="single" w:sz="4" w:space="0" w:color="000000"/>
              <w:left w:val="single" w:sz="4" w:space="0" w:color="000000"/>
              <w:bottom w:val="single" w:sz="3" w:space="0" w:color="000000"/>
              <w:right w:val="single" w:sz="4" w:space="0" w:color="000000"/>
            </w:tcBorders>
          </w:tcPr>
          <w:p>
            <w:pPr/>
          </w:p>
        </w:tc>
        <w:tc>
          <w:tcPr>
            <w:tcW w:w="274" w:type="dxa"/>
            <w:tcBorders>
              <w:top w:val="single" w:sz="4" w:space="0" w:color="000000"/>
              <w:left w:val="single" w:sz="4" w:space="0" w:color="000000"/>
              <w:bottom w:val="single" w:sz="3" w:space="0" w:color="000000"/>
              <w:right w:val="single" w:sz="4" w:space="0" w:color="000000"/>
            </w:tcBorders>
          </w:tcPr>
          <w:p>
            <w:pPr/>
          </w:p>
        </w:tc>
        <w:tc>
          <w:tcPr>
            <w:tcW w:w="220" w:type="dxa"/>
            <w:tcBorders>
              <w:top w:val="single" w:sz="4" w:space="0" w:color="000000"/>
              <w:left w:val="single" w:sz="4" w:space="0" w:color="000000"/>
              <w:bottom w:val="single" w:sz="3" w:space="0" w:color="000000"/>
              <w:right w:val="single" w:sz="4" w:space="0" w:color="000000"/>
            </w:tcBorders>
          </w:tcPr>
          <w:p>
            <w:pPr/>
          </w:p>
        </w:tc>
        <w:tc>
          <w:tcPr>
            <w:tcW w:w="707" w:type="dxa"/>
            <w:tcBorders>
              <w:top w:val="single" w:sz="4" w:space="0" w:color="000000"/>
              <w:left w:val="single" w:sz="4" w:space="0" w:color="000000"/>
              <w:bottom w:val="single" w:sz="3" w:space="0" w:color="000000"/>
              <w:right w:val="single" w:sz="4" w:space="0" w:color="000000"/>
            </w:tcBorders>
          </w:tcPr>
          <w:p>
            <w:pPr/>
          </w:p>
        </w:tc>
        <w:tc>
          <w:tcPr>
            <w:tcW w:w="272" w:type="dxa"/>
            <w:tcBorders>
              <w:top w:val="single" w:sz="4" w:space="0" w:color="000000"/>
              <w:left w:val="single" w:sz="4" w:space="0" w:color="000000"/>
              <w:bottom w:val="single" w:sz="3" w:space="0" w:color="000000"/>
              <w:right w:val="single" w:sz="4" w:space="0" w:color="000000"/>
            </w:tcBorders>
          </w:tcPr>
          <w:p>
            <w:pPr/>
          </w:p>
        </w:tc>
        <w:tc>
          <w:tcPr>
            <w:tcW w:w="567" w:type="dxa"/>
            <w:tcBorders>
              <w:top w:val="single" w:sz="4" w:space="0" w:color="000000"/>
              <w:left w:val="single" w:sz="4" w:space="0" w:color="000000"/>
              <w:bottom w:val="single" w:sz="3" w:space="0" w:color="000000"/>
              <w:right w:val="single" w:sz="3" w:space="0" w:color="000000"/>
            </w:tcBorders>
          </w:tcPr>
          <w:p>
            <w:pPr/>
          </w:p>
        </w:tc>
        <w:tc>
          <w:tcPr>
            <w:tcW w:w="213" w:type="dxa"/>
            <w:tcBorders>
              <w:top w:val="single" w:sz="4" w:space="0" w:color="000000"/>
              <w:left w:val="single" w:sz="3" w:space="0" w:color="000000"/>
              <w:bottom w:val="single" w:sz="3" w:space="0" w:color="000000"/>
              <w:right w:val="single" w:sz="4" w:space="0" w:color="000000"/>
            </w:tcBorders>
          </w:tcPr>
          <w:p>
            <w:pPr/>
          </w:p>
        </w:tc>
        <w:tc>
          <w:tcPr>
            <w:tcW w:w="686" w:type="dxa"/>
            <w:tcBorders>
              <w:top w:val="single" w:sz="4" w:space="0" w:color="000000"/>
              <w:left w:val="single" w:sz="4" w:space="0" w:color="000000"/>
              <w:bottom w:val="single" w:sz="3" w:space="0" w:color="000000"/>
              <w:right w:val="single" w:sz="4" w:space="0" w:color="000000"/>
            </w:tcBorders>
          </w:tcPr>
          <w:p>
            <w:pPr/>
          </w:p>
        </w:tc>
        <w:tc>
          <w:tcPr>
            <w:tcW w:w="320"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706"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80" w:type="dxa"/>
            <w:tcBorders>
              <w:top w:val="single" w:sz="4" w:space="0" w:color="000000"/>
              <w:left w:val="single" w:sz="4" w:space="0" w:color="000000"/>
              <w:bottom w:val="single" w:sz="3" w:space="0" w:color="000000"/>
              <w:right w:val="single" w:sz="3" w:space="0" w:color="000000"/>
            </w:tcBorders>
          </w:tcPr>
          <w:p>
            <w:pPr/>
          </w:p>
        </w:tc>
        <w:tc>
          <w:tcPr>
            <w:tcW w:w="286" w:type="dxa"/>
            <w:tcBorders>
              <w:top w:val="single" w:sz="4" w:space="0" w:color="000000"/>
              <w:left w:val="single" w:sz="3" w:space="0" w:color="000000"/>
              <w:bottom w:val="single" w:sz="3" w:space="0" w:color="000000"/>
              <w:right w:val="single" w:sz="4" w:space="0" w:color="000000"/>
            </w:tcBorders>
          </w:tcPr>
          <w:p>
            <w:pPr/>
          </w:p>
        </w:tc>
        <w:tc>
          <w:tcPr>
            <w:tcW w:w="24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66" w:type="dxa"/>
            <w:tcBorders>
              <w:top w:val="single" w:sz="4" w:space="0" w:color="000000"/>
              <w:left w:val="single" w:sz="4" w:space="0" w:color="000000"/>
              <w:bottom w:val="single" w:sz="3" w:space="0" w:color="000000"/>
              <w:right w:val="single" w:sz="4" w:space="0" w:color="000000"/>
            </w:tcBorders>
          </w:tcPr>
          <w:p>
            <w:pPr/>
          </w:p>
        </w:tc>
        <w:tc>
          <w:tcPr>
            <w:tcW w:w="520" w:type="dxa"/>
            <w:tcBorders>
              <w:top w:val="single" w:sz="4" w:space="0" w:color="000000"/>
              <w:left w:val="single" w:sz="4" w:space="0" w:color="000000"/>
              <w:bottom w:val="single" w:sz="3" w:space="0" w:color="000000"/>
              <w:right w:val="single" w:sz="4" w:space="0" w:color="000000"/>
            </w:tcBorders>
          </w:tcPr>
          <w:p>
            <w:pPr/>
          </w:p>
        </w:tc>
        <w:tc>
          <w:tcPr>
            <w:tcW w:w="234"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313"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828" w:type="dxa"/>
            <w:tcBorders>
              <w:top w:val="single" w:sz="4" w:space="0" w:color="000000"/>
              <w:left w:val="single" w:sz="4" w:space="0" w:color="000000"/>
              <w:bottom w:val="single" w:sz="3" w:space="0" w:color="000000"/>
              <w:right w:val="nil" w:sz="6" w:space="0" w:color="auto"/>
            </w:tcBorders>
          </w:tcPr>
          <w:p>
            <w:pPr/>
          </w:p>
        </w:tc>
      </w:tr>
      <w:tr>
        <w:trPr>
          <w:trHeight w:val="213" w:hRule="exact"/>
        </w:trPr>
        <w:tc>
          <w:tcPr>
            <w:tcW w:w="1306"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3．对所有者（或股东）的分配</w:t>
            </w:r>
            <w:r>
              <w:rPr>
                <w:rFonts w:ascii="宋体" w:hAnsi="宋体" w:cs="宋体" w:eastAsia="宋体" w:hint="default"/>
                <w:sz w:val="7"/>
                <w:szCs w:val="7"/>
              </w:rPr>
            </w:r>
          </w:p>
        </w:tc>
        <w:tc>
          <w:tcPr>
            <w:tcW w:w="686" w:type="dxa"/>
            <w:tcBorders>
              <w:top w:val="single" w:sz="3" w:space="0" w:color="000000"/>
              <w:left w:val="single" w:sz="4" w:space="0" w:color="000000"/>
              <w:bottom w:val="single" w:sz="4" w:space="0" w:color="000000"/>
              <w:right w:val="single" w:sz="4" w:space="0" w:color="000000"/>
            </w:tcBorders>
          </w:tcPr>
          <w:p>
            <w:pPr/>
          </w:p>
        </w:tc>
        <w:tc>
          <w:tcPr>
            <w:tcW w:w="287" w:type="dxa"/>
            <w:tcBorders>
              <w:top w:val="single" w:sz="3" w:space="0" w:color="000000"/>
              <w:left w:val="single" w:sz="4" w:space="0" w:color="000000"/>
              <w:bottom w:val="single" w:sz="4" w:space="0" w:color="000000"/>
              <w:right w:val="single" w:sz="4" w:space="0" w:color="000000"/>
            </w:tcBorders>
          </w:tcPr>
          <w:p>
            <w:pPr/>
          </w:p>
        </w:tc>
        <w:tc>
          <w:tcPr>
            <w:tcW w:w="274" w:type="dxa"/>
            <w:tcBorders>
              <w:top w:val="single" w:sz="3" w:space="0" w:color="000000"/>
              <w:left w:val="single" w:sz="4" w:space="0" w:color="000000"/>
              <w:bottom w:val="single" w:sz="4" w:space="0" w:color="000000"/>
              <w:right w:val="single" w:sz="4" w:space="0" w:color="000000"/>
            </w:tcBorders>
          </w:tcPr>
          <w:p>
            <w:pPr/>
          </w:p>
        </w:tc>
        <w:tc>
          <w:tcPr>
            <w:tcW w:w="220" w:type="dxa"/>
            <w:tcBorders>
              <w:top w:val="single" w:sz="3" w:space="0" w:color="000000"/>
              <w:left w:val="single" w:sz="4" w:space="0" w:color="000000"/>
              <w:bottom w:val="single" w:sz="4" w:space="0" w:color="000000"/>
              <w:right w:val="single" w:sz="4" w:space="0" w:color="000000"/>
            </w:tcBorders>
          </w:tcPr>
          <w:p>
            <w:pPr/>
          </w:p>
        </w:tc>
        <w:tc>
          <w:tcPr>
            <w:tcW w:w="707" w:type="dxa"/>
            <w:tcBorders>
              <w:top w:val="single" w:sz="3" w:space="0" w:color="000000"/>
              <w:left w:val="single" w:sz="4" w:space="0" w:color="000000"/>
              <w:bottom w:val="single" w:sz="4" w:space="0" w:color="000000"/>
              <w:right w:val="single" w:sz="4" w:space="0" w:color="000000"/>
            </w:tcBorders>
          </w:tcPr>
          <w:p>
            <w:pPr/>
          </w:p>
        </w:tc>
        <w:tc>
          <w:tcPr>
            <w:tcW w:w="272" w:type="dxa"/>
            <w:tcBorders>
              <w:top w:val="single" w:sz="3" w:space="0" w:color="000000"/>
              <w:left w:val="single" w:sz="4" w:space="0" w:color="000000"/>
              <w:bottom w:val="single" w:sz="4" w:space="0" w:color="000000"/>
              <w:right w:val="single" w:sz="4" w:space="0" w:color="000000"/>
            </w:tcBorders>
          </w:tcPr>
          <w:p>
            <w:pPr/>
          </w:p>
        </w:tc>
        <w:tc>
          <w:tcPr>
            <w:tcW w:w="567" w:type="dxa"/>
            <w:tcBorders>
              <w:top w:val="single" w:sz="3" w:space="0" w:color="000000"/>
              <w:left w:val="single" w:sz="4" w:space="0" w:color="000000"/>
              <w:bottom w:val="single" w:sz="4" w:space="0" w:color="000000"/>
              <w:right w:val="single" w:sz="3" w:space="0" w:color="000000"/>
            </w:tcBorders>
          </w:tcPr>
          <w:p>
            <w:pPr/>
          </w:p>
        </w:tc>
        <w:tc>
          <w:tcPr>
            <w:tcW w:w="213" w:type="dxa"/>
            <w:tcBorders>
              <w:top w:val="single" w:sz="3" w:space="0" w:color="000000"/>
              <w:left w:val="single" w:sz="3" w:space="0" w:color="000000"/>
              <w:bottom w:val="single" w:sz="4" w:space="0" w:color="000000"/>
              <w:right w:val="single" w:sz="4" w:space="0" w:color="000000"/>
            </w:tcBorders>
          </w:tcPr>
          <w:p>
            <w:pPr/>
          </w:p>
        </w:tc>
        <w:tc>
          <w:tcPr>
            <w:tcW w:w="686" w:type="dxa"/>
            <w:tcBorders>
              <w:top w:val="single" w:sz="3" w:space="0" w:color="000000"/>
              <w:left w:val="single" w:sz="4" w:space="0" w:color="000000"/>
              <w:bottom w:val="single" w:sz="4" w:space="0" w:color="000000"/>
              <w:right w:val="single" w:sz="4" w:space="0" w:color="000000"/>
            </w:tcBorders>
          </w:tcPr>
          <w:p>
            <w:pPr/>
          </w:p>
        </w:tc>
        <w:tc>
          <w:tcPr>
            <w:tcW w:w="320" w:type="dxa"/>
            <w:tcBorders>
              <w:top w:val="single" w:sz="3" w:space="0" w:color="000000"/>
              <w:left w:val="single" w:sz="4" w:space="0" w:color="000000"/>
              <w:bottom w:val="single" w:sz="4" w:space="0" w:color="000000"/>
              <w:right w:val="single" w:sz="4" w:space="0" w:color="000000"/>
            </w:tcBorders>
          </w:tcPr>
          <w:p>
            <w:pPr/>
          </w:p>
        </w:tc>
        <w:tc>
          <w:tcPr>
            <w:tcW w:w="7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-73,197,000.00</w:t>
            </w:r>
            <w:r>
              <w:rPr>
                <w:rFonts w:ascii="宋体"/>
                <w:spacing w:val="-1"/>
                <w:sz w:val="6"/>
              </w:rPr>
            </w:r>
          </w:p>
        </w:tc>
        <w:tc>
          <w:tcPr>
            <w:tcW w:w="70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-68,002,951.91</w:t>
            </w:r>
            <w:r>
              <w:rPr>
                <w:rFonts w:ascii="宋体"/>
                <w:spacing w:val="-1"/>
                <w:sz w:val="6"/>
              </w:rPr>
            </w:r>
          </w:p>
        </w:tc>
        <w:tc>
          <w:tcPr>
            <w:tcW w:w="7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-141,199,951.91</w:t>
            </w:r>
            <w:r>
              <w:rPr>
                <w:rFonts w:ascii="宋体"/>
                <w:spacing w:val="-1"/>
                <w:sz w:val="6"/>
              </w:rPr>
            </w:r>
          </w:p>
        </w:tc>
        <w:tc>
          <w:tcPr>
            <w:tcW w:w="640" w:type="dxa"/>
            <w:tcBorders>
              <w:top w:val="single" w:sz="3" w:space="0" w:color="000000"/>
              <w:left w:val="single" w:sz="4" w:space="0" w:color="000000"/>
              <w:bottom w:val="single" w:sz="4" w:space="0" w:color="000000"/>
              <w:right w:val="single" w:sz="4" w:space="0" w:color="000000"/>
            </w:tcBorders>
          </w:tcPr>
          <w:p>
            <w:pPr/>
          </w:p>
        </w:tc>
        <w:tc>
          <w:tcPr>
            <w:tcW w:w="280" w:type="dxa"/>
            <w:tcBorders>
              <w:top w:val="single" w:sz="3" w:space="0" w:color="000000"/>
              <w:left w:val="single" w:sz="4" w:space="0" w:color="000000"/>
              <w:bottom w:val="single" w:sz="4" w:space="0" w:color="000000"/>
              <w:right w:val="single" w:sz="3" w:space="0" w:color="000000"/>
            </w:tcBorders>
          </w:tcPr>
          <w:p>
            <w:pPr/>
          </w:p>
        </w:tc>
        <w:tc>
          <w:tcPr>
            <w:tcW w:w="286" w:type="dxa"/>
            <w:tcBorders>
              <w:top w:val="single" w:sz="3" w:space="0" w:color="000000"/>
              <w:left w:val="single" w:sz="3" w:space="0" w:color="000000"/>
              <w:bottom w:val="single" w:sz="4" w:space="0" w:color="000000"/>
              <w:right w:val="single" w:sz="4" w:space="0" w:color="000000"/>
            </w:tcBorders>
          </w:tcPr>
          <w:p>
            <w:pPr/>
          </w:p>
        </w:tc>
        <w:tc>
          <w:tcPr>
            <w:tcW w:w="247"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
        </w:tc>
        <w:tc>
          <w:tcPr>
            <w:tcW w:w="266" w:type="dxa"/>
            <w:tcBorders>
              <w:top w:val="single" w:sz="3" w:space="0" w:color="000000"/>
              <w:left w:val="single" w:sz="4" w:space="0" w:color="000000"/>
              <w:bottom w:val="single" w:sz="4" w:space="0" w:color="000000"/>
              <w:right w:val="single" w:sz="4" w:space="0" w:color="000000"/>
            </w:tcBorders>
          </w:tcPr>
          <w:p>
            <w:pPr/>
          </w:p>
        </w:tc>
        <w:tc>
          <w:tcPr>
            <w:tcW w:w="520" w:type="dxa"/>
            <w:tcBorders>
              <w:top w:val="single" w:sz="3" w:space="0" w:color="000000"/>
              <w:left w:val="single" w:sz="4" w:space="0" w:color="000000"/>
              <w:bottom w:val="single" w:sz="4" w:space="0" w:color="000000"/>
              <w:right w:val="single" w:sz="4" w:space="0" w:color="000000"/>
            </w:tcBorders>
          </w:tcPr>
          <w:p>
            <w:pPr/>
          </w:p>
        </w:tc>
        <w:tc>
          <w:tcPr>
            <w:tcW w:w="234"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
        </w:tc>
        <w:tc>
          <w:tcPr>
            <w:tcW w:w="313"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-55,073,392.45</w:t>
            </w:r>
            <w:r>
              <w:rPr>
                <w:rFonts w:ascii="宋体"/>
                <w:spacing w:val="-1"/>
                <w:sz w:val="6"/>
              </w:rPr>
            </w:r>
          </w:p>
        </w:tc>
        <w:tc>
          <w:tcPr>
            <w:tcW w:w="64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-7,656,445.92</w:t>
            </w:r>
            <w:r>
              <w:rPr>
                <w:rFonts w:ascii="宋体"/>
                <w:spacing w:val="-1"/>
                <w:sz w:val="6"/>
              </w:rPr>
            </w:r>
          </w:p>
        </w:tc>
        <w:tc>
          <w:tcPr>
            <w:tcW w:w="828"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-62,729,838.37</w:t>
            </w:r>
            <w:r>
              <w:rPr>
                <w:rFonts w:ascii="宋体"/>
                <w:spacing w:val="-1"/>
                <w:sz w:val="6"/>
              </w:rPr>
            </w: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4．其他</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15" w:right="0"/>
              <w:jc w:val="left"/>
              <w:rPr>
                <w:rFonts w:ascii="宋体" w:hAnsi="宋体" w:cs="宋体" w:eastAsia="宋体" w:hint="default"/>
                <w:sz w:val="7"/>
                <w:szCs w:val="7"/>
              </w:rPr>
            </w:pPr>
            <w:r>
              <w:rPr>
                <w:rFonts w:ascii="宋体" w:hAnsi="宋体" w:cs="宋体" w:eastAsia="宋体" w:hint="default"/>
                <w:w w:val="105"/>
                <w:sz w:val="7"/>
                <w:szCs w:val="7"/>
              </w:rPr>
              <w:t>（四）所有者权益内部结转</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1．资本公积转增资本（或股本）</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2．盈余公积转增资本（或股本）</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3．盈余公积弥补亏损</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2"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4．其他</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4"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（五）专项储备</w:t>
            </w:r>
            <w:r>
              <w:rPr>
                <w:rFonts w:ascii="宋体" w:hAnsi="宋体" w:cs="宋体" w:eastAsia="宋体" w:hint="default"/>
                <w:sz w:val="7"/>
                <w:szCs w:val="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287"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20"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27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3" w:space="0" w:color="000000"/>
            </w:tcBorders>
          </w:tcPr>
          <w:p>
            <w:pPr/>
          </w:p>
        </w:tc>
        <w:tc>
          <w:tcPr>
            <w:tcW w:w="213" w:type="dxa"/>
            <w:tcBorders>
              <w:top w:val="single" w:sz="4" w:space="0" w:color="000000"/>
              <w:left w:val="single" w:sz="3"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320"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80" w:type="dxa"/>
            <w:tcBorders>
              <w:top w:val="single" w:sz="4" w:space="0" w:color="000000"/>
              <w:left w:val="single" w:sz="4" w:space="0" w:color="000000"/>
              <w:bottom w:val="single" w:sz="4" w:space="0" w:color="000000"/>
              <w:right w:val="single" w:sz="3" w:space="0" w:color="000000"/>
            </w:tcBorders>
          </w:tcPr>
          <w:p>
            <w:pPr/>
          </w:p>
        </w:tc>
        <w:tc>
          <w:tcPr>
            <w:tcW w:w="286" w:type="dxa"/>
            <w:tcBorders>
              <w:top w:val="single" w:sz="4" w:space="0" w:color="000000"/>
              <w:left w:val="single" w:sz="3"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26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234"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31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213" w:hRule="exact"/>
        </w:trPr>
        <w:tc>
          <w:tcPr>
            <w:tcW w:w="1306"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1.本期提取</w:t>
            </w:r>
            <w:r>
              <w:rPr>
                <w:rFonts w:ascii="宋体" w:hAnsi="宋体" w:cs="宋体" w:eastAsia="宋体" w:hint="default"/>
                <w:sz w:val="7"/>
                <w:szCs w:val="7"/>
              </w:rPr>
            </w:r>
          </w:p>
        </w:tc>
        <w:tc>
          <w:tcPr>
            <w:tcW w:w="686" w:type="dxa"/>
            <w:tcBorders>
              <w:top w:val="single" w:sz="4" w:space="0" w:color="000000"/>
              <w:left w:val="single" w:sz="4" w:space="0" w:color="000000"/>
              <w:bottom w:val="single" w:sz="3" w:space="0" w:color="000000"/>
              <w:right w:val="single" w:sz="4" w:space="0" w:color="000000"/>
            </w:tcBorders>
          </w:tcPr>
          <w:p>
            <w:pPr/>
          </w:p>
        </w:tc>
        <w:tc>
          <w:tcPr>
            <w:tcW w:w="287" w:type="dxa"/>
            <w:tcBorders>
              <w:top w:val="single" w:sz="4" w:space="0" w:color="000000"/>
              <w:left w:val="single" w:sz="4" w:space="0" w:color="000000"/>
              <w:bottom w:val="single" w:sz="3" w:space="0" w:color="000000"/>
              <w:right w:val="single" w:sz="4" w:space="0" w:color="000000"/>
            </w:tcBorders>
          </w:tcPr>
          <w:p>
            <w:pPr/>
          </w:p>
        </w:tc>
        <w:tc>
          <w:tcPr>
            <w:tcW w:w="274" w:type="dxa"/>
            <w:tcBorders>
              <w:top w:val="single" w:sz="4" w:space="0" w:color="000000"/>
              <w:left w:val="single" w:sz="4" w:space="0" w:color="000000"/>
              <w:bottom w:val="single" w:sz="3" w:space="0" w:color="000000"/>
              <w:right w:val="single" w:sz="4" w:space="0" w:color="000000"/>
            </w:tcBorders>
          </w:tcPr>
          <w:p>
            <w:pPr/>
          </w:p>
        </w:tc>
        <w:tc>
          <w:tcPr>
            <w:tcW w:w="220" w:type="dxa"/>
            <w:tcBorders>
              <w:top w:val="single" w:sz="4" w:space="0" w:color="000000"/>
              <w:left w:val="single" w:sz="4" w:space="0" w:color="000000"/>
              <w:bottom w:val="single" w:sz="3" w:space="0" w:color="000000"/>
              <w:right w:val="single" w:sz="4" w:space="0" w:color="000000"/>
            </w:tcBorders>
          </w:tcPr>
          <w:p>
            <w:pPr/>
          </w:p>
        </w:tc>
        <w:tc>
          <w:tcPr>
            <w:tcW w:w="707" w:type="dxa"/>
            <w:tcBorders>
              <w:top w:val="single" w:sz="4" w:space="0" w:color="000000"/>
              <w:left w:val="single" w:sz="4" w:space="0" w:color="000000"/>
              <w:bottom w:val="single" w:sz="3" w:space="0" w:color="000000"/>
              <w:right w:val="single" w:sz="4" w:space="0" w:color="000000"/>
            </w:tcBorders>
          </w:tcPr>
          <w:p>
            <w:pPr/>
          </w:p>
        </w:tc>
        <w:tc>
          <w:tcPr>
            <w:tcW w:w="272" w:type="dxa"/>
            <w:tcBorders>
              <w:top w:val="single" w:sz="4" w:space="0" w:color="000000"/>
              <w:left w:val="single" w:sz="4" w:space="0" w:color="000000"/>
              <w:bottom w:val="single" w:sz="3" w:space="0" w:color="000000"/>
              <w:right w:val="single" w:sz="4" w:space="0" w:color="000000"/>
            </w:tcBorders>
          </w:tcPr>
          <w:p>
            <w:pPr/>
          </w:p>
        </w:tc>
        <w:tc>
          <w:tcPr>
            <w:tcW w:w="567" w:type="dxa"/>
            <w:tcBorders>
              <w:top w:val="single" w:sz="4" w:space="0" w:color="000000"/>
              <w:left w:val="single" w:sz="4" w:space="0" w:color="000000"/>
              <w:bottom w:val="single" w:sz="3" w:space="0" w:color="000000"/>
              <w:right w:val="single" w:sz="3" w:space="0" w:color="000000"/>
            </w:tcBorders>
          </w:tcPr>
          <w:p>
            <w:pPr/>
          </w:p>
        </w:tc>
        <w:tc>
          <w:tcPr>
            <w:tcW w:w="213" w:type="dxa"/>
            <w:tcBorders>
              <w:top w:val="single" w:sz="4" w:space="0" w:color="000000"/>
              <w:left w:val="single" w:sz="3" w:space="0" w:color="000000"/>
              <w:bottom w:val="single" w:sz="3" w:space="0" w:color="000000"/>
              <w:right w:val="single" w:sz="4" w:space="0" w:color="000000"/>
            </w:tcBorders>
          </w:tcPr>
          <w:p>
            <w:pPr/>
          </w:p>
        </w:tc>
        <w:tc>
          <w:tcPr>
            <w:tcW w:w="686" w:type="dxa"/>
            <w:tcBorders>
              <w:top w:val="single" w:sz="4" w:space="0" w:color="000000"/>
              <w:left w:val="single" w:sz="4" w:space="0" w:color="000000"/>
              <w:bottom w:val="single" w:sz="3" w:space="0" w:color="000000"/>
              <w:right w:val="single" w:sz="4" w:space="0" w:color="000000"/>
            </w:tcBorders>
          </w:tcPr>
          <w:p>
            <w:pPr/>
          </w:p>
        </w:tc>
        <w:tc>
          <w:tcPr>
            <w:tcW w:w="320"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706"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80" w:type="dxa"/>
            <w:tcBorders>
              <w:top w:val="single" w:sz="4" w:space="0" w:color="000000"/>
              <w:left w:val="single" w:sz="4" w:space="0" w:color="000000"/>
              <w:bottom w:val="single" w:sz="3" w:space="0" w:color="000000"/>
              <w:right w:val="single" w:sz="3" w:space="0" w:color="000000"/>
            </w:tcBorders>
          </w:tcPr>
          <w:p>
            <w:pPr/>
          </w:p>
        </w:tc>
        <w:tc>
          <w:tcPr>
            <w:tcW w:w="286" w:type="dxa"/>
            <w:tcBorders>
              <w:top w:val="single" w:sz="4" w:space="0" w:color="000000"/>
              <w:left w:val="single" w:sz="3" w:space="0" w:color="000000"/>
              <w:bottom w:val="single" w:sz="3" w:space="0" w:color="000000"/>
              <w:right w:val="single" w:sz="4" w:space="0" w:color="000000"/>
            </w:tcBorders>
          </w:tcPr>
          <w:p>
            <w:pPr/>
          </w:p>
        </w:tc>
        <w:tc>
          <w:tcPr>
            <w:tcW w:w="24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66" w:type="dxa"/>
            <w:tcBorders>
              <w:top w:val="single" w:sz="4" w:space="0" w:color="000000"/>
              <w:left w:val="single" w:sz="4" w:space="0" w:color="000000"/>
              <w:bottom w:val="single" w:sz="3" w:space="0" w:color="000000"/>
              <w:right w:val="single" w:sz="4" w:space="0" w:color="000000"/>
            </w:tcBorders>
          </w:tcPr>
          <w:p>
            <w:pPr/>
          </w:p>
        </w:tc>
        <w:tc>
          <w:tcPr>
            <w:tcW w:w="520" w:type="dxa"/>
            <w:tcBorders>
              <w:top w:val="single" w:sz="4" w:space="0" w:color="000000"/>
              <w:left w:val="single" w:sz="4" w:space="0" w:color="000000"/>
              <w:bottom w:val="single" w:sz="3" w:space="0" w:color="000000"/>
              <w:right w:val="single" w:sz="4" w:space="0" w:color="000000"/>
            </w:tcBorders>
          </w:tcPr>
          <w:p>
            <w:pPr/>
          </w:p>
        </w:tc>
        <w:tc>
          <w:tcPr>
            <w:tcW w:w="234"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313"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828" w:type="dxa"/>
            <w:tcBorders>
              <w:top w:val="single" w:sz="4" w:space="0" w:color="000000"/>
              <w:left w:val="single" w:sz="4" w:space="0" w:color="000000"/>
              <w:bottom w:val="single" w:sz="3" w:space="0" w:color="000000"/>
              <w:right w:val="nil" w:sz="6" w:space="0" w:color="auto"/>
            </w:tcBorders>
          </w:tcPr>
          <w:p>
            <w:pPr/>
          </w:p>
        </w:tc>
      </w:tr>
      <w:tr>
        <w:trPr>
          <w:trHeight w:val="213" w:hRule="exact"/>
        </w:trPr>
        <w:tc>
          <w:tcPr>
            <w:tcW w:w="1306"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2.本期使用</w:t>
            </w:r>
            <w:r>
              <w:rPr>
                <w:rFonts w:ascii="宋体" w:hAnsi="宋体" w:cs="宋体" w:eastAsia="宋体" w:hint="default"/>
                <w:sz w:val="7"/>
                <w:szCs w:val="7"/>
              </w:rPr>
            </w:r>
          </w:p>
        </w:tc>
        <w:tc>
          <w:tcPr>
            <w:tcW w:w="686" w:type="dxa"/>
            <w:tcBorders>
              <w:top w:val="single" w:sz="3" w:space="0" w:color="000000"/>
              <w:left w:val="single" w:sz="4" w:space="0" w:color="000000"/>
              <w:bottom w:val="single" w:sz="4" w:space="0" w:color="000000"/>
              <w:right w:val="single" w:sz="4" w:space="0" w:color="000000"/>
            </w:tcBorders>
          </w:tcPr>
          <w:p>
            <w:pPr/>
          </w:p>
        </w:tc>
        <w:tc>
          <w:tcPr>
            <w:tcW w:w="287" w:type="dxa"/>
            <w:tcBorders>
              <w:top w:val="single" w:sz="3" w:space="0" w:color="000000"/>
              <w:left w:val="single" w:sz="4" w:space="0" w:color="000000"/>
              <w:bottom w:val="single" w:sz="4" w:space="0" w:color="000000"/>
              <w:right w:val="single" w:sz="4" w:space="0" w:color="000000"/>
            </w:tcBorders>
          </w:tcPr>
          <w:p>
            <w:pPr/>
          </w:p>
        </w:tc>
        <w:tc>
          <w:tcPr>
            <w:tcW w:w="274" w:type="dxa"/>
            <w:tcBorders>
              <w:top w:val="single" w:sz="3" w:space="0" w:color="000000"/>
              <w:left w:val="single" w:sz="4" w:space="0" w:color="000000"/>
              <w:bottom w:val="single" w:sz="4" w:space="0" w:color="000000"/>
              <w:right w:val="single" w:sz="4" w:space="0" w:color="000000"/>
            </w:tcBorders>
          </w:tcPr>
          <w:p>
            <w:pPr/>
          </w:p>
        </w:tc>
        <w:tc>
          <w:tcPr>
            <w:tcW w:w="220" w:type="dxa"/>
            <w:tcBorders>
              <w:top w:val="single" w:sz="3" w:space="0" w:color="000000"/>
              <w:left w:val="single" w:sz="4" w:space="0" w:color="000000"/>
              <w:bottom w:val="single" w:sz="4" w:space="0" w:color="000000"/>
              <w:right w:val="single" w:sz="4" w:space="0" w:color="000000"/>
            </w:tcBorders>
          </w:tcPr>
          <w:p>
            <w:pPr/>
          </w:p>
        </w:tc>
        <w:tc>
          <w:tcPr>
            <w:tcW w:w="707" w:type="dxa"/>
            <w:tcBorders>
              <w:top w:val="single" w:sz="3" w:space="0" w:color="000000"/>
              <w:left w:val="single" w:sz="4" w:space="0" w:color="000000"/>
              <w:bottom w:val="single" w:sz="4" w:space="0" w:color="000000"/>
              <w:right w:val="single" w:sz="4" w:space="0" w:color="000000"/>
            </w:tcBorders>
          </w:tcPr>
          <w:p>
            <w:pPr/>
          </w:p>
        </w:tc>
        <w:tc>
          <w:tcPr>
            <w:tcW w:w="272" w:type="dxa"/>
            <w:tcBorders>
              <w:top w:val="single" w:sz="3" w:space="0" w:color="000000"/>
              <w:left w:val="single" w:sz="4" w:space="0" w:color="000000"/>
              <w:bottom w:val="single" w:sz="4" w:space="0" w:color="000000"/>
              <w:right w:val="single" w:sz="4" w:space="0" w:color="000000"/>
            </w:tcBorders>
          </w:tcPr>
          <w:p>
            <w:pPr/>
          </w:p>
        </w:tc>
        <w:tc>
          <w:tcPr>
            <w:tcW w:w="567" w:type="dxa"/>
            <w:tcBorders>
              <w:top w:val="single" w:sz="3" w:space="0" w:color="000000"/>
              <w:left w:val="single" w:sz="4" w:space="0" w:color="000000"/>
              <w:bottom w:val="single" w:sz="4" w:space="0" w:color="000000"/>
              <w:right w:val="single" w:sz="3" w:space="0" w:color="000000"/>
            </w:tcBorders>
          </w:tcPr>
          <w:p>
            <w:pPr/>
          </w:p>
        </w:tc>
        <w:tc>
          <w:tcPr>
            <w:tcW w:w="213" w:type="dxa"/>
            <w:tcBorders>
              <w:top w:val="single" w:sz="3" w:space="0" w:color="000000"/>
              <w:left w:val="single" w:sz="3" w:space="0" w:color="000000"/>
              <w:bottom w:val="single" w:sz="4" w:space="0" w:color="000000"/>
              <w:right w:val="single" w:sz="4" w:space="0" w:color="000000"/>
            </w:tcBorders>
          </w:tcPr>
          <w:p>
            <w:pPr/>
          </w:p>
        </w:tc>
        <w:tc>
          <w:tcPr>
            <w:tcW w:w="686" w:type="dxa"/>
            <w:tcBorders>
              <w:top w:val="single" w:sz="3" w:space="0" w:color="000000"/>
              <w:left w:val="single" w:sz="4" w:space="0" w:color="000000"/>
              <w:bottom w:val="single" w:sz="4" w:space="0" w:color="000000"/>
              <w:right w:val="single" w:sz="4" w:space="0" w:color="000000"/>
            </w:tcBorders>
          </w:tcPr>
          <w:p>
            <w:pPr/>
          </w:p>
        </w:tc>
        <w:tc>
          <w:tcPr>
            <w:tcW w:w="320" w:type="dxa"/>
            <w:tcBorders>
              <w:top w:val="single" w:sz="3" w:space="0" w:color="000000"/>
              <w:left w:val="single" w:sz="4" w:space="0" w:color="000000"/>
              <w:bottom w:val="single" w:sz="4" w:space="0" w:color="000000"/>
              <w:right w:val="single" w:sz="4" w:space="0" w:color="000000"/>
            </w:tcBorders>
          </w:tcPr>
          <w:p>
            <w:pPr/>
          </w:p>
        </w:tc>
        <w:tc>
          <w:tcPr>
            <w:tcW w:w="767" w:type="dxa"/>
            <w:tcBorders>
              <w:top w:val="single" w:sz="3" w:space="0" w:color="000000"/>
              <w:left w:val="single" w:sz="4" w:space="0" w:color="000000"/>
              <w:bottom w:val="single" w:sz="4" w:space="0" w:color="000000"/>
              <w:right w:val="single" w:sz="4" w:space="0" w:color="000000"/>
            </w:tcBorders>
          </w:tcPr>
          <w:p>
            <w:pPr/>
          </w:p>
        </w:tc>
        <w:tc>
          <w:tcPr>
            <w:tcW w:w="706" w:type="dxa"/>
            <w:tcBorders>
              <w:top w:val="single" w:sz="3" w:space="0" w:color="000000"/>
              <w:left w:val="single" w:sz="4" w:space="0" w:color="000000"/>
              <w:bottom w:val="single" w:sz="4" w:space="0" w:color="000000"/>
              <w:right w:val="single" w:sz="4" w:space="0" w:color="000000"/>
            </w:tcBorders>
          </w:tcPr>
          <w:p>
            <w:pPr/>
          </w:p>
        </w:tc>
        <w:tc>
          <w:tcPr>
            <w:tcW w:w="767"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
        </w:tc>
        <w:tc>
          <w:tcPr>
            <w:tcW w:w="280" w:type="dxa"/>
            <w:tcBorders>
              <w:top w:val="single" w:sz="3" w:space="0" w:color="000000"/>
              <w:left w:val="single" w:sz="4" w:space="0" w:color="000000"/>
              <w:bottom w:val="single" w:sz="4" w:space="0" w:color="000000"/>
              <w:right w:val="single" w:sz="3" w:space="0" w:color="000000"/>
            </w:tcBorders>
          </w:tcPr>
          <w:p>
            <w:pPr/>
          </w:p>
        </w:tc>
        <w:tc>
          <w:tcPr>
            <w:tcW w:w="286" w:type="dxa"/>
            <w:tcBorders>
              <w:top w:val="single" w:sz="3" w:space="0" w:color="000000"/>
              <w:left w:val="single" w:sz="3" w:space="0" w:color="000000"/>
              <w:bottom w:val="single" w:sz="4" w:space="0" w:color="000000"/>
              <w:right w:val="single" w:sz="4" w:space="0" w:color="000000"/>
            </w:tcBorders>
          </w:tcPr>
          <w:p>
            <w:pPr/>
          </w:p>
        </w:tc>
        <w:tc>
          <w:tcPr>
            <w:tcW w:w="247"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
        </w:tc>
        <w:tc>
          <w:tcPr>
            <w:tcW w:w="266" w:type="dxa"/>
            <w:tcBorders>
              <w:top w:val="single" w:sz="3" w:space="0" w:color="000000"/>
              <w:left w:val="single" w:sz="4" w:space="0" w:color="000000"/>
              <w:bottom w:val="single" w:sz="4" w:space="0" w:color="000000"/>
              <w:right w:val="single" w:sz="4" w:space="0" w:color="000000"/>
            </w:tcBorders>
          </w:tcPr>
          <w:p>
            <w:pPr/>
          </w:p>
        </w:tc>
        <w:tc>
          <w:tcPr>
            <w:tcW w:w="520" w:type="dxa"/>
            <w:tcBorders>
              <w:top w:val="single" w:sz="3" w:space="0" w:color="000000"/>
              <w:left w:val="single" w:sz="4" w:space="0" w:color="000000"/>
              <w:bottom w:val="single" w:sz="4" w:space="0" w:color="000000"/>
              <w:right w:val="single" w:sz="4" w:space="0" w:color="000000"/>
            </w:tcBorders>
          </w:tcPr>
          <w:p>
            <w:pPr/>
          </w:p>
        </w:tc>
        <w:tc>
          <w:tcPr>
            <w:tcW w:w="234"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
        </w:tc>
        <w:tc>
          <w:tcPr>
            <w:tcW w:w="313"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
        </w:tc>
        <w:tc>
          <w:tcPr>
            <w:tcW w:w="640" w:type="dxa"/>
            <w:tcBorders>
              <w:top w:val="single" w:sz="3" w:space="0" w:color="000000"/>
              <w:left w:val="single" w:sz="4" w:space="0" w:color="000000"/>
              <w:bottom w:val="single" w:sz="4" w:space="0" w:color="000000"/>
              <w:right w:val="single" w:sz="4" w:space="0" w:color="000000"/>
            </w:tcBorders>
          </w:tcPr>
          <w:p>
            <w:pPr/>
          </w:p>
        </w:tc>
        <w:tc>
          <w:tcPr>
            <w:tcW w:w="828" w:type="dxa"/>
            <w:tcBorders>
              <w:top w:val="single" w:sz="3" w:space="0" w:color="000000"/>
              <w:left w:val="single" w:sz="4" w:space="0" w:color="000000"/>
              <w:bottom w:val="single" w:sz="4" w:space="0" w:color="000000"/>
              <w:right w:val="nil" w:sz="6" w:space="0" w:color="auto"/>
            </w:tcBorders>
          </w:tcPr>
          <w:p>
            <w:pPr/>
          </w:p>
        </w:tc>
      </w:tr>
      <w:tr>
        <w:trPr>
          <w:trHeight w:val="213" w:hRule="exact"/>
        </w:trPr>
        <w:tc>
          <w:tcPr>
            <w:tcW w:w="1306"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（六）其他</w:t>
            </w:r>
            <w:r>
              <w:rPr>
                <w:rFonts w:ascii="宋体" w:hAnsi="宋体" w:cs="宋体" w:eastAsia="宋体" w:hint="default"/>
                <w:sz w:val="7"/>
                <w:szCs w:val="7"/>
              </w:rPr>
            </w:r>
          </w:p>
        </w:tc>
        <w:tc>
          <w:tcPr>
            <w:tcW w:w="686" w:type="dxa"/>
            <w:tcBorders>
              <w:top w:val="single" w:sz="4" w:space="0" w:color="000000"/>
              <w:left w:val="single" w:sz="4" w:space="0" w:color="000000"/>
              <w:bottom w:val="single" w:sz="3" w:space="0" w:color="000000"/>
              <w:right w:val="single" w:sz="4" w:space="0" w:color="000000"/>
            </w:tcBorders>
          </w:tcPr>
          <w:p>
            <w:pPr/>
          </w:p>
        </w:tc>
        <w:tc>
          <w:tcPr>
            <w:tcW w:w="287" w:type="dxa"/>
            <w:tcBorders>
              <w:top w:val="single" w:sz="4" w:space="0" w:color="000000"/>
              <w:left w:val="single" w:sz="4" w:space="0" w:color="000000"/>
              <w:bottom w:val="single" w:sz="3" w:space="0" w:color="000000"/>
              <w:right w:val="single" w:sz="4" w:space="0" w:color="000000"/>
            </w:tcBorders>
          </w:tcPr>
          <w:p>
            <w:pPr/>
          </w:p>
        </w:tc>
        <w:tc>
          <w:tcPr>
            <w:tcW w:w="274" w:type="dxa"/>
            <w:tcBorders>
              <w:top w:val="single" w:sz="4" w:space="0" w:color="000000"/>
              <w:left w:val="single" w:sz="4" w:space="0" w:color="000000"/>
              <w:bottom w:val="single" w:sz="3" w:space="0" w:color="000000"/>
              <w:right w:val="single" w:sz="4" w:space="0" w:color="000000"/>
            </w:tcBorders>
          </w:tcPr>
          <w:p>
            <w:pPr/>
          </w:p>
        </w:tc>
        <w:tc>
          <w:tcPr>
            <w:tcW w:w="220" w:type="dxa"/>
            <w:tcBorders>
              <w:top w:val="single" w:sz="4" w:space="0" w:color="000000"/>
              <w:left w:val="single" w:sz="4" w:space="0" w:color="000000"/>
              <w:bottom w:val="single" w:sz="3" w:space="0" w:color="000000"/>
              <w:right w:val="single" w:sz="4" w:space="0" w:color="000000"/>
            </w:tcBorders>
          </w:tcPr>
          <w:p>
            <w:pPr/>
          </w:p>
        </w:tc>
        <w:tc>
          <w:tcPr>
            <w:tcW w:w="707" w:type="dxa"/>
            <w:tcBorders>
              <w:top w:val="single" w:sz="4" w:space="0" w:color="000000"/>
              <w:left w:val="single" w:sz="4" w:space="0" w:color="000000"/>
              <w:bottom w:val="single" w:sz="3" w:space="0" w:color="000000"/>
              <w:right w:val="single" w:sz="4" w:space="0" w:color="000000"/>
            </w:tcBorders>
          </w:tcPr>
          <w:p>
            <w:pPr/>
          </w:p>
        </w:tc>
        <w:tc>
          <w:tcPr>
            <w:tcW w:w="272" w:type="dxa"/>
            <w:tcBorders>
              <w:top w:val="single" w:sz="4" w:space="0" w:color="000000"/>
              <w:left w:val="single" w:sz="4" w:space="0" w:color="000000"/>
              <w:bottom w:val="single" w:sz="3" w:space="0" w:color="000000"/>
              <w:right w:val="single" w:sz="4" w:space="0" w:color="000000"/>
            </w:tcBorders>
          </w:tcPr>
          <w:p>
            <w:pPr/>
          </w:p>
        </w:tc>
        <w:tc>
          <w:tcPr>
            <w:tcW w:w="567" w:type="dxa"/>
            <w:tcBorders>
              <w:top w:val="single" w:sz="4" w:space="0" w:color="000000"/>
              <w:left w:val="single" w:sz="4" w:space="0" w:color="000000"/>
              <w:bottom w:val="single" w:sz="3" w:space="0" w:color="000000"/>
              <w:right w:val="single" w:sz="3" w:space="0" w:color="000000"/>
            </w:tcBorders>
          </w:tcPr>
          <w:p>
            <w:pPr/>
          </w:p>
        </w:tc>
        <w:tc>
          <w:tcPr>
            <w:tcW w:w="213" w:type="dxa"/>
            <w:tcBorders>
              <w:top w:val="single" w:sz="4" w:space="0" w:color="000000"/>
              <w:left w:val="single" w:sz="3" w:space="0" w:color="000000"/>
              <w:bottom w:val="single" w:sz="3" w:space="0" w:color="000000"/>
              <w:right w:val="single" w:sz="4" w:space="0" w:color="000000"/>
            </w:tcBorders>
          </w:tcPr>
          <w:p>
            <w:pPr/>
          </w:p>
        </w:tc>
        <w:tc>
          <w:tcPr>
            <w:tcW w:w="686" w:type="dxa"/>
            <w:tcBorders>
              <w:top w:val="single" w:sz="4" w:space="0" w:color="000000"/>
              <w:left w:val="single" w:sz="4" w:space="0" w:color="000000"/>
              <w:bottom w:val="single" w:sz="3" w:space="0" w:color="000000"/>
              <w:right w:val="single" w:sz="4" w:space="0" w:color="000000"/>
            </w:tcBorders>
          </w:tcPr>
          <w:p>
            <w:pPr/>
          </w:p>
        </w:tc>
        <w:tc>
          <w:tcPr>
            <w:tcW w:w="320"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706" w:type="dxa"/>
            <w:tcBorders>
              <w:top w:val="single" w:sz="4" w:space="0" w:color="000000"/>
              <w:left w:val="single" w:sz="4" w:space="0" w:color="000000"/>
              <w:bottom w:val="single" w:sz="3" w:space="0" w:color="000000"/>
              <w:right w:val="single" w:sz="4" w:space="0" w:color="000000"/>
            </w:tcBorders>
          </w:tcPr>
          <w:p>
            <w:pPr/>
          </w:p>
        </w:tc>
        <w:tc>
          <w:tcPr>
            <w:tcW w:w="76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80" w:type="dxa"/>
            <w:tcBorders>
              <w:top w:val="single" w:sz="4" w:space="0" w:color="000000"/>
              <w:left w:val="single" w:sz="4" w:space="0" w:color="000000"/>
              <w:bottom w:val="single" w:sz="3" w:space="0" w:color="000000"/>
              <w:right w:val="single" w:sz="3" w:space="0" w:color="000000"/>
            </w:tcBorders>
          </w:tcPr>
          <w:p>
            <w:pPr/>
          </w:p>
        </w:tc>
        <w:tc>
          <w:tcPr>
            <w:tcW w:w="286" w:type="dxa"/>
            <w:tcBorders>
              <w:top w:val="single" w:sz="4" w:space="0" w:color="000000"/>
              <w:left w:val="single" w:sz="3" w:space="0" w:color="000000"/>
              <w:bottom w:val="single" w:sz="3" w:space="0" w:color="000000"/>
              <w:right w:val="single" w:sz="4" w:space="0" w:color="000000"/>
            </w:tcBorders>
          </w:tcPr>
          <w:p>
            <w:pPr/>
          </w:p>
        </w:tc>
        <w:tc>
          <w:tcPr>
            <w:tcW w:w="247"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266" w:type="dxa"/>
            <w:tcBorders>
              <w:top w:val="single" w:sz="4" w:space="0" w:color="000000"/>
              <w:left w:val="single" w:sz="4" w:space="0" w:color="000000"/>
              <w:bottom w:val="single" w:sz="3" w:space="0" w:color="000000"/>
              <w:right w:val="single" w:sz="4" w:space="0" w:color="000000"/>
            </w:tcBorders>
          </w:tcPr>
          <w:p>
            <w:pPr/>
          </w:p>
        </w:tc>
        <w:tc>
          <w:tcPr>
            <w:tcW w:w="520" w:type="dxa"/>
            <w:tcBorders>
              <w:top w:val="single" w:sz="4" w:space="0" w:color="000000"/>
              <w:left w:val="single" w:sz="4" w:space="0" w:color="000000"/>
              <w:bottom w:val="single" w:sz="3" w:space="0" w:color="000000"/>
              <w:right w:val="single" w:sz="4" w:space="0" w:color="000000"/>
            </w:tcBorders>
          </w:tcPr>
          <w:p>
            <w:pPr/>
          </w:p>
        </w:tc>
        <w:tc>
          <w:tcPr>
            <w:tcW w:w="234"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313"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640" w:type="dxa"/>
            <w:tcBorders>
              <w:top w:val="single" w:sz="4" w:space="0" w:color="000000"/>
              <w:left w:val="single" w:sz="4" w:space="0" w:color="000000"/>
              <w:bottom w:val="single" w:sz="3" w:space="0" w:color="000000"/>
              <w:right w:val="single" w:sz="4" w:space="0" w:color="000000"/>
            </w:tcBorders>
          </w:tcPr>
          <w:p>
            <w:pPr/>
          </w:p>
        </w:tc>
        <w:tc>
          <w:tcPr>
            <w:tcW w:w="828" w:type="dxa"/>
            <w:tcBorders>
              <w:top w:val="single" w:sz="4" w:space="0" w:color="000000"/>
              <w:left w:val="single" w:sz="4" w:space="0" w:color="000000"/>
              <w:bottom w:val="single" w:sz="3" w:space="0" w:color="000000"/>
              <w:right w:val="nil" w:sz="6" w:space="0" w:color="auto"/>
            </w:tcBorders>
          </w:tcPr>
          <w:p>
            <w:pPr/>
          </w:p>
        </w:tc>
      </w:tr>
      <w:tr>
        <w:trPr>
          <w:trHeight w:val="211" w:hRule="exact"/>
        </w:trPr>
        <w:tc>
          <w:tcPr>
            <w:tcW w:w="1306" w:type="dxa"/>
            <w:tcBorders>
              <w:top w:val="single" w:sz="3" w:space="0" w:color="000000"/>
              <w:left w:val="nil" w:sz="6" w:space="0" w:color="auto"/>
              <w:bottom w:val="single" w:sz="5"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7"/>
                <w:szCs w:val="7"/>
              </w:rPr>
            </w:pPr>
            <w:r>
              <w:rPr>
                <w:rFonts w:ascii="宋体" w:hAnsi="宋体" w:cs="宋体" w:eastAsia="宋体" w:hint="default"/>
                <w:w w:val="105"/>
                <w:sz w:val="7"/>
                <w:szCs w:val="7"/>
              </w:rPr>
              <w:t>四、本期期末余额</w:t>
            </w:r>
            <w:r>
              <w:rPr>
                <w:rFonts w:ascii="宋体" w:hAnsi="宋体" w:cs="宋体" w:eastAsia="宋体" w:hint="default"/>
                <w:sz w:val="7"/>
                <w:szCs w:val="7"/>
              </w:rPr>
            </w:r>
          </w:p>
        </w:tc>
        <w:tc>
          <w:tcPr>
            <w:tcW w:w="686"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487,980,000.00</w:t>
            </w:r>
            <w:r>
              <w:rPr>
                <w:rFonts w:ascii="宋体"/>
                <w:spacing w:val="-1"/>
                <w:sz w:val="6"/>
              </w:rPr>
            </w:r>
          </w:p>
        </w:tc>
        <w:tc>
          <w:tcPr>
            <w:tcW w:w="287" w:type="dxa"/>
            <w:tcBorders>
              <w:top w:val="single" w:sz="3" w:space="0" w:color="000000"/>
              <w:left w:val="single" w:sz="4" w:space="0" w:color="000000"/>
              <w:bottom w:val="single" w:sz="5" w:space="0" w:color="000000"/>
              <w:right w:val="single" w:sz="4" w:space="0" w:color="000000"/>
            </w:tcBorders>
          </w:tcPr>
          <w:p>
            <w:pPr/>
          </w:p>
        </w:tc>
        <w:tc>
          <w:tcPr>
            <w:tcW w:w="274" w:type="dxa"/>
            <w:tcBorders>
              <w:top w:val="single" w:sz="3" w:space="0" w:color="000000"/>
              <w:left w:val="single" w:sz="4" w:space="0" w:color="000000"/>
              <w:bottom w:val="single" w:sz="5" w:space="0" w:color="000000"/>
              <w:right w:val="single" w:sz="4" w:space="0" w:color="000000"/>
            </w:tcBorders>
          </w:tcPr>
          <w:p>
            <w:pPr/>
          </w:p>
        </w:tc>
        <w:tc>
          <w:tcPr>
            <w:tcW w:w="220" w:type="dxa"/>
            <w:tcBorders>
              <w:top w:val="single" w:sz="3" w:space="0" w:color="000000"/>
              <w:left w:val="single" w:sz="4" w:space="0" w:color="000000"/>
              <w:bottom w:val="single" w:sz="5" w:space="0" w:color="000000"/>
              <w:right w:val="single" w:sz="4" w:space="0" w:color="000000"/>
            </w:tcBorders>
          </w:tcPr>
          <w:p>
            <w:pPr/>
          </w:p>
        </w:tc>
        <w:tc>
          <w:tcPr>
            <w:tcW w:w="707"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178,510,050.21</w:t>
            </w:r>
            <w:r>
              <w:rPr>
                <w:rFonts w:ascii="宋体"/>
                <w:spacing w:val="-1"/>
                <w:sz w:val="6"/>
              </w:rPr>
            </w:r>
          </w:p>
        </w:tc>
        <w:tc>
          <w:tcPr>
            <w:tcW w:w="272" w:type="dxa"/>
            <w:tcBorders>
              <w:top w:val="single" w:sz="3" w:space="0" w:color="000000"/>
              <w:left w:val="single" w:sz="4" w:space="0" w:color="000000"/>
              <w:bottom w:val="single" w:sz="5" w:space="0" w:color="000000"/>
              <w:right w:val="single" w:sz="4" w:space="0" w:color="000000"/>
            </w:tcBorders>
          </w:tcPr>
          <w:p>
            <w:pPr/>
          </w:p>
        </w:tc>
        <w:tc>
          <w:tcPr>
            <w:tcW w:w="567" w:type="dxa"/>
            <w:tcBorders>
              <w:top w:val="single" w:sz="3" w:space="0" w:color="000000"/>
              <w:left w:val="single" w:sz="4" w:space="0" w:color="000000"/>
              <w:bottom w:val="single" w:sz="5" w:space="0" w:color="000000"/>
              <w:right w:val="single" w:sz="3"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-147,777.95</w:t>
            </w:r>
            <w:r>
              <w:rPr>
                <w:rFonts w:ascii="宋体"/>
                <w:spacing w:val="-1"/>
                <w:sz w:val="6"/>
              </w:rPr>
            </w:r>
          </w:p>
        </w:tc>
        <w:tc>
          <w:tcPr>
            <w:tcW w:w="213" w:type="dxa"/>
            <w:tcBorders>
              <w:top w:val="single" w:sz="3" w:space="0" w:color="000000"/>
              <w:left w:val="single" w:sz="3" w:space="0" w:color="000000"/>
              <w:bottom w:val="single" w:sz="5" w:space="0" w:color="000000"/>
              <w:right w:val="single" w:sz="4" w:space="0" w:color="000000"/>
            </w:tcBorders>
          </w:tcPr>
          <w:p>
            <w:pPr/>
          </w:p>
        </w:tc>
        <w:tc>
          <w:tcPr>
            <w:tcW w:w="686"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126,748,985.96</w:t>
            </w:r>
            <w:r>
              <w:rPr>
                <w:rFonts w:ascii="宋体"/>
                <w:spacing w:val="-1"/>
                <w:sz w:val="6"/>
              </w:rPr>
            </w:r>
          </w:p>
        </w:tc>
        <w:tc>
          <w:tcPr>
            <w:tcW w:w="320" w:type="dxa"/>
            <w:tcBorders>
              <w:top w:val="single" w:sz="3" w:space="0" w:color="000000"/>
              <w:left w:val="single" w:sz="4" w:space="0" w:color="000000"/>
              <w:bottom w:val="single" w:sz="5" w:space="0" w:color="000000"/>
              <w:right w:val="single" w:sz="4" w:space="0" w:color="000000"/>
            </w:tcBorders>
          </w:tcPr>
          <w:p>
            <w:pPr/>
          </w:p>
        </w:tc>
        <w:tc>
          <w:tcPr>
            <w:tcW w:w="767"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8"/>
              <w:jc w:val="right"/>
              <w:rPr>
                <w:rFonts w:ascii="宋体" w:hAnsi="宋体" w:cs="宋体" w:eastAsia="宋体" w:hint="default"/>
                <w:sz w:val="6"/>
                <w:szCs w:val="6"/>
              </w:rPr>
            </w:pPr>
            <w:r>
              <w:rPr>
                <w:rFonts w:ascii="宋体"/>
                <w:spacing w:val="-1"/>
                <w:w w:val="105"/>
                <w:sz w:val="6"/>
              </w:rPr>
              <w:t>1,050,175,592.89</w:t>
            </w:r>
            <w:r>
              <w:rPr>
                <w:rFonts w:ascii="宋体"/>
                <w:spacing w:val="-1"/>
                <w:sz w:val="6"/>
              </w:rPr>
            </w:r>
          </w:p>
        </w:tc>
        <w:tc>
          <w:tcPr>
            <w:tcW w:w="706"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320,312,762.38</w:t>
            </w:r>
            <w:r>
              <w:rPr>
                <w:rFonts w:ascii="宋体"/>
                <w:spacing w:val="-1"/>
                <w:sz w:val="6"/>
              </w:rPr>
            </w:r>
          </w:p>
        </w:tc>
        <w:tc>
          <w:tcPr>
            <w:tcW w:w="767"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2,163,579,613.49</w:t>
            </w:r>
            <w:r>
              <w:rPr>
                <w:rFonts w:ascii="宋体"/>
                <w:spacing w:val="-1"/>
                <w:sz w:val="6"/>
              </w:rPr>
            </w:r>
          </w:p>
        </w:tc>
        <w:tc>
          <w:tcPr>
            <w:tcW w:w="640"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100" w:right="0"/>
              <w:jc w:val="center"/>
              <w:rPr>
                <w:rFonts w:ascii="宋体" w:hAnsi="宋体" w:cs="宋体" w:eastAsia="宋体" w:hint="default"/>
                <w:sz w:val="6"/>
                <w:szCs w:val="6"/>
              </w:rPr>
            </w:pPr>
            <w:r>
              <w:rPr>
                <w:rFonts w:ascii="宋体"/>
                <w:w w:val="105"/>
                <w:sz w:val="6"/>
              </w:rPr>
              <w:t>487,980,000.00</w:t>
            </w:r>
            <w:r>
              <w:rPr>
                <w:rFonts w:ascii="宋体"/>
                <w:sz w:val="6"/>
              </w:rPr>
            </w:r>
          </w:p>
        </w:tc>
        <w:tc>
          <w:tcPr>
            <w:tcW w:w="280" w:type="dxa"/>
            <w:tcBorders>
              <w:top w:val="single" w:sz="3" w:space="0" w:color="000000"/>
              <w:left w:val="single" w:sz="4" w:space="0" w:color="000000"/>
              <w:bottom w:val="single" w:sz="5" w:space="0" w:color="000000"/>
              <w:right w:val="single" w:sz="3" w:space="0" w:color="000000"/>
            </w:tcBorders>
          </w:tcPr>
          <w:p>
            <w:pPr/>
          </w:p>
        </w:tc>
        <w:tc>
          <w:tcPr>
            <w:tcW w:w="286" w:type="dxa"/>
            <w:tcBorders>
              <w:top w:val="single" w:sz="3" w:space="0" w:color="000000"/>
              <w:left w:val="single" w:sz="3" w:space="0" w:color="000000"/>
              <w:bottom w:val="single" w:sz="5" w:space="0" w:color="000000"/>
              <w:right w:val="single" w:sz="4" w:space="0" w:color="000000"/>
            </w:tcBorders>
          </w:tcPr>
          <w:p>
            <w:pPr/>
          </w:p>
        </w:tc>
        <w:tc>
          <w:tcPr>
            <w:tcW w:w="247" w:type="dxa"/>
            <w:tcBorders>
              <w:top w:val="single" w:sz="3" w:space="0" w:color="000000"/>
              <w:left w:val="single" w:sz="4" w:space="0" w:color="000000"/>
              <w:bottom w:val="single" w:sz="5" w:space="0" w:color="000000"/>
              <w:right w:val="single" w:sz="4" w:space="0" w:color="000000"/>
            </w:tcBorders>
          </w:tcPr>
          <w:p>
            <w:pPr/>
          </w:p>
        </w:tc>
        <w:tc>
          <w:tcPr>
            <w:tcW w:w="640"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358,510,050.21</w:t>
            </w:r>
            <w:r>
              <w:rPr>
                <w:rFonts w:ascii="宋体"/>
                <w:spacing w:val="-1"/>
                <w:sz w:val="6"/>
              </w:rPr>
            </w:r>
          </w:p>
        </w:tc>
        <w:tc>
          <w:tcPr>
            <w:tcW w:w="266" w:type="dxa"/>
            <w:tcBorders>
              <w:top w:val="single" w:sz="3" w:space="0" w:color="000000"/>
              <w:left w:val="single" w:sz="4" w:space="0" w:color="000000"/>
              <w:bottom w:val="single" w:sz="5" w:space="0" w:color="000000"/>
              <w:right w:val="single" w:sz="4" w:space="0" w:color="000000"/>
            </w:tcBorders>
          </w:tcPr>
          <w:p>
            <w:pPr/>
          </w:p>
        </w:tc>
        <w:tc>
          <w:tcPr>
            <w:tcW w:w="520"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-206,843.35</w:t>
            </w:r>
            <w:r>
              <w:rPr>
                <w:rFonts w:ascii="宋体"/>
                <w:spacing w:val="-1"/>
                <w:sz w:val="6"/>
              </w:rPr>
            </w:r>
          </w:p>
        </w:tc>
        <w:tc>
          <w:tcPr>
            <w:tcW w:w="234" w:type="dxa"/>
            <w:tcBorders>
              <w:top w:val="single" w:sz="3" w:space="0" w:color="000000"/>
              <w:left w:val="single" w:sz="4" w:space="0" w:color="000000"/>
              <w:bottom w:val="single" w:sz="5" w:space="0" w:color="000000"/>
              <w:right w:val="single" w:sz="4" w:space="0" w:color="000000"/>
            </w:tcBorders>
          </w:tcPr>
          <w:p>
            <w:pPr/>
          </w:p>
        </w:tc>
        <w:tc>
          <w:tcPr>
            <w:tcW w:w="640"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left="97" w:right="0"/>
              <w:jc w:val="center"/>
              <w:rPr>
                <w:rFonts w:ascii="宋体" w:hAnsi="宋体" w:cs="宋体" w:eastAsia="宋体" w:hint="default"/>
                <w:sz w:val="6"/>
                <w:szCs w:val="6"/>
              </w:rPr>
            </w:pPr>
            <w:r>
              <w:rPr>
                <w:rFonts w:ascii="宋体"/>
                <w:w w:val="105"/>
                <w:sz w:val="6"/>
              </w:rPr>
              <w:t>103,853,962.27</w:t>
            </w:r>
            <w:r>
              <w:rPr>
                <w:rFonts w:ascii="宋体"/>
                <w:sz w:val="6"/>
              </w:rPr>
            </w:r>
          </w:p>
        </w:tc>
        <w:tc>
          <w:tcPr>
            <w:tcW w:w="313" w:type="dxa"/>
            <w:tcBorders>
              <w:top w:val="single" w:sz="3" w:space="0" w:color="000000"/>
              <w:left w:val="single" w:sz="4" w:space="0" w:color="000000"/>
              <w:bottom w:val="single" w:sz="5" w:space="0" w:color="000000"/>
              <w:right w:val="single" w:sz="4" w:space="0" w:color="000000"/>
            </w:tcBorders>
          </w:tcPr>
          <w:p>
            <w:pPr/>
          </w:p>
        </w:tc>
        <w:tc>
          <w:tcPr>
            <w:tcW w:w="640"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933,927,902.92</w:t>
            </w:r>
            <w:r>
              <w:rPr>
                <w:rFonts w:ascii="宋体"/>
                <w:spacing w:val="-1"/>
                <w:sz w:val="6"/>
              </w:rPr>
            </w:r>
          </w:p>
        </w:tc>
        <w:tc>
          <w:tcPr>
            <w:tcW w:w="640" w:type="dxa"/>
            <w:tcBorders>
              <w:top w:val="single" w:sz="3" w:space="0" w:color="000000"/>
              <w:left w:val="single" w:sz="4" w:space="0" w:color="000000"/>
              <w:bottom w:val="single" w:sz="5" w:space="0" w:color="000000"/>
              <w:right w:val="single" w:sz="4" w:space="0" w:color="000000"/>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36"/>
              <w:jc w:val="right"/>
              <w:rPr>
                <w:rFonts w:ascii="宋体" w:hAnsi="宋体" w:cs="宋体" w:eastAsia="宋体" w:hint="default"/>
                <w:sz w:val="6"/>
                <w:szCs w:val="6"/>
              </w:rPr>
            </w:pPr>
            <w:r>
              <w:rPr>
                <w:rFonts w:ascii="宋体"/>
                <w:spacing w:val="-1"/>
                <w:w w:val="105"/>
                <w:sz w:val="6"/>
              </w:rPr>
              <w:t>312,834,408.22</w:t>
            </w:r>
            <w:r>
              <w:rPr>
                <w:rFonts w:ascii="宋体"/>
                <w:spacing w:val="-1"/>
                <w:sz w:val="6"/>
              </w:rPr>
            </w:r>
          </w:p>
        </w:tc>
        <w:tc>
          <w:tcPr>
            <w:tcW w:w="828" w:type="dxa"/>
            <w:tcBorders>
              <w:top w:val="single" w:sz="3" w:space="0" w:color="000000"/>
              <w:left w:val="single" w:sz="4" w:space="0" w:color="000000"/>
              <w:bottom w:val="single" w:sz="5" w:space="0" w:color="000000"/>
              <w:right w:val="nil" w:sz="6" w:space="0" w:color="auto"/>
            </w:tcBorders>
          </w:tcPr>
          <w:p>
            <w:pPr>
              <w:pStyle w:val="TableParagraph"/>
              <w:spacing w:line="240" w:lineRule="auto" w:before="7"/>
              <w:ind w:right="0"/>
              <w:jc w:val="left"/>
              <w:rPr>
                <w:rFonts w:ascii="宋体" w:hAnsi="宋体" w:cs="宋体" w:eastAsia="宋体" w:hint="default"/>
                <w:sz w:val="4"/>
                <w:szCs w:val="4"/>
              </w:rPr>
            </w:pPr>
          </w:p>
          <w:p>
            <w:pPr>
              <w:pStyle w:val="TableParagraph"/>
              <w:spacing w:line="240" w:lineRule="auto"/>
              <w:ind w:right="43"/>
              <w:jc w:val="right"/>
              <w:rPr>
                <w:rFonts w:ascii="宋体" w:hAnsi="宋体" w:cs="宋体" w:eastAsia="宋体" w:hint="default"/>
                <w:sz w:val="6"/>
                <w:szCs w:val="6"/>
              </w:rPr>
            </w:pPr>
            <w:r>
              <w:rPr>
                <w:rFonts w:ascii="宋体"/>
                <w:spacing w:val="-1"/>
                <w:w w:val="105"/>
                <w:sz w:val="6"/>
              </w:rPr>
              <w:t>2,196,899,480.27</w:t>
            </w:r>
            <w:r>
              <w:rPr>
                <w:rFonts w:ascii="宋体"/>
                <w:spacing w:val="-1"/>
                <w:sz w:val="6"/>
              </w:rPr>
            </w:r>
          </w:p>
        </w:tc>
      </w:tr>
    </w:tbl>
    <w:p>
      <w:pPr>
        <w:spacing w:after="0" w:line="240" w:lineRule="auto"/>
        <w:jc w:val="right"/>
        <w:rPr>
          <w:rFonts w:ascii="宋体" w:hAnsi="宋体" w:cs="宋体" w:eastAsia="宋体" w:hint="default"/>
          <w:sz w:val="6"/>
          <w:szCs w:val="6"/>
        </w:rPr>
        <w:sectPr>
          <w:headerReference w:type="default" r:id="rId25"/>
          <w:footerReference w:type="default" r:id="rId26"/>
          <w:pgSz w:w="16840" w:h="11910" w:orient="landscape"/>
          <w:pgMar w:header="877" w:footer="692" w:top="1100" w:bottom="880" w:left="1300" w:right="80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77" w:footer="692" w:top="1100" w:bottom="880" w:left="1300" w:right="800"/>
        </w:sectPr>
      </w:pPr>
    </w:p>
    <w:p>
      <w:pPr>
        <w:spacing w:line="240" w:lineRule="auto" w:before="3"/>
        <w:rPr>
          <w:rFonts w:ascii="宋体" w:hAnsi="宋体" w:cs="宋体" w:eastAsia="宋体" w:hint="default"/>
          <w:sz w:val="16"/>
          <w:szCs w:val="16"/>
        </w:rPr>
      </w:pPr>
    </w:p>
    <w:p>
      <w:pPr>
        <w:spacing w:before="0"/>
        <w:ind w:left="0" w:right="0" w:firstLine="0"/>
        <w:jc w:val="right"/>
        <w:rPr>
          <w:rFonts w:ascii="黑体" w:hAnsi="黑体" w:cs="黑体" w:eastAsia="黑体" w:hint="default"/>
          <w:sz w:val="18"/>
          <w:szCs w:val="18"/>
        </w:rPr>
      </w:pPr>
      <w:r>
        <w:rPr>
          <w:rFonts w:ascii="黑体" w:hAnsi="黑体" w:cs="黑体" w:eastAsia="黑体" w:hint="default"/>
          <w:b/>
          <w:bCs/>
          <w:sz w:val="18"/>
          <w:szCs w:val="18"/>
        </w:rPr>
        <w:t>母 公 司 所 有 者 权 益 变 动</w:t>
      </w:r>
      <w:r>
        <w:rPr>
          <w:rFonts w:ascii="黑体" w:hAnsi="黑体" w:cs="黑体" w:eastAsia="黑体" w:hint="default"/>
          <w:b/>
          <w:bCs/>
          <w:spacing w:val="18"/>
          <w:sz w:val="18"/>
          <w:szCs w:val="18"/>
        </w:rPr>
        <w:t> </w:t>
      </w:r>
      <w:r>
        <w:rPr>
          <w:rFonts w:ascii="黑体" w:hAnsi="黑体" w:cs="黑体" w:eastAsia="黑体" w:hint="default"/>
          <w:b/>
          <w:bCs/>
          <w:sz w:val="18"/>
          <w:szCs w:val="18"/>
        </w:rPr>
        <w:t>表</w:t>
      </w:r>
      <w:r>
        <w:rPr>
          <w:rFonts w:ascii="黑体" w:hAnsi="黑体" w:cs="黑体" w:eastAsia="黑体" w:hint="default"/>
          <w:sz w:val="18"/>
          <w:szCs w:val="18"/>
        </w:rPr>
      </w:r>
    </w:p>
    <w:p>
      <w:pPr>
        <w:spacing w:before="43"/>
        <w:ind w:left="0" w:right="1275" w:firstLine="0"/>
        <w:jc w:val="right"/>
        <w:rPr>
          <w:rFonts w:ascii="宋体" w:hAnsi="宋体" w:cs="宋体" w:eastAsia="宋体" w:hint="default"/>
          <w:sz w:val="9"/>
          <w:szCs w:val="9"/>
        </w:rPr>
      </w:pPr>
      <w:r>
        <w:rPr>
          <w:rFonts w:ascii="宋体" w:hAnsi="宋体" w:cs="宋体" w:eastAsia="宋体" w:hint="default"/>
          <w:spacing w:val="-1"/>
          <w:sz w:val="9"/>
          <w:szCs w:val="9"/>
        </w:rPr>
        <w:t>2014年度</w:t>
      </w:r>
    </w:p>
    <w:p>
      <w:pPr>
        <w:spacing w:line="240" w:lineRule="auto" w:before="0"/>
        <w:rPr>
          <w:rFonts w:ascii="宋体" w:hAnsi="宋体" w:cs="宋体" w:eastAsia="宋体" w:hint="default"/>
          <w:sz w:val="8"/>
          <w:szCs w:val="8"/>
        </w:rPr>
      </w:pPr>
      <w:r>
        <w:rPr/>
        <w:br w:type="column"/>
      </w:r>
      <w:r>
        <w:rPr>
          <w:rFonts w:ascii="宋体"/>
          <w:sz w:val="8"/>
        </w:rPr>
      </w: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line="240" w:lineRule="auto" w:before="0"/>
        <w:rPr>
          <w:rFonts w:ascii="宋体" w:hAnsi="宋体" w:cs="宋体" w:eastAsia="宋体" w:hint="default"/>
          <w:sz w:val="8"/>
          <w:szCs w:val="8"/>
        </w:rPr>
      </w:pPr>
    </w:p>
    <w:p>
      <w:pPr>
        <w:spacing w:line="240" w:lineRule="auto" w:before="2"/>
        <w:rPr>
          <w:rFonts w:ascii="宋体" w:hAnsi="宋体" w:cs="宋体" w:eastAsia="宋体" w:hint="default"/>
          <w:sz w:val="9"/>
          <w:szCs w:val="9"/>
        </w:rPr>
      </w:pPr>
    </w:p>
    <w:p>
      <w:pPr>
        <w:spacing w:before="0"/>
        <w:ind w:left="0" w:right="147" w:firstLine="0"/>
        <w:jc w:val="right"/>
        <w:rPr>
          <w:rFonts w:ascii="宋体" w:hAnsi="宋体" w:cs="宋体" w:eastAsia="宋体" w:hint="default"/>
          <w:sz w:val="9"/>
          <w:szCs w:val="9"/>
        </w:rPr>
      </w:pPr>
      <w:r>
        <w:rPr>
          <w:rFonts w:ascii="宋体" w:hAnsi="宋体" w:cs="宋体" w:eastAsia="宋体" w:hint="default"/>
          <w:spacing w:val="-1"/>
          <w:sz w:val="9"/>
          <w:szCs w:val="9"/>
        </w:rPr>
        <w:t>会企04表</w:t>
      </w:r>
    </w:p>
    <w:p>
      <w:pPr>
        <w:spacing w:after="0"/>
        <w:jc w:val="right"/>
        <w:rPr>
          <w:rFonts w:ascii="宋体" w:hAnsi="宋体" w:cs="宋体" w:eastAsia="宋体" w:hint="default"/>
          <w:sz w:val="9"/>
          <w:szCs w:val="9"/>
        </w:rPr>
        <w:sectPr>
          <w:type w:val="continuous"/>
          <w:pgSz w:w="16840" w:h="11910" w:orient="landscape"/>
          <w:pgMar w:top="1100" w:bottom="880" w:left="1300" w:right="800"/>
          <w:cols w:num="2" w:equalWidth="0">
            <w:col w:w="9093" w:space="40"/>
            <w:col w:w="5607"/>
          </w:cols>
        </w:sectPr>
      </w:pPr>
    </w:p>
    <w:p>
      <w:pPr>
        <w:tabs>
          <w:tab w:pos="13961" w:val="left" w:leader="none"/>
        </w:tabs>
        <w:spacing w:before="25"/>
        <w:ind w:left="672" w:right="0" w:firstLine="0"/>
        <w:jc w:val="left"/>
        <w:rPr>
          <w:rFonts w:ascii="宋体" w:hAnsi="宋体" w:cs="宋体" w:eastAsia="宋体" w:hint="default"/>
          <w:sz w:val="9"/>
          <w:szCs w:val="9"/>
        </w:rPr>
      </w:pPr>
      <w:r>
        <w:rPr>
          <w:rFonts w:ascii="宋体" w:hAnsi="宋体" w:cs="宋体" w:eastAsia="宋体" w:hint="default"/>
          <w:spacing w:val="-1"/>
          <w:sz w:val="9"/>
          <w:szCs w:val="9"/>
        </w:rPr>
        <w:t>编制单位：浙江传化股份有限公司</w:t>
        <w:tab/>
        <w:t>单位：人民币元</w:t>
      </w:r>
    </w:p>
    <w:tbl>
      <w:tblPr>
        <w:tblW w:w="0" w:type="auto"/>
        <w:jc w:val="left"/>
        <w:tblInd w:w="647" w:type="dxa"/>
        <w:tblLayout w:type="fixed"/>
        <w:tblCellMar>
          <w:top w:w="0" w:type="dxa"/>
          <w:left w:w="0" w:type="dxa"/>
          <w:bottom w:w="0" w:type="dxa"/>
          <w:right w:w="0" w:type="dxa"/>
        </w:tblCellMar>
        <w:tblLook w:val="01E0"/>
      </w:tblPr>
      <w:tblGrid>
        <w:gridCol w:w="1610"/>
        <w:gridCol w:w="870"/>
        <w:gridCol w:w="311"/>
        <w:gridCol w:w="292"/>
        <w:gridCol w:w="286"/>
        <w:gridCol w:w="876"/>
        <w:gridCol w:w="292"/>
        <w:gridCol w:w="325"/>
        <w:gridCol w:w="279"/>
        <w:gridCol w:w="870"/>
        <w:gridCol w:w="877"/>
        <w:gridCol w:w="967"/>
        <w:gridCol w:w="805"/>
        <w:gridCol w:w="325"/>
        <w:gridCol w:w="318"/>
        <w:gridCol w:w="279"/>
        <w:gridCol w:w="805"/>
        <w:gridCol w:w="337"/>
        <w:gridCol w:w="338"/>
        <w:gridCol w:w="331"/>
        <w:gridCol w:w="805"/>
        <w:gridCol w:w="805"/>
        <w:gridCol w:w="950"/>
      </w:tblGrid>
      <w:tr>
        <w:trPr>
          <w:trHeight w:val="178" w:hRule="exact"/>
        </w:trPr>
        <w:tc>
          <w:tcPr>
            <w:tcW w:w="1610" w:type="dxa"/>
            <w:vMerge w:val="restart"/>
            <w:tcBorders>
              <w:top w:val="single" w:sz="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8"/>
                <w:szCs w:val="8"/>
              </w:rPr>
            </w:pPr>
          </w:p>
          <w:p>
            <w:pPr>
              <w:pStyle w:val="TableParagraph"/>
              <w:spacing w:line="240" w:lineRule="auto" w:before="7"/>
              <w:ind w:right="0"/>
              <w:jc w:val="left"/>
              <w:rPr>
                <w:rFonts w:ascii="宋体" w:hAnsi="宋体" w:cs="宋体" w:eastAsia="宋体" w:hint="default"/>
                <w:sz w:val="6"/>
                <w:szCs w:val="6"/>
              </w:rPr>
            </w:pPr>
          </w:p>
          <w:p>
            <w:pPr>
              <w:pStyle w:val="TableParagraph"/>
              <w:tabs>
                <w:tab w:pos="423" w:val="left" w:leader="none"/>
              </w:tabs>
              <w:spacing w:line="240" w:lineRule="auto"/>
              <w:ind w:left="15" w:right="0"/>
              <w:jc w:val="center"/>
              <w:rPr>
                <w:rFonts w:ascii="宋体" w:hAnsi="宋体" w:cs="宋体" w:eastAsia="宋体" w:hint="default"/>
                <w:sz w:val="9"/>
                <w:szCs w:val="9"/>
              </w:rPr>
            </w:pPr>
            <w:r>
              <w:rPr>
                <w:rFonts w:ascii="宋体" w:hAnsi="宋体" w:cs="宋体" w:eastAsia="宋体" w:hint="default"/>
                <w:w w:val="95"/>
                <w:sz w:val="9"/>
                <w:szCs w:val="9"/>
              </w:rPr>
              <w:t>项</w:t>
              <w:tab/>
            </w:r>
            <w:r>
              <w:rPr>
                <w:rFonts w:ascii="宋体" w:hAnsi="宋体" w:cs="宋体" w:eastAsia="宋体" w:hint="default"/>
                <w:sz w:val="9"/>
                <w:szCs w:val="9"/>
              </w:rPr>
              <w:t>目</w:t>
            </w:r>
          </w:p>
        </w:tc>
        <w:tc>
          <w:tcPr>
            <w:tcW w:w="6245" w:type="dxa"/>
            <w:gridSpan w:val="11"/>
            <w:tcBorders>
              <w:top w:val="single" w:sz="7" w:space="0" w:color="000000"/>
              <w:left w:val="single" w:sz="4" w:space="0" w:color="000000"/>
              <w:bottom w:val="single" w:sz="4" w:space="0" w:color="000000"/>
              <w:right w:val="single" w:sz="4" w:space="0" w:color="000000"/>
            </w:tcBorders>
          </w:tcPr>
          <w:p>
            <w:pPr>
              <w:pStyle w:val="TableParagraph"/>
              <w:spacing w:line="240" w:lineRule="auto" w:before="48"/>
              <w:ind w:left="8" w:right="0"/>
              <w:jc w:val="center"/>
              <w:rPr>
                <w:rFonts w:ascii="宋体" w:hAnsi="宋体" w:cs="宋体" w:eastAsia="宋体" w:hint="default"/>
                <w:sz w:val="9"/>
                <w:szCs w:val="9"/>
              </w:rPr>
            </w:pPr>
            <w:r>
              <w:rPr>
                <w:rFonts w:ascii="宋体" w:hAnsi="宋体" w:cs="宋体" w:eastAsia="宋体" w:hint="default"/>
                <w:sz w:val="9"/>
                <w:szCs w:val="9"/>
              </w:rPr>
              <w:t>本期数</w:t>
            </w:r>
          </w:p>
        </w:tc>
        <w:tc>
          <w:tcPr>
            <w:tcW w:w="6096" w:type="dxa"/>
            <w:gridSpan w:val="11"/>
            <w:tcBorders>
              <w:top w:val="single" w:sz="7" w:space="0" w:color="000000"/>
              <w:left w:val="single" w:sz="4" w:space="0" w:color="000000"/>
              <w:bottom w:val="single" w:sz="4" w:space="0" w:color="000000"/>
              <w:right w:val="nil" w:sz="6" w:space="0" w:color="auto"/>
            </w:tcBorders>
          </w:tcPr>
          <w:p>
            <w:pPr>
              <w:pStyle w:val="TableParagraph"/>
              <w:spacing w:line="240" w:lineRule="auto" w:before="48"/>
              <w:ind w:left="2" w:right="0"/>
              <w:jc w:val="center"/>
              <w:rPr>
                <w:rFonts w:ascii="宋体" w:hAnsi="宋体" w:cs="宋体" w:eastAsia="宋体" w:hint="default"/>
                <w:sz w:val="9"/>
                <w:szCs w:val="9"/>
              </w:rPr>
            </w:pPr>
            <w:r>
              <w:rPr>
                <w:rFonts w:ascii="宋体" w:hAnsi="宋体" w:cs="宋体" w:eastAsia="宋体" w:hint="default"/>
                <w:sz w:val="9"/>
                <w:szCs w:val="9"/>
              </w:rPr>
              <w:t>上年同期数</w:t>
            </w:r>
          </w:p>
        </w:tc>
      </w:tr>
      <w:tr>
        <w:trPr>
          <w:trHeight w:val="180" w:hRule="exact"/>
        </w:trPr>
        <w:tc>
          <w:tcPr>
            <w:tcW w:w="1610" w:type="dxa"/>
            <w:vMerge/>
            <w:tcBorders>
              <w:left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367" w:lineRule="auto" w:before="52"/>
              <w:ind w:left="250" w:right="248" w:firstLine="1"/>
              <w:jc w:val="left"/>
              <w:rPr>
                <w:rFonts w:ascii="宋体" w:hAnsi="宋体" w:cs="宋体" w:eastAsia="宋体" w:hint="default"/>
                <w:sz w:val="9"/>
                <w:szCs w:val="9"/>
              </w:rPr>
            </w:pPr>
            <w:r>
              <w:rPr>
                <w:rFonts w:ascii="宋体" w:hAnsi="宋体" w:cs="宋体" w:eastAsia="宋体" w:hint="default"/>
                <w:sz w:val="9"/>
                <w:szCs w:val="9"/>
              </w:rPr>
              <w:t>实收资本</w:t>
            </w:r>
            <w:r>
              <w:rPr>
                <w:rFonts w:ascii="宋体" w:hAnsi="宋体" w:cs="宋体" w:eastAsia="宋体" w:hint="default"/>
                <w:w w:val="99"/>
                <w:sz w:val="9"/>
                <w:szCs w:val="9"/>
              </w:rPr>
              <w:t> </w:t>
            </w:r>
            <w:r>
              <w:rPr>
                <w:rFonts w:ascii="宋体" w:hAnsi="宋体" w:cs="宋体" w:eastAsia="宋体" w:hint="default"/>
                <w:sz w:val="9"/>
                <w:szCs w:val="9"/>
              </w:rPr>
              <w:t>(或股本)</w:t>
            </w:r>
          </w:p>
        </w:tc>
        <w:tc>
          <w:tcPr>
            <w:tcW w:w="8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8" w:right="0"/>
              <w:jc w:val="left"/>
              <w:rPr>
                <w:rFonts w:ascii="宋体" w:hAnsi="宋体" w:cs="宋体" w:eastAsia="宋体" w:hint="default"/>
                <w:sz w:val="8"/>
                <w:szCs w:val="8"/>
              </w:rPr>
            </w:pPr>
            <w:r>
              <w:rPr>
                <w:rFonts w:ascii="宋体" w:hAnsi="宋体" w:cs="宋体" w:eastAsia="宋体" w:hint="default"/>
                <w:sz w:val="8"/>
                <w:szCs w:val="8"/>
              </w:rPr>
              <w:t>其他权益工具</w:t>
            </w:r>
          </w:p>
        </w:tc>
        <w:tc>
          <w:tcPr>
            <w:tcW w:w="876" w:type="dxa"/>
            <w:vMerge w:val="restart"/>
            <w:tcBorders>
              <w:top w:val="single" w:sz="4" w:space="0" w:color="000000"/>
              <w:left w:val="single" w:sz="4" w:space="0" w:color="000000"/>
              <w:right w:val="single" w:sz="4" w:space="0" w:color="000000"/>
            </w:tcBorders>
          </w:tcPr>
          <w:p>
            <w:pPr>
              <w:pStyle w:val="TableParagraph"/>
              <w:spacing w:line="367" w:lineRule="auto" w:before="52"/>
              <w:ind w:left="344" w:right="339" w:hanging="1"/>
              <w:jc w:val="center"/>
              <w:rPr>
                <w:rFonts w:ascii="宋体" w:hAnsi="宋体" w:cs="宋体" w:eastAsia="宋体" w:hint="default"/>
                <w:sz w:val="9"/>
                <w:szCs w:val="9"/>
              </w:rPr>
            </w:pPr>
            <w:r>
              <w:rPr>
                <w:rFonts w:ascii="宋体" w:hAnsi="宋体" w:cs="宋体" w:eastAsia="宋体" w:hint="default"/>
                <w:sz w:val="9"/>
                <w:szCs w:val="9"/>
              </w:rPr>
              <w:t>资本</w:t>
            </w:r>
            <w:r>
              <w:rPr>
                <w:rFonts w:ascii="宋体" w:hAnsi="宋体" w:cs="宋体" w:eastAsia="宋体" w:hint="default"/>
                <w:w w:val="99"/>
                <w:sz w:val="9"/>
                <w:szCs w:val="9"/>
              </w:rPr>
              <w:t> </w:t>
            </w:r>
            <w:r>
              <w:rPr>
                <w:rFonts w:ascii="宋体" w:hAnsi="宋体" w:cs="宋体" w:eastAsia="宋体" w:hint="default"/>
                <w:sz w:val="9"/>
                <w:szCs w:val="9"/>
              </w:rPr>
              <w:t>公积</w:t>
            </w:r>
          </w:p>
        </w:tc>
        <w:tc>
          <w:tcPr>
            <w:tcW w:w="292" w:type="dxa"/>
            <w:vMerge w:val="restart"/>
            <w:tcBorders>
              <w:top w:val="single" w:sz="4" w:space="0" w:color="000000"/>
              <w:left w:val="single" w:sz="4" w:space="0" w:color="000000"/>
              <w:right w:val="single" w:sz="3" w:space="0" w:color="000000"/>
            </w:tcBorders>
          </w:tcPr>
          <w:p>
            <w:pPr>
              <w:pStyle w:val="TableParagraph"/>
              <w:spacing w:line="367" w:lineRule="auto" w:before="52"/>
              <w:ind w:left="10" w:right="0" w:firstLine="68"/>
              <w:jc w:val="left"/>
              <w:rPr>
                <w:rFonts w:ascii="宋体" w:hAnsi="宋体" w:cs="宋体" w:eastAsia="宋体" w:hint="default"/>
                <w:sz w:val="9"/>
                <w:szCs w:val="9"/>
              </w:rPr>
            </w:pPr>
            <w:r>
              <w:rPr>
                <w:rFonts w:ascii="宋体" w:hAnsi="宋体" w:cs="宋体" w:eastAsia="宋体" w:hint="default"/>
                <w:sz w:val="9"/>
                <w:szCs w:val="9"/>
              </w:rPr>
              <w:t>减：</w:t>
            </w:r>
            <w:r>
              <w:rPr>
                <w:rFonts w:ascii="宋体" w:hAnsi="宋体" w:cs="宋体" w:eastAsia="宋体" w:hint="default"/>
                <w:w w:val="99"/>
                <w:sz w:val="9"/>
                <w:szCs w:val="9"/>
              </w:rPr>
              <w:t> </w:t>
            </w:r>
            <w:r>
              <w:rPr>
                <w:rFonts w:ascii="宋体" w:hAnsi="宋体" w:cs="宋体" w:eastAsia="宋体" w:hint="default"/>
                <w:sz w:val="9"/>
                <w:szCs w:val="9"/>
              </w:rPr>
              <w:t>库存股</w:t>
            </w:r>
          </w:p>
        </w:tc>
        <w:tc>
          <w:tcPr>
            <w:tcW w:w="325" w:type="dxa"/>
            <w:vMerge w:val="restart"/>
            <w:tcBorders>
              <w:top w:val="single" w:sz="4" w:space="0" w:color="000000"/>
              <w:left w:val="single" w:sz="3" w:space="0" w:color="000000"/>
              <w:right w:val="single" w:sz="4" w:space="0" w:color="000000"/>
            </w:tcBorders>
          </w:tcPr>
          <w:p>
            <w:pPr>
              <w:pStyle w:val="TableParagraph"/>
              <w:spacing w:line="367" w:lineRule="auto" w:before="52"/>
              <w:ind w:left="27" w:right="15" w:hanging="1"/>
              <w:jc w:val="left"/>
              <w:rPr>
                <w:rFonts w:ascii="宋体" w:hAnsi="宋体" w:cs="宋体" w:eastAsia="宋体" w:hint="default"/>
                <w:sz w:val="9"/>
                <w:szCs w:val="9"/>
              </w:rPr>
            </w:pPr>
            <w:r>
              <w:rPr>
                <w:rFonts w:ascii="宋体" w:hAnsi="宋体" w:cs="宋体" w:eastAsia="宋体" w:hint="default"/>
                <w:sz w:val="9"/>
                <w:szCs w:val="9"/>
              </w:rPr>
              <w:t>其他综</w:t>
            </w:r>
            <w:r>
              <w:rPr>
                <w:rFonts w:ascii="宋体" w:hAnsi="宋体" w:cs="宋体" w:eastAsia="宋体" w:hint="default"/>
                <w:w w:val="99"/>
                <w:sz w:val="9"/>
                <w:szCs w:val="9"/>
              </w:rPr>
              <w:t> </w:t>
            </w:r>
            <w:r>
              <w:rPr>
                <w:rFonts w:ascii="宋体" w:hAnsi="宋体" w:cs="宋体" w:eastAsia="宋体" w:hint="default"/>
                <w:sz w:val="9"/>
                <w:szCs w:val="9"/>
              </w:rPr>
              <w:t>合收益</w:t>
            </w:r>
          </w:p>
        </w:tc>
        <w:tc>
          <w:tcPr>
            <w:tcW w:w="279" w:type="dxa"/>
            <w:vMerge w:val="restart"/>
            <w:tcBorders>
              <w:top w:val="single" w:sz="4" w:space="0" w:color="000000"/>
              <w:left w:val="single" w:sz="4" w:space="0" w:color="000000"/>
              <w:right w:val="single" w:sz="3" w:space="0" w:color="000000"/>
            </w:tcBorders>
          </w:tcPr>
          <w:p>
            <w:pPr>
              <w:pStyle w:val="TableParagraph"/>
              <w:spacing w:line="367" w:lineRule="auto" w:before="52"/>
              <w:ind w:left="46" w:right="42" w:hanging="1"/>
              <w:jc w:val="left"/>
              <w:rPr>
                <w:rFonts w:ascii="宋体" w:hAnsi="宋体" w:cs="宋体" w:eastAsia="宋体" w:hint="default"/>
                <w:sz w:val="9"/>
                <w:szCs w:val="9"/>
              </w:rPr>
            </w:pPr>
            <w:r>
              <w:rPr>
                <w:rFonts w:ascii="宋体" w:hAnsi="宋体" w:cs="宋体" w:eastAsia="宋体" w:hint="default"/>
                <w:sz w:val="9"/>
                <w:szCs w:val="9"/>
              </w:rPr>
              <w:t>专项</w:t>
            </w:r>
            <w:r>
              <w:rPr>
                <w:rFonts w:ascii="宋体" w:hAnsi="宋体" w:cs="宋体" w:eastAsia="宋体" w:hint="default"/>
                <w:w w:val="99"/>
                <w:sz w:val="9"/>
                <w:szCs w:val="9"/>
              </w:rPr>
              <w:t> </w:t>
            </w:r>
            <w:r>
              <w:rPr>
                <w:rFonts w:ascii="宋体" w:hAnsi="宋体" w:cs="宋体" w:eastAsia="宋体" w:hint="default"/>
                <w:sz w:val="9"/>
                <w:szCs w:val="9"/>
              </w:rPr>
              <w:t>储备</w:t>
            </w:r>
          </w:p>
        </w:tc>
        <w:tc>
          <w:tcPr>
            <w:tcW w:w="870" w:type="dxa"/>
            <w:vMerge w:val="restart"/>
            <w:tcBorders>
              <w:top w:val="single" w:sz="4" w:space="0" w:color="000000"/>
              <w:left w:val="single" w:sz="3" w:space="0" w:color="000000"/>
              <w:right w:val="single" w:sz="3" w:space="0" w:color="000000"/>
            </w:tcBorders>
          </w:tcPr>
          <w:p>
            <w:pPr>
              <w:pStyle w:val="TableParagraph"/>
              <w:spacing w:line="367" w:lineRule="auto" w:before="52"/>
              <w:ind w:left="342" w:right="337" w:hanging="1"/>
              <w:jc w:val="center"/>
              <w:rPr>
                <w:rFonts w:ascii="宋体" w:hAnsi="宋体" w:cs="宋体" w:eastAsia="宋体" w:hint="default"/>
                <w:sz w:val="9"/>
                <w:szCs w:val="9"/>
              </w:rPr>
            </w:pPr>
            <w:r>
              <w:rPr>
                <w:rFonts w:ascii="宋体" w:hAnsi="宋体" w:cs="宋体" w:eastAsia="宋体" w:hint="default"/>
                <w:sz w:val="9"/>
                <w:szCs w:val="9"/>
              </w:rPr>
              <w:t>盈余</w:t>
            </w:r>
            <w:r>
              <w:rPr>
                <w:rFonts w:ascii="宋体" w:hAnsi="宋体" w:cs="宋体" w:eastAsia="宋体" w:hint="default"/>
                <w:w w:val="99"/>
                <w:sz w:val="9"/>
                <w:szCs w:val="9"/>
              </w:rPr>
              <w:t> </w:t>
            </w:r>
            <w:r>
              <w:rPr>
                <w:rFonts w:ascii="宋体" w:hAnsi="宋体" w:cs="宋体" w:eastAsia="宋体" w:hint="default"/>
                <w:sz w:val="9"/>
                <w:szCs w:val="9"/>
              </w:rPr>
              <w:t>公积</w:t>
            </w:r>
          </w:p>
        </w:tc>
        <w:tc>
          <w:tcPr>
            <w:tcW w:w="877" w:type="dxa"/>
            <w:vMerge w:val="restart"/>
            <w:tcBorders>
              <w:top w:val="single" w:sz="4" w:space="0" w:color="000000"/>
              <w:left w:val="single" w:sz="3" w:space="0" w:color="000000"/>
              <w:right w:val="single" w:sz="4" w:space="0" w:color="000000"/>
            </w:tcBorders>
          </w:tcPr>
          <w:p>
            <w:pPr>
              <w:pStyle w:val="TableParagraph"/>
              <w:spacing w:line="367" w:lineRule="auto" w:before="52"/>
              <w:ind w:left="300" w:right="295"/>
              <w:jc w:val="center"/>
              <w:rPr>
                <w:rFonts w:ascii="宋体" w:hAnsi="宋体" w:cs="宋体" w:eastAsia="宋体" w:hint="default"/>
                <w:sz w:val="9"/>
                <w:szCs w:val="9"/>
              </w:rPr>
            </w:pPr>
            <w:r>
              <w:rPr>
                <w:rFonts w:ascii="宋体" w:hAnsi="宋体" w:cs="宋体" w:eastAsia="宋体" w:hint="default"/>
                <w:sz w:val="9"/>
                <w:szCs w:val="9"/>
              </w:rPr>
              <w:t>未分配</w:t>
            </w:r>
            <w:r>
              <w:rPr>
                <w:rFonts w:ascii="宋体" w:hAnsi="宋体" w:cs="宋体" w:eastAsia="宋体" w:hint="default"/>
                <w:w w:val="99"/>
                <w:sz w:val="9"/>
                <w:szCs w:val="9"/>
              </w:rPr>
              <w:t> </w:t>
            </w:r>
            <w:r>
              <w:rPr>
                <w:rFonts w:ascii="宋体" w:hAnsi="宋体" w:cs="宋体" w:eastAsia="宋体" w:hint="default"/>
                <w:sz w:val="9"/>
                <w:szCs w:val="9"/>
              </w:rPr>
              <w:t>利润</w:t>
            </w:r>
          </w:p>
        </w:tc>
        <w:tc>
          <w:tcPr>
            <w:tcW w:w="967" w:type="dxa"/>
            <w:vMerge w:val="restart"/>
            <w:tcBorders>
              <w:top w:val="single" w:sz="4" w:space="0" w:color="000000"/>
              <w:left w:val="single" w:sz="4" w:space="0" w:color="000000"/>
              <w:right w:val="single" w:sz="4" w:space="0" w:color="000000"/>
            </w:tcBorders>
          </w:tcPr>
          <w:p>
            <w:pPr>
              <w:pStyle w:val="TableParagraph"/>
              <w:spacing w:line="367" w:lineRule="auto" w:before="52"/>
              <w:ind w:left="300" w:right="295" w:firstLine="44"/>
              <w:jc w:val="left"/>
              <w:rPr>
                <w:rFonts w:ascii="宋体" w:hAnsi="宋体" w:cs="宋体" w:eastAsia="宋体" w:hint="default"/>
                <w:sz w:val="9"/>
                <w:szCs w:val="9"/>
              </w:rPr>
            </w:pPr>
            <w:r>
              <w:rPr>
                <w:rFonts w:ascii="宋体" w:hAnsi="宋体" w:cs="宋体" w:eastAsia="宋体" w:hint="default"/>
                <w:sz w:val="9"/>
                <w:szCs w:val="9"/>
              </w:rPr>
              <w:t>所有者</w:t>
            </w:r>
            <w:r>
              <w:rPr>
                <w:rFonts w:ascii="宋体" w:hAnsi="宋体" w:cs="宋体" w:eastAsia="宋体" w:hint="default"/>
                <w:w w:val="99"/>
                <w:sz w:val="9"/>
                <w:szCs w:val="9"/>
              </w:rPr>
              <w:t> </w:t>
            </w:r>
            <w:r>
              <w:rPr>
                <w:rFonts w:ascii="宋体" w:hAnsi="宋体" w:cs="宋体" w:eastAsia="宋体" w:hint="default"/>
                <w:sz w:val="9"/>
                <w:szCs w:val="9"/>
              </w:rPr>
              <w:t>权益合计</w:t>
            </w:r>
          </w:p>
        </w:tc>
        <w:tc>
          <w:tcPr>
            <w:tcW w:w="805" w:type="dxa"/>
            <w:vMerge w:val="restart"/>
            <w:tcBorders>
              <w:top w:val="single" w:sz="4" w:space="0" w:color="000000"/>
              <w:left w:val="single" w:sz="4" w:space="0" w:color="000000"/>
              <w:right w:val="single" w:sz="3" w:space="0" w:color="000000"/>
            </w:tcBorders>
          </w:tcPr>
          <w:p>
            <w:pPr>
              <w:pStyle w:val="TableParagraph"/>
              <w:spacing w:line="367" w:lineRule="auto" w:before="52"/>
              <w:ind w:left="218" w:right="214" w:firstLine="1"/>
              <w:jc w:val="left"/>
              <w:rPr>
                <w:rFonts w:ascii="宋体" w:hAnsi="宋体" w:cs="宋体" w:eastAsia="宋体" w:hint="default"/>
                <w:sz w:val="9"/>
                <w:szCs w:val="9"/>
              </w:rPr>
            </w:pPr>
            <w:r>
              <w:rPr>
                <w:rFonts w:ascii="宋体" w:hAnsi="宋体" w:cs="宋体" w:eastAsia="宋体" w:hint="default"/>
                <w:sz w:val="9"/>
                <w:szCs w:val="9"/>
              </w:rPr>
              <w:t>实收资本</w:t>
            </w:r>
            <w:r>
              <w:rPr>
                <w:rFonts w:ascii="宋体" w:hAnsi="宋体" w:cs="宋体" w:eastAsia="宋体" w:hint="default"/>
                <w:w w:val="99"/>
                <w:sz w:val="9"/>
                <w:szCs w:val="9"/>
              </w:rPr>
              <w:t> </w:t>
            </w:r>
            <w:r>
              <w:rPr>
                <w:rFonts w:ascii="宋体" w:hAnsi="宋体" w:cs="宋体" w:eastAsia="宋体" w:hint="default"/>
                <w:sz w:val="9"/>
                <w:szCs w:val="9"/>
              </w:rPr>
              <w:t>(或股本)</w:t>
            </w:r>
          </w:p>
        </w:tc>
        <w:tc>
          <w:tcPr>
            <w:tcW w:w="922" w:type="dxa"/>
            <w:gridSpan w:val="3"/>
            <w:tcBorders>
              <w:top w:val="single" w:sz="4" w:space="0" w:color="000000"/>
              <w:left w:val="single" w:sz="3" w:space="0" w:color="000000"/>
              <w:bottom w:val="single" w:sz="4" w:space="0" w:color="000000"/>
              <w:right w:val="single" w:sz="3" w:space="0" w:color="000000"/>
            </w:tcBorders>
          </w:tcPr>
          <w:p>
            <w:pPr>
              <w:pStyle w:val="TableParagraph"/>
              <w:spacing w:line="240" w:lineRule="auto" w:before="59"/>
              <w:ind w:left="215" w:right="0"/>
              <w:jc w:val="left"/>
              <w:rPr>
                <w:rFonts w:ascii="宋体" w:hAnsi="宋体" w:cs="宋体" w:eastAsia="宋体" w:hint="default"/>
                <w:sz w:val="8"/>
                <w:szCs w:val="8"/>
              </w:rPr>
            </w:pPr>
            <w:r>
              <w:rPr>
                <w:rFonts w:ascii="宋体" w:hAnsi="宋体" w:cs="宋体" w:eastAsia="宋体" w:hint="default"/>
                <w:sz w:val="8"/>
                <w:szCs w:val="8"/>
              </w:rPr>
              <w:t>其他权益工具</w:t>
            </w:r>
          </w:p>
        </w:tc>
        <w:tc>
          <w:tcPr>
            <w:tcW w:w="805" w:type="dxa"/>
            <w:vMerge w:val="restart"/>
            <w:tcBorders>
              <w:top w:val="single" w:sz="4" w:space="0" w:color="000000"/>
              <w:left w:val="single" w:sz="3" w:space="0" w:color="000000"/>
              <w:right w:val="single" w:sz="3" w:space="0" w:color="000000"/>
            </w:tcBorders>
          </w:tcPr>
          <w:p>
            <w:pPr>
              <w:pStyle w:val="TableParagraph"/>
              <w:spacing w:line="367" w:lineRule="auto" w:before="52"/>
              <w:ind w:left="309" w:right="304"/>
              <w:jc w:val="center"/>
              <w:rPr>
                <w:rFonts w:ascii="宋体" w:hAnsi="宋体" w:cs="宋体" w:eastAsia="宋体" w:hint="default"/>
                <w:sz w:val="9"/>
                <w:szCs w:val="9"/>
              </w:rPr>
            </w:pPr>
            <w:r>
              <w:rPr>
                <w:rFonts w:ascii="宋体" w:hAnsi="宋体" w:cs="宋体" w:eastAsia="宋体" w:hint="default"/>
                <w:sz w:val="9"/>
                <w:szCs w:val="9"/>
              </w:rPr>
              <w:t>资本</w:t>
            </w:r>
            <w:r>
              <w:rPr>
                <w:rFonts w:ascii="宋体" w:hAnsi="宋体" w:cs="宋体" w:eastAsia="宋体" w:hint="default"/>
                <w:w w:val="99"/>
                <w:sz w:val="9"/>
                <w:szCs w:val="9"/>
              </w:rPr>
              <w:t> </w:t>
            </w:r>
            <w:r>
              <w:rPr>
                <w:rFonts w:ascii="宋体" w:hAnsi="宋体" w:cs="宋体" w:eastAsia="宋体" w:hint="default"/>
                <w:sz w:val="9"/>
                <w:szCs w:val="9"/>
              </w:rPr>
              <w:t>公积</w:t>
            </w:r>
          </w:p>
        </w:tc>
        <w:tc>
          <w:tcPr>
            <w:tcW w:w="337" w:type="dxa"/>
            <w:vMerge w:val="restart"/>
            <w:tcBorders>
              <w:top w:val="single" w:sz="4" w:space="0" w:color="000000"/>
              <w:left w:val="single" w:sz="3" w:space="0" w:color="000000"/>
              <w:right w:val="single" w:sz="3" w:space="0" w:color="000000"/>
            </w:tcBorders>
          </w:tcPr>
          <w:p>
            <w:pPr>
              <w:pStyle w:val="TableParagraph"/>
              <w:spacing w:line="367" w:lineRule="auto" w:before="52"/>
              <w:ind w:left="33" w:right="22" w:firstLine="68"/>
              <w:jc w:val="left"/>
              <w:rPr>
                <w:rFonts w:ascii="宋体" w:hAnsi="宋体" w:cs="宋体" w:eastAsia="宋体" w:hint="default"/>
                <w:sz w:val="9"/>
                <w:szCs w:val="9"/>
              </w:rPr>
            </w:pPr>
            <w:r>
              <w:rPr>
                <w:rFonts w:ascii="宋体" w:hAnsi="宋体" w:cs="宋体" w:eastAsia="宋体" w:hint="default"/>
                <w:sz w:val="9"/>
                <w:szCs w:val="9"/>
              </w:rPr>
              <w:t>减：</w:t>
            </w:r>
            <w:r>
              <w:rPr>
                <w:rFonts w:ascii="宋体" w:hAnsi="宋体" w:cs="宋体" w:eastAsia="宋体" w:hint="default"/>
                <w:w w:val="99"/>
                <w:sz w:val="9"/>
                <w:szCs w:val="9"/>
              </w:rPr>
              <w:t> </w:t>
            </w:r>
            <w:r>
              <w:rPr>
                <w:rFonts w:ascii="宋体" w:hAnsi="宋体" w:cs="宋体" w:eastAsia="宋体" w:hint="default"/>
                <w:sz w:val="9"/>
                <w:szCs w:val="9"/>
              </w:rPr>
              <w:t>库存股</w:t>
            </w:r>
          </w:p>
        </w:tc>
        <w:tc>
          <w:tcPr>
            <w:tcW w:w="338" w:type="dxa"/>
            <w:vMerge w:val="restart"/>
            <w:tcBorders>
              <w:top w:val="single" w:sz="4" w:space="0" w:color="000000"/>
              <w:left w:val="single" w:sz="3" w:space="0" w:color="000000"/>
              <w:right w:val="single" w:sz="4" w:space="0" w:color="000000"/>
            </w:tcBorders>
          </w:tcPr>
          <w:p>
            <w:pPr>
              <w:pStyle w:val="TableParagraph"/>
              <w:spacing w:line="367" w:lineRule="auto" w:before="52"/>
              <w:ind w:left="33" w:right="22" w:hanging="1"/>
              <w:jc w:val="left"/>
              <w:rPr>
                <w:rFonts w:ascii="宋体" w:hAnsi="宋体" w:cs="宋体" w:eastAsia="宋体" w:hint="default"/>
                <w:sz w:val="9"/>
                <w:szCs w:val="9"/>
              </w:rPr>
            </w:pPr>
            <w:r>
              <w:rPr>
                <w:rFonts w:ascii="宋体" w:hAnsi="宋体" w:cs="宋体" w:eastAsia="宋体" w:hint="default"/>
                <w:sz w:val="9"/>
                <w:szCs w:val="9"/>
              </w:rPr>
              <w:t>其他综</w:t>
            </w:r>
            <w:r>
              <w:rPr>
                <w:rFonts w:ascii="宋体" w:hAnsi="宋体" w:cs="宋体" w:eastAsia="宋体" w:hint="default"/>
                <w:w w:val="99"/>
                <w:sz w:val="9"/>
                <w:szCs w:val="9"/>
              </w:rPr>
              <w:t> </w:t>
            </w:r>
            <w:r>
              <w:rPr>
                <w:rFonts w:ascii="宋体" w:hAnsi="宋体" w:cs="宋体" w:eastAsia="宋体" w:hint="default"/>
                <w:sz w:val="9"/>
                <w:szCs w:val="9"/>
              </w:rPr>
              <w:t>合收益</w:t>
            </w:r>
          </w:p>
        </w:tc>
        <w:tc>
          <w:tcPr>
            <w:tcW w:w="331" w:type="dxa"/>
            <w:vMerge w:val="restart"/>
            <w:tcBorders>
              <w:top w:val="single" w:sz="4" w:space="0" w:color="000000"/>
              <w:left w:val="single" w:sz="4" w:space="0" w:color="000000"/>
              <w:right w:val="single" w:sz="4" w:space="0" w:color="000000"/>
            </w:tcBorders>
          </w:tcPr>
          <w:p>
            <w:pPr>
              <w:pStyle w:val="TableParagraph"/>
              <w:spacing w:line="367" w:lineRule="auto" w:before="52"/>
              <w:ind w:left="71" w:right="67" w:hanging="1"/>
              <w:jc w:val="left"/>
              <w:rPr>
                <w:rFonts w:ascii="宋体" w:hAnsi="宋体" w:cs="宋体" w:eastAsia="宋体" w:hint="default"/>
                <w:sz w:val="9"/>
                <w:szCs w:val="9"/>
              </w:rPr>
            </w:pPr>
            <w:r>
              <w:rPr>
                <w:rFonts w:ascii="宋体" w:hAnsi="宋体" w:cs="宋体" w:eastAsia="宋体" w:hint="default"/>
                <w:sz w:val="9"/>
                <w:szCs w:val="9"/>
              </w:rPr>
              <w:t>专项</w:t>
            </w:r>
            <w:r>
              <w:rPr>
                <w:rFonts w:ascii="宋体" w:hAnsi="宋体" w:cs="宋体" w:eastAsia="宋体" w:hint="default"/>
                <w:w w:val="99"/>
                <w:sz w:val="9"/>
                <w:szCs w:val="9"/>
              </w:rPr>
              <w:t> </w:t>
            </w:r>
            <w:r>
              <w:rPr>
                <w:rFonts w:ascii="宋体" w:hAnsi="宋体" w:cs="宋体" w:eastAsia="宋体" w:hint="default"/>
                <w:sz w:val="9"/>
                <w:szCs w:val="9"/>
              </w:rPr>
              <w:t>储备</w:t>
            </w:r>
          </w:p>
        </w:tc>
        <w:tc>
          <w:tcPr>
            <w:tcW w:w="805" w:type="dxa"/>
            <w:vMerge w:val="restart"/>
            <w:tcBorders>
              <w:top w:val="single" w:sz="4" w:space="0" w:color="000000"/>
              <w:left w:val="single" w:sz="4" w:space="0" w:color="000000"/>
              <w:right w:val="single" w:sz="3" w:space="0" w:color="000000"/>
            </w:tcBorders>
          </w:tcPr>
          <w:p>
            <w:pPr>
              <w:pStyle w:val="TableParagraph"/>
              <w:spacing w:line="367" w:lineRule="auto" w:before="52"/>
              <w:ind w:left="309" w:right="305" w:hanging="1"/>
              <w:jc w:val="center"/>
              <w:rPr>
                <w:rFonts w:ascii="宋体" w:hAnsi="宋体" w:cs="宋体" w:eastAsia="宋体" w:hint="default"/>
                <w:sz w:val="9"/>
                <w:szCs w:val="9"/>
              </w:rPr>
            </w:pPr>
            <w:r>
              <w:rPr>
                <w:rFonts w:ascii="宋体" w:hAnsi="宋体" w:cs="宋体" w:eastAsia="宋体" w:hint="default"/>
                <w:sz w:val="9"/>
                <w:szCs w:val="9"/>
              </w:rPr>
              <w:t>盈余</w:t>
            </w:r>
            <w:r>
              <w:rPr>
                <w:rFonts w:ascii="宋体" w:hAnsi="宋体" w:cs="宋体" w:eastAsia="宋体" w:hint="default"/>
                <w:w w:val="99"/>
                <w:sz w:val="9"/>
                <w:szCs w:val="9"/>
              </w:rPr>
              <w:t> </w:t>
            </w:r>
            <w:r>
              <w:rPr>
                <w:rFonts w:ascii="宋体" w:hAnsi="宋体" w:cs="宋体" w:eastAsia="宋体" w:hint="default"/>
                <w:sz w:val="9"/>
                <w:szCs w:val="9"/>
              </w:rPr>
              <w:t>公积</w:t>
            </w:r>
          </w:p>
        </w:tc>
        <w:tc>
          <w:tcPr>
            <w:tcW w:w="805" w:type="dxa"/>
            <w:vMerge w:val="restart"/>
            <w:tcBorders>
              <w:top w:val="single" w:sz="4" w:space="0" w:color="000000"/>
              <w:left w:val="single" w:sz="3" w:space="0" w:color="000000"/>
              <w:right w:val="single" w:sz="4" w:space="0" w:color="000000"/>
            </w:tcBorders>
          </w:tcPr>
          <w:p>
            <w:pPr>
              <w:pStyle w:val="TableParagraph"/>
              <w:spacing w:line="367" w:lineRule="auto" w:before="52"/>
              <w:ind w:left="309" w:right="259" w:hanging="46"/>
              <w:jc w:val="left"/>
              <w:rPr>
                <w:rFonts w:ascii="宋体" w:hAnsi="宋体" w:cs="宋体" w:eastAsia="宋体" w:hint="default"/>
                <w:sz w:val="9"/>
                <w:szCs w:val="9"/>
              </w:rPr>
            </w:pPr>
            <w:r>
              <w:rPr>
                <w:rFonts w:ascii="宋体" w:hAnsi="宋体" w:cs="宋体" w:eastAsia="宋体" w:hint="default"/>
                <w:sz w:val="9"/>
                <w:szCs w:val="9"/>
              </w:rPr>
              <w:t>未分配</w:t>
            </w:r>
            <w:r>
              <w:rPr>
                <w:rFonts w:ascii="宋体" w:hAnsi="宋体" w:cs="宋体" w:eastAsia="宋体" w:hint="default"/>
                <w:w w:val="99"/>
                <w:sz w:val="9"/>
                <w:szCs w:val="9"/>
              </w:rPr>
              <w:t> </w:t>
            </w:r>
            <w:r>
              <w:rPr>
                <w:rFonts w:ascii="宋体" w:hAnsi="宋体" w:cs="宋体" w:eastAsia="宋体" w:hint="default"/>
                <w:sz w:val="9"/>
                <w:szCs w:val="9"/>
              </w:rPr>
              <w:t>利润</w:t>
            </w:r>
          </w:p>
        </w:tc>
        <w:tc>
          <w:tcPr>
            <w:tcW w:w="950" w:type="dxa"/>
            <w:vMerge w:val="restart"/>
            <w:tcBorders>
              <w:top w:val="single" w:sz="4" w:space="0" w:color="000000"/>
              <w:left w:val="single" w:sz="4" w:space="0" w:color="000000"/>
              <w:right w:val="nil" w:sz="6" w:space="0" w:color="auto"/>
            </w:tcBorders>
          </w:tcPr>
          <w:p>
            <w:pPr>
              <w:pStyle w:val="TableParagraph"/>
              <w:spacing w:line="367" w:lineRule="auto" w:before="52"/>
              <w:ind w:left="291" w:right="292" w:firstLine="44"/>
              <w:jc w:val="left"/>
              <w:rPr>
                <w:rFonts w:ascii="宋体" w:hAnsi="宋体" w:cs="宋体" w:eastAsia="宋体" w:hint="default"/>
                <w:sz w:val="9"/>
                <w:szCs w:val="9"/>
              </w:rPr>
            </w:pPr>
            <w:r>
              <w:rPr>
                <w:rFonts w:ascii="宋体" w:hAnsi="宋体" w:cs="宋体" w:eastAsia="宋体" w:hint="default"/>
                <w:sz w:val="9"/>
                <w:szCs w:val="9"/>
              </w:rPr>
              <w:t>所有者</w:t>
            </w:r>
            <w:r>
              <w:rPr>
                <w:rFonts w:ascii="宋体" w:hAnsi="宋体" w:cs="宋体" w:eastAsia="宋体" w:hint="default"/>
                <w:w w:val="99"/>
                <w:sz w:val="9"/>
                <w:szCs w:val="9"/>
              </w:rPr>
              <w:t> </w:t>
            </w:r>
            <w:r>
              <w:rPr>
                <w:rFonts w:ascii="宋体" w:hAnsi="宋体" w:cs="宋体" w:eastAsia="宋体" w:hint="default"/>
                <w:sz w:val="9"/>
                <w:szCs w:val="9"/>
              </w:rPr>
              <w:t>权益合计</w:t>
            </w:r>
          </w:p>
        </w:tc>
      </w:tr>
      <w:tr>
        <w:trPr>
          <w:trHeight w:val="179" w:hRule="exact"/>
        </w:trPr>
        <w:tc>
          <w:tcPr>
            <w:tcW w:w="1610" w:type="dxa"/>
            <w:vMerge/>
            <w:tcBorders>
              <w:left w:val="nil" w:sz="6" w:space="0" w:color="auto"/>
              <w:bottom w:val="single" w:sz="3" w:space="0" w:color="000000"/>
              <w:right w:val="single" w:sz="4" w:space="0" w:color="000000"/>
            </w:tcBorders>
          </w:tcPr>
          <w:p>
            <w:pPr/>
          </w:p>
        </w:tc>
        <w:tc>
          <w:tcPr>
            <w:tcW w:w="870" w:type="dxa"/>
            <w:vMerge/>
            <w:tcBorders>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7"/>
              <w:ind w:left="30" w:right="0"/>
              <w:jc w:val="left"/>
              <w:rPr>
                <w:rFonts w:ascii="宋体" w:hAnsi="宋体" w:cs="宋体" w:eastAsia="宋体" w:hint="default"/>
                <w:sz w:val="8"/>
                <w:szCs w:val="8"/>
              </w:rPr>
            </w:pPr>
            <w:r>
              <w:rPr>
                <w:rFonts w:ascii="宋体" w:hAnsi="宋体" w:cs="宋体" w:eastAsia="宋体" w:hint="default"/>
                <w:sz w:val="8"/>
                <w:szCs w:val="8"/>
              </w:rPr>
              <w:t>优先股</w:t>
            </w:r>
          </w:p>
        </w:tc>
        <w:tc>
          <w:tcPr>
            <w:tcW w:w="292"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20" w:right="0"/>
              <w:jc w:val="left"/>
              <w:rPr>
                <w:rFonts w:ascii="宋体" w:hAnsi="宋体" w:cs="宋体" w:eastAsia="宋体" w:hint="default"/>
                <w:sz w:val="8"/>
                <w:szCs w:val="8"/>
              </w:rPr>
            </w:pPr>
            <w:r>
              <w:rPr>
                <w:rFonts w:ascii="宋体" w:hAnsi="宋体" w:cs="宋体" w:eastAsia="宋体" w:hint="default"/>
                <w:sz w:val="8"/>
                <w:szCs w:val="8"/>
              </w:rPr>
              <w:t>永续债</w:t>
            </w:r>
          </w:p>
        </w:tc>
        <w:tc>
          <w:tcPr>
            <w:tcW w:w="28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7"/>
              <w:ind w:left="57" w:right="0"/>
              <w:jc w:val="left"/>
              <w:rPr>
                <w:rFonts w:ascii="宋体" w:hAnsi="宋体" w:cs="宋体" w:eastAsia="宋体" w:hint="default"/>
                <w:sz w:val="8"/>
                <w:szCs w:val="8"/>
              </w:rPr>
            </w:pPr>
            <w:r>
              <w:rPr>
                <w:rFonts w:ascii="宋体" w:hAnsi="宋体" w:cs="宋体" w:eastAsia="宋体" w:hint="default"/>
                <w:sz w:val="8"/>
                <w:szCs w:val="8"/>
              </w:rPr>
              <w:t>其他</w:t>
            </w:r>
          </w:p>
        </w:tc>
        <w:tc>
          <w:tcPr>
            <w:tcW w:w="876" w:type="dxa"/>
            <w:vMerge/>
            <w:tcBorders>
              <w:left w:val="single" w:sz="4" w:space="0" w:color="000000"/>
              <w:bottom w:val="single" w:sz="3" w:space="0" w:color="000000"/>
              <w:right w:val="single" w:sz="4" w:space="0" w:color="000000"/>
            </w:tcBorders>
          </w:tcPr>
          <w:p>
            <w:pPr/>
          </w:p>
        </w:tc>
        <w:tc>
          <w:tcPr>
            <w:tcW w:w="292" w:type="dxa"/>
            <w:vMerge/>
            <w:tcBorders>
              <w:left w:val="single" w:sz="4" w:space="0" w:color="000000"/>
              <w:bottom w:val="single" w:sz="3" w:space="0" w:color="000000"/>
              <w:right w:val="single" w:sz="3" w:space="0" w:color="000000"/>
            </w:tcBorders>
          </w:tcPr>
          <w:p>
            <w:pPr/>
          </w:p>
        </w:tc>
        <w:tc>
          <w:tcPr>
            <w:tcW w:w="325" w:type="dxa"/>
            <w:vMerge/>
            <w:tcBorders>
              <w:left w:val="single" w:sz="3" w:space="0" w:color="000000"/>
              <w:bottom w:val="single" w:sz="3" w:space="0" w:color="000000"/>
              <w:right w:val="single" w:sz="4" w:space="0" w:color="000000"/>
            </w:tcBorders>
          </w:tcPr>
          <w:p>
            <w:pPr/>
          </w:p>
        </w:tc>
        <w:tc>
          <w:tcPr>
            <w:tcW w:w="279" w:type="dxa"/>
            <w:vMerge/>
            <w:tcBorders>
              <w:left w:val="single" w:sz="4" w:space="0" w:color="000000"/>
              <w:bottom w:val="single" w:sz="3" w:space="0" w:color="000000"/>
              <w:right w:val="single" w:sz="3" w:space="0" w:color="000000"/>
            </w:tcBorders>
          </w:tcPr>
          <w:p>
            <w:pPr/>
          </w:p>
        </w:tc>
        <w:tc>
          <w:tcPr>
            <w:tcW w:w="870" w:type="dxa"/>
            <w:vMerge/>
            <w:tcBorders>
              <w:left w:val="single" w:sz="3" w:space="0" w:color="000000"/>
              <w:bottom w:val="single" w:sz="3" w:space="0" w:color="000000"/>
              <w:right w:val="single" w:sz="3" w:space="0" w:color="000000"/>
            </w:tcBorders>
          </w:tcPr>
          <w:p>
            <w:pPr/>
          </w:p>
        </w:tc>
        <w:tc>
          <w:tcPr>
            <w:tcW w:w="877" w:type="dxa"/>
            <w:vMerge/>
            <w:tcBorders>
              <w:left w:val="single" w:sz="3" w:space="0" w:color="000000"/>
              <w:bottom w:val="single" w:sz="3" w:space="0" w:color="000000"/>
              <w:right w:val="single" w:sz="4" w:space="0" w:color="000000"/>
            </w:tcBorders>
          </w:tcPr>
          <w:p>
            <w:pPr/>
          </w:p>
        </w:tc>
        <w:tc>
          <w:tcPr>
            <w:tcW w:w="967" w:type="dxa"/>
            <w:vMerge/>
            <w:tcBorders>
              <w:left w:val="single" w:sz="4" w:space="0" w:color="000000"/>
              <w:bottom w:val="single" w:sz="3" w:space="0" w:color="000000"/>
              <w:right w:val="single" w:sz="4" w:space="0" w:color="000000"/>
            </w:tcBorders>
          </w:tcPr>
          <w:p>
            <w:pPr/>
          </w:p>
        </w:tc>
        <w:tc>
          <w:tcPr>
            <w:tcW w:w="805" w:type="dxa"/>
            <w:vMerge/>
            <w:tcBorders>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7"/>
              <w:ind w:left="37" w:right="0"/>
              <w:jc w:val="left"/>
              <w:rPr>
                <w:rFonts w:ascii="宋体" w:hAnsi="宋体" w:cs="宋体" w:eastAsia="宋体" w:hint="default"/>
                <w:sz w:val="8"/>
                <w:szCs w:val="8"/>
              </w:rPr>
            </w:pPr>
            <w:r>
              <w:rPr>
                <w:rFonts w:ascii="宋体" w:hAnsi="宋体" w:cs="宋体" w:eastAsia="宋体" w:hint="default"/>
                <w:sz w:val="8"/>
                <w:szCs w:val="8"/>
              </w:rPr>
              <w:t>优先股</w:t>
            </w:r>
          </w:p>
        </w:tc>
        <w:tc>
          <w:tcPr>
            <w:tcW w:w="31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7"/>
              <w:ind w:left="33" w:right="0"/>
              <w:jc w:val="left"/>
              <w:rPr>
                <w:rFonts w:ascii="宋体" w:hAnsi="宋体" w:cs="宋体" w:eastAsia="宋体" w:hint="default"/>
                <w:sz w:val="8"/>
                <w:szCs w:val="8"/>
              </w:rPr>
            </w:pPr>
            <w:r>
              <w:rPr>
                <w:rFonts w:ascii="宋体" w:hAnsi="宋体" w:cs="宋体" w:eastAsia="宋体" w:hint="default"/>
                <w:sz w:val="8"/>
                <w:szCs w:val="8"/>
              </w:rPr>
              <w:t>永续债</w:t>
            </w:r>
          </w:p>
        </w:tc>
        <w:tc>
          <w:tcPr>
            <w:tcW w:w="27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7"/>
              <w:ind w:left="55" w:right="0"/>
              <w:jc w:val="left"/>
              <w:rPr>
                <w:rFonts w:ascii="宋体" w:hAnsi="宋体" w:cs="宋体" w:eastAsia="宋体" w:hint="default"/>
                <w:sz w:val="8"/>
                <w:szCs w:val="8"/>
              </w:rPr>
            </w:pPr>
            <w:r>
              <w:rPr>
                <w:rFonts w:ascii="宋体" w:hAnsi="宋体" w:cs="宋体" w:eastAsia="宋体" w:hint="default"/>
                <w:sz w:val="8"/>
                <w:szCs w:val="8"/>
              </w:rPr>
              <w:t>其他</w:t>
            </w:r>
          </w:p>
        </w:tc>
        <w:tc>
          <w:tcPr>
            <w:tcW w:w="805" w:type="dxa"/>
            <w:vMerge/>
            <w:tcBorders>
              <w:left w:val="single" w:sz="3" w:space="0" w:color="000000"/>
              <w:bottom w:val="single" w:sz="3" w:space="0" w:color="000000"/>
              <w:right w:val="single" w:sz="3" w:space="0" w:color="000000"/>
            </w:tcBorders>
          </w:tcPr>
          <w:p>
            <w:pPr/>
          </w:p>
        </w:tc>
        <w:tc>
          <w:tcPr>
            <w:tcW w:w="337" w:type="dxa"/>
            <w:vMerge/>
            <w:tcBorders>
              <w:left w:val="single" w:sz="3" w:space="0" w:color="000000"/>
              <w:bottom w:val="single" w:sz="3" w:space="0" w:color="000000"/>
              <w:right w:val="single" w:sz="3" w:space="0" w:color="000000"/>
            </w:tcBorders>
          </w:tcPr>
          <w:p>
            <w:pPr/>
          </w:p>
        </w:tc>
        <w:tc>
          <w:tcPr>
            <w:tcW w:w="338" w:type="dxa"/>
            <w:vMerge/>
            <w:tcBorders>
              <w:left w:val="single" w:sz="3" w:space="0" w:color="000000"/>
              <w:bottom w:val="single" w:sz="3" w:space="0" w:color="000000"/>
              <w:right w:val="single" w:sz="4" w:space="0" w:color="000000"/>
            </w:tcBorders>
          </w:tcPr>
          <w:p>
            <w:pPr/>
          </w:p>
        </w:tc>
        <w:tc>
          <w:tcPr>
            <w:tcW w:w="331" w:type="dxa"/>
            <w:vMerge/>
            <w:tcBorders>
              <w:left w:val="single" w:sz="4" w:space="0" w:color="000000"/>
              <w:bottom w:val="single" w:sz="3" w:space="0" w:color="000000"/>
              <w:right w:val="single" w:sz="4" w:space="0" w:color="000000"/>
            </w:tcBorders>
          </w:tcPr>
          <w:p>
            <w:pPr/>
          </w:p>
        </w:tc>
        <w:tc>
          <w:tcPr>
            <w:tcW w:w="805" w:type="dxa"/>
            <w:vMerge/>
            <w:tcBorders>
              <w:left w:val="single" w:sz="4" w:space="0" w:color="000000"/>
              <w:bottom w:val="single" w:sz="3" w:space="0" w:color="000000"/>
              <w:right w:val="single" w:sz="3" w:space="0" w:color="000000"/>
            </w:tcBorders>
          </w:tcPr>
          <w:p>
            <w:pPr/>
          </w:p>
        </w:tc>
        <w:tc>
          <w:tcPr>
            <w:tcW w:w="805" w:type="dxa"/>
            <w:vMerge/>
            <w:tcBorders>
              <w:left w:val="single" w:sz="3" w:space="0" w:color="000000"/>
              <w:bottom w:val="single" w:sz="3" w:space="0" w:color="000000"/>
              <w:right w:val="single" w:sz="4" w:space="0" w:color="000000"/>
            </w:tcBorders>
          </w:tcPr>
          <w:p>
            <w:pPr/>
          </w:p>
        </w:tc>
        <w:tc>
          <w:tcPr>
            <w:tcW w:w="950" w:type="dxa"/>
            <w:vMerge/>
            <w:tcBorders>
              <w:left w:val="single" w:sz="4" w:space="0" w:color="000000"/>
              <w:bottom w:val="single" w:sz="3" w:space="0" w:color="000000"/>
              <w:right w:val="nil" w:sz="6" w:space="0" w:color="auto"/>
            </w:tcBorders>
          </w:tcPr>
          <w:p>
            <w:pP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一、上年年末余额</w:t>
            </w:r>
          </w:p>
        </w:tc>
        <w:tc>
          <w:tcPr>
            <w:tcW w:w="87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487,980,000.00</w:t>
            </w: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53"/>
              <w:jc w:val="right"/>
              <w:rPr>
                <w:rFonts w:ascii="宋体" w:hAnsi="宋体" w:cs="宋体" w:eastAsia="宋体" w:hint="default"/>
                <w:sz w:val="9"/>
                <w:szCs w:val="9"/>
              </w:rPr>
            </w:pPr>
            <w:r>
              <w:rPr>
                <w:rFonts w:ascii="宋体"/>
                <w:spacing w:val="-1"/>
                <w:sz w:val="9"/>
              </w:rPr>
              <w:t>288,553,209.22</w:t>
            </w: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right="56"/>
              <w:jc w:val="right"/>
              <w:rPr>
                <w:rFonts w:ascii="宋体" w:hAnsi="宋体" w:cs="宋体" w:eastAsia="宋体" w:hint="default"/>
                <w:sz w:val="9"/>
                <w:szCs w:val="9"/>
              </w:rPr>
            </w:pPr>
            <w:r>
              <w:rPr>
                <w:rFonts w:ascii="宋体"/>
                <w:spacing w:val="-1"/>
                <w:sz w:val="9"/>
              </w:rPr>
              <w:t>97,778,137.18</w:t>
            </w:r>
          </w:p>
        </w:tc>
        <w:tc>
          <w:tcPr>
            <w:tcW w:w="87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577,359,659.06</w:t>
            </w:r>
          </w:p>
        </w:tc>
        <w:tc>
          <w:tcPr>
            <w:tcW w:w="9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1,451,671,005.46</w:t>
            </w:r>
          </w:p>
        </w:tc>
        <w:tc>
          <w:tcPr>
            <w:tcW w:w="80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left="43" w:right="0"/>
              <w:jc w:val="center"/>
              <w:rPr>
                <w:rFonts w:ascii="宋体" w:hAnsi="宋体" w:cs="宋体" w:eastAsia="宋体" w:hint="default"/>
                <w:sz w:val="9"/>
                <w:szCs w:val="9"/>
              </w:rPr>
            </w:pPr>
            <w:r>
              <w:rPr>
                <w:rFonts w:ascii="宋体"/>
                <w:sz w:val="9"/>
              </w:rPr>
              <w:t>487,980,000.00</w:t>
            </w: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right="55"/>
              <w:jc w:val="right"/>
              <w:rPr>
                <w:rFonts w:ascii="宋体" w:hAnsi="宋体" w:cs="宋体" w:eastAsia="宋体" w:hint="default"/>
                <w:sz w:val="9"/>
                <w:szCs w:val="9"/>
              </w:rPr>
            </w:pPr>
            <w:r>
              <w:rPr>
                <w:rFonts w:ascii="宋体"/>
                <w:spacing w:val="-1"/>
                <w:sz w:val="9"/>
              </w:rPr>
              <w:t>288,553,209.22</w:t>
            </w: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84,750,459.02</w:t>
            </w:r>
          </w:p>
        </w:tc>
        <w:tc>
          <w:tcPr>
            <w:tcW w:w="8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47" w:right="0"/>
              <w:jc w:val="center"/>
              <w:rPr>
                <w:rFonts w:ascii="宋体" w:hAnsi="宋体" w:cs="宋体" w:eastAsia="宋体" w:hint="default"/>
                <w:sz w:val="9"/>
                <w:szCs w:val="9"/>
              </w:rPr>
            </w:pPr>
            <w:r>
              <w:rPr>
                <w:rFonts w:ascii="宋体"/>
                <w:sz w:val="9"/>
              </w:rPr>
              <w:t>508,908,555.63</w:t>
            </w:r>
          </w:p>
        </w:tc>
        <w:tc>
          <w:tcPr>
            <w:tcW w:w="950"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7"/>
              <w:ind w:right="60"/>
              <w:jc w:val="right"/>
              <w:rPr>
                <w:rFonts w:ascii="宋体" w:hAnsi="宋体" w:cs="宋体" w:eastAsia="宋体" w:hint="default"/>
                <w:sz w:val="9"/>
                <w:szCs w:val="9"/>
              </w:rPr>
            </w:pPr>
            <w:r>
              <w:rPr>
                <w:rFonts w:ascii="宋体"/>
                <w:spacing w:val="-1"/>
                <w:sz w:val="9"/>
              </w:rPr>
              <w:t>1,370,192,223.87</w:t>
            </w:r>
          </w:p>
        </w:tc>
      </w:tr>
      <w:tr>
        <w:trPr>
          <w:trHeight w:val="23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6" w:right="0"/>
              <w:jc w:val="left"/>
              <w:rPr>
                <w:rFonts w:ascii="宋体" w:hAnsi="宋体" w:cs="宋体" w:eastAsia="宋体" w:hint="default"/>
                <w:sz w:val="9"/>
                <w:szCs w:val="9"/>
              </w:rPr>
            </w:pPr>
            <w:r>
              <w:rPr>
                <w:rFonts w:ascii="宋体" w:hAnsi="宋体" w:cs="宋体" w:eastAsia="宋体" w:hint="default"/>
                <w:sz w:val="9"/>
                <w:szCs w:val="9"/>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16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7"/>
              <w:ind w:left="198" w:right="0"/>
              <w:jc w:val="left"/>
              <w:rPr>
                <w:rFonts w:ascii="宋体" w:hAnsi="宋体" w:cs="宋体" w:eastAsia="宋体" w:hint="default"/>
                <w:sz w:val="9"/>
                <w:szCs w:val="9"/>
              </w:rPr>
            </w:pPr>
            <w:r>
              <w:rPr>
                <w:rFonts w:ascii="宋体" w:hAnsi="宋体" w:cs="宋体" w:eastAsia="宋体" w:hint="default"/>
                <w:sz w:val="9"/>
                <w:szCs w:val="9"/>
              </w:rPr>
              <w:t>前期差错更正</w:t>
            </w:r>
          </w:p>
        </w:tc>
        <w:tc>
          <w:tcPr>
            <w:tcW w:w="870" w:type="dxa"/>
            <w:tcBorders>
              <w:top w:val="single" w:sz="4" w:space="0" w:color="000000"/>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
        </w:tc>
        <w:tc>
          <w:tcPr>
            <w:tcW w:w="292" w:type="dxa"/>
            <w:tcBorders>
              <w:top w:val="single" w:sz="4" w:space="0" w:color="000000"/>
              <w:left w:val="single" w:sz="3" w:space="0" w:color="000000"/>
              <w:bottom w:val="single" w:sz="3" w:space="0" w:color="000000"/>
              <w:right w:val="single" w:sz="4" w:space="0" w:color="000000"/>
            </w:tcBorders>
          </w:tcPr>
          <w:p>
            <w:pPr/>
          </w:p>
        </w:tc>
        <w:tc>
          <w:tcPr>
            <w:tcW w:w="286" w:type="dxa"/>
            <w:tcBorders>
              <w:top w:val="single" w:sz="4" w:space="0" w:color="000000"/>
              <w:left w:val="single" w:sz="4" w:space="0" w:color="000000"/>
              <w:bottom w:val="single" w:sz="3" w:space="0" w:color="000000"/>
              <w:right w:val="single" w:sz="4" w:space="0" w:color="000000"/>
            </w:tcBorders>
          </w:tcPr>
          <w:p>
            <w:pPr/>
          </w:p>
        </w:tc>
        <w:tc>
          <w:tcPr>
            <w:tcW w:w="876" w:type="dxa"/>
            <w:tcBorders>
              <w:top w:val="single" w:sz="4" w:space="0" w:color="000000"/>
              <w:left w:val="single" w:sz="4" w:space="0" w:color="000000"/>
              <w:bottom w:val="single" w:sz="3" w:space="0" w:color="000000"/>
              <w:right w:val="single" w:sz="4" w:space="0" w:color="000000"/>
            </w:tcBorders>
          </w:tcPr>
          <w:p>
            <w:pPr/>
          </w:p>
        </w:tc>
        <w:tc>
          <w:tcPr>
            <w:tcW w:w="292"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70" w:type="dxa"/>
            <w:tcBorders>
              <w:top w:val="single" w:sz="4" w:space="0" w:color="000000"/>
              <w:left w:val="single" w:sz="3"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4" w:space="0" w:color="000000"/>
            </w:tcBorders>
          </w:tcPr>
          <w:p>
            <w:pPr/>
          </w:p>
        </w:tc>
        <w:tc>
          <w:tcPr>
            <w:tcW w:w="967"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318" w:type="dxa"/>
            <w:tcBorders>
              <w:top w:val="single" w:sz="4" w:space="0" w:color="000000"/>
              <w:left w:val="single" w:sz="4"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3" w:space="0" w:color="000000"/>
            </w:tcBorders>
          </w:tcPr>
          <w:p>
            <w:pPr/>
          </w:p>
        </w:tc>
        <w:tc>
          <w:tcPr>
            <w:tcW w:w="337" w:type="dxa"/>
            <w:tcBorders>
              <w:top w:val="single" w:sz="4" w:space="0" w:color="000000"/>
              <w:left w:val="single" w:sz="3" w:space="0" w:color="000000"/>
              <w:bottom w:val="single" w:sz="3" w:space="0" w:color="000000"/>
              <w:right w:val="single" w:sz="3" w:space="0" w:color="000000"/>
            </w:tcBorders>
          </w:tcPr>
          <w:p>
            <w:pPr/>
          </w:p>
        </w:tc>
        <w:tc>
          <w:tcPr>
            <w:tcW w:w="338" w:type="dxa"/>
            <w:tcBorders>
              <w:top w:val="single" w:sz="4" w:space="0" w:color="000000"/>
              <w:left w:val="single" w:sz="3" w:space="0" w:color="000000"/>
              <w:bottom w:val="single" w:sz="3" w:space="0" w:color="000000"/>
              <w:right w:val="single" w:sz="4" w:space="0" w:color="000000"/>
            </w:tcBorders>
          </w:tcPr>
          <w:p>
            <w:pPr/>
          </w:p>
        </w:tc>
        <w:tc>
          <w:tcPr>
            <w:tcW w:w="331"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4" w:space="0" w:color="000000"/>
            </w:tcBorders>
          </w:tcPr>
          <w:p>
            <w:pPr/>
          </w:p>
        </w:tc>
        <w:tc>
          <w:tcPr>
            <w:tcW w:w="950" w:type="dxa"/>
            <w:tcBorders>
              <w:top w:val="single" w:sz="4" w:space="0" w:color="000000"/>
              <w:left w:val="single" w:sz="4" w:space="0" w:color="000000"/>
              <w:bottom w:val="single" w:sz="3" w:space="0" w:color="000000"/>
              <w:right w:val="nil" w:sz="6" w:space="0" w:color="auto"/>
            </w:tcBorders>
          </w:tcPr>
          <w:p>
            <w:pP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99" w:right="0"/>
              <w:jc w:val="left"/>
              <w:rPr>
                <w:rFonts w:ascii="宋体" w:hAnsi="宋体" w:cs="宋体" w:eastAsia="宋体" w:hint="default"/>
                <w:sz w:val="9"/>
                <w:szCs w:val="9"/>
              </w:rPr>
            </w:pPr>
            <w:r>
              <w:rPr>
                <w:rFonts w:ascii="宋体" w:hAnsi="宋体" w:cs="宋体" w:eastAsia="宋体" w:hint="default"/>
                <w:sz w:val="9"/>
                <w:szCs w:val="9"/>
              </w:rPr>
              <w:t>其他</w:t>
            </w:r>
          </w:p>
        </w:tc>
        <w:tc>
          <w:tcPr>
            <w:tcW w:w="870" w:type="dxa"/>
            <w:tcBorders>
              <w:top w:val="single" w:sz="3" w:space="0" w:color="000000"/>
              <w:left w:val="single" w:sz="4" w:space="0" w:color="000000"/>
              <w:bottom w:val="single" w:sz="4" w:space="0" w:color="000000"/>
              <w:right w:val="single" w:sz="4" w:space="0" w:color="000000"/>
            </w:tcBorders>
          </w:tcPr>
          <w:p>
            <w:pP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
        </w:tc>
        <w:tc>
          <w:tcPr>
            <w:tcW w:w="877" w:type="dxa"/>
            <w:tcBorders>
              <w:top w:val="single" w:sz="3" w:space="0" w:color="000000"/>
              <w:left w:val="single" w:sz="3" w:space="0" w:color="000000"/>
              <w:bottom w:val="single" w:sz="4" w:space="0" w:color="000000"/>
              <w:right w:val="single" w:sz="4" w:space="0" w:color="000000"/>
            </w:tcBorders>
          </w:tcPr>
          <w:p>
            <w:pPr/>
          </w:p>
        </w:tc>
        <w:tc>
          <w:tcPr>
            <w:tcW w:w="967"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4" w:space="0" w:color="000000"/>
            </w:tcBorders>
          </w:tcPr>
          <w:p>
            <w:pPr/>
          </w:p>
        </w:tc>
        <w:tc>
          <w:tcPr>
            <w:tcW w:w="950" w:type="dxa"/>
            <w:tcBorders>
              <w:top w:val="single" w:sz="3" w:space="0" w:color="000000"/>
              <w:left w:val="single" w:sz="4" w:space="0" w:color="000000"/>
              <w:bottom w:val="single" w:sz="4" w:space="0" w:color="000000"/>
              <w:right w:val="nil" w:sz="6" w:space="0" w:color="auto"/>
            </w:tcBorders>
          </w:tcPr>
          <w:p>
            <w:pPr/>
          </w:p>
        </w:tc>
      </w:tr>
      <w:tr>
        <w:trPr>
          <w:trHeight w:val="23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6" w:right="0"/>
              <w:jc w:val="left"/>
              <w:rPr>
                <w:rFonts w:ascii="宋体" w:hAnsi="宋体" w:cs="宋体" w:eastAsia="宋体" w:hint="default"/>
                <w:sz w:val="9"/>
                <w:szCs w:val="9"/>
              </w:rPr>
            </w:pPr>
            <w:r>
              <w:rPr>
                <w:rFonts w:ascii="宋体" w:hAnsi="宋体" w:cs="宋体" w:eastAsia="宋体" w:hint="default"/>
                <w:sz w:val="9"/>
                <w:szCs w:val="9"/>
              </w:rPr>
              <w:t>二、本年年初余额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4"/>
              <w:jc w:val="right"/>
              <w:rPr>
                <w:rFonts w:ascii="宋体" w:hAnsi="宋体" w:cs="宋体" w:eastAsia="宋体" w:hint="default"/>
                <w:sz w:val="9"/>
                <w:szCs w:val="9"/>
              </w:rPr>
            </w:pPr>
            <w:r>
              <w:rPr>
                <w:rFonts w:ascii="宋体"/>
                <w:spacing w:val="-1"/>
                <w:sz w:val="9"/>
              </w:rPr>
              <w:t>487,980,000.00</w:t>
            </w: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3"/>
              <w:jc w:val="right"/>
              <w:rPr>
                <w:rFonts w:ascii="宋体" w:hAnsi="宋体" w:cs="宋体" w:eastAsia="宋体" w:hint="default"/>
                <w:sz w:val="9"/>
                <w:szCs w:val="9"/>
              </w:rPr>
            </w:pPr>
            <w:r>
              <w:rPr>
                <w:rFonts w:ascii="宋体"/>
                <w:spacing w:val="-1"/>
                <w:sz w:val="9"/>
              </w:rPr>
              <w:t>288,553,209.22</w:t>
            </w: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6"/>
              <w:ind w:right="56"/>
              <w:jc w:val="right"/>
              <w:rPr>
                <w:rFonts w:ascii="宋体" w:hAnsi="宋体" w:cs="宋体" w:eastAsia="宋体" w:hint="default"/>
                <w:sz w:val="9"/>
                <w:szCs w:val="9"/>
              </w:rPr>
            </w:pPr>
            <w:r>
              <w:rPr>
                <w:rFonts w:ascii="宋体"/>
                <w:spacing w:val="-1"/>
                <w:sz w:val="9"/>
              </w:rPr>
              <w:t>97,778,137.18</w:t>
            </w:r>
          </w:p>
        </w:tc>
        <w:tc>
          <w:tcPr>
            <w:tcW w:w="8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6"/>
              <w:ind w:right="54"/>
              <w:jc w:val="right"/>
              <w:rPr>
                <w:rFonts w:ascii="宋体" w:hAnsi="宋体" w:cs="宋体" w:eastAsia="宋体" w:hint="default"/>
                <w:sz w:val="9"/>
                <w:szCs w:val="9"/>
              </w:rPr>
            </w:pPr>
            <w:r>
              <w:rPr>
                <w:rFonts w:ascii="宋体"/>
                <w:spacing w:val="-1"/>
                <w:sz w:val="9"/>
              </w:rPr>
              <w:t>577,359,659.06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54"/>
              <w:jc w:val="right"/>
              <w:rPr>
                <w:rFonts w:ascii="宋体" w:hAnsi="宋体" w:cs="宋体" w:eastAsia="宋体" w:hint="default"/>
                <w:sz w:val="9"/>
                <w:szCs w:val="9"/>
              </w:rPr>
            </w:pPr>
            <w:r>
              <w:rPr>
                <w:rFonts w:ascii="宋体"/>
                <w:spacing w:val="-1"/>
                <w:sz w:val="9"/>
              </w:rPr>
              <w:t>1,451,671,005.46</w:t>
            </w:r>
          </w:p>
        </w:tc>
        <w:tc>
          <w:tcPr>
            <w:tcW w:w="80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6"/>
              <w:ind w:left="44" w:right="0"/>
              <w:jc w:val="center"/>
              <w:rPr>
                <w:rFonts w:ascii="宋体" w:hAnsi="宋体" w:cs="宋体" w:eastAsia="宋体" w:hint="default"/>
                <w:sz w:val="9"/>
                <w:szCs w:val="9"/>
              </w:rPr>
            </w:pPr>
            <w:r>
              <w:rPr>
                <w:rFonts w:ascii="宋体"/>
                <w:sz w:val="9"/>
              </w:rPr>
              <w:t>487,980,000.00</w:t>
            </w: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6"/>
              <w:ind w:right="55"/>
              <w:jc w:val="right"/>
              <w:rPr>
                <w:rFonts w:ascii="宋体" w:hAnsi="宋体" w:cs="宋体" w:eastAsia="宋体" w:hint="default"/>
                <w:sz w:val="9"/>
                <w:szCs w:val="9"/>
              </w:rPr>
            </w:pPr>
            <w:r>
              <w:rPr>
                <w:rFonts w:ascii="宋体"/>
                <w:spacing w:val="-1"/>
                <w:sz w:val="9"/>
              </w:rPr>
              <w:t>288,553,209.22</w:t>
            </w: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6"/>
              <w:ind w:right="54"/>
              <w:jc w:val="right"/>
              <w:rPr>
                <w:rFonts w:ascii="宋体" w:hAnsi="宋体" w:cs="宋体" w:eastAsia="宋体" w:hint="default"/>
                <w:sz w:val="9"/>
                <w:szCs w:val="9"/>
              </w:rPr>
            </w:pPr>
            <w:r>
              <w:rPr>
                <w:rFonts w:ascii="宋体"/>
                <w:spacing w:val="-1"/>
                <w:sz w:val="9"/>
              </w:rPr>
              <w:t>84,750,459.02</w:t>
            </w:r>
          </w:p>
        </w:tc>
        <w:tc>
          <w:tcPr>
            <w:tcW w:w="8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6"/>
              <w:ind w:left="47" w:right="0"/>
              <w:jc w:val="center"/>
              <w:rPr>
                <w:rFonts w:ascii="宋体" w:hAnsi="宋体" w:cs="宋体" w:eastAsia="宋体" w:hint="default"/>
                <w:sz w:val="9"/>
                <w:szCs w:val="9"/>
              </w:rPr>
            </w:pPr>
            <w:r>
              <w:rPr>
                <w:rFonts w:ascii="宋体"/>
                <w:sz w:val="9"/>
              </w:rPr>
              <w:t>508,908,555.63</w:t>
            </w:r>
          </w:p>
        </w:tc>
        <w:tc>
          <w:tcPr>
            <w:tcW w:w="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60"/>
              <w:jc w:val="right"/>
              <w:rPr>
                <w:rFonts w:ascii="宋体" w:hAnsi="宋体" w:cs="宋体" w:eastAsia="宋体" w:hint="default"/>
                <w:sz w:val="9"/>
                <w:szCs w:val="9"/>
              </w:rPr>
            </w:pPr>
            <w:r>
              <w:rPr>
                <w:rFonts w:ascii="宋体"/>
                <w:spacing w:val="-1"/>
                <w:sz w:val="9"/>
              </w:rPr>
              <w:t>1,370,192,223.87</w:t>
            </w:r>
          </w:p>
        </w:tc>
      </w:tr>
      <w:tr>
        <w:trPr>
          <w:trHeight w:val="311"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110" w:lineRule="exact" w:before="45"/>
              <w:ind w:left="16" w:right="16"/>
              <w:jc w:val="left"/>
              <w:rPr>
                <w:rFonts w:ascii="宋体" w:hAnsi="宋体" w:cs="宋体" w:eastAsia="宋体" w:hint="default"/>
                <w:sz w:val="9"/>
                <w:szCs w:val="9"/>
              </w:rPr>
            </w:pPr>
            <w:r>
              <w:rPr>
                <w:rFonts w:ascii="宋体" w:hAnsi="宋体" w:cs="宋体" w:eastAsia="宋体" w:hint="default"/>
                <w:w w:val="95"/>
                <w:sz w:val="9"/>
                <w:szCs w:val="9"/>
              </w:rPr>
              <w:t>三、本期增减变动金额(减少以“－”号</w:t>
            </w:r>
            <w:r>
              <w:rPr>
                <w:rFonts w:ascii="宋体" w:hAnsi="宋体" w:cs="宋体" w:eastAsia="宋体" w:hint="default"/>
                <w:spacing w:val="19"/>
                <w:w w:val="95"/>
                <w:sz w:val="9"/>
                <w:szCs w:val="9"/>
              </w:rPr>
              <w:t> </w:t>
            </w:r>
            <w:r>
              <w:rPr>
                <w:rFonts w:ascii="宋体" w:hAnsi="宋体" w:cs="宋体" w:eastAsia="宋体" w:hint="default"/>
                <w:spacing w:val="19"/>
                <w:w w:val="95"/>
                <w:sz w:val="9"/>
                <w:szCs w:val="9"/>
              </w:rPr>
            </w:r>
            <w:r>
              <w:rPr>
                <w:rFonts w:ascii="宋体" w:hAnsi="宋体" w:cs="宋体" w:eastAsia="宋体" w:hint="default"/>
                <w:sz w:val="9"/>
                <w:szCs w:val="9"/>
              </w:rPr>
              <w:t>填列)</w:t>
            </w:r>
          </w:p>
        </w:tc>
        <w:tc>
          <w:tcPr>
            <w:tcW w:w="87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240" w:lineRule="auto"/>
              <w:ind w:right="53"/>
              <w:jc w:val="right"/>
              <w:rPr>
                <w:rFonts w:ascii="宋体" w:hAnsi="宋体" w:cs="宋体" w:eastAsia="宋体" w:hint="default"/>
                <w:sz w:val="9"/>
                <w:szCs w:val="9"/>
              </w:rPr>
            </w:pPr>
            <w:r>
              <w:rPr>
                <w:rFonts w:ascii="宋体"/>
                <w:spacing w:val="-1"/>
                <w:sz w:val="9"/>
              </w:rPr>
              <w:t>-53,226,912.57</w:t>
            </w: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240" w:lineRule="auto"/>
              <w:ind w:right="56"/>
              <w:jc w:val="right"/>
              <w:rPr>
                <w:rFonts w:ascii="宋体" w:hAnsi="宋体" w:cs="宋体" w:eastAsia="宋体" w:hint="default"/>
                <w:sz w:val="9"/>
                <w:szCs w:val="9"/>
              </w:rPr>
            </w:pPr>
            <w:r>
              <w:rPr>
                <w:rFonts w:ascii="宋体"/>
                <w:spacing w:val="-1"/>
                <w:sz w:val="9"/>
              </w:rPr>
              <w:t>22,895,023.69</w:t>
            </w:r>
          </w:p>
        </w:tc>
        <w:tc>
          <w:tcPr>
            <w:tcW w:w="8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240" w:lineRule="auto"/>
              <w:ind w:right="54"/>
              <w:jc w:val="right"/>
              <w:rPr>
                <w:rFonts w:ascii="宋体" w:hAnsi="宋体" w:cs="宋体" w:eastAsia="宋体" w:hint="default"/>
                <w:sz w:val="9"/>
                <w:szCs w:val="9"/>
              </w:rPr>
            </w:pPr>
            <w:r>
              <w:rPr>
                <w:rFonts w:ascii="宋体"/>
                <w:spacing w:val="-1"/>
                <w:sz w:val="9"/>
              </w:rPr>
              <w:t>132,858,213.16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240" w:lineRule="auto"/>
              <w:ind w:right="54"/>
              <w:jc w:val="right"/>
              <w:rPr>
                <w:rFonts w:ascii="宋体" w:hAnsi="宋体" w:cs="宋体" w:eastAsia="宋体" w:hint="default"/>
                <w:sz w:val="9"/>
                <w:szCs w:val="9"/>
              </w:rPr>
            </w:pPr>
            <w:r>
              <w:rPr>
                <w:rFonts w:ascii="宋体"/>
                <w:spacing w:val="-1"/>
                <w:sz w:val="9"/>
              </w:rPr>
              <w:t>102,526,324.28</w:t>
            </w:r>
          </w:p>
        </w:tc>
        <w:tc>
          <w:tcPr>
            <w:tcW w:w="805"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240" w:lineRule="auto"/>
              <w:ind w:right="54"/>
              <w:jc w:val="right"/>
              <w:rPr>
                <w:rFonts w:ascii="宋体" w:hAnsi="宋体" w:cs="宋体" w:eastAsia="宋体" w:hint="default"/>
                <w:sz w:val="9"/>
                <w:szCs w:val="9"/>
              </w:rPr>
            </w:pPr>
            <w:r>
              <w:rPr>
                <w:rFonts w:ascii="宋体"/>
                <w:spacing w:val="-1"/>
                <w:sz w:val="9"/>
              </w:rPr>
              <w:t>13,027,678.16</w:t>
            </w:r>
          </w:p>
        </w:tc>
        <w:tc>
          <w:tcPr>
            <w:tcW w:w="8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240" w:lineRule="auto"/>
              <w:ind w:left="93" w:right="0"/>
              <w:jc w:val="center"/>
              <w:rPr>
                <w:rFonts w:ascii="宋体" w:hAnsi="宋体" w:cs="宋体" w:eastAsia="宋体" w:hint="default"/>
                <w:sz w:val="9"/>
                <w:szCs w:val="9"/>
              </w:rPr>
            </w:pPr>
            <w:r>
              <w:rPr>
                <w:rFonts w:ascii="宋体"/>
                <w:sz w:val="9"/>
              </w:rPr>
              <w:t>68,451,103.43</w:t>
            </w:r>
          </w:p>
        </w:tc>
        <w:tc>
          <w:tcPr>
            <w:tcW w:w="9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6"/>
                <w:szCs w:val="6"/>
              </w:rPr>
            </w:pPr>
          </w:p>
          <w:p>
            <w:pPr>
              <w:pStyle w:val="TableParagraph"/>
              <w:spacing w:line="240" w:lineRule="auto"/>
              <w:ind w:right="60"/>
              <w:jc w:val="right"/>
              <w:rPr>
                <w:rFonts w:ascii="宋体" w:hAnsi="宋体" w:cs="宋体" w:eastAsia="宋体" w:hint="default"/>
                <w:sz w:val="9"/>
                <w:szCs w:val="9"/>
              </w:rPr>
            </w:pPr>
            <w:r>
              <w:rPr>
                <w:rFonts w:ascii="宋体"/>
                <w:spacing w:val="-1"/>
                <w:sz w:val="9"/>
              </w:rPr>
              <w:t>81,478,781.59</w:t>
            </w:r>
          </w:p>
        </w:tc>
      </w:tr>
      <w:tr>
        <w:trPr>
          <w:trHeight w:val="236" w:hRule="exact"/>
        </w:trPr>
        <w:tc>
          <w:tcPr>
            <w:tcW w:w="16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（一）综合收益总额</w:t>
            </w:r>
          </w:p>
        </w:tc>
        <w:tc>
          <w:tcPr>
            <w:tcW w:w="870" w:type="dxa"/>
            <w:tcBorders>
              <w:top w:val="single" w:sz="4" w:space="0" w:color="000000"/>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
        </w:tc>
        <w:tc>
          <w:tcPr>
            <w:tcW w:w="292" w:type="dxa"/>
            <w:tcBorders>
              <w:top w:val="single" w:sz="4" w:space="0" w:color="000000"/>
              <w:left w:val="single" w:sz="3" w:space="0" w:color="000000"/>
              <w:bottom w:val="single" w:sz="3" w:space="0" w:color="000000"/>
              <w:right w:val="single" w:sz="4" w:space="0" w:color="000000"/>
            </w:tcBorders>
          </w:tcPr>
          <w:p>
            <w:pPr/>
          </w:p>
        </w:tc>
        <w:tc>
          <w:tcPr>
            <w:tcW w:w="286" w:type="dxa"/>
            <w:tcBorders>
              <w:top w:val="single" w:sz="4" w:space="0" w:color="000000"/>
              <w:left w:val="single" w:sz="4" w:space="0" w:color="000000"/>
              <w:bottom w:val="single" w:sz="3" w:space="0" w:color="000000"/>
              <w:right w:val="single" w:sz="4" w:space="0" w:color="000000"/>
            </w:tcBorders>
          </w:tcPr>
          <w:p>
            <w:pPr/>
          </w:p>
        </w:tc>
        <w:tc>
          <w:tcPr>
            <w:tcW w:w="876" w:type="dxa"/>
            <w:tcBorders>
              <w:top w:val="single" w:sz="4" w:space="0" w:color="000000"/>
              <w:left w:val="single" w:sz="4" w:space="0" w:color="000000"/>
              <w:bottom w:val="single" w:sz="3" w:space="0" w:color="000000"/>
              <w:right w:val="single" w:sz="4" w:space="0" w:color="000000"/>
            </w:tcBorders>
          </w:tcPr>
          <w:p>
            <w:pPr/>
          </w:p>
        </w:tc>
        <w:tc>
          <w:tcPr>
            <w:tcW w:w="292"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70" w:type="dxa"/>
            <w:tcBorders>
              <w:top w:val="single" w:sz="4" w:space="0" w:color="000000"/>
              <w:left w:val="single" w:sz="3"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228,950,236.85</w:t>
            </w:r>
          </w:p>
        </w:tc>
        <w:tc>
          <w:tcPr>
            <w:tcW w:w="9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228,950,236.85</w:t>
            </w:r>
          </w:p>
        </w:tc>
        <w:tc>
          <w:tcPr>
            <w:tcW w:w="805"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318" w:type="dxa"/>
            <w:tcBorders>
              <w:top w:val="single" w:sz="4" w:space="0" w:color="000000"/>
              <w:left w:val="single" w:sz="4"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3" w:space="0" w:color="000000"/>
            </w:tcBorders>
          </w:tcPr>
          <w:p>
            <w:pPr/>
          </w:p>
        </w:tc>
        <w:tc>
          <w:tcPr>
            <w:tcW w:w="337" w:type="dxa"/>
            <w:tcBorders>
              <w:top w:val="single" w:sz="4" w:space="0" w:color="000000"/>
              <w:left w:val="single" w:sz="3" w:space="0" w:color="000000"/>
              <w:bottom w:val="single" w:sz="3" w:space="0" w:color="000000"/>
              <w:right w:val="single" w:sz="3" w:space="0" w:color="000000"/>
            </w:tcBorders>
          </w:tcPr>
          <w:p>
            <w:pPr/>
          </w:p>
        </w:tc>
        <w:tc>
          <w:tcPr>
            <w:tcW w:w="338" w:type="dxa"/>
            <w:tcBorders>
              <w:top w:val="single" w:sz="4" w:space="0" w:color="000000"/>
              <w:left w:val="single" w:sz="3" w:space="0" w:color="000000"/>
              <w:bottom w:val="single" w:sz="3" w:space="0" w:color="000000"/>
              <w:right w:val="single" w:sz="4" w:space="0" w:color="000000"/>
            </w:tcBorders>
          </w:tcPr>
          <w:p>
            <w:pPr/>
          </w:p>
        </w:tc>
        <w:tc>
          <w:tcPr>
            <w:tcW w:w="331"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7"/>
              <w:ind w:left="47" w:right="0"/>
              <w:jc w:val="center"/>
              <w:rPr>
                <w:rFonts w:ascii="宋体" w:hAnsi="宋体" w:cs="宋体" w:eastAsia="宋体" w:hint="default"/>
                <w:sz w:val="9"/>
                <w:szCs w:val="9"/>
              </w:rPr>
            </w:pPr>
            <w:r>
              <w:rPr>
                <w:rFonts w:ascii="宋体"/>
                <w:sz w:val="9"/>
              </w:rPr>
              <w:t>130,276,781.59</w:t>
            </w:r>
          </w:p>
        </w:tc>
        <w:tc>
          <w:tcPr>
            <w:tcW w:w="950" w:type="dxa"/>
            <w:tcBorders>
              <w:top w:val="single" w:sz="4" w:space="0" w:color="000000"/>
              <w:left w:val="single" w:sz="4" w:space="0" w:color="000000"/>
              <w:bottom w:val="single" w:sz="3" w:space="0" w:color="000000"/>
              <w:right w:val="nil" w:sz="6" w:space="0" w:color="auto"/>
            </w:tcBorders>
          </w:tcPr>
          <w:p>
            <w:pPr>
              <w:pStyle w:val="TableParagraph"/>
              <w:spacing w:line="240" w:lineRule="auto" w:before="47"/>
              <w:ind w:right="60"/>
              <w:jc w:val="right"/>
              <w:rPr>
                <w:rFonts w:ascii="宋体" w:hAnsi="宋体" w:cs="宋体" w:eastAsia="宋体" w:hint="default"/>
                <w:sz w:val="9"/>
                <w:szCs w:val="9"/>
              </w:rPr>
            </w:pPr>
            <w:r>
              <w:rPr>
                <w:rFonts w:ascii="宋体"/>
                <w:spacing w:val="-1"/>
                <w:sz w:val="9"/>
              </w:rPr>
              <w:t>130,276,781.59</w:t>
            </w: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（二）所有者投入和减少资本</w:t>
            </w:r>
          </w:p>
        </w:tc>
        <w:tc>
          <w:tcPr>
            <w:tcW w:w="870" w:type="dxa"/>
            <w:tcBorders>
              <w:top w:val="single" w:sz="3" w:space="0" w:color="000000"/>
              <w:left w:val="single" w:sz="4" w:space="0" w:color="000000"/>
              <w:bottom w:val="single" w:sz="4" w:space="0" w:color="000000"/>
              <w:right w:val="single" w:sz="4" w:space="0" w:color="000000"/>
            </w:tcBorders>
          </w:tcPr>
          <w:p>
            <w:pP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53"/>
              <w:jc w:val="right"/>
              <w:rPr>
                <w:rFonts w:ascii="宋体" w:hAnsi="宋体" w:cs="宋体" w:eastAsia="宋体" w:hint="default"/>
                <w:sz w:val="9"/>
                <w:szCs w:val="9"/>
              </w:rPr>
            </w:pPr>
            <w:r>
              <w:rPr>
                <w:rFonts w:ascii="宋体"/>
                <w:spacing w:val="-1"/>
                <w:sz w:val="9"/>
              </w:rPr>
              <w:t>-53,226,912.57</w:t>
            </w: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
        </w:tc>
        <w:tc>
          <w:tcPr>
            <w:tcW w:w="877" w:type="dxa"/>
            <w:tcBorders>
              <w:top w:val="single" w:sz="3" w:space="0" w:color="000000"/>
              <w:left w:val="single" w:sz="3" w:space="0" w:color="000000"/>
              <w:bottom w:val="single" w:sz="4" w:space="0" w:color="000000"/>
              <w:right w:val="single" w:sz="4" w:space="0" w:color="000000"/>
            </w:tcBorders>
          </w:tcPr>
          <w:p>
            <w:pPr/>
          </w:p>
        </w:tc>
        <w:tc>
          <w:tcPr>
            <w:tcW w:w="9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-53,226,912.57</w:t>
            </w:r>
          </w:p>
        </w:tc>
        <w:tc>
          <w:tcPr>
            <w:tcW w:w="805"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4" w:space="0" w:color="000000"/>
            </w:tcBorders>
          </w:tcPr>
          <w:p>
            <w:pPr/>
          </w:p>
        </w:tc>
        <w:tc>
          <w:tcPr>
            <w:tcW w:w="950" w:type="dxa"/>
            <w:tcBorders>
              <w:top w:val="single" w:sz="3" w:space="0" w:color="000000"/>
              <w:left w:val="single" w:sz="4" w:space="0" w:color="000000"/>
              <w:bottom w:val="single" w:sz="4" w:space="0" w:color="000000"/>
              <w:right w:val="nil" w:sz="6" w:space="0" w:color="auto"/>
            </w:tcBorders>
          </w:tcPr>
          <w:p>
            <w:pPr/>
          </w:p>
        </w:tc>
      </w:tr>
      <w:tr>
        <w:trPr>
          <w:trHeight w:val="23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6" w:right="0"/>
              <w:jc w:val="left"/>
              <w:rPr>
                <w:rFonts w:ascii="宋体" w:hAnsi="宋体" w:cs="宋体" w:eastAsia="宋体" w:hint="default"/>
                <w:sz w:val="9"/>
                <w:szCs w:val="9"/>
              </w:rPr>
            </w:pPr>
            <w:r>
              <w:rPr>
                <w:rFonts w:ascii="宋体" w:hAnsi="宋体" w:cs="宋体" w:eastAsia="宋体" w:hint="default"/>
                <w:sz w:val="9"/>
                <w:szCs w:val="9"/>
              </w:rPr>
              <w:t>1.</w:t>
            </w:r>
            <w:r>
              <w:rPr>
                <w:rFonts w:ascii="宋体" w:hAnsi="宋体" w:cs="宋体" w:eastAsia="宋体" w:hint="default"/>
                <w:spacing w:val="-6"/>
                <w:sz w:val="9"/>
                <w:szCs w:val="9"/>
              </w:rPr>
              <w:t> </w:t>
            </w:r>
            <w:r>
              <w:rPr>
                <w:rFonts w:ascii="宋体" w:hAnsi="宋体" w:cs="宋体" w:eastAsia="宋体" w:hint="default"/>
                <w:sz w:val="9"/>
                <w:szCs w:val="9"/>
              </w:rPr>
              <w:t>所有者投入资本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16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2．股份支付计入所有者权益的金额</w:t>
            </w:r>
          </w:p>
        </w:tc>
        <w:tc>
          <w:tcPr>
            <w:tcW w:w="870" w:type="dxa"/>
            <w:tcBorders>
              <w:top w:val="single" w:sz="4" w:space="0" w:color="000000"/>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
        </w:tc>
        <w:tc>
          <w:tcPr>
            <w:tcW w:w="292" w:type="dxa"/>
            <w:tcBorders>
              <w:top w:val="single" w:sz="4" w:space="0" w:color="000000"/>
              <w:left w:val="single" w:sz="3" w:space="0" w:color="000000"/>
              <w:bottom w:val="single" w:sz="3" w:space="0" w:color="000000"/>
              <w:right w:val="single" w:sz="4" w:space="0" w:color="000000"/>
            </w:tcBorders>
          </w:tcPr>
          <w:p>
            <w:pPr/>
          </w:p>
        </w:tc>
        <w:tc>
          <w:tcPr>
            <w:tcW w:w="286" w:type="dxa"/>
            <w:tcBorders>
              <w:top w:val="single" w:sz="4" w:space="0" w:color="000000"/>
              <w:left w:val="single" w:sz="4" w:space="0" w:color="000000"/>
              <w:bottom w:val="single" w:sz="3" w:space="0" w:color="000000"/>
              <w:right w:val="single" w:sz="4" w:space="0" w:color="000000"/>
            </w:tcBorders>
          </w:tcPr>
          <w:p>
            <w:pPr/>
          </w:p>
        </w:tc>
        <w:tc>
          <w:tcPr>
            <w:tcW w:w="876" w:type="dxa"/>
            <w:tcBorders>
              <w:top w:val="single" w:sz="4" w:space="0" w:color="000000"/>
              <w:left w:val="single" w:sz="4" w:space="0" w:color="000000"/>
              <w:bottom w:val="single" w:sz="3" w:space="0" w:color="000000"/>
              <w:right w:val="single" w:sz="4" w:space="0" w:color="000000"/>
            </w:tcBorders>
          </w:tcPr>
          <w:p>
            <w:pPr/>
          </w:p>
        </w:tc>
        <w:tc>
          <w:tcPr>
            <w:tcW w:w="292"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70" w:type="dxa"/>
            <w:tcBorders>
              <w:top w:val="single" w:sz="4" w:space="0" w:color="000000"/>
              <w:left w:val="single" w:sz="3"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4" w:space="0" w:color="000000"/>
            </w:tcBorders>
          </w:tcPr>
          <w:p>
            <w:pPr/>
          </w:p>
        </w:tc>
        <w:tc>
          <w:tcPr>
            <w:tcW w:w="967"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318" w:type="dxa"/>
            <w:tcBorders>
              <w:top w:val="single" w:sz="4" w:space="0" w:color="000000"/>
              <w:left w:val="single" w:sz="4"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3" w:space="0" w:color="000000"/>
            </w:tcBorders>
          </w:tcPr>
          <w:p>
            <w:pPr/>
          </w:p>
        </w:tc>
        <w:tc>
          <w:tcPr>
            <w:tcW w:w="337" w:type="dxa"/>
            <w:tcBorders>
              <w:top w:val="single" w:sz="4" w:space="0" w:color="000000"/>
              <w:left w:val="single" w:sz="3" w:space="0" w:color="000000"/>
              <w:bottom w:val="single" w:sz="3" w:space="0" w:color="000000"/>
              <w:right w:val="single" w:sz="3" w:space="0" w:color="000000"/>
            </w:tcBorders>
          </w:tcPr>
          <w:p>
            <w:pPr/>
          </w:p>
        </w:tc>
        <w:tc>
          <w:tcPr>
            <w:tcW w:w="338" w:type="dxa"/>
            <w:tcBorders>
              <w:top w:val="single" w:sz="4" w:space="0" w:color="000000"/>
              <w:left w:val="single" w:sz="3" w:space="0" w:color="000000"/>
              <w:bottom w:val="single" w:sz="3" w:space="0" w:color="000000"/>
              <w:right w:val="single" w:sz="4" w:space="0" w:color="000000"/>
            </w:tcBorders>
          </w:tcPr>
          <w:p>
            <w:pPr/>
          </w:p>
        </w:tc>
        <w:tc>
          <w:tcPr>
            <w:tcW w:w="331"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4" w:space="0" w:color="000000"/>
            </w:tcBorders>
          </w:tcPr>
          <w:p>
            <w:pPr/>
          </w:p>
        </w:tc>
        <w:tc>
          <w:tcPr>
            <w:tcW w:w="950" w:type="dxa"/>
            <w:tcBorders>
              <w:top w:val="single" w:sz="4" w:space="0" w:color="000000"/>
              <w:left w:val="single" w:sz="4" w:space="0" w:color="000000"/>
              <w:bottom w:val="single" w:sz="3" w:space="0" w:color="000000"/>
              <w:right w:val="nil" w:sz="6" w:space="0" w:color="auto"/>
            </w:tcBorders>
          </w:tcPr>
          <w:p>
            <w:pPr/>
          </w:p>
        </w:tc>
      </w:tr>
      <w:tr>
        <w:trPr>
          <w:trHeight w:val="235" w:hRule="exact"/>
        </w:trPr>
        <w:tc>
          <w:tcPr>
            <w:tcW w:w="1610" w:type="dxa"/>
            <w:tcBorders>
              <w:top w:val="single" w:sz="3"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3．其他</w:t>
            </w:r>
          </w:p>
        </w:tc>
        <w:tc>
          <w:tcPr>
            <w:tcW w:w="870" w:type="dxa"/>
            <w:tcBorders>
              <w:top w:val="single" w:sz="3" w:space="0" w:color="000000"/>
              <w:left w:val="single" w:sz="4" w:space="0" w:color="000000"/>
              <w:bottom w:val="single" w:sz="3" w:space="0" w:color="000000"/>
              <w:right w:val="single" w:sz="4" w:space="0" w:color="000000"/>
            </w:tcBorders>
          </w:tcPr>
          <w:p>
            <w:pPr/>
          </w:p>
        </w:tc>
        <w:tc>
          <w:tcPr>
            <w:tcW w:w="311" w:type="dxa"/>
            <w:tcBorders>
              <w:top w:val="single" w:sz="3" w:space="0" w:color="000000"/>
              <w:left w:val="single" w:sz="4" w:space="0" w:color="000000"/>
              <w:bottom w:val="single" w:sz="3" w:space="0" w:color="000000"/>
              <w:right w:val="single" w:sz="3" w:space="0" w:color="000000"/>
            </w:tcBorders>
          </w:tcPr>
          <w:p>
            <w:pPr/>
          </w:p>
        </w:tc>
        <w:tc>
          <w:tcPr>
            <w:tcW w:w="292" w:type="dxa"/>
            <w:tcBorders>
              <w:top w:val="single" w:sz="3" w:space="0" w:color="000000"/>
              <w:left w:val="single" w:sz="3" w:space="0" w:color="000000"/>
              <w:bottom w:val="single" w:sz="3" w:space="0" w:color="000000"/>
              <w:right w:val="single" w:sz="4" w:space="0" w:color="000000"/>
            </w:tcBorders>
          </w:tcPr>
          <w:p>
            <w:pPr/>
          </w:p>
        </w:tc>
        <w:tc>
          <w:tcPr>
            <w:tcW w:w="286" w:type="dxa"/>
            <w:tcBorders>
              <w:top w:val="single" w:sz="3" w:space="0" w:color="000000"/>
              <w:left w:val="single" w:sz="4" w:space="0" w:color="000000"/>
              <w:bottom w:val="single" w:sz="3" w:space="0" w:color="000000"/>
              <w:right w:val="single" w:sz="4" w:space="0" w:color="000000"/>
            </w:tcBorders>
          </w:tcPr>
          <w:p>
            <w:pPr/>
          </w:p>
        </w:tc>
        <w:tc>
          <w:tcPr>
            <w:tcW w:w="876"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53"/>
              <w:jc w:val="right"/>
              <w:rPr>
                <w:rFonts w:ascii="宋体" w:hAnsi="宋体" w:cs="宋体" w:eastAsia="宋体" w:hint="default"/>
                <w:sz w:val="9"/>
                <w:szCs w:val="9"/>
              </w:rPr>
            </w:pPr>
            <w:r>
              <w:rPr>
                <w:rFonts w:ascii="宋体"/>
                <w:spacing w:val="-1"/>
                <w:sz w:val="9"/>
              </w:rPr>
              <w:t>-53,226,912.57</w:t>
            </w:r>
          </w:p>
        </w:tc>
        <w:tc>
          <w:tcPr>
            <w:tcW w:w="292" w:type="dxa"/>
            <w:tcBorders>
              <w:top w:val="single" w:sz="3" w:space="0" w:color="000000"/>
              <w:left w:val="single" w:sz="4" w:space="0" w:color="000000"/>
              <w:bottom w:val="single" w:sz="3" w:space="0" w:color="000000"/>
              <w:right w:val="single" w:sz="3" w:space="0" w:color="000000"/>
            </w:tcBorders>
          </w:tcPr>
          <w:p>
            <w:pPr/>
          </w:p>
        </w:tc>
        <w:tc>
          <w:tcPr>
            <w:tcW w:w="325" w:type="dxa"/>
            <w:tcBorders>
              <w:top w:val="single" w:sz="3" w:space="0" w:color="000000"/>
              <w:left w:val="single" w:sz="3" w:space="0" w:color="000000"/>
              <w:bottom w:val="single" w:sz="3" w:space="0" w:color="000000"/>
              <w:right w:val="single" w:sz="4" w:space="0" w:color="000000"/>
            </w:tcBorders>
          </w:tcPr>
          <w:p>
            <w:pPr/>
          </w:p>
        </w:tc>
        <w:tc>
          <w:tcPr>
            <w:tcW w:w="279" w:type="dxa"/>
            <w:tcBorders>
              <w:top w:val="single" w:sz="3" w:space="0" w:color="000000"/>
              <w:left w:val="single" w:sz="4" w:space="0" w:color="000000"/>
              <w:bottom w:val="single" w:sz="3" w:space="0" w:color="000000"/>
              <w:right w:val="single" w:sz="3" w:space="0" w:color="000000"/>
            </w:tcBorders>
          </w:tcPr>
          <w:p>
            <w:pPr/>
          </w:p>
        </w:tc>
        <w:tc>
          <w:tcPr>
            <w:tcW w:w="870" w:type="dxa"/>
            <w:tcBorders>
              <w:top w:val="single" w:sz="3" w:space="0" w:color="000000"/>
              <w:left w:val="single" w:sz="3" w:space="0" w:color="000000"/>
              <w:bottom w:val="single" w:sz="3" w:space="0" w:color="000000"/>
              <w:right w:val="single" w:sz="3" w:space="0" w:color="000000"/>
            </w:tcBorders>
          </w:tcPr>
          <w:p>
            <w:pPr/>
          </w:p>
        </w:tc>
        <w:tc>
          <w:tcPr>
            <w:tcW w:w="877" w:type="dxa"/>
            <w:tcBorders>
              <w:top w:val="single" w:sz="3" w:space="0" w:color="000000"/>
              <w:left w:val="single" w:sz="3" w:space="0" w:color="000000"/>
              <w:bottom w:val="single" w:sz="3" w:space="0" w:color="000000"/>
              <w:right w:val="single" w:sz="4" w:space="0" w:color="000000"/>
            </w:tcBorders>
          </w:tcPr>
          <w:p>
            <w:pPr/>
          </w:p>
        </w:tc>
        <w:tc>
          <w:tcPr>
            <w:tcW w:w="967"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-53,226,912.57</w:t>
            </w:r>
          </w:p>
        </w:tc>
        <w:tc>
          <w:tcPr>
            <w:tcW w:w="805" w:type="dxa"/>
            <w:tcBorders>
              <w:top w:val="single" w:sz="3" w:space="0" w:color="000000"/>
              <w:left w:val="single" w:sz="4" w:space="0" w:color="000000"/>
              <w:bottom w:val="single" w:sz="3" w:space="0" w:color="000000"/>
              <w:right w:val="single" w:sz="3" w:space="0" w:color="000000"/>
            </w:tcBorders>
          </w:tcPr>
          <w:p>
            <w:pPr/>
          </w:p>
        </w:tc>
        <w:tc>
          <w:tcPr>
            <w:tcW w:w="325" w:type="dxa"/>
            <w:tcBorders>
              <w:top w:val="single" w:sz="3" w:space="0" w:color="000000"/>
              <w:left w:val="single" w:sz="3" w:space="0" w:color="000000"/>
              <w:bottom w:val="single" w:sz="3" w:space="0" w:color="000000"/>
              <w:right w:val="single" w:sz="4" w:space="0" w:color="000000"/>
            </w:tcBorders>
          </w:tcPr>
          <w:p>
            <w:pPr/>
          </w:p>
        </w:tc>
        <w:tc>
          <w:tcPr>
            <w:tcW w:w="318" w:type="dxa"/>
            <w:tcBorders>
              <w:top w:val="single" w:sz="3" w:space="0" w:color="000000"/>
              <w:left w:val="single" w:sz="4" w:space="0" w:color="000000"/>
              <w:bottom w:val="single" w:sz="3" w:space="0" w:color="000000"/>
              <w:right w:val="single" w:sz="4" w:space="0" w:color="000000"/>
            </w:tcBorders>
          </w:tcPr>
          <w:p>
            <w:pPr/>
          </w:p>
        </w:tc>
        <w:tc>
          <w:tcPr>
            <w:tcW w:w="279" w:type="dxa"/>
            <w:tcBorders>
              <w:top w:val="single" w:sz="3" w:space="0" w:color="000000"/>
              <w:left w:val="single" w:sz="4" w:space="0" w:color="000000"/>
              <w:bottom w:val="single" w:sz="3" w:space="0" w:color="000000"/>
              <w:right w:val="single" w:sz="3" w:space="0" w:color="000000"/>
            </w:tcBorders>
          </w:tcPr>
          <w:p>
            <w:pPr/>
          </w:p>
        </w:tc>
        <w:tc>
          <w:tcPr>
            <w:tcW w:w="805" w:type="dxa"/>
            <w:tcBorders>
              <w:top w:val="single" w:sz="3" w:space="0" w:color="000000"/>
              <w:left w:val="single" w:sz="3" w:space="0" w:color="000000"/>
              <w:bottom w:val="single" w:sz="3" w:space="0" w:color="000000"/>
              <w:right w:val="single" w:sz="3" w:space="0" w:color="000000"/>
            </w:tcBorders>
          </w:tcPr>
          <w:p>
            <w:pPr/>
          </w:p>
        </w:tc>
        <w:tc>
          <w:tcPr>
            <w:tcW w:w="337" w:type="dxa"/>
            <w:tcBorders>
              <w:top w:val="single" w:sz="3" w:space="0" w:color="000000"/>
              <w:left w:val="single" w:sz="3" w:space="0" w:color="000000"/>
              <w:bottom w:val="single" w:sz="3" w:space="0" w:color="000000"/>
              <w:right w:val="single" w:sz="3" w:space="0" w:color="000000"/>
            </w:tcBorders>
          </w:tcPr>
          <w:p>
            <w:pPr/>
          </w:p>
        </w:tc>
        <w:tc>
          <w:tcPr>
            <w:tcW w:w="338" w:type="dxa"/>
            <w:tcBorders>
              <w:top w:val="single" w:sz="3" w:space="0" w:color="000000"/>
              <w:left w:val="single" w:sz="3" w:space="0" w:color="000000"/>
              <w:bottom w:val="single" w:sz="3" w:space="0" w:color="000000"/>
              <w:right w:val="single" w:sz="4" w:space="0" w:color="000000"/>
            </w:tcBorders>
          </w:tcPr>
          <w:p>
            <w:pPr/>
          </w:p>
        </w:tc>
        <w:tc>
          <w:tcPr>
            <w:tcW w:w="331" w:type="dxa"/>
            <w:tcBorders>
              <w:top w:val="single" w:sz="3" w:space="0" w:color="000000"/>
              <w:left w:val="single" w:sz="4" w:space="0" w:color="000000"/>
              <w:bottom w:val="single" w:sz="3" w:space="0" w:color="000000"/>
              <w:right w:val="single" w:sz="4" w:space="0" w:color="000000"/>
            </w:tcBorders>
          </w:tcPr>
          <w:p>
            <w:pPr/>
          </w:p>
        </w:tc>
        <w:tc>
          <w:tcPr>
            <w:tcW w:w="805" w:type="dxa"/>
            <w:tcBorders>
              <w:top w:val="single" w:sz="3" w:space="0" w:color="000000"/>
              <w:left w:val="single" w:sz="4" w:space="0" w:color="000000"/>
              <w:bottom w:val="single" w:sz="3" w:space="0" w:color="000000"/>
              <w:right w:val="single" w:sz="3" w:space="0" w:color="000000"/>
            </w:tcBorders>
          </w:tcPr>
          <w:p>
            <w:pPr/>
          </w:p>
        </w:tc>
        <w:tc>
          <w:tcPr>
            <w:tcW w:w="805" w:type="dxa"/>
            <w:tcBorders>
              <w:top w:val="single" w:sz="3" w:space="0" w:color="000000"/>
              <w:left w:val="single" w:sz="3" w:space="0" w:color="000000"/>
              <w:bottom w:val="single" w:sz="3" w:space="0" w:color="000000"/>
              <w:right w:val="single" w:sz="4" w:space="0" w:color="000000"/>
            </w:tcBorders>
          </w:tcPr>
          <w:p>
            <w:pPr/>
          </w:p>
        </w:tc>
        <w:tc>
          <w:tcPr>
            <w:tcW w:w="950" w:type="dxa"/>
            <w:tcBorders>
              <w:top w:val="single" w:sz="3" w:space="0" w:color="000000"/>
              <w:left w:val="single" w:sz="4" w:space="0" w:color="000000"/>
              <w:bottom w:val="single" w:sz="3" w:space="0" w:color="000000"/>
              <w:right w:val="nil" w:sz="6" w:space="0" w:color="auto"/>
            </w:tcBorders>
          </w:tcPr>
          <w:p>
            <w:pP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（三）利润分配</w:t>
            </w:r>
          </w:p>
        </w:tc>
        <w:tc>
          <w:tcPr>
            <w:tcW w:w="870" w:type="dxa"/>
            <w:tcBorders>
              <w:top w:val="single" w:sz="3" w:space="0" w:color="000000"/>
              <w:left w:val="single" w:sz="4" w:space="0" w:color="000000"/>
              <w:bottom w:val="single" w:sz="4" w:space="0" w:color="000000"/>
              <w:right w:val="single" w:sz="4" w:space="0" w:color="000000"/>
            </w:tcBorders>
          </w:tcPr>
          <w:p>
            <w:pP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47"/>
              <w:ind w:right="56"/>
              <w:jc w:val="right"/>
              <w:rPr>
                <w:rFonts w:ascii="宋体" w:hAnsi="宋体" w:cs="宋体" w:eastAsia="宋体" w:hint="default"/>
                <w:sz w:val="9"/>
                <w:szCs w:val="9"/>
              </w:rPr>
            </w:pPr>
            <w:r>
              <w:rPr>
                <w:rFonts w:ascii="宋体"/>
                <w:spacing w:val="-1"/>
                <w:sz w:val="9"/>
              </w:rPr>
              <w:t>22,895,023.69</w:t>
            </w:r>
          </w:p>
        </w:tc>
        <w:tc>
          <w:tcPr>
            <w:tcW w:w="87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-96,092,023.69</w:t>
            </w:r>
          </w:p>
        </w:tc>
        <w:tc>
          <w:tcPr>
            <w:tcW w:w="9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-73,197,000.00</w:t>
            </w:r>
          </w:p>
        </w:tc>
        <w:tc>
          <w:tcPr>
            <w:tcW w:w="805"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13,027,678.16</w:t>
            </w:r>
          </w:p>
        </w:tc>
        <w:tc>
          <w:tcPr>
            <w:tcW w:w="8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47" w:right="0"/>
              <w:jc w:val="center"/>
              <w:rPr>
                <w:rFonts w:ascii="宋体" w:hAnsi="宋体" w:cs="宋体" w:eastAsia="宋体" w:hint="default"/>
                <w:sz w:val="9"/>
                <w:szCs w:val="9"/>
              </w:rPr>
            </w:pPr>
            <w:r>
              <w:rPr>
                <w:rFonts w:ascii="宋体"/>
                <w:sz w:val="9"/>
              </w:rPr>
              <w:t>-61,825,678.16</w:t>
            </w:r>
          </w:p>
        </w:tc>
        <w:tc>
          <w:tcPr>
            <w:tcW w:w="950"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7"/>
              <w:ind w:right="60"/>
              <w:jc w:val="right"/>
              <w:rPr>
                <w:rFonts w:ascii="宋体" w:hAnsi="宋体" w:cs="宋体" w:eastAsia="宋体" w:hint="default"/>
                <w:sz w:val="9"/>
                <w:szCs w:val="9"/>
              </w:rPr>
            </w:pPr>
            <w:r>
              <w:rPr>
                <w:rFonts w:ascii="宋体"/>
                <w:spacing w:val="-1"/>
                <w:sz w:val="9"/>
              </w:rPr>
              <w:t>-48,798,000.00</w:t>
            </w:r>
          </w:p>
        </w:tc>
      </w:tr>
      <w:tr>
        <w:trPr>
          <w:trHeight w:val="23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1.</w:t>
            </w:r>
            <w:r>
              <w:rPr>
                <w:rFonts w:ascii="宋体" w:hAnsi="宋体" w:cs="宋体" w:eastAsia="宋体" w:hint="default"/>
                <w:spacing w:val="-6"/>
                <w:sz w:val="9"/>
                <w:szCs w:val="9"/>
              </w:rPr>
              <w:t> </w:t>
            </w:r>
            <w:r>
              <w:rPr>
                <w:rFonts w:ascii="宋体" w:hAnsi="宋体" w:cs="宋体" w:eastAsia="宋体" w:hint="default"/>
                <w:sz w:val="9"/>
                <w:szCs w:val="9"/>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47"/>
              <w:ind w:right="56"/>
              <w:jc w:val="right"/>
              <w:rPr>
                <w:rFonts w:ascii="宋体" w:hAnsi="宋体" w:cs="宋体" w:eastAsia="宋体" w:hint="default"/>
                <w:sz w:val="9"/>
                <w:szCs w:val="9"/>
              </w:rPr>
            </w:pPr>
            <w:r>
              <w:rPr>
                <w:rFonts w:ascii="宋体"/>
                <w:spacing w:val="-1"/>
                <w:sz w:val="9"/>
              </w:rPr>
              <w:t>22,895,023.69</w:t>
            </w:r>
          </w:p>
        </w:tc>
        <w:tc>
          <w:tcPr>
            <w:tcW w:w="87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-22,895,023.69</w:t>
            </w:r>
          </w:p>
        </w:tc>
        <w:tc>
          <w:tcPr>
            <w:tcW w:w="967"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13,027,678.16</w:t>
            </w:r>
          </w:p>
        </w:tc>
        <w:tc>
          <w:tcPr>
            <w:tcW w:w="80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left="47" w:right="0"/>
              <w:jc w:val="center"/>
              <w:rPr>
                <w:rFonts w:ascii="宋体" w:hAnsi="宋体" w:cs="宋体" w:eastAsia="宋体" w:hint="default"/>
                <w:sz w:val="9"/>
                <w:szCs w:val="9"/>
              </w:rPr>
            </w:pPr>
            <w:r>
              <w:rPr>
                <w:rFonts w:ascii="宋体"/>
                <w:sz w:val="9"/>
              </w:rPr>
              <w:t>-13,027,678.16</w:t>
            </w:r>
          </w:p>
        </w:tc>
        <w:tc>
          <w:tcPr>
            <w:tcW w:w="950"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16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2．提取一般风险准备</w:t>
            </w:r>
          </w:p>
        </w:tc>
        <w:tc>
          <w:tcPr>
            <w:tcW w:w="870" w:type="dxa"/>
            <w:tcBorders>
              <w:top w:val="single" w:sz="4" w:space="0" w:color="000000"/>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
        </w:tc>
        <w:tc>
          <w:tcPr>
            <w:tcW w:w="292" w:type="dxa"/>
            <w:tcBorders>
              <w:top w:val="single" w:sz="4" w:space="0" w:color="000000"/>
              <w:left w:val="single" w:sz="3" w:space="0" w:color="000000"/>
              <w:bottom w:val="single" w:sz="3" w:space="0" w:color="000000"/>
              <w:right w:val="single" w:sz="4" w:space="0" w:color="000000"/>
            </w:tcBorders>
          </w:tcPr>
          <w:p>
            <w:pPr/>
          </w:p>
        </w:tc>
        <w:tc>
          <w:tcPr>
            <w:tcW w:w="286" w:type="dxa"/>
            <w:tcBorders>
              <w:top w:val="single" w:sz="4" w:space="0" w:color="000000"/>
              <w:left w:val="single" w:sz="4" w:space="0" w:color="000000"/>
              <w:bottom w:val="single" w:sz="3" w:space="0" w:color="000000"/>
              <w:right w:val="single" w:sz="4" w:space="0" w:color="000000"/>
            </w:tcBorders>
          </w:tcPr>
          <w:p>
            <w:pPr/>
          </w:p>
        </w:tc>
        <w:tc>
          <w:tcPr>
            <w:tcW w:w="876" w:type="dxa"/>
            <w:tcBorders>
              <w:top w:val="single" w:sz="4" w:space="0" w:color="000000"/>
              <w:left w:val="single" w:sz="4" w:space="0" w:color="000000"/>
              <w:bottom w:val="single" w:sz="3" w:space="0" w:color="000000"/>
              <w:right w:val="single" w:sz="4" w:space="0" w:color="000000"/>
            </w:tcBorders>
          </w:tcPr>
          <w:p>
            <w:pPr/>
          </w:p>
        </w:tc>
        <w:tc>
          <w:tcPr>
            <w:tcW w:w="292"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70" w:type="dxa"/>
            <w:tcBorders>
              <w:top w:val="single" w:sz="4" w:space="0" w:color="000000"/>
              <w:left w:val="single" w:sz="3"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4" w:space="0" w:color="000000"/>
            </w:tcBorders>
          </w:tcPr>
          <w:p>
            <w:pPr/>
          </w:p>
        </w:tc>
        <w:tc>
          <w:tcPr>
            <w:tcW w:w="967"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318" w:type="dxa"/>
            <w:tcBorders>
              <w:top w:val="single" w:sz="4" w:space="0" w:color="000000"/>
              <w:left w:val="single" w:sz="4"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3" w:space="0" w:color="000000"/>
            </w:tcBorders>
          </w:tcPr>
          <w:p>
            <w:pPr/>
          </w:p>
        </w:tc>
        <w:tc>
          <w:tcPr>
            <w:tcW w:w="337" w:type="dxa"/>
            <w:tcBorders>
              <w:top w:val="single" w:sz="4" w:space="0" w:color="000000"/>
              <w:left w:val="single" w:sz="3" w:space="0" w:color="000000"/>
              <w:bottom w:val="single" w:sz="3" w:space="0" w:color="000000"/>
              <w:right w:val="single" w:sz="3" w:space="0" w:color="000000"/>
            </w:tcBorders>
          </w:tcPr>
          <w:p>
            <w:pPr/>
          </w:p>
        </w:tc>
        <w:tc>
          <w:tcPr>
            <w:tcW w:w="338" w:type="dxa"/>
            <w:tcBorders>
              <w:top w:val="single" w:sz="4" w:space="0" w:color="000000"/>
              <w:left w:val="single" w:sz="3" w:space="0" w:color="000000"/>
              <w:bottom w:val="single" w:sz="3" w:space="0" w:color="000000"/>
              <w:right w:val="single" w:sz="4" w:space="0" w:color="000000"/>
            </w:tcBorders>
          </w:tcPr>
          <w:p>
            <w:pPr/>
          </w:p>
        </w:tc>
        <w:tc>
          <w:tcPr>
            <w:tcW w:w="331"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4" w:space="0" w:color="000000"/>
            </w:tcBorders>
          </w:tcPr>
          <w:p>
            <w:pPr/>
          </w:p>
        </w:tc>
        <w:tc>
          <w:tcPr>
            <w:tcW w:w="950" w:type="dxa"/>
            <w:tcBorders>
              <w:top w:val="single" w:sz="4" w:space="0" w:color="000000"/>
              <w:left w:val="single" w:sz="4" w:space="0" w:color="000000"/>
              <w:bottom w:val="single" w:sz="3" w:space="0" w:color="000000"/>
              <w:right w:val="nil" w:sz="6" w:space="0" w:color="auto"/>
            </w:tcBorders>
          </w:tcPr>
          <w:p>
            <w:pP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3．对所有者(或股东)的分配</w:t>
            </w:r>
          </w:p>
        </w:tc>
        <w:tc>
          <w:tcPr>
            <w:tcW w:w="870" w:type="dxa"/>
            <w:tcBorders>
              <w:top w:val="single" w:sz="3" w:space="0" w:color="000000"/>
              <w:left w:val="single" w:sz="4" w:space="0" w:color="000000"/>
              <w:bottom w:val="single" w:sz="4" w:space="0" w:color="000000"/>
              <w:right w:val="single" w:sz="4" w:space="0" w:color="000000"/>
            </w:tcBorders>
          </w:tcPr>
          <w:p>
            <w:pP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
        </w:tc>
        <w:tc>
          <w:tcPr>
            <w:tcW w:w="87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-73,197,000.00</w:t>
            </w:r>
          </w:p>
        </w:tc>
        <w:tc>
          <w:tcPr>
            <w:tcW w:w="9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-73,197,000.00</w:t>
            </w:r>
          </w:p>
        </w:tc>
        <w:tc>
          <w:tcPr>
            <w:tcW w:w="805"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7"/>
              <w:ind w:left="47" w:right="0"/>
              <w:jc w:val="center"/>
              <w:rPr>
                <w:rFonts w:ascii="宋体" w:hAnsi="宋体" w:cs="宋体" w:eastAsia="宋体" w:hint="default"/>
                <w:sz w:val="9"/>
                <w:szCs w:val="9"/>
              </w:rPr>
            </w:pPr>
            <w:r>
              <w:rPr>
                <w:rFonts w:ascii="宋体"/>
                <w:sz w:val="9"/>
              </w:rPr>
              <w:t>-48,798,000.00</w:t>
            </w:r>
          </w:p>
        </w:tc>
        <w:tc>
          <w:tcPr>
            <w:tcW w:w="950" w:type="dxa"/>
            <w:tcBorders>
              <w:top w:val="single" w:sz="3" w:space="0" w:color="000000"/>
              <w:left w:val="single" w:sz="4" w:space="0" w:color="000000"/>
              <w:bottom w:val="single" w:sz="4" w:space="0" w:color="000000"/>
              <w:right w:val="nil" w:sz="6" w:space="0" w:color="auto"/>
            </w:tcBorders>
          </w:tcPr>
          <w:p>
            <w:pPr>
              <w:pStyle w:val="TableParagraph"/>
              <w:spacing w:line="240" w:lineRule="auto" w:before="47"/>
              <w:ind w:right="60"/>
              <w:jc w:val="right"/>
              <w:rPr>
                <w:rFonts w:ascii="宋体" w:hAnsi="宋体" w:cs="宋体" w:eastAsia="宋体" w:hint="default"/>
                <w:sz w:val="9"/>
                <w:szCs w:val="9"/>
              </w:rPr>
            </w:pPr>
            <w:r>
              <w:rPr>
                <w:rFonts w:ascii="宋体"/>
                <w:spacing w:val="-1"/>
                <w:sz w:val="9"/>
              </w:rPr>
              <w:t>-48,798,000.00</w:t>
            </w:r>
          </w:p>
        </w:tc>
      </w:tr>
      <w:tr>
        <w:trPr>
          <w:trHeight w:val="23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6" w:right="0"/>
              <w:jc w:val="left"/>
              <w:rPr>
                <w:rFonts w:ascii="宋体" w:hAnsi="宋体" w:cs="宋体" w:eastAsia="宋体" w:hint="default"/>
                <w:sz w:val="9"/>
                <w:szCs w:val="9"/>
              </w:rPr>
            </w:pPr>
            <w:r>
              <w:rPr>
                <w:rFonts w:ascii="宋体" w:hAnsi="宋体" w:cs="宋体" w:eastAsia="宋体" w:hint="default"/>
                <w:sz w:val="9"/>
                <w:szCs w:val="9"/>
              </w:rPr>
              <w:t>4．其他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16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（四）所有者权益内部结转</w:t>
            </w:r>
          </w:p>
        </w:tc>
        <w:tc>
          <w:tcPr>
            <w:tcW w:w="870" w:type="dxa"/>
            <w:tcBorders>
              <w:top w:val="single" w:sz="4" w:space="0" w:color="000000"/>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
        </w:tc>
        <w:tc>
          <w:tcPr>
            <w:tcW w:w="292" w:type="dxa"/>
            <w:tcBorders>
              <w:top w:val="single" w:sz="4" w:space="0" w:color="000000"/>
              <w:left w:val="single" w:sz="3" w:space="0" w:color="000000"/>
              <w:bottom w:val="single" w:sz="3" w:space="0" w:color="000000"/>
              <w:right w:val="single" w:sz="4" w:space="0" w:color="000000"/>
            </w:tcBorders>
          </w:tcPr>
          <w:p>
            <w:pPr/>
          </w:p>
        </w:tc>
        <w:tc>
          <w:tcPr>
            <w:tcW w:w="286" w:type="dxa"/>
            <w:tcBorders>
              <w:top w:val="single" w:sz="4" w:space="0" w:color="000000"/>
              <w:left w:val="single" w:sz="4" w:space="0" w:color="000000"/>
              <w:bottom w:val="single" w:sz="3" w:space="0" w:color="000000"/>
              <w:right w:val="single" w:sz="4" w:space="0" w:color="000000"/>
            </w:tcBorders>
          </w:tcPr>
          <w:p>
            <w:pPr/>
          </w:p>
        </w:tc>
        <w:tc>
          <w:tcPr>
            <w:tcW w:w="876" w:type="dxa"/>
            <w:tcBorders>
              <w:top w:val="single" w:sz="4" w:space="0" w:color="000000"/>
              <w:left w:val="single" w:sz="4" w:space="0" w:color="000000"/>
              <w:bottom w:val="single" w:sz="3" w:space="0" w:color="000000"/>
              <w:right w:val="single" w:sz="4" w:space="0" w:color="000000"/>
            </w:tcBorders>
          </w:tcPr>
          <w:p>
            <w:pPr/>
          </w:p>
        </w:tc>
        <w:tc>
          <w:tcPr>
            <w:tcW w:w="292"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70" w:type="dxa"/>
            <w:tcBorders>
              <w:top w:val="single" w:sz="4" w:space="0" w:color="000000"/>
              <w:left w:val="single" w:sz="3"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4" w:space="0" w:color="000000"/>
            </w:tcBorders>
          </w:tcPr>
          <w:p>
            <w:pPr/>
          </w:p>
        </w:tc>
        <w:tc>
          <w:tcPr>
            <w:tcW w:w="967"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318" w:type="dxa"/>
            <w:tcBorders>
              <w:top w:val="single" w:sz="4" w:space="0" w:color="000000"/>
              <w:left w:val="single" w:sz="4"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3" w:space="0" w:color="000000"/>
            </w:tcBorders>
          </w:tcPr>
          <w:p>
            <w:pPr/>
          </w:p>
        </w:tc>
        <w:tc>
          <w:tcPr>
            <w:tcW w:w="337" w:type="dxa"/>
            <w:tcBorders>
              <w:top w:val="single" w:sz="4" w:space="0" w:color="000000"/>
              <w:left w:val="single" w:sz="3" w:space="0" w:color="000000"/>
              <w:bottom w:val="single" w:sz="3" w:space="0" w:color="000000"/>
              <w:right w:val="single" w:sz="3" w:space="0" w:color="000000"/>
            </w:tcBorders>
          </w:tcPr>
          <w:p>
            <w:pPr/>
          </w:p>
        </w:tc>
        <w:tc>
          <w:tcPr>
            <w:tcW w:w="338" w:type="dxa"/>
            <w:tcBorders>
              <w:top w:val="single" w:sz="4" w:space="0" w:color="000000"/>
              <w:left w:val="single" w:sz="3" w:space="0" w:color="000000"/>
              <w:bottom w:val="single" w:sz="3" w:space="0" w:color="000000"/>
              <w:right w:val="single" w:sz="4" w:space="0" w:color="000000"/>
            </w:tcBorders>
          </w:tcPr>
          <w:p>
            <w:pPr/>
          </w:p>
        </w:tc>
        <w:tc>
          <w:tcPr>
            <w:tcW w:w="331"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4" w:space="0" w:color="000000"/>
            </w:tcBorders>
          </w:tcPr>
          <w:p>
            <w:pPr/>
          </w:p>
        </w:tc>
        <w:tc>
          <w:tcPr>
            <w:tcW w:w="950" w:type="dxa"/>
            <w:tcBorders>
              <w:top w:val="single" w:sz="4" w:space="0" w:color="000000"/>
              <w:left w:val="single" w:sz="4" w:space="0" w:color="000000"/>
              <w:bottom w:val="single" w:sz="3" w:space="0" w:color="000000"/>
              <w:right w:val="nil" w:sz="6" w:space="0" w:color="auto"/>
            </w:tcBorders>
          </w:tcPr>
          <w:p>
            <w:pP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1．资本公积转增资本(或股本)</w:t>
            </w:r>
          </w:p>
        </w:tc>
        <w:tc>
          <w:tcPr>
            <w:tcW w:w="870" w:type="dxa"/>
            <w:tcBorders>
              <w:top w:val="single" w:sz="3" w:space="0" w:color="000000"/>
              <w:left w:val="single" w:sz="4" w:space="0" w:color="000000"/>
              <w:bottom w:val="single" w:sz="4" w:space="0" w:color="000000"/>
              <w:right w:val="single" w:sz="4" w:space="0" w:color="000000"/>
            </w:tcBorders>
          </w:tcPr>
          <w:p>
            <w:pP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
        </w:tc>
        <w:tc>
          <w:tcPr>
            <w:tcW w:w="877" w:type="dxa"/>
            <w:tcBorders>
              <w:top w:val="single" w:sz="3" w:space="0" w:color="000000"/>
              <w:left w:val="single" w:sz="3" w:space="0" w:color="000000"/>
              <w:bottom w:val="single" w:sz="4" w:space="0" w:color="000000"/>
              <w:right w:val="single" w:sz="4" w:space="0" w:color="000000"/>
            </w:tcBorders>
          </w:tcPr>
          <w:p>
            <w:pPr/>
          </w:p>
        </w:tc>
        <w:tc>
          <w:tcPr>
            <w:tcW w:w="967"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4" w:space="0" w:color="000000"/>
            </w:tcBorders>
          </w:tcPr>
          <w:p>
            <w:pPr/>
          </w:p>
        </w:tc>
        <w:tc>
          <w:tcPr>
            <w:tcW w:w="950" w:type="dxa"/>
            <w:tcBorders>
              <w:top w:val="single" w:sz="3" w:space="0" w:color="000000"/>
              <w:left w:val="single" w:sz="4" w:space="0" w:color="000000"/>
              <w:bottom w:val="single" w:sz="4" w:space="0" w:color="000000"/>
              <w:right w:val="nil" w:sz="6" w:space="0" w:color="auto"/>
            </w:tcBorders>
          </w:tcPr>
          <w:p>
            <w:pPr/>
          </w:p>
        </w:tc>
      </w:tr>
      <w:tr>
        <w:trPr>
          <w:trHeight w:val="23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6" w:right="0"/>
              <w:jc w:val="left"/>
              <w:rPr>
                <w:rFonts w:ascii="宋体" w:hAnsi="宋体" w:cs="宋体" w:eastAsia="宋体" w:hint="default"/>
                <w:sz w:val="9"/>
                <w:szCs w:val="9"/>
              </w:rPr>
            </w:pPr>
            <w:r>
              <w:rPr>
                <w:rFonts w:ascii="宋体" w:hAnsi="宋体" w:cs="宋体" w:eastAsia="宋体" w:hint="default"/>
                <w:sz w:val="9"/>
                <w:szCs w:val="9"/>
              </w:rPr>
              <w:t>2．盈余公积转增资本(或股本)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16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3．盈余公积弥补亏损</w:t>
            </w:r>
          </w:p>
        </w:tc>
        <w:tc>
          <w:tcPr>
            <w:tcW w:w="870" w:type="dxa"/>
            <w:tcBorders>
              <w:top w:val="single" w:sz="4" w:space="0" w:color="000000"/>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
        </w:tc>
        <w:tc>
          <w:tcPr>
            <w:tcW w:w="292" w:type="dxa"/>
            <w:tcBorders>
              <w:top w:val="single" w:sz="4" w:space="0" w:color="000000"/>
              <w:left w:val="single" w:sz="3" w:space="0" w:color="000000"/>
              <w:bottom w:val="single" w:sz="3" w:space="0" w:color="000000"/>
              <w:right w:val="single" w:sz="4" w:space="0" w:color="000000"/>
            </w:tcBorders>
          </w:tcPr>
          <w:p>
            <w:pPr/>
          </w:p>
        </w:tc>
        <w:tc>
          <w:tcPr>
            <w:tcW w:w="286" w:type="dxa"/>
            <w:tcBorders>
              <w:top w:val="single" w:sz="4" w:space="0" w:color="000000"/>
              <w:left w:val="single" w:sz="4" w:space="0" w:color="000000"/>
              <w:bottom w:val="single" w:sz="3" w:space="0" w:color="000000"/>
              <w:right w:val="single" w:sz="4" w:space="0" w:color="000000"/>
            </w:tcBorders>
          </w:tcPr>
          <w:p>
            <w:pPr/>
          </w:p>
        </w:tc>
        <w:tc>
          <w:tcPr>
            <w:tcW w:w="876" w:type="dxa"/>
            <w:tcBorders>
              <w:top w:val="single" w:sz="4" w:space="0" w:color="000000"/>
              <w:left w:val="single" w:sz="4" w:space="0" w:color="000000"/>
              <w:bottom w:val="single" w:sz="3" w:space="0" w:color="000000"/>
              <w:right w:val="single" w:sz="4" w:space="0" w:color="000000"/>
            </w:tcBorders>
          </w:tcPr>
          <w:p>
            <w:pPr/>
          </w:p>
        </w:tc>
        <w:tc>
          <w:tcPr>
            <w:tcW w:w="292"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70" w:type="dxa"/>
            <w:tcBorders>
              <w:top w:val="single" w:sz="4" w:space="0" w:color="000000"/>
              <w:left w:val="single" w:sz="3"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4" w:space="0" w:color="000000"/>
            </w:tcBorders>
          </w:tcPr>
          <w:p>
            <w:pPr/>
          </w:p>
        </w:tc>
        <w:tc>
          <w:tcPr>
            <w:tcW w:w="967"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318" w:type="dxa"/>
            <w:tcBorders>
              <w:top w:val="single" w:sz="4" w:space="0" w:color="000000"/>
              <w:left w:val="single" w:sz="4"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3" w:space="0" w:color="000000"/>
            </w:tcBorders>
          </w:tcPr>
          <w:p>
            <w:pPr/>
          </w:p>
        </w:tc>
        <w:tc>
          <w:tcPr>
            <w:tcW w:w="337" w:type="dxa"/>
            <w:tcBorders>
              <w:top w:val="single" w:sz="4" w:space="0" w:color="000000"/>
              <w:left w:val="single" w:sz="3" w:space="0" w:color="000000"/>
              <w:bottom w:val="single" w:sz="3" w:space="0" w:color="000000"/>
              <w:right w:val="single" w:sz="3" w:space="0" w:color="000000"/>
            </w:tcBorders>
          </w:tcPr>
          <w:p>
            <w:pPr/>
          </w:p>
        </w:tc>
        <w:tc>
          <w:tcPr>
            <w:tcW w:w="338" w:type="dxa"/>
            <w:tcBorders>
              <w:top w:val="single" w:sz="4" w:space="0" w:color="000000"/>
              <w:left w:val="single" w:sz="3" w:space="0" w:color="000000"/>
              <w:bottom w:val="single" w:sz="3" w:space="0" w:color="000000"/>
              <w:right w:val="single" w:sz="4" w:space="0" w:color="000000"/>
            </w:tcBorders>
          </w:tcPr>
          <w:p>
            <w:pPr/>
          </w:p>
        </w:tc>
        <w:tc>
          <w:tcPr>
            <w:tcW w:w="331"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4" w:space="0" w:color="000000"/>
            </w:tcBorders>
          </w:tcPr>
          <w:p>
            <w:pPr/>
          </w:p>
        </w:tc>
        <w:tc>
          <w:tcPr>
            <w:tcW w:w="950" w:type="dxa"/>
            <w:tcBorders>
              <w:top w:val="single" w:sz="4" w:space="0" w:color="000000"/>
              <w:left w:val="single" w:sz="4" w:space="0" w:color="000000"/>
              <w:bottom w:val="single" w:sz="3" w:space="0" w:color="000000"/>
              <w:right w:val="nil" w:sz="6" w:space="0" w:color="auto"/>
            </w:tcBorders>
          </w:tcPr>
          <w:p>
            <w:pP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4．其他</w:t>
            </w:r>
          </w:p>
        </w:tc>
        <w:tc>
          <w:tcPr>
            <w:tcW w:w="870" w:type="dxa"/>
            <w:tcBorders>
              <w:top w:val="single" w:sz="3" w:space="0" w:color="000000"/>
              <w:left w:val="single" w:sz="4" w:space="0" w:color="000000"/>
              <w:bottom w:val="single" w:sz="4" w:space="0" w:color="000000"/>
              <w:right w:val="single" w:sz="4" w:space="0" w:color="000000"/>
            </w:tcBorders>
          </w:tcPr>
          <w:p>
            <w:pP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
        </w:tc>
        <w:tc>
          <w:tcPr>
            <w:tcW w:w="877" w:type="dxa"/>
            <w:tcBorders>
              <w:top w:val="single" w:sz="3" w:space="0" w:color="000000"/>
              <w:left w:val="single" w:sz="3" w:space="0" w:color="000000"/>
              <w:bottom w:val="single" w:sz="4" w:space="0" w:color="000000"/>
              <w:right w:val="single" w:sz="4" w:space="0" w:color="000000"/>
            </w:tcBorders>
          </w:tcPr>
          <w:p>
            <w:pPr/>
          </w:p>
        </w:tc>
        <w:tc>
          <w:tcPr>
            <w:tcW w:w="967"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4" w:space="0" w:color="000000"/>
            </w:tcBorders>
          </w:tcPr>
          <w:p>
            <w:pPr/>
          </w:p>
        </w:tc>
        <w:tc>
          <w:tcPr>
            <w:tcW w:w="950" w:type="dxa"/>
            <w:tcBorders>
              <w:top w:val="single" w:sz="3" w:space="0" w:color="000000"/>
              <w:left w:val="single" w:sz="4" w:space="0" w:color="000000"/>
              <w:bottom w:val="single" w:sz="4" w:space="0" w:color="000000"/>
              <w:right w:val="nil" w:sz="6" w:space="0" w:color="auto"/>
            </w:tcBorders>
          </w:tcPr>
          <w:p>
            <w:pPr/>
          </w:p>
        </w:tc>
      </w:tr>
      <w:tr>
        <w:trPr>
          <w:trHeight w:val="235"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6" w:right="0"/>
              <w:jc w:val="left"/>
              <w:rPr>
                <w:rFonts w:ascii="宋体" w:hAnsi="宋体" w:cs="宋体" w:eastAsia="宋体" w:hint="default"/>
                <w:sz w:val="9"/>
                <w:szCs w:val="9"/>
              </w:rPr>
            </w:pPr>
            <w:r>
              <w:rPr>
                <w:rFonts w:ascii="宋体" w:hAnsi="宋体" w:cs="宋体" w:eastAsia="宋体" w:hint="default"/>
                <w:sz w:val="9"/>
                <w:szCs w:val="9"/>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3" w:space="0" w:color="000000"/>
            </w:tcBorders>
          </w:tcPr>
          <w:p>
            <w:pPr/>
          </w:p>
        </w:tc>
        <w:tc>
          <w:tcPr>
            <w:tcW w:w="292" w:type="dxa"/>
            <w:tcBorders>
              <w:top w:val="single" w:sz="4" w:space="0" w:color="000000"/>
              <w:left w:val="single" w:sz="3"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292"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70" w:type="dxa"/>
            <w:tcBorders>
              <w:top w:val="single" w:sz="4" w:space="0" w:color="000000"/>
              <w:left w:val="single" w:sz="3" w:space="0" w:color="000000"/>
              <w:bottom w:val="single" w:sz="4" w:space="0" w:color="000000"/>
              <w:right w:val="single" w:sz="3" w:space="0" w:color="000000"/>
            </w:tcBorders>
          </w:tcPr>
          <w:p>
            <w:pPr/>
          </w:p>
        </w:tc>
        <w:tc>
          <w:tcPr>
            <w:tcW w:w="877" w:type="dxa"/>
            <w:tcBorders>
              <w:top w:val="single" w:sz="4" w:space="0" w:color="000000"/>
              <w:left w:val="single" w:sz="3"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325" w:type="dxa"/>
            <w:tcBorders>
              <w:top w:val="single" w:sz="4" w:space="0" w:color="000000"/>
              <w:left w:val="single" w:sz="3" w:space="0" w:color="000000"/>
              <w:bottom w:val="single" w:sz="4" w:space="0" w:color="000000"/>
              <w:right w:val="single" w:sz="4" w:space="0" w:color="000000"/>
            </w:tcBorders>
          </w:tcPr>
          <w:p>
            <w:pPr/>
          </w:p>
        </w:tc>
        <w:tc>
          <w:tcPr>
            <w:tcW w:w="318" w:type="dxa"/>
            <w:tcBorders>
              <w:top w:val="single" w:sz="4" w:space="0" w:color="000000"/>
              <w:left w:val="single" w:sz="4" w:space="0" w:color="000000"/>
              <w:bottom w:val="single" w:sz="4" w:space="0" w:color="000000"/>
              <w:right w:val="single" w:sz="4" w:space="0" w:color="000000"/>
            </w:tcBorders>
          </w:tcPr>
          <w:p>
            <w:pPr/>
          </w:p>
        </w:tc>
        <w:tc>
          <w:tcPr>
            <w:tcW w:w="279"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3" w:space="0" w:color="000000"/>
            </w:tcBorders>
          </w:tcPr>
          <w:p>
            <w:pPr/>
          </w:p>
        </w:tc>
        <w:tc>
          <w:tcPr>
            <w:tcW w:w="337" w:type="dxa"/>
            <w:tcBorders>
              <w:top w:val="single" w:sz="4" w:space="0" w:color="000000"/>
              <w:left w:val="single" w:sz="3" w:space="0" w:color="000000"/>
              <w:bottom w:val="single" w:sz="4" w:space="0" w:color="000000"/>
              <w:right w:val="single" w:sz="3" w:space="0" w:color="000000"/>
            </w:tcBorders>
          </w:tcPr>
          <w:p>
            <w:pPr/>
          </w:p>
        </w:tc>
        <w:tc>
          <w:tcPr>
            <w:tcW w:w="338" w:type="dxa"/>
            <w:tcBorders>
              <w:top w:val="single" w:sz="4" w:space="0" w:color="000000"/>
              <w:left w:val="single" w:sz="3" w:space="0" w:color="000000"/>
              <w:bottom w:val="single" w:sz="4" w:space="0" w:color="000000"/>
              <w:right w:val="single" w:sz="4" w:space="0" w:color="000000"/>
            </w:tcBorders>
          </w:tcPr>
          <w:p>
            <w:pPr/>
          </w:p>
        </w:tc>
        <w:tc>
          <w:tcPr>
            <w:tcW w:w="331"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3" w:space="0" w:color="000000"/>
            </w:tcBorders>
          </w:tcPr>
          <w:p>
            <w:pPr/>
          </w:p>
        </w:tc>
        <w:tc>
          <w:tcPr>
            <w:tcW w:w="805" w:type="dxa"/>
            <w:tcBorders>
              <w:top w:val="single" w:sz="4" w:space="0" w:color="000000"/>
              <w:left w:val="single" w:sz="3"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nil" w:sz="6" w:space="0" w:color="auto"/>
            </w:tcBorders>
          </w:tcPr>
          <w:p>
            <w:pPr/>
          </w:p>
        </w:tc>
      </w:tr>
      <w:tr>
        <w:trPr>
          <w:trHeight w:val="236" w:hRule="exact"/>
        </w:trPr>
        <w:tc>
          <w:tcPr>
            <w:tcW w:w="16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1.本期提取</w:t>
            </w:r>
          </w:p>
        </w:tc>
        <w:tc>
          <w:tcPr>
            <w:tcW w:w="870" w:type="dxa"/>
            <w:tcBorders>
              <w:top w:val="single" w:sz="4" w:space="0" w:color="000000"/>
              <w:left w:val="single" w:sz="4" w:space="0" w:color="000000"/>
              <w:bottom w:val="single" w:sz="3" w:space="0" w:color="000000"/>
              <w:right w:val="single" w:sz="4" w:space="0" w:color="000000"/>
            </w:tcBorders>
          </w:tcPr>
          <w:p>
            <w:pPr/>
          </w:p>
        </w:tc>
        <w:tc>
          <w:tcPr>
            <w:tcW w:w="311" w:type="dxa"/>
            <w:tcBorders>
              <w:top w:val="single" w:sz="4" w:space="0" w:color="000000"/>
              <w:left w:val="single" w:sz="4" w:space="0" w:color="000000"/>
              <w:bottom w:val="single" w:sz="3" w:space="0" w:color="000000"/>
              <w:right w:val="single" w:sz="3" w:space="0" w:color="000000"/>
            </w:tcBorders>
          </w:tcPr>
          <w:p>
            <w:pPr/>
          </w:p>
        </w:tc>
        <w:tc>
          <w:tcPr>
            <w:tcW w:w="292" w:type="dxa"/>
            <w:tcBorders>
              <w:top w:val="single" w:sz="4" w:space="0" w:color="000000"/>
              <w:left w:val="single" w:sz="3" w:space="0" w:color="000000"/>
              <w:bottom w:val="single" w:sz="3" w:space="0" w:color="000000"/>
              <w:right w:val="single" w:sz="4" w:space="0" w:color="000000"/>
            </w:tcBorders>
          </w:tcPr>
          <w:p>
            <w:pPr/>
          </w:p>
        </w:tc>
        <w:tc>
          <w:tcPr>
            <w:tcW w:w="286" w:type="dxa"/>
            <w:tcBorders>
              <w:top w:val="single" w:sz="4" w:space="0" w:color="000000"/>
              <w:left w:val="single" w:sz="4" w:space="0" w:color="000000"/>
              <w:bottom w:val="single" w:sz="3" w:space="0" w:color="000000"/>
              <w:right w:val="single" w:sz="4" w:space="0" w:color="000000"/>
            </w:tcBorders>
          </w:tcPr>
          <w:p>
            <w:pPr/>
          </w:p>
        </w:tc>
        <w:tc>
          <w:tcPr>
            <w:tcW w:w="876" w:type="dxa"/>
            <w:tcBorders>
              <w:top w:val="single" w:sz="4" w:space="0" w:color="000000"/>
              <w:left w:val="single" w:sz="4" w:space="0" w:color="000000"/>
              <w:bottom w:val="single" w:sz="3" w:space="0" w:color="000000"/>
              <w:right w:val="single" w:sz="4" w:space="0" w:color="000000"/>
            </w:tcBorders>
          </w:tcPr>
          <w:p>
            <w:pPr/>
          </w:p>
        </w:tc>
        <w:tc>
          <w:tcPr>
            <w:tcW w:w="292"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70" w:type="dxa"/>
            <w:tcBorders>
              <w:top w:val="single" w:sz="4" w:space="0" w:color="000000"/>
              <w:left w:val="single" w:sz="3" w:space="0" w:color="000000"/>
              <w:bottom w:val="single" w:sz="3" w:space="0" w:color="000000"/>
              <w:right w:val="single" w:sz="3" w:space="0" w:color="000000"/>
            </w:tcBorders>
          </w:tcPr>
          <w:p>
            <w:pPr/>
          </w:p>
        </w:tc>
        <w:tc>
          <w:tcPr>
            <w:tcW w:w="877" w:type="dxa"/>
            <w:tcBorders>
              <w:top w:val="single" w:sz="4" w:space="0" w:color="000000"/>
              <w:left w:val="single" w:sz="3" w:space="0" w:color="000000"/>
              <w:bottom w:val="single" w:sz="3" w:space="0" w:color="000000"/>
              <w:right w:val="single" w:sz="4" w:space="0" w:color="000000"/>
            </w:tcBorders>
          </w:tcPr>
          <w:p>
            <w:pPr/>
          </w:p>
        </w:tc>
        <w:tc>
          <w:tcPr>
            <w:tcW w:w="967"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325" w:type="dxa"/>
            <w:tcBorders>
              <w:top w:val="single" w:sz="4" w:space="0" w:color="000000"/>
              <w:left w:val="single" w:sz="3" w:space="0" w:color="000000"/>
              <w:bottom w:val="single" w:sz="3" w:space="0" w:color="000000"/>
              <w:right w:val="single" w:sz="4" w:space="0" w:color="000000"/>
            </w:tcBorders>
          </w:tcPr>
          <w:p>
            <w:pPr/>
          </w:p>
        </w:tc>
        <w:tc>
          <w:tcPr>
            <w:tcW w:w="318" w:type="dxa"/>
            <w:tcBorders>
              <w:top w:val="single" w:sz="4" w:space="0" w:color="000000"/>
              <w:left w:val="single" w:sz="4" w:space="0" w:color="000000"/>
              <w:bottom w:val="single" w:sz="3" w:space="0" w:color="000000"/>
              <w:right w:val="single" w:sz="4" w:space="0" w:color="000000"/>
            </w:tcBorders>
          </w:tcPr>
          <w:p>
            <w:pPr/>
          </w:p>
        </w:tc>
        <w:tc>
          <w:tcPr>
            <w:tcW w:w="279"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3" w:space="0" w:color="000000"/>
            </w:tcBorders>
          </w:tcPr>
          <w:p>
            <w:pPr/>
          </w:p>
        </w:tc>
        <w:tc>
          <w:tcPr>
            <w:tcW w:w="337" w:type="dxa"/>
            <w:tcBorders>
              <w:top w:val="single" w:sz="4" w:space="0" w:color="000000"/>
              <w:left w:val="single" w:sz="3" w:space="0" w:color="000000"/>
              <w:bottom w:val="single" w:sz="3" w:space="0" w:color="000000"/>
              <w:right w:val="single" w:sz="3" w:space="0" w:color="000000"/>
            </w:tcBorders>
          </w:tcPr>
          <w:p>
            <w:pPr/>
          </w:p>
        </w:tc>
        <w:tc>
          <w:tcPr>
            <w:tcW w:w="338" w:type="dxa"/>
            <w:tcBorders>
              <w:top w:val="single" w:sz="4" w:space="0" w:color="000000"/>
              <w:left w:val="single" w:sz="3" w:space="0" w:color="000000"/>
              <w:bottom w:val="single" w:sz="3" w:space="0" w:color="000000"/>
              <w:right w:val="single" w:sz="4" w:space="0" w:color="000000"/>
            </w:tcBorders>
          </w:tcPr>
          <w:p>
            <w:pPr/>
          </w:p>
        </w:tc>
        <w:tc>
          <w:tcPr>
            <w:tcW w:w="331" w:type="dxa"/>
            <w:tcBorders>
              <w:top w:val="single" w:sz="4" w:space="0" w:color="000000"/>
              <w:left w:val="single" w:sz="4" w:space="0" w:color="000000"/>
              <w:bottom w:val="single" w:sz="3" w:space="0" w:color="000000"/>
              <w:right w:val="single" w:sz="4" w:space="0" w:color="000000"/>
            </w:tcBorders>
          </w:tcPr>
          <w:p>
            <w:pPr/>
          </w:p>
        </w:tc>
        <w:tc>
          <w:tcPr>
            <w:tcW w:w="805" w:type="dxa"/>
            <w:tcBorders>
              <w:top w:val="single" w:sz="4" w:space="0" w:color="000000"/>
              <w:left w:val="single" w:sz="4" w:space="0" w:color="000000"/>
              <w:bottom w:val="single" w:sz="3" w:space="0" w:color="000000"/>
              <w:right w:val="single" w:sz="3" w:space="0" w:color="000000"/>
            </w:tcBorders>
          </w:tcPr>
          <w:p>
            <w:pPr/>
          </w:p>
        </w:tc>
        <w:tc>
          <w:tcPr>
            <w:tcW w:w="805" w:type="dxa"/>
            <w:tcBorders>
              <w:top w:val="single" w:sz="4" w:space="0" w:color="000000"/>
              <w:left w:val="single" w:sz="3" w:space="0" w:color="000000"/>
              <w:bottom w:val="single" w:sz="3" w:space="0" w:color="000000"/>
              <w:right w:val="single" w:sz="4" w:space="0" w:color="000000"/>
            </w:tcBorders>
          </w:tcPr>
          <w:p>
            <w:pPr/>
          </w:p>
        </w:tc>
        <w:tc>
          <w:tcPr>
            <w:tcW w:w="950" w:type="dxa"/>
            <w:tcBorders>
              <w:top w:val="single" w:sz="4" w:space="0" w:color="000000"/>
              <w:left w:val="single" w:sz="4" w:space="0" w:color="000000"/>
              <w:bottom w:val="single" w:sz="3" w:space="0" w:color="000000"/>
              <w:right w:val="nil" w:sz="6" w:space="0" w:color="auto"/>
            </w:tcBorders>
          </w:tcPr>
          <w:p>
            <w:pPr/>
          </w:p>
        </w:tc>
      </w:tr>
      <w:tr>
        <w:trPr>
          <w:trHeight w:val="235" w:hRule="exact"/>
        </w:trPr>
        <w:tc>
          <w:tcPr>
            <w:tcW w:w="1610" w:type="dxa"/>
            <w:tcBorders>
              <w:top w:val="single" w:sz="3" w:space="0" w:color="000000"/>
              <w:left w:val="nil" w:sz="6" w:space="0" w:color="auto"/>
              <w:bottom w:val="single" w:sz="3"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2.本期使用</w:t>
            </w:r>
          </w:p>
        </w:tc>
        <w:tc>
          <w:tcPr>
            <w:tcW w:w="870" w:type="dxa"/>
            <w:tcBorders>
              <w:top w:val="single" w:sz="3" w:space="0" w:color="000000"/>
              <w:left w:val="single" w:sz="4" w:space="0" w:color="000000"/>
              <w:bottom w:val="single" w:sz="3" w:space="0" w:color="000000"/>
              <w:right w:val="single" w:sz="4" w:space="0" w:color="000000"/>
            </w:tcBorders>
          </w:tcPr>
          <w:p>
            <w:pPr/>
          </w:p>
        </w:tc>
        <w:tc>
          <w:tcPr>
            <w:tcW w:w="311" w:type="dxa"/>
            <w:tcBorders>
              <w:top w:val="single" w:sz="3" w:space="0" w:color="000000"/>
              <w:left w:val="single" w:sz="4" w:space="0" w:color="000000"/>
              <w:bottom w:val="single" w:sz="3" w:space="0" w:color="000000"/>
              <w:right w:val="single" w:sz="3" w:space="0" w:color="000000"/>
            </w:tcBorders>
          </w:tcPr>
          <w:p>
            <w:pPr/>
          </w:p>
        </w:tc>
        <w:tc>
          <w:tcPr>
            <w:tcW w:w="292" w:type="dxa"/>
            <w:tcBorders>
              <w:top w:val="single" w:sz="3" w:space="0" w:color="000000"/>
              <w:left w:val="single" w:sz="3" w:space="0" w:color="000000"/>
              <w:bottom w:val="single" w:sz="3" w:space="0" w:color="000000"/>
              <w:right w:val="single" w:sz="4" w:space="0" w:color="000000"/>
            </w:tcBorders>
          </w:tcPr>
          <w:p>
            <w:pPr/>
          </w:p>
        </w:tc>
        <w:tc>
          <w:tcPr>
            <w:tcW w:w="286" w:type="dxa"/>
            <w:tcBorders>
              <w:top w:val="single" w:sz="3" w:space="0" w:color="000000"/>
              <w:left w:val="single" w:sz="4" w:space="0" w:color="000000"/>
              <w:bottom w:val="single" w:sz="3" w:space="0" w:color="000000"/>
              <w:right w:val="single" w:sz="4" w:space="0" w:color="000000"/>
            </w:tcBorders>
          </w:tcPr>
          <w:p>
            <w:pPr/>
          </w:p>
        </w:tc>
        <w:tc>
          <w:tcPr>
            <w:tcW w:w="876" w:type="dxa"/>
            <w:tcBorders>
              <w:top w:val="single" w:sz="3" w:space="0" w:color="000000"/>
              <w:left w:val="single" w:sz="4" w:space="0" w:color="000000"/>
              <w:bottom w:val="single" w:sz="3" w:space="0" w:color="000000"/>
              <w:right w:val="single" w:sz="4" w:space="0" w:color="000000"/>
            </w:tcBorders>
          </w:tcPr>
          <w:p>
            <w:pPr/>
          </w:p>
        </w:tc>
        <w:tc>
          <w:tcPr>
            <w:tcW w:w="292" w:type="dxa"/>
            <w:tcBorders>
              <w:top w:val="single" w:sz="3" w:space="0" w:color="000000"/>
              <w:left w:val="single" w:sz="4" w:space="0" w:color="000000"/>
              <w:bottom w:val="single" w:sz="3" w:space="0" w:color="000000"/>
              <w:right w:val="single" w:sz="3" w:space="0" w:color="000000"/>
            </w:tcBorders>
          </w:tcPr>
          <w:p>
            <w:pPr/>
          </w:p>
        </w:tc>
        <w:tc>
          <w:tcPr>
            <w:tcW w:w="325" w:type="dxa"/>
            <w:tcBorders>
              <w:top w:val="single" w:sz="3" w:space="0" w:color="000000"/>
              <w:left w:val="single" w:sz="3" w:space="0" w:color="000000"/>
              <w:bottom w:val="single" w:sz="3" w:space="0" w:color="000000"/>
              <w:right w:val="single" w:sz="4" w:space="0" w:color="000000"/>
            </w:tcBorders>
          </w:tcPr>
          <w:p>
            <w:pPr/>
          </w:p>
        </w:tc>
        <w:tc>
          <w:tcPr>
            <w:tcW w:w="279" w:type="dxa"/>
            <w:tcBorders>
              <w:top w:val="single" w:sz="3" w:space="0" w:color="000000"/>
              <w:left w:val="single" w:sz="4" w:space="0" w:color="000000"/>
              <w:bottom w:val="single" w:sz="3" w:space="0" w:color="000000"/>
              <w:right w:val="single" w:sz="3" w:space="0" w:color="000000"/>
            </w:tcBorders>
          </w:tcPr>
          <w:p>
            <w:pPr/>
          </w:p>
        </w:tc>
        <w:tc>
          <w:tcPr>
            <w:tcW w:w="870" w:type="dxa"/>
            <w:tcBorders>
              <w:top w:val="single" w:sz="3" w:space="0" w:color="000000"/>
              <w:left w:val="single" w:sz="3" w:space="0" w:color="000000"/>
              <w:bottom w:val="single" w:sz="3" w:space="0" w:color="000000"/>
              <w:right w:val="single" w:sz="3" w:space="0" w:color="000000"/>
            </w:tcBorders>
          </w:tcPr>
          <w:p>
            <w:pPr/>
          </w:p>
        </w:tc>
        <w:tc>
          <w:tcPr>
            <w:tcW w:w="877" w:type="dxa"/>
            <w:tcBorders>
              <w:top w:val="single" w:sz="3" w:space="0" w:color="000000"/>
              <w:left w:val="single" w:sz="3" w:space="0" w:color="000000"/>
              <w:bottom w:val="single" w:sz="3" w:space="0" w:color="000000"/>
              <w:right w:val="single" w:sz="4" w:space="0" w:color="000000"/>
            </w:tcBorders>
          </w:tcPr>
          <w:p>
            <w:pPr/>
          </w:p>
        </w:tc>
        <w:tc>
          <w:tcPr>
            <w:tcW w:w="967" w:type="dxa"/>
            <w:tcBorders>
              <w:top w:val="single" w:sz="3" w:space="0" w:color="000000"/>
              <w:left w:val="single" w:sz="4" w:space="0" w:color="000000"/>
              <w:bottom w:val="single" w:sz="3" w:space="0" w:color="000000"/>
              <w:right w:val="single" w:sz="4" w:space="0" w:color="000000"/>
            </w:tcBorders>
          </w:tcPr>
          <w:p>
            <w:pPr/>
          </w:p>
        </w:tc>
        <w:tc>
          <w:tcPr>
            <w:tcW w:w="805" w:type="dxa"/>
            <w:tcBorders>
              <w:top w:val="single" w:sz="3" w:space="0" w:color="000000"/>
              <w:left w:val="single" w:sz="4" w:space="0" w:color="000000"/>
              <w:bottom w:val="single" w:sz="3" w:space="0" w:color="000000"/>
              <w:right w:val="single" w:sz="3" w:space="0" w:color="000000"/>
            </w:tcBorders>
          </w:tcPr>
          <w:p>
            <w:pPr/>
          </w:p>
        </w:tc>
        <w:tc>
          <w:tcPr>
            <w:tcW w:w="325" w:type="dxa"/>
            <w:tcBorders>
              <w:top w:val="single" w:sz="3" w:space="0" w:color="000000"/>
              <w:left w:val="single" w:sz="3" w:space="0" w:color="000000"/>
              <w:bottom w:val="single" w:sz="3" w:space="0" w:color="000000"/>
              <w:right w:val="single" w:sz="4" w:space="0" w:color="000000"/>
            </w:tcBorders>
          </w:tcPr>
          <w:p>
            <w:pPr/>
          </w:p>
        </w:tc>
        <w:tc>
          <w:tcPr>
            <w:tcW w:w="318" w:type="dxa"/>
            <w:tcBorders>
              <w:top w:val="single" w:sz="3" w:space="0" w:color="000000"/>
              <w:left w:val="single" w:sz="4" w:space="0" w:color="000000"/>
              <w:bottom w:val="single" w:sz="3" w:space="0" w:color="000000"/>
              <w:right w:val="single" w:sz="4" w:space="0" w:color="000000"/>
            </w:tcBorders>
          </w:tcPr>
          <w:p>
            <w:pPr/>
          </w:p>
        </w:tc>
        <w:tc>
          <w:tcPr>
            <w:tcW w:w="279" w:type="dxa"/>
            <w:tcBorders>
              <w:top w:val="single" w:sz="3" w:space="0" w:color="000000"/>
              <w:left w:val="single" w:sz="4" w:space="0" w:color="000000"/>
              <w:bottom w:val="single" w:sz="3" w:space="0" w:color="000000"/>
              <w:right w:val="single" w:sz="3" w:space="0" w:color="000000"/>
            </w:tcBorders>
          </w:tcPr>
          <w:p>
            <w:pPr/>
          </w:p>
        </w:tc>
        <w:tc>
          <w:tcPr>
            <w:tcW w:w="805" w:type="dxa"/>
            <w:tcBorders>
              <w:top w:val="single" w:sz="3" w:space="0" w:color="000000"/>
              <w:left w:val="single" w:sz="3" w:space="0" w:color="000000"/>
              <w:bottom w:val="single" w:sz="3" w:space="0" w:color="000000"/>
              <w:right w:val="single" w:sz="3" w:space="0" w:color="000000"/>
            </w:tcBorders>
          </w:tcPr>
          <w:p>
            <w:pPr/>
          </w:p>
        </w:tc>
        <w:tc>
          <w:tcPr>
            <w:tcW w:w="337" w:type="dxa"/>
            <w:tcBorders>
              <w:top w:val="single" w:sz="3" w:space="0" w:color="000000"/>
              <w:left w:val="single" w:sz="3" w:space="0" w:color="000000"/>
              <w:bottom w:val="single" w:sz="3" w:space="0" w:color="000000"/>
              <w:right w:val="single" w:sz="3" w:space="0" w:color="000000"/>
            </w:tcBorders>
          </w:tcPr>
          <w:p>
            <w:pPr/>
          </w:p>
        </w:tc>
        <w:tc>
          <w:tcPr>
            <w:tcW w:w="338" w:type="dxa"/>
            <w:tcBorders>
              <w:top w:val="single" w:sz="3" w:space="0" w:color="000000"/>
              <w:left w:val="single" w:sz="3" w:space="0" w:color="000000"/>
              <w:bottom w:val="single" w:sz="3" w:space="0" w:color="000000"/>
              <w:right w:val="single" w:sz="4" w:space="0" w:color="000000"/>
            </w:tcBorders>
          </w:tcPr>
          <w:p>
            <w:pPr/>
          </w:p>
        </w:tc>
        <w:tc>
          <w:tcPr>
            <w:tcW w:w="331" w:type="dxa"/>
            <w:tcBorders>
              <w:top w:val="single" w:sz="3" w:space="0" w:color="000000"/>
              <w:left w:val="single" w:sz="4" w:space="0" w:color="000000"/>
              <w:bottom w:val="single" w:sz="3" w:space="0" w:color="000000"/>
              <w:right w:val="single" w:sz="4" w:space="0" w:color="000000"/>
            </w:tcBorders>
          </w:tcPr>
          <w:p>
            <w:pPr/>
          </w:p>
        </w:tc>
        <w:tc>
          <w:tcPr>
            <w:tcW w:w="805" w:type="dxa"/>
            <w:tcBorders>
              <w:top w:val="single" w:sz="3" w:space="0" w:color="000000"/>
              <w:left w:val="single" w:sz="4" w:space="0" w:color="000000"/>
              <w:bottom w:val="single" w:sz="3" w:space="0" w:color="000000"/>
              <w:right w:val="single" w:sz="3" w:space="0" w:color="000000"/>
            </w:tcBorders>
          </w:tcPr>
          <w:p>
            <w:pPr/>
          </w:p>
        </w:tc>
        <w:tc>
          <w:tcPr>
            <w:tcW w:w="805" w:type="dxa"/>
            <w:tcBorders>
              <w:top w:val="single" w:sz="3" w:space="0" w:color="000000"/>
              <w:left w:val="single" w:sz="3" w:space="0" w:color="000000"/>
              <w:bottom w:val="single" w:sz="3" w:space="0" w:color="000000"/>
              <w:right w:val="single" w:sz="4" w:space="0" w:color="000000"/>
            </w:tcBorders>
          </w:tcPr>
          <w:p>
            <w:pPr/>
          </w:p>
        </w:tc>
        <w:tc>
          <w:tcPr>
            <w:tcW w:w="950" w:type="dxa"/>
            <w:tcBorders>
              <w:top w:val="single" w:sz="3" w:space="0" w:color="000000"/>
              <w:left w:val="single" w:sz="4" w:space="0" w:color="000000"/>
              <w:bottom w:val="single" w:sz="3" w:space="0" w:color="000000"/>
              <w:right w:val="nil" w:sz="6" w:space="0" w:color="auto"/>
            </w:tcBorders>
          </w:tcPr>
          <w:p>
            <w:pPr/>
          </w:p>
        </w:tc>
      </w:tr>
      <w:tr>
        <w:trPr>
          <w:trHeight w:val="236" w:hRule="exact"/>
        </w:trPr>
        <w:tc>
          <w:tcPr>
            <w:tcW w:w="1610" w:type="dxa"/>
            <w:tcBorders>
              <w:top w:val="single" w:sz="3" w:space="0" w:color="000000"/>
              <w:left w:val="nil" w:sz="6" w:space="0" w:color="auto"/>
              <w:bottom w:val="single" w:sz="4"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（六）其他</w:t>
            </w:r>
          </w:p>
        </w:tc>
        <w:tc>
          <w:tcPr>
            <w:tcW w:w="870" w:type="dxa"/>
            <w:tcBorders>
              <w:top w:val="single" w:sz="3" w:space="0" w:color="000000"/>
              <w:left w:val="single" w:sz="4" w:space="0" w:color="000000"/>
              <w:bottom w:val="single" w:sz="4" w:space="0" w:color="000000"/>
              <w:right w:val="single" w:sz="4" w:space="0" w:color="000000"/>
            </w:tcBorders>
          </w:tcPr>
          <w:p>
            <w:pPr/>
          </w:p>
        </w:tc>
        <w:tc>
          <w:tcPr>
            <w:tcW w:w="311" w:type="dxa"/>
            <w:tcBorders>
              <w:top w:val="single" w:sz="3" w:space="0" w:color="000000"/>
              <w:left w:val="single" w:sz="4" w:space="0" w:color="000000"/>
              <w:bottom w:val="single" w:sz="4" w:space="0" w:color="000000"/>
              <w:right w:val="single" w:sz="3" w:space="0" w:color="000000"/>
            </w:tcBorders>
          </w:tcPr>
          <w:p>
            <w:pPr/>
          </w:p>
        </w:tc>
        <w:tc>
          <w:tcPr>
            <w:tcW w:w="292" w:type="dxa"/>
            <w:tcBorders>
              <w:top w:val="single" w:sz="3" w:space="0" w:color="000000"/>
              <w:left w:val="single" w:sz="3" w:space="0" w:color="000000"/>
              <w:bottom w:val="single" w:sz="4" w:space="0" w:color="000000"/>
              <w:right w:val="single" w:sz="4" w:space="0" w:color="000000"/>
            </w:tcBorders>
          </w:tcPr>
          <w:p>
            <w:pPr/>
          </w:p>
        </w:tc>
        <w:tc>
          <w:tcPr>
            <w:tcW w:w="286" w:type="dxa"/>
            <w:tcBorders>
              <w:top w:val="single" w:sz="3" w:space="0" w:color="000000"/>
              <w:left w:val="single" w:sz="4" w:space="0" w:color="000000"/>
              <w:bottom w:val="single" w:sz="4" w:space="0" w:color="000000"/>
              <w:right w:val="single" w:sz="4" w:space="0" w:color="000000"/>
            </w:tcBorders>
          </w:tcPr>
          <w:p>
            <w:pPr/>
          </w:p>
        </w:tc>
        <w:tc>
          <w:tcPr>
            <w:tcW w:w="876" w:type="dxa"/>
            <w:tcBorders>
              <w:top w:val="single" w:sz="3" w:space="0" w:color="000000"/>
              <w:left w:val="single" w:sz="4" w:space="0" w:color="000000"/>
              <w:bottom w:val="single" w:sz="4" w:space="0" w:color="000000"/>
              <w:right w:val="single" w:sz="4" w:space="0" w:color="000000"/>
            </w:tcBorders>
          </w:tcPr>
          <w:p>
            <w:pPr/>
          </w:p>
        </w:tc>
        <w:tc>
          <w:tcPr>
            <w:tcW w:w="292"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70" w:type="dxa"/>
            <w:tcBorders>
              <w:top w:val="single" w:sz="3" w:space="0" w:color="000000"/>
              <w:left w:val="single" w:sz="3" w:space="0" w:color="000000"/>
              <w:bottom w:val="single" w:sz="4" w:space="0" w:color="000000"/>
              <w:right w:val="single" w:sz="3" w:space="0" w:color="000000"/>
            </w:tcBorders>
          </w:tcPr>
          <w:p>
            <w:pPr/>
          </w:p>
        </w:tc>
        <w:tc>
          <w:tcPr>
            <w:tcW w:w="877" w:type="dxa"/>
            <w:tcBorders>
              <w:top w:val="single" w:sz="3" w:space="0" w:color="000000"/>
              <w:left w:val="single" w:sz="3" w:space="0" w:color="000000"/>
              <w:bottom w:val="single" w:sz="4" w:space="0" w:color="000000"/>
              <w:right w:val="single" w:sz="4" w:space="0" w:color="000000"/>
            </w:tcBorders>
          </w:tcPr>
          <w:p>
            <w:pPr/>
          </w:p>
        </w:tc>
        <w:tc>
          <w:tcPr>
            <w:tcW w:w="967"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325" w:type="dxa"/>
            <w:tcBorders>
              <w:top w:val="single" w:sz="3" w:space="0" w:color="000000"/>
              <w:left w:val="single" w:sz="3" w:space="0" w:color="000000"/>
              <w:bottom w:val="single" w:sz="4" w:space="0" w:color="000000"/>
              <w:right w:val="single" w:sz="4" w:space="0" w:color="000000"/>
            </w:tcBorders>
          </w:tcPr>
          <w:p>
            <w:pPr/>
          </w:p>
        </w:tc>
        <w:tc>
          <w:tcPr>
            <w:tcW w:w="318" w:type="dxa"/>
            <w:tcBorders>
              <w:top w:val="single" w:sz="3" w:space="0" w:color="000000"/>
              <w:left w:val="single" w:sz="4" w:space="0" w:color="000000"/>
              <w:bottom w:val="single" w:sz="4" w:space="0" w:color="000000"/>
              <w:right w:val="single" w:sz="4" w:space="0" w:color="000000"/>
            </w:tcBorders>
          </w:tcPr>
          <w:p>
            <w:pPr/>
          </w:p>
        </w:tc>
        <w:tc>
          <w:tcPr>
            <w:tcW w:w="279"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3" w:space="0" w:color="000000"/>
            </w:tcBorders>
          </w:tcPr>
          <w:p>
            <w:pPr/>
          </w:p>
        </w:tc>
        <w:tc>
          <w:tcPr>
            <w:tcW w:w="337" w:type="dxa"/>
            <w:tcBorders>
              <w:top w:val="single" w:sz="3" w:space="0" w:color="000000"/>
              <w:left w:val="single" w:sz="3" w:space="0" w:color="000000"/>
              <w:bottom w:val="single" w:sz="4" w:space="0" w:color="000000"/>
              <w:right w:val="single" w:sz="3" w:space="0" w:color="000000"/>
            </w:tcBorders>
          </w:tcPr>
          <w:p>
            <w:pPr/>
          </w:p>
        </w:tc>
        <w:tc>
          <w:tcPr>
            <w:tcW w:w="338" w:type="dxa"/>
            <w:tcBorders>
              <w:top w:val="single" w:sz="3" w:space="0" w:color="000000"/>
              <w:left w:val="single" w:sz="3" w:space="0" w:color="000000"/>
              <w:bottom w:val="single" w:sz="4" w:space="0" w:color="000000"/>
              <w:right w:val="single" w:sz="4" w:space="0" w:color="000000"/>
            </w:tcBorders>
          </w:tcPr>
          <w:p>
            <w:pPr/>
          </w:p>
        </w:tc>
        <w:tc>
          <w:tcPr>
            <w:tcW w:w="331" w:type="dxa"/>
            <w:tcBorders>
              <w:top w:val="single" w:sz="3" w:space="0" w:color="000000"/>
              <w:left w:val="single" w:sz="4" w:space="0" w:color="000000"/>
              <w:bottom w:val="single" w:sz="4" w:space="0" w:color="000000"/>
              <w:right w:val="single" w:sz="4" w:space="0" w:color="000000"/>
            </w:tcBorders>
          </w:tcPr>
          <w:p>
            <w:pPr/>
          </w:p>
        </w:tc>
        <w:tc>
          <w:tcPr>
            <w:tcW w:w="805" w:type="dxa"/>
            <w:tcBorders>
              <w:top w:val="single" w:sz="3" w:space="0" w:color="000000"/>
              <w:left w:val="single" w:sz="4" w:space="0" w:color="000000"/>
              <w:bottom w:val="single" w:sz="4" w:space="0" w:color="000000"/>
              <w:right w:val="single" w:sz="3" w:space="0" w:color="000000"/>
            </w:tcBorders>
          </w:tcPr>
          <w:p>
            <w:pPr/>
          </w:p>
        </w:tc>
        <w:tc>
          <w:tcPr>
            <w:tcW w:w="805" w:type="dxa"/>
            <w:tcBorders>
              <w:top w:val="single" w:sz="3" w:space="0" w:color="000000"/>
              <w:left w:val="single" w:sz="3" w:space="0" w:color="000000"/>
              <w:bottom w:val="single" w:sz="4" w:space="0" w:color="000000"/>
              <w:right w:val="single" w:sz="4" w:space="0" w:color="000000"/>
            </w:tcBorders>
          </w:tcPr>
          <w:p>
            <w:pPr/>
          </w:p>
        </w:tc>
        <w:tc>
          <w:tcPr>
            <w:tcW w:w="950" w:type="dxa"/>
            <w:tcBorders>
              <w:top w:val="single" w:sz="3" w:space="0" w:color="000000"/>
              <w:left w:val="single" w:sz="4" w:space="0" w:color="000000"/>
              <w:bottom w:val="single" w:sz="4" w:space="0" w:color="000000"/>
              <w:right w:val="nil" w:sz="6" w:space="0" w:color="auto"/>
            </w:tcBorders>
          </w:tcPr>
          <w:p>
            <w:pPr/>
          </w:p>
        </w:tc>
      </w:tr>
      <w:tr>
        <w:trPr>
          <w:trHeight w:val="234" w:hRule="exact"/>
        </w:trPr>
        <w:tc>
          <w:tcPr>
            <w:tcW w:w="1610" w:type="dxa"/>
            <w:tcBorders>
              <w:top w:val="single" w:sz="4" w:space="0" w:color="000000"/>
              <w:left w:val="nil" w:sz="6" w:space="0" w:color="auto"/>
              <w:bottom w:val="single" w:sz="5" w:space="0" w:color="000000"/>
              <w:right w:val="single" w:sz="4" w:space="0" w:color="000000"/>
            </w:tcBorders>
          </w:tcPr>
          <w:p>
            <w:pPr>
              <w:pStyle w:val="TableParagraph"/>
              <w:spacing w:line="240" w:lineRule="auto" w:before="47"/>
              <w:ind w:left="16" w:right="0"/>
              <w:jc w:val="left"/>
              <w:rPr>
                <w:rFonts w:ascii="宋体" w:hAnsi="宋体" w:cs="宋体" w:eastAsia="宋体" w:hint="default"/>
                <w:sz w:val="9"/>
                <w:szCs w:val="9"/>
              </w:rPr>
            </w:pPr>
            <w:r>
              <w:rPr>
                <w:rFonts w:ascii="宋体" w:hAnsi="宋体" w:cs="宋体" w:eastAsia="宋体" w:hint="default"/>
                <w:sz w:val="9"/>
                <w:szCs w:val="9"/>
              </w:rPr>
              <w:t>四、本期期末余额</w:t>
            </w:r>
          </w:p>
        </w:tc>
        <w:tc>
          <w:tcPr>
            <w:tcW w:w="870"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487,980,000.00</w:t>
            </w:r>
          </w:p>
        </w:tc>
        <w:tc>
          <w:tcPr>
            <w:tcW w:w="311" w:type="dxa"/>
            <w:tcBorders>
              <w:top w:val="single" w:sz="4" w:space="0" w:color="000000"/>
              <w:left w:val="single" w:sz="4" w:space="0" w:color="000000"/>
              <w:bottom w:val="single" w:sz="5" w:space="0" w:color="000000"/>
              <w:right w:val="single" w:sz="3" w:space="0" w:color="000000"/>
            </w:tcBorders>
          </w:tcPr>
          <w:p>
            <w:pPr/>
          </w:p>
        </w:tc>
        <w:tc>
          <w:tcPr>
            <w:tcW w:w="292" w:type="dxa"/>
            <w:tcBorders>
              <w:top w:val="single" w:sz="4" w:space="0" w:color="000000"/>
              <w:left w:val="single" w:sz="3" w:space="0" w:color="000000"/>
              <w:bottom w:val="single" w:sz="5" w:space="0" w:color="000000"/>
              <w:right w:val="single" w:sz="4" w:space="0" w:color="000000"/>
            </w:tcBorders>
          </w:tcPr>
          <w:p>
            <w:pPr/>
          </w:p>
        </w:tc>
        <w:tc>
          <w:tcPr>
            <w:tcW w:w="286" w:type="dxa"/>
            <w:tcBorders>
              <w:top w:val="single" w:sz="4" w:space="0" w:color="000000"/>
              <w:left w:val="single" w:sz="4" w:space="0" w:color="000000"/>
              <w:bottom w:val="single" w:sz="5" w:space="0" w:color="000000"/>
              <w:right w:val="single" w:sz="4" w:space="0" w:color="000000"/>
            </w:tcBorders>
          </w:tcPr>
          <w:p>
            <w:pPr/>
          </w:p>
        </w:tc>
        <w:tc>
          <w:tcPr>
            <w:tcW w:w="876"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47"/>
              <w:ind w:right="53"/>
              <w:jc w:val="right"/>
              <w:rPr>
                <w:rFonts w:ascii="宋体" w:hAnsi="宋体" w:cs="宋体" w:eastAsia="宋体" w:hint="default"/>
                <w:sz w:val="9"/>
                <w:szCs w:val="9"/>
              </w:rPr>
            </w:pPr>
            <w:r>
              <w:rPr>
                <w:rFonts w:ascii="宋体"/>
                <w:spacing w:val="-1"/>
                <w:sz w:val="9"/>
              </w:rPr>
              <w:t>235,326,296.65</w:t>
            </w:r>
          </w:p>
        </w:tc>
        <w:tc>
          <w:tcPr>
            <w:tcW w:w="292" w:type="dxa"/>
            <w:tcBorders>
              <w:top w:val="single" w:sz="4" w:space="0" w:color="000000"/>
              <w:left w:val="single" w:sz="4" w:space="0" w:color="000000"/>
              <w:bottom w:val="single" w:sz="5" w:space="0" w:color="000000"/>
              <w:right w:val="single" w:sz="3" w:space="0" w:color="000000"/>
            </w:tcBorders>
          </w:tcPr>
          <w:p>
            <w:pPr/>
          </w:p>
        </w:tc>
        <w:tc>
          <w:tcPr>
            <w:tcW w:w="325" w:type="dxa"/>
            <w:tcBorders>
              <w:top w:val="single" w:sz="4" w:space="0" w:color="000000"/>
              <w:left w:val="single" w:sz="3" w:space="0" w:color="000000"/>
              <w:bottom w:val="single" w:sz="5" w:space="0" w:color="000000"/>
              <w:right w:val="single" w:sz="4" w:space="0" w:color="000000"/>
            </w:tcBorders>
          </w:tcPr>
          <w:p>
            <w:pPr/>
          </w:p>
        </w:tc>
        <w:tc>
          <w:tcPr>
            <w:tcW w:w="279" w:type="dxa"/>
            <w:tcBorders>
              <w:top w:val="single" w:sz="4" w:space="0" w:color="000000"/>
              <w:left w:val="single" w:sz="4" w:space="0" w:color="000000"/>
              <w:bottom w:val="single" w:sz="5" w:space="0" w:color="000000"/>
              <w:right w:val="single" w:sz="3" w:space="0" w:color="000000"/>
            </w:tcBorders>
          </w:tcPr>
          <w:p>
            <w:pPr/>
          </w:p>
        </w:tc>
        <w:tc>
          <w:tcPr>
            <w:tcW w:w="870" w:type="dxa"/>
            <w:tcBorders>
              <w:top w:val="single" w:sz="4" w:space="0" w:color="000000"/>
              <w:left w:val="single" w:sz="3" w:space="0" w:color="000000"/>
              <w:bottom w:val="single" w:sz="5" w:space="0" w:color="000000"/>
              <w:right w:val="single" w:sz="3" w:space="0" w:color="000000"/>
            </w:tcBorders>
          </w:tcPr>
          <w:p>
            <w:pPr>
              <w:pStyle w:val="TableParagraph"/>
              <w:spacing w:line="240" w:lineRule="auto" w:before="47"/>
              <w:ind w:right="56"/>
              <w:jc w:val="right"/>
              <w:rPr>
                <w:rFonts w:ascii="宋体" w:hAnsi="宋体" w:cs="宋体" w:eastAsia="宋体" w:hint="default"/>
                <w:sz w:val="9"/>
                <w:szCs w:val="9"/>
              </w:rPr>
            </w:pPr>
            <w:r>
              <w:rPr>
                <w:rFonts w:ascii="宋体"/>
                <w:spacing w:val="-1"/>
                <w:sz w:val="9"/>
              </w:rPr>
              <w:t>120,673,160.87</w:t>
            </w:r>
          </w:p>
        </w:tc>
        <w:tc>
          <w:tcPr>
            <w:tcW w:w="877" w:type="dxa"/>
            <w:tcBorders>
              <w:top w:val="single" w:sz="4" w:space="0" w:color="000000"/>
              <w:left w:val="single" w:sz="3" w:space="0" w:color="000000"/>
              <w:bottom w:val="single" w:sz="5"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710,217,872.22</w:t>
            </w:r>
          </w:p>
        </w:tc>
        <w:tc>
          <w:tcPr>
            <w:tcW w:w="967"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1,554,197,329.74</w:t>
            </w:r>
          </w:p>
        </w:tc>
        <w:tc>
          <w:tcPr>
            <w:tcW w:w="805" w:type="dxa"/>
            <w:tcBorders>
              <w:top w:val="single" w:sz="4" w:space="0" w:color="000000"/>
              <w:left w:val="single" w:sz="4" w:space="0" w:color="000000"/>
              <w:bottom w:val="single" w:sz="5" w:space="0" w:color="000000"/>
              <w:right w:val="single" w:sz="3" w:space="0" w:color="000000"/>
            </w:tcBorders>
          </w:tcPr>
          <w:p>
            <w:pPr>
              <w:pStyle w:val="TableParagraph"/>
              <w:spacing w:line="240" w:lineRule="auto" w:before="47"/>
              <w:ind w:left="44" w:right="0"/>
              <w:jc w:val="center"/>
              <w:rPr>
                <w:rFonts w:ascii="宋体" w:hAnsi="宋体" w:cs="宋体" w:eastAsia="宋体" w:hint="default"/>
                <w:sz w:val="9"/>
                <w:szCs w:val="9"/>
              </w:rPr>
            </w:pPr>
            <w:r>
              <w:rPr>
                <w:rFonts w:ascii="宋体"/>
                <w:sz w:val="9"/>
              </w:rPr>
              <w:t>487,980,000.00</w:t>
            </w:r>
          </w:p>
        </w:tc>
        <w:tc>
          <w:tcPr>
            <w:tcW w:w="325" w:type="dxa"/>
            <w:tcBorders>
              <w:top w:val="single" w:sz="4" w:space="0" w:color="000000"/>
              <w:left w:val="single" w:sz="3" w:space="0" w:color="000000"/>
              <w:bottom w:val="single" w:sz="5" w:space="0" w:color="000000"/>
              <w:right w:val="single" w:sz="4" w:space="0" w:color="000000"/>
            </w:tcBorders>
          </w:tcPr>
          <w:p>
            <w:pPr/>
          </w:p>
        </w:tc>
        <w:tc>
          <w:tcPr>
            <w:tcW w:w="318" w:type="dxa"/>
            <w:tcBorders>
              <w:top w:val="single" w:sz="4" w:space="0" w:color="000000"/>
              <w:left w:val="single" w:sz="4" w:space="0" w:color="000000"/>
              <w:bottom w:val="single" w:sz="5" w:space="0" w:color="000000"/>
              <w:right w:val="single" w:sz="4" w:space="0" w:color="000000"/>
            </w:tcBorders>
          </w:tcPr>
          <w:p>
            <w:pPr/>
          </w:p>
        </w:tc>
        <w:tc>
          <w:tcPr>
            <w:tcW w:w="279" w:type="dxa"/>
            <w:tcBorders>
              <w:top w:val="single" w:sz="4" w:space="0" w:color="000000"/>
              <w:left w:val="single" w:sz="4" w:space="0" w:color="000000"/>
              <w:bottom w:val="single" w:sz="5" w:space="0" w:color="000000"/>
              <w:right w:val="single" w:sz="3" w:space="0" w:color="000000"/>
            </w:tcBorders>
          </w:tcPr>
          <w:p>
            <w:pPr/>
          </w:p>
        </w:tc>
        <w:tc>
          <w:tcPr>
            <w:tcW w:w="805" w:type="dxa"/>
            <w:tcBorders>
              <w:top w:val="single" w:sz="4" w:space="0" w:color="000000"/>
              <w:left w:val="single" w:sz="3" w:space="0" w:color="000000"/>
              <w:bottom w:val="single" w:sz="5" w:space="0" w:color="000000"/>
              <w:right w:val="single" w:sz="3" w:space="0" w:color="000000"/>
            </w:tcBorders>
          </w:tcPr>
          <w:p>
            <w:pPr>
              <w:pStyle w:val="TableParagraph"/>
              <w:spacing w:line="240" w:lineRule="auto" w:before="47"/>
              <w:ind w:right="55"/>
              <w:jc w:val="right"/>
              <w:rPr>
                <w:rFonts w:ascii="宋体" w:hAnsi="宋体" w:cs="宋体" w:eastAsia="宋体" w:hint="default"/>
                <w:sz w:val="9"/>
                <w:szCs w:val="9"/>
              </w:rPr>
            </w:pPr>
            <w:r>
              <w:rPr>
                <w:rFonts w:ascii="宋体"/>
                <w:spacing w:val="-1"/>
                <w:sz w:val="9"/>
              </w:rPr>
              <w:t>288,553,209.22</w:t>
            </w:r>
          </w:p>
        </w:tc>
        <w:tc>
          <w:tcPr>
            <w:tcW w:w="337" w:type="dxa"/>
            <w:tcBorders>
              <w:top w:val="single" w:sz="4" w:space="0" w:color="000000"/>
              <w:left w:val="single" w:sz="3" w:space="0" w:color="000000"/>
              <w:bottom w:val="single" w:sz="5" w:space="0" w:color="000000"/>
              <w:right w:val="single" w:sz="3" w:space="0" w:color="000000"/>
            </w:tcBorders>
          </w:tcPr>
          <w:p>
            <w:pPr/>
          </w:p>
        </w:tc>
        <w:tc>
          <w:tcPr>
            <w:tcW w:w="338" w:type="dxa"/>
            <w:tcBorders>
              <w:top w:val="single" w:sz="4" w:space="0" w:color="000000"/>
              <w:left w:val="single" w:sz="3" w:space="0" w:color="000000"/>
              <w:bottom w:val="single" w:sz="5" w:space="0" w:color="000000"/>
              <w:right w:val="single" w:sz="4" w:space="0" w:color="000000"/>
            </w:tcBorders>
          </w:tcPr>
          <w:p>
            <w:pPr/>
          </w:p>
        </w:tc>
        <w:tc>
          <w:tcPr>
            <w:tcW w:w="331" w:type="dxa"/>
            <w:tcBorders>
              <w:top w:val="single" w:sz="4" w:space="0" w:color="000000"/>
              <w:left w:val="single" w:sz="4" w:space="0" w:color="000000"/>
              <w:bottom w:val="single" w:sz="5" w:space="0" w:color="000000"/>
              <w:right w:val="single" w:sz="4" w:space="0" w:color="000000"/>
            </w:tcBorders>
          </w:tcPr>
          <w:p>
            <w:pPr/>
          </w:p>
        </w:tc>
        <w:tc>
          <w:tcPr>
            <w:tcW w:w="805" w:type="dxa"/>
            <w:tcBorders>
              <w:top w:val="single" w:sz="4" w:space="0" w:color="000000"/>
              <w:left w:val="single" w:sz="4" w:space="0" w:color="000000"/>
              <w:bottom w:val="single" w:sz="5" w:space="0" w:color="000000"/>
              <w:right w:val="single" w:sz="3" w:space="0" w:color="000000"/>
            </w:tcBorders>
          </w:tcPr>
          <w:p>
            <w:pPr>
              <w:pStyle w:val="TableParagraph"/>
              <w:spacing w:line="240" w:lineRule="auto" w:before="47"/>
              <w:ind w:right="54"/>
              <w:jc w:val="right"/>
              <w:rPr>
                <w:rFonts w:ascii="宋体" w:hAnsi="宋体" w:cs="宋体" w:eastAsia="宋体" w:hint="default"/>
                <w:sz w:val="9"/>
                <w:szCs w:val="9"/>
              </w:rPr>
            </w:pPr>
            <w:r>
              <w:rPr>
                <w:rFonts w:ascii="宋体"/>
                <w:spacing w:val="-1"/>
                <w:sz w:val="9"/>
              </w:rPr>
              <w:t>97,778,137.18</w:t>
            </w:r>
          </w:p>
        </w:tc>
        <w:tc>
          <w:tcPr>
            <w:tcW w:w="805" w:type="dxa"/>
            <w:tcBorders>
              <w:top w:val="single" w:sz="4" w:space="0" w:color="000000"/>
              <w:left w:val="single" w:sz="3" w:space="0" w:color="000000"/>
              <w:bottom w:val="single" w:sz="5" w:space="0" w:color="000000"/>
              <w:right w:val="single" w:sz="4" w:space="0" w:color="000000"/>
            </w:tcBorders>
          </w:tcPr>
          <w:p>
            <w:pPr>
              <w:pStyle w:val="TableParagraph"/>
              <w:spacing w:line="240" w:lineRule="auto" w:before="47"/>
              <w:ind w:left="47" w:right="0"/>
              <w:jc w:val="center"/>
              <w:rPr>
                <w:rFonts w:ascii="宋体" w:hAnsi="宋体" w:cs="宋体" w:eastAsia="宋体" w:hint="default"/>
                <w:sz w:val="9"/>
                <w:szCs w:val="9"/>
              </w:rPr>
            </w:pPr>
            <w:r>
              <w:rPr>
                <w:rFonts w:ascii="宋体"/>
                <w:sz w:val="9"/>
              </w:rPr>
              <w:t>577,359,659.06</w:t>
            </w:r>
          </w:p>
        </w:tc>
        <w:tc>
          <w:tcPr>
            <w:tcW w:w="950" w:type="dxa"/>
            <w:tcBorders>
              <w:top w:val="single" w:sz="4" w:space="0" w:color="000000"/>
              <w:left w:val="single" w:sz="4" w:space="0" w:color="000000"/>
              <w:bottom w:val="single" w:sz="5" w:space="0" w:color="000000"/>
              <w:right w:val="nil" w:sz="6" w:space="0" w:color="auto"/>
            </w:tcBorders>
          </w:tcPr>
          <w:p>
            <w:pPr>
              <w:pStyle w:val="TableParagraph"/>
              <w:spacing w:line="240" w:lineRule="auto" w:before="47"/>
              <w:ind w:right="60"/>
              <w:jc w:val="right"/>
              <w:rPr>
                <w:rFonts w:ascii="宋体" w:hAnsi="宋体" w:cs="宋体" w:eastAsia="宋体" w:hint="default"/>
                <w:sz w:val="9"/>
                <w:szCs w:val="9"/>
              </w:rPr>
            </w:pPr>
            <w:r>
              <w:rPr>
                <w:rFonts w:ascii="宋体"/>
                <w:spacing w:val="-1"/>
                <w:sz w:val="9"/>
              </w:rPr>
              <w:t>1,451,671,005.46</w:t>
            </w:r>
          </w:p>
        </w:tc>
      </w:tr>
    </w:tbl>
    <w:p>
      <w:pPr>
        <w:spacing w:after="0" w:line="240" w:lineRule="auto"/>
        <w:jc w:val="right"/>
        <w:rPr>
          <w:rFonts w:ascii="宋体" w:hAnsi="宋体" w:cs="宋体" w:eastAsia="宋体" w:hint="default"/>
          <w:sz w:val="9"/>
          <w:szCs w:val="9"/>
        </w:rPr>
        <w:sectPr>
          <w:type w:val="continuous"/>
          <w:pgSz w:w="16840" w:h="11910" w:orient="landscape"/>
          <w:pgMar w:top="1100" w:bottom="880" w:left="1300" w:right="800"/>
        </w:sectPr>
      </w:pP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三、公司报表附注</w:t>
      </w:r>
      <w:r>
        <w:rPr>
          <w:b w:val="0"/>
          <w:bCs w:val="0"/>
        </w:rPr>
      </w:r>
    </w:p>
    <w:p>
      <w:pPr>
        <w:spacing w:line="240" w:lineRule="auto" w:before="9"/>
        <w:rPr>
          <w:rFonts w:ascii="宋体" w:hAnsi="宋体" w:cs="宋体" w:eastAsia="宋体" w:hint="default"/>
          <w:b/>
          <w:bCs/>
          <w:sz w:val="16"/>
          <w:szCs w:val="16"/>
        </w:rPr>
      </w:pPr>
    </w:p>
    <w:p>
      <w:pPr>
        <w:spacing w:before="13"/>
        <w:ind w:left="2888" w:right="0" w:firstLine="0"/>
        <w:jc w:val="left"/>
        <w:rPr>
          <w:rFonts w:ascii="黑体" w:hAnsi="黑体" w:cs="黑体" w:eastAsia="黑体" w:hint="default"/>
          <w:sz w:val="28"/>
          <w:szCs w:val="28"/>
        </w:rPr>
      </w:pPr>
      <w:r>
        <w:rPr>
          <w:rFonts w:ascii="黑体" w:hAnsi="黑体" w:cs="黑体" w:eastAsia="黑体" w:hint="default"/>
          <w:b/>
          <w:bCs/>
          <w:sz w:val="28"/>
          <w:szCs w:val="28"/>
        </w:rPr>
        <w:t>浙江传化股份有限公司</w:t>
      </w:r>
      <w:r>
        <w:rPr>
          <w:rFonts w:ascii="黑体" w:hAnsi="黑体" w:cs="黑体" w:eastAsia="黑体" w:hint="default"/>
          <w:sz w:val="28"/>
          <w:szCs w:val="28"/>
        </w:rPr>
      </w:r>
    </w:p>
    <w:p>
      <w:pPr>
        <w:spacing w:line="240" w:lineRule="auto" w:before="5"/>
        <w:rPr>
          <w:rFonts w:ascii="黑体" w:hAnsi="黑体" w:cs="黑体" w:eastAsia="黑体" w:hint="default"/>
          <w:b/>
          <w:bCs/>
          <w:sz w:val="15"/>
          <w:szCs w:val="15"/>
        </w:rPr>
      </w:pPr>
    </w:p>
    <w:p>
      <w:pPr>
        <w:spacing w:after="0" w:line="240" w:lineRule="auto"/>
        <w:rPr>
          <w:rFonts w:ascii="黑体" w:hAnsi="黑体" w:cs="黑体" w:eastAsia="黑体" w:hint="default"/>
          <w:sz w:val="15"/>
          <w:szCs w:val="15"/>
        </w:rPr>
        <w:sectPr>
          <w:headerReference w:type="default" r:id="rId27"/>
          <w:footerReference w:type="default" r:id="rId28"/>
          <w:pgSz w:w="11910" w:h="16840"/>
          <w:pgMar w:header="877" w:footer="694" w:top="1100" w:bottom="880" w:left="1660" w:right="1480"/>
          <w:pgNumType w:start="63"/>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3"/>
          <w:szCs w:val="13"/>
        </w:rPr>
      </w:pPr>
    </w:p>
    <w:p>
      <w:pPr>
        <w:pStyle w:val="Heading4"/>
        <w:spacing w:line="240" w:lineRule="auto"/>
        <w:ind w:left="557" w:right="-19"/>
        <w:jc w:val="left"/>
        <w:rPr>
          <w:b w:val="0"/>
          <w:bCs w:val="0"/>
        </w:rPr>
      </w:pPr>
      <w:r>
        <w:rPr/>
        <w:t>一、公司基本情况</w:t>
      </w:r>
      <w:r>
        <w:rPr>
          <w:b w:val="0"/>
          <w:bCs w:val="0"/>
        </w:rPr>
      </w:r>
    </w:p>
    <w:p>
      <w:pPr>
        <w:spacing w:before="13"/>
        <w:ind w:left="579" w:right="22" w:firstLine="0"/>
        <w:jc w:val="center"/>
        <w:rPr>
          <w:rFonts w:ascii="黑体" w:hAnsi="黑体" w:cs="黑体" w:eastAsia="黑体" w:hint="default"/>
          <w:sz w:val="28"/>
          <w:szCs w:val="28"/>
        </w:rPr>
      </w:pPr>
      <w:r>
        <w:rPr>
          <w:w w:val="95"/>
        </w:rPr>
        <w:br w:type="column"/>
      </w:r>
      <w:r>
        <w:rPr>
          <w:rFonts w:ascii="黑体" w:hAnsi="黑体" w:cs="黑体" w:eastAsia="黑体" w:hint="default"/>
          <w:b/>
          <w:bCs/>
          <w:w w:val="95"/>
          <w:sz w:val="28"/>
          <w:szCs w:val="28"/>
        </w:rPr>
        <w:t>财务报表附注</w:t>
      </w:r>
      <w:r>
        <w:rPr>
          <w:rFonts w:ascii="黑体" w:hAnsi="黑体" w:cs="黑体" w:eastAsia="黑体" w:hint="default"/>
          <w:sz w:val="28"/>
          <w:szCs w:val="28"/>
        </w:rPr>
      </w:r>
    </w:p>
    <w:p>
      <w:pPr>
        <w:pStyle w:val="BodyText"/>
        <w:spacing w:line="240" w:lineRule="auto" w:before="124"/>
        <w:ind w:left="579" w:right="22"/>
        <w:jc w:val="center"/>
      </w:pPr>
      <w:r>
        <w:rPr/>
        <w:t>2014</w:t>
      </w:r>
      <w:r>
        <w:rPr>
          <w:spacing w:val="-53"/>
        </w:rPr>
        <w:t> </w:t>
      </w:r>
      <w:r>
        <w:rPr/>
        <w:t>年度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before="0"/>
        <w:ind w:left="557" w:right="0"/>
        <w:jc w:val="left"/>
      </w:pPr>
      <w:r>
        <w:rPr/>
        <w:t>金额单位：人民币元</w:t>
      </w:r>
    </w:p>
    <w:p>
      <w:pPr>
        <w:spacing w:after="0" w:line="240" w:lineRule="auto"/>
        <w:jc w:val="left"/>
        <w:sectPr>
          <w:type w:val="continuous"/>
          <w:pgSz w:w="11910" w:h="16840"/>
          <w:pgMar w:top="1100" w:bottom="880" w:left="1660" w:right="1480"/>
          <w:cols w:num="3" w:equalWidth="0">
            <w:col w:w="2245" w:space="648"/>
            <w:col w:w="2244" w:space="865"/>
            <w:col w:w="2768"/>
          </w:cols>
        </w:sectPr>
      </w:pPr>
    </w:p>
    <w:p>
      <w:pPr>
        <w:pStyle w:val="BodyText"/>
        <w:spacing w:line="379" w:lineRule="auto" w:before="88"/>
        <w:ind w:left="137" w:right="311" w:firstLine="420"/>
        <w:jc w:val="both"/>
      </w:pPr>
      <w:r>
        <w:rPr>
          <w:spacing w:val="-3"/>
        </w:rPr>
        <w:t>浙江传化股份有限公司（以下简称公司或本公司）系经浙江省人民政府企业上市工作领</w:t>
      </w:r>
      <w:r>
        <w:rPr/>
        <w:t> 导小组浙上市[2001]40</w:t>
      </w:r>
      <w:r>
        <w:rPr>
          <w:spacing w:val="10"/>
        </w:rPr>
        <w:t> </w:t>
      </w:r>
      <w:r>
        <w:rPr/>
        <w:t>号文批准，由原杭州传化化学制品有限公司依法整体变更设立，于</w:t>
      </w:r>
      <w:r>
        <w:rPr/>
        <w:t> 2001</w:t>
      </w:r>
      <w:r>
        <w:rPr>
          <w:spacing w:val="-39"/>
        </w:rPr>
        <w:t> </w:t>
      </w:r>
      <w:r>
        <w:rPr/>
        <w:t>年</w:t>
      </w:r>
      <w:r>
        <w:rPr>
          <w:spacing w:val="-39"/>
        </w:rPr>
        <w:t> </w:t>
      </w:r>
      <w:r>
        <w:rPr/>
        <w:t>7</w:t>
      </w:r>
      <w:r>
        <w:rPr>
          <w:spacing w:val="-39"/>
        </w:rPr>
        <w:t> </w:t>
      </w:r>
      <w:r>
        <w:rPr/>
        <w:t>月</w:t>
      </w:r>
      <w:r>
        <w:rPr>
          <w:spacing w:val="-39"/>
        </w:rPr>
        <w:t> </w:t>
      </w:r>
      <w:r>
        <w:rPr/>
        <w:t>6</w:t>
      </w:r>
      <w:r>
        <w:rPr>
          <w:spacing w:val="-39"/>
        </w:rPr>
        <w:t> </w:t>
      </w:r>
      <w:r>
        <w:rPr/>
        <w:t>日在浙江省工商行政管理局登记注册，总部位于浙江省杭州市。公司现持有</w:t>
      </w:r>
    </w:p>
    <w:p>
      <w:pPr>
        <w:pStyle w:val="BodyText"/>
        <w:spacing w:line="240" w:lineRule="auto" w:before="38"/>
        <w:ind w:left="137" w:right="0"/>
        <w:jc w:val="both"/>
      </w:pPr>
      <w:r>
        <w:rPr/>
        <w:t>注册号为</w:t>
      </w:r>
      <w:r>
        <w:rPr>
          <w:spacing w:val="-56"/>
        </w:rPr>
        <w:t> </w:t>
      </w:r>
      <w:r>
        <w:rPr/>
        <w:t>330000000005534</w:t>
      </w:r>
      <w:r>
        <w:rPr>
          <w:spacing w:val="-55"/>
        </w:rPr>
        <w:t> </w:t>
      </w:r>
      <w:r>
        <w:rPr>
          <w:spacing w:val="-3"/>
        </w:rPr>
        <w:t>的企业法人营业执照，注册资本</w:t>
      </w:r>
      <w:r>
        <w:rPr>
          <w:spacing w:val="-56"/>
        </w:rPr>
        <w:t> </w:t>
      </w:r>
      <w:r>
        <w:rPr/>
        <w:t>48,798</w:t>
      </w:r>
      <w:r>
        <w:rPr>
          <w:spacing w:val="-55"/>
        </w:rPr>
        <w:t> </w:t>
      </w:r>
      <w:r>
        <w:rPr>
          <w:spacing w:val="-4"/>
        </w:rPr>
        <w:t>万元，股份总数</w:t>
      </w:r>
      <w:r>
        <w:rPr>
          <w:spacing w:val="-56"/>
        </w:rPr>
        <w:t> </w:t>
      </w:r>
      <w:r>
        <w:rPr/>
        <w:t>48,798</w:t>
      </w:r>
    </w:p>
    <w:p>
      <w:pPr>
        <w:pStyle w:val="BodyText"/>
        <w:spacing w:line="240" w:lineRule="auto" w:before="160"/>
        <w:ind w:left="137" w:right="0"/>
        <w:jc w:val="both"/>
      </w:pPr>
      <w:r>
        <w:rPr/>
        <w:t>万</w:t>
      </w:r>
      <w:r>
        <w:rPr>
          <w:spacing w:val="-22"/>
        </w:rPr>
        <w:t>股</w:t>
      </w:r>
      <w:r>
        <w:rPr/>
        <w:t>（每股面值</w:t>
      </w:r>
      <w:r>
        <w:rPr>
          <w:spacing w:val="-53"/>
        </w:rPr>
        <w:t> </w:t>
      </w:r>
      <w:r>
        <w:rPr/>
        <w:t>1</w:t>
      </w:r>
      <w:r>
        <w:rPr>
          <w:spacing w:val="-52"/>
        </w:rPr>
        <w:t> </w:t>
      </w:r>
      <w:r>
        <w:rPr>
          <w:spacing w:val="-2"/>
        </w:rPr>
        <w:t>元</w:t>
      </w:r>
      <w:r>
        <w:rPr>
          <w:spacing w:val="-105"/>
        </w:rPr>
        <w:t>）</w:t>
      </w:r>
      <w:r>
        <w:rPr>
          <w:spacing w:val="-23"/>
        </w:rPr>
        <w:t>。</w:t>
      </w:r>
      <w:r>
        <w:rPr>
          <w:spacing w:val="-1"/>
        </w:rPr>
        <w:t>其中</w:t>
      </w:r>
      <w:r>
        <w:rPr>
          <w:spacing w:val="-22"/>
        </w:rPr>
        <w:t>，</w:t>
      </w:r>
      <w:r>
        <w:rPr>
          <w:spacing w:val="-1"/>
        </w:rPr>
        <w:t>有限售条件的流通股</w:t>
      </w:r>
      <w:r>
        <w:rPr/>
        <w:t>份</w:t>
      </w:r>
      <w:r>
        <w:rPr>
          <w:spacing w:val="-53"/>
        </w:rPr>
        <w:t> </w:t>
      </w:r>
      <w:r>
        <w:rPr>
          <w:spacing w:val="-1"/>
        </w:rPr>
        <w:t>7,514.690</w:t>
      </w:r>
      <w:r>
        <w:rPr/>
        <w:t>6</w:t>
      </w:r>
      <w:r>
        <w:rPr>
          <w:spacing w:val="-52"/>
        </w:rPr>
        <w:t> </w:t>
      </w:r>
      <w:r>
        <w:rPr>
          <w:spacing w:val="-1"/>
        </w:rPr>
        <w:t>万股</w:t>
      </w:r>
      <w:r>
        <w:rPr>
          <w:spacing w:val="-23"/>
        </w:rPr>
        <w:t>；</w:t>
      </w:r>
      <w:r>
        <w:rPr>
          <w:spacing w:val="-1"/>
        </w:rPr>
        <w:t>无限售条件的流通</w:t>
      </w:r>
      <w:r>
        <w:rPr/>
      </w:r>
    </w:p>
    <w:p>
      <w:pPr>
        <w:pStyle w:val="BodyText"/>
        <w:spacing w:line="240" w:lineRule="auto" w:before="159"/>
        <w:ind w:left="137" w:right="0"/>
        <w:jc w:val="both"/>
      </w:pPr>
      <w:r>
        <w:rPr/>
        <w:t>股份</w:t>
      </w:r>
      <w:r>
        <w:rPr>
          <w:spacing w:val="-58"/>
        </w:rPr>
        <w:t> </w:t>
      </w:r>
      <w:r>
        <w:rPr/>
        <w:t>41,283.3094</w:t>
      </w:r>
      <w:r>
        <w:rPr>
          <w:spacing w:val="-57"/>
        </w:rPr>
        <w:t> </w:t>
      </w:r>
      <w:r>
        <w:rPr/>
        <w:t>万股。公司股票已于</w:t>
      </w:r>
      <w:r>
        <w:rPr>
          <w:spacing w:val="-58"/>
        </w:rPr>
        <w:t> </w:t>
      </w:r>
      <w:r>
        <w:rPr/>
        <w:t>2004</w:t>
      </w:r>
      <w:r>
        <w:rPr>
          <w:spacing w:val="-57"/>
        </w:rPr>
        <w:t> </w:t>
      </w:r>
      <w:r>
        <w:rPr/>
        <w:t>年</w:t>
      </w:r>
      <w:r>
        <w:rPr>
          <w:spacing w:val="-59"/>
        </w:rPr>
        <w:t> </w:t>
      </w:r>
      <w:r>
        <w:rPr/>
        <w:t>6</w:t>
      </w:r>
      <w:r>
        <w:rPr>
          <w:spacing w:val="-58"/>
        </w:rPr>
        <w:t> </w:t>
      </w:r>
      <w:r>
        <w:rPr/>
        <w:t>月</w:t>
      </w:r>
      <w:r>
        <w:rPr>
          <w:spacing w:val="-58"/>
        </w:rPr>
        <w:t> </w:t>
      </w:r>
      <w:r>
        <w:rPr/>
        <w:t>29</w:t>
      </w:r>
      <w:r>
        <w:rPr>
          <w:spacing w:val="-57"/>
        </w:rPr>
        <w:t> </w:t>
      </w:r>
      <w:r>
        <w:rPr/>
        <w:t>日在深圳证券交易所挂牌交易。</w:t>
      </w:r>
    </w:p>
    <w:p>
      <w:pPr>
        <w:spacing w:line="240" w:lineRule="auto" w:before="0"/>
        <w:rPr>
          <w:rFonts w:ascii="宋体" w:hAnsi="宋体" w:cs="宋体" w:eastAsia="宋体" w:hint="default"/>
          <w:sz w:val="16"/>
          <w:szCs w:val="16"/>
        </w:rPr>
      </w:pPr>
    </w:p>
    <w:p>
      <w:pPr>
        <w:spacing w:before="0"/>
        <w:ind w:left="617" w:right="0" w:firstLine="0"/>
        <w:jc w:val="left"/>
        <w:rPr>
          <w:rFonts w:ascii="宋体" w:hAnsi="宋体" w:cs="宋体" w:eastAsia="宋体" w:hint="default"/>
          <w:sz w:val="24"/>
          <w:szCs w:val="24"/>
        </w:rPr>
      </w:pPr>
      <w:r>
        <w:rPr>
          <w:rFonts w:ascii="宋体" w:hAnsi="宋体" w:cs="宋体" w:eastAsia="宋体" w:hint="default"/>
          <w:spacing w:val="-3"/>
          <w:sz w:val="24"/>
          <w:szCs w:val="24"/>
        </w:rPr>
        <w:t>本公司属精细化工行业。经营范围：许可经营项目：危险化学品无储存批发</w:t>
      </w:r>
    </w:p>
    <w:p>
      <w:pPr>
        <w:spacing w:line="240" w:lineRule="auto" w:before="4"/>
        <w:rPr>
          <w:rFonts w:ascii="宋体" w:hAnsi="宋体" w:cs="宋体" w:eastAsia="宋体" w:hint="default"/>
          <w:sz w:val="20"/>
          <w:szCs w:val="20"/>
        </w:rPr>
      </w:pPr>
    </w:p>
    <w:p>
      <w:pPr>
        <w:spacing w:line="444" w:lineRule="auto" w:before="0"/>
        <w:ind w:left="137" w:right="311" w:firstLine="0"/>
        <w:jc w:val="both"/>
        <w:rPr>
          <w:rFonts w:ascii="宋体" w:hAnsi="宋体" w:cs="宋体" w:eastAsia="宋体" w:hint="default"/>
          <w:sz w:val="24"/>
          <w:szCs w:val="24"/>
        </w:rPr>
      </w:pPr>
      <w:r>
        <w:rPr>
          <w:rFonts w:ascii="宋体" w:hAnsi="宋体" w:cs="宋体" w:eastAsia="宋体" w:hint="default"/>
          <w:spacing w:val="-17"/>
          <w:sz w:val="24"/>
          <w:szCs w:val="24"/>
        </w:rPr>
        <w:t>（详见《危险化学品经营许可证》，有效期至</w:t>
      </w:r>
      <w:r>
        <w:rPr>
          <w:rFonts w:ascii="宋体" w:hAnsi="宋体" w:cs="宋体" w:eastAsia="宋体" w:hint="default"/>
          <w:spacing w:val="-59"/>
          <w:sz w:val="24"/>
          <w:szCs w:val="24"/>
        </w:rPr>
        <w:t> </w:t>
      </w:r>
      <w:r>
        <w:rPr>
          <w:rFonts w:ascii="宋体" w:hAnsi="宋体" w:cs="宋体" w:eastAsia="宋体" w:hint="default"/>
          <w:spacing w:val="25"/>
          <w:sz w:val="24"/>
          <w:szCs w:val="24"/>
        </w:rPr>
        <w:t>2015年5月</w:t>
      </w:r>
      <w:r>
        <w:rPr>
          <w:rFonts w:ascii="宋体" w:hAnsi="宋体" w:cs="宋体" w:eastAsia="宋体" w:hint="default"/>
          <w:spacing w:val="-59"/>
          <w:sz w:val="24"/>
          <w:szCs w:val="24"/>
        </w:rPr>
        <w:t> </w:t>
      </w:r>
      <w:r>
        <w:rPr>
          <w:rFonts w:ascii="宋体" w:hAnsi="宋体" w:cs="宋体" w:eastAsia="宋体" w:hint="default"/>
          <w:sz w:val="24"/>
          <w:szCs w:val="24"/>
        </w:rPr>
        <w:t>17</w:t>
      </w:r>
      <w:r>
        <w:rPr>
          <w:rFonts w:ascii="宋体" w:hAnsi="宋体" w:cs="宋体" w:eastAsia="宋体" w:hint="default"/>
          <w:spacing w:val="-59"/>
          <w:sz w:val="24"/>
          <w:szCs w:val="24"/>
        </w:rPr>
        <w:t> </w:t>
      </w:r>
      <w:r>
        <w:rPr>
          <w:rFonts w:ascii="宋体" w:hAnsi="宋体" w:cs="宋体" w:eastAsia="宋体" w:hint="default"/>
          <w:spacing w:val="-23"/>
          <w:sz w:val="24"/>
          <w:szCs w:val="24"/>
        </w:rPr>
        <w:t>日）。一般经营项目：</w:t>
      </w:r>
      <w:r>
        <w:rPr>
          <w:rFonts w:ascii="宋体" w:hAnsi="宋体" w:cs="宋体" w:eastAsia="宋体" w:hint="default"/>
          <w:sz w:val="24"/>
          <w:szCs w:val="24"/>
        </w:rPr>
        <w:t> </w:t>
      </w:r>
      <w:r>
        <w:rPr>
          <w:rFonts w:ascii="宋体" w:hAnsi="宋体" w:cs="宋体" w:eastAsia="宋体" w:hint="default"/>
          <w:spacing w:val="-3"/>
          <w:sz w:val="24"/>
          <w:szCs w:val="24"/>
        </w:rPr>
        <w:t>有机硅及有机氟精细化学品(不含危险品)、表面活性剂、纺织印染助剂、油剂及</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原辅材料的生产、加工、销售，染料(不含化学危险品)的销售，经营进出口业务</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(范围详见外经贸部门批文)。主要产品或提供的劳务：染料、助剂等。</w:t>
      </w:r>
    </w:p>
    <w:p>
      <w:pPr>
        <w:pStyle w:val="BodyText"/>
        <w:spacing w:line="379" w:lineRule="auto" w:before="13"/>
        <w:ind w:left="557" w:right="0"/>
        <w:jc w:val="left"/>
      </w:pPr>
      <w:r>
        <w:rPr/>
        <w:t>本财务报表业经公司</w:t>
      </w:r>
      <w:r>
        <w:rPr>
          <w:spacing w:val="-53"/>
        </w:rPr>
        <w:t> </w:t>
      </w:r>
      <w:r>
        <w:rPr/>
        <w:t>2015 年</w:t>
      </w:r>
      <w:r>
        <w:rPr>
          <w:spacing w:val="-54"/>
        </w:rPr>
        <w:t> </w:t>
      </w:r>
      <w:r>
        <w:rPr/>
        <w:t>3</w:t>
      </w:r>
      <w:r>
        <w:rPr>
          <w:spacing w:val="-52"/>
        </w:rPr>
        <w:t> </w:t>
      </w:r>
      <w:r>
        <w:rPr/>
        <w:t>月</w:t>
      </w:r>
      <w:r>
        <w:rPr>
          <w:spacing w:val="-54"/>
        </w:rPr>
        <w:t> </w:t>
      </w:r>
      <w:r>
        <w:rPr/>
        <w:t>27</w:t>
      </w:r>
      <w:r>
        <w:rPr>
          <w:spacing w:val="-53"/>
        </w:rPr>
        <w:t> </w:t>
      </w:r>
      <w:r>
        <w:rPr/>
        <w:t>日董事会五届十一次会议批准对外报出。</w:t>
      </w:r>
      <w:r>
        <w:rPr/>
        <w:t> </w:t>
      </w:r>
      <w:r>
        <w:rPr>
          <w:spacing w:val="-3"/>
        </w:rPr>
        <w:t>本公司将杭州传化化学品有限公司（以下简称传化化学品公司）、杭州传化精细化工有</w:t>
      </w:r>
    </w:p>
    <w:p>
      <w:pPr>
        <w:pStyle w:val="BodyText"/>
        <w:spacing w:line="379" w:lineRule="auto" w:before="39"/>
        <w:ind w:left="137" w:right="311"/>
        <w:jc w:val="both"/>
      </w:pPr>
      <w:r>
        <w:rPr>
          <w:spacing w:val="-3"/>
        </w:rPr>
        <w:t>限公司（以下简称传化精细化工公司）和浙江传化合成材料有限公司（以下简称传化合成材</w:t>
      </w:r>
      <w:r>
        <w:rPr>
          <w:spacing w:val="-72"/>
        </w:rPr>
        <w:t> </w:t>
      </w:r>
      <w:r>
        <w:rPr>
          <w:spacing w:val="-72"/>
        </w:rPr>
      </w:r>
      <w:r>
        <w:rPr/>
        <w:t>料公司）等</w:t>
      </w:r>
      <w:r>
        <w:rPr>
          <w:spacing w:val="-44"/>
        </w:rPr>
        <w:t> </w:t>
      </w:r>
      <w:r>
        <w:rPr/>
        <w:t>15</w:t>
      </w:r>
      <w:r>
        <w:rPr>
          <w:spacing w:val="-44"/>
        </w:rPr>
        <w:t> </w:t>
      </w:r>
      <w:r>
        <w:rPr/>
        <w:t>家子公司纳入本期合并财务报表范围，情况详见本财务报表附注合并范围的</w:t>
      </w:r>
      <w:r>
        <w:rPr/>
        <w:t> 变更和在其他主体中的权益之说明。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557" w:right="0"/>
        <w:jc w:val="left"/>
        <w:rPr>
          <w:b w:val="0"/>
          <w:bCs w:val="0"/>
        </w:rPr>
      </w:pPr>
      <w:r>
        <w:rPr/>
        <w:t>二、财务报表的编制基础</w:t>
      </w:r>
      <w:r>
        <w:rPr>
          <w:b w:val="0"/>
          <w:bCs w:val="0"/>
        </w:rPr>
      </w:r>
    </w:p>
    <w:p>
      <w:pPr>
        <w:pStyle w:val="BodyText"/>
        <w:spacing w:line="379" w:lineRule="auto" w:before="159"/>
        <w:ind w:left="557" w:right="4407"/>
        <w:jc w:val="left"/>
      </w:pPr>
      <w:r>
        <w:rPr/>
        <w:t>(一)</w:t>
      </w:r>
      <w:r>
        <w:rPr>
          <w:spacing w:val="-1"/>
        </w:rPr>
        <w:t> </w:t>
      </w:r>
      <w:r>
        <w:rPr/>
        <w:t>编制基础</w:t>
      </w:r>
      <w:r>
        <w:rPr/>
        <w:t> 本公司财务报表以持续经营为编制基础。 (二)</w:t>
      </w:r>
      <w:r>
        <w:rPr>
          <w:spacing w:val="-2"/>
        </w:rPr>
        <w:t> </w:t>
      </w:r>
      <w:r>
        <w:rPr/>
        <w:t>持续经营能力评价</w:t>
      </w:r>
    </w:p>
    <w:p>
      <w:pPr>
        <w:pStyle w:val="BodyText"/>
        <w:spacing w:line="240" w:lineRule="auto" w:before="39"/>
        <w:ind w:left="557" w:right="0"/>
        <w:jc w:val="left"/>
      </w:pPr>
      <w:r>
        <w:rPr/>
        <w:t>本公司不存在导致对报告期末起</w:t>
      </w:r>
      <w:r>
        <w:rPr>
          <w:spacing w:val="-44"/>
        </w:rPr>
        <w:t> </w:t>
      </w:r>
      <w:r>
        <w:rPr/>
        <w:t>12</w:t>
      </w:r>
      <w:r>
        <w:rPr>
          <w:spacing w:val="-45"/>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ind w:left="557" w:right="0"/>
        <w:jc w:val="left"/>
        <w:rPr>
          <w:b w:val="0"/>
          <w:bCs w:val="0"/>
        </w:rPr>
      </w:pPr>
      <w:r>
        <w:rPr/>
        <w:t>三、重要会计政策及会计估计</w:t>
      </w:r>
      <w:r>
        <w:rPr>
          <w:b w:val="0"/>
          <w:bCs w:val="0"/>
        </w:rPr>
      </w:r>
    </w:p>
    <w:p>
      <w:pPr>
        <w:spacing w:after="0" w:line="240" w:lineRule="auto"/>
        <w:jc w:val="left"/>
        <w:sectPr>
          <w:type w:val="continuous"/>
          <w:pgSz w:w="11910" w:h="16840"/>
          <w:pgMar w:top="1100" w:bottom="880" w:left="1660" w:right="1480"/>
        </w:sectPr>
      </w:pPr>
    </w:p>
    <w:p>
      <w:pPr>
        <w:spacing w:line="240" w:lineRule="auto" w:before="6"/>
        <w:rPr>
          <w:rFonts w:ascii="黑体" w:hAnsi="黑体" w:cs="黑体" w:eastAsia="黑体" w:hint="default"/>
          <w:b/>
          <w:bCs/>
          <w:sz w:val="25"/>
          <w:szCs w:val="25"/>
        </w:rPr>
      </w:pPr>
    </w:p>
    <w:p>
      <w:pPr>
        <w:pStyle w:val="BodyText"/>
        <w:spacing w:line="381" w:lineRule="auto"/>
        <w:ind w:left="137" w:right="107" w:firstLine="420"/>
        <w:jc w:val="left"/>
      </w:pPr>
      <w:r>
        <w:rPr/>
        <w:t>重要提示：本公司根据实际生产经营特点针对应收款项坏账准备计提、固定资产折旧、 无形资产摊销、收入确认等交易或事项制定了具体会计政策和会计估计。</w:t>
      </w:r>
    </w:p>
    <w:p>
      <w:pPr>
        <w:pStyle w:val="BodyText"/>
        <w:spacing w:line="381" w:lineRule="auto"/>
        <w:ind w:left="557" w:right="107"/>
        <w:jc w:val="left"/>
      </w:pPr>
      <w:r>
        <w:rPr/>
        <w:t>(一)</w:t>
      </w:r>
      <w:r>
        <w:rPr>
          <w:spacing w:val="-1"/>
        </w:rPr>
        <w:t> </w:t>
      </w:r>
      <w:r>
        <w:rPr/>
        <w:t>遵循企业会计准则的声明</w:t>
      </w:r>
      <w:r>
        <w:rPr/>
        <w:t> </w:t>
      </w:r>
      <w:r>
        <w:rPr>
          <w:spacing w:val="-3"/>
        </w:rPr>
        <w:t>本公司所编制的财务报表符合企业会计准则的要求，真实、完整地反映了公司的财务状</w:t>
      </w:r>
    </w:p>
    <w:p>
      <w:pPr>
        <w:pStyle w:val="BodyText"/>
        <w:spacing w:line="381" w:lineRule="auto"/>
        <w:ind w:left="557" w:right="4937" w:hanging="420"/>
        <w:jc w:val="left"/>
      </w:pPr>
      <w:r>
        <w:rPr/>
        <w:t>况、经营成果和现金流量等有关信息。 (二)</w:t>
      </w:r>
      <w:r>
        <w:rPr>
          <w:spacing w:val="-2"/>
        </w:rPr>
        <w:t> </w:t>
      </w:r>
      <w:r>
        <w:rPr/>
        <w:t>会计期间</w:t>
      </w:r>
    </w:p>
    <w:p>
      <w:pPr>
        <w:pStyle w:val="BodyText"/>
        <w:spacing w:line="381" w:lineRule="auto"/>
        <w:ind w:left="557" w:right="3526"/>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(三)</w:t>
      </w:r>
      <w:r>
        <w:rPr>
          <w:spacing w:val="-2"/>
        </w:rPr>
        <w:t> </w:t>
      </w:r>
      <w:r>
        <w:rPr/>
        <w:t>营业周期</w:t>
      </w:r>
    </w:p>
    <w:p>
      <w:pPr>
        <w:pStyle w:val="BodyText"/>
        <w:spacing w:line="381" w:lineRule="auto"/>
        <w:ind w:left="557" w:right="488"/>
        <w:jc w:val="left"/>
      </w:pPr>
      <w:r>
        <w:rPr/>
        <w:t>公司经营业务的营业周期较短，以</w:t>
      </w:r>
      <w:r>
        <w:rPr>
          <w:spacing w:val="-66"/>
        </w:rPr>
        <w:t> </w:t>
      </w:r>
      <w:r>
        <w:rPr/>
        <w:t>12</w:t>
      </w:r>
      <w:r>
        <w:rPr>
          <w:spacing w:val="-65"/>
        </w:rPr>
        <w:t> </w:t>
      </w:r>
      <w:r>
        <w:rPr/>
        <w:t>个月作为资产和负债的流动性划分标准。</w:t>
      </w:r>
      <w:r>
        <w:rPr>
          <w:spacing w:val="-1"/>
        </w:rPr>
        <w:t> </w:t>
      </w:r>
      <w:r>
        <w:rPr/>
        <w:t>(四)</w:t>
      </w:r>
      <w:r>
        <w:rPr>
          <w:spacing w:val="-2"/>
        </w:rPr>
        <w:t> </w:t>
      </w:r>
      <w:r>
        <w:rPr/>
        <w:t>记账本位币</w:t>
      </w:r>
    </w:p>
    <w:p>
      <w:pPr>
        <w:pStyle w:val="BodyText"/>
        <w:spacing w:line="240" w:lineRule="auto"/>
        <w:ind w:left="557" w:right="107"/>
        <w:jc w:val="left"/>
      </w:pPr>
      <w:r>
        <w:rPr/>
        <w:t>采用人民币为记账本位币。</w:t>
      </w:r>
    </w:p>
    <w:p>
      <w:pPr>
        <w:pStyle w:val="BodyText"/>
        <w:spacing w:line="379" w:lineRule="auto" w:before="160"/>
        <w:ind w:left="557" w:right="2734"/>
        <w:jc w:val="left"/>
      </w:pPr>
      <w:r>
        <w:rPr/>
        <w:t>(五)</w:t>
      </w:r>
      <w:r>
        <w:rPr>
          <w:spacing w:val="-2"/>
        </w:rPr>
        <w:t> </w:t>
      </w:r>
      <w:r>
        <w:rPr/>
        <w:t>同一控制下和非同一控制下企业合并的会计处理方法</w:t>
      </w:r>
      <w:r>
        <w:rPr/>
        <w:t> 1.</w:t>
      </w:r>
      <w:r>
        <w:rPr>
          <w:spacing w:val="-2"/>
        </w:rPr>
        <w:t> </w:t>
      </w:r>
      <w:r>
        <w:rPr/>
        <w:t>同一控制下企业合并的会计处理方法</w:t>
      </w:r>
    </w:p>
    <w:p>
      <w:pPr>
        <w:pStyle w:val="BodyText"/>
        <w:spacing w:line="379" w:lineRule="auto" w:before="39"/>
        <w:ind w:left="137" w:right="211" w:firstLine="420"/>
        <w:jc w:val="both"/>
      </w:pPr>
      <w:r>
        <w:rPr>
          <w:spacing w:val="-3"/>
        </w:rPr>
        <w:t>公司在企业合并中取得的资产和负债，按照合并日被合并方在最终控制方合并财务报表</w:t>
      </w:r>
      <w:r>
        <w:rPr/>
        <w:t> </w:t>
      </w:r>
      <w:r>
        <w:rPr>
          <w:spacing w:val="-3"/>
        </w:rPr>
        <w:t>中的账面价值计量。公司按照被合并方所有者权益在最终控制方合并财务报表中的账面价值</w:t>
      </w:r>
      <w:r>
        <w:rPr>
          <w:spacing w:val="-74"/>
        </w:rPr>
        <w:t> </w:t>
      </w:r>
      <w:r>
        <w:rPr>
          <w:spacing w:val="-74"/>
        </w:rPr>
      </w:r>
      <w:r>
        <w:rPr>
          <w:spacing w:val="-3"/>
        </w:rPr>
        <w:t>份额与支付的合并对价账面价值或发行股份面值总额的差额，调整资本公积；资本公积不足</w:t>
      </w:r>
      <w:r>
        <w:rPr>
          <w:spacing w:val="-73"/>
        </w:rPr>
        <w:t> </w:t>
      </w:r>
      <w:r>
        <w:rPr>
          <w:spacing w:val="-73"/>
        </w:rPr>
      </w:r>
      <w:r>
        <w:rPr/>
        <w:t>冲减的，调整留存收益。</w:t>
      </w:r>
    </w:p>
    <w:p>
      <w:pPr>
        <w:pStyle w:val="BodyText"/>
        <w:spacing w:line="379" w:lineRule="auto" w:before="39"/>
        <w:ind w:left="557" w:right="107"/>
        <w:jc w:val="left"/>
      </w:pPr>
      <w:r>
        <w:rPr/>
        <w:t>2.</w:t>
      </w:r>
      <w:r>
        <w:rPr>
          <w:spacing w:val="-1"/>
        </w:rPr>
        <w:t> </w:t>
      </w:r>
      <w:r>
        <w:rPr/>
        <w:t>非同一控制下企业合并的会计处理方法</w:t>
      </w:r>
      <w:r>
        <w:rPr/>
        <w:t> </w:t>
      </w:r>
      <w:r>
        <w:rPr>
          <w:spacing w:val="2"/>
        </w:rPr>
        <w:t>公司在购买日对合并成本大于合并中取得的被购买方可辨认净资产公允价值份额的差</w:t>
      </w:r>
      <w:r>
        <w:rPr/>
      </w:r>
    </w:p>
    <w:p>
      <w:pPr>
        <w:pStyle w:val="BodyText"/>
        <w:spacing w:line="379" w:lineRule="auto" w:before="39"/>
        <w:ind w:left="137" w:right="211"/>
        <w:jc w:val="both"/>
      </w:pPr>
      <w:r>
        <w:rPr>
          <w:spacing w:val="-3"/>
        </w:rPr>
        <w:t>额，确认为商誉；如果合并成本小于合并中取得的被购买方可辨认净资产公允价值份额，首</w:t>
      </w:r>
      <w:r>
        <w:rPr>
          <w:spacing w:val="-72"/>
        </w:rPr>
        <w:t> </w:t>
      </w:r>
      <w:r>
        <w:rPr>
          <w:spacing w:val="-72"/>
        </w:rPr>
      </w:r>
      <w:r>
        <w:rPr>
          <w:spacing w:val="-3"/>
        </w:rPr>
        <w:t>先对取得的被购买方各项可辨认资产、负债及或有负债的公允价值以及合并成本的计量进行</w:t>
      </w:r>
      <w:r>
        <w:rPr>
          <w:spacing w:val="-74"/>
        </w:rPr>
        <w:t> </w:t>
      </w:r>
      <w:r>
        <w:rPr>
          <w:spacing w:val="-74"/>
        </w:rPr>
      </w:r>
      <w:r>
        <w:rPr>
          <w:spacing w:val="-3"/>
        </w:rPr>
        <w:t>复核，经复核后合并成本仍小于合并中取得的被购买方可辨认净资产公允价值份额的，其差</w:t>
      </w:r>
      <w:r>
        <w:rPr>
          <w:spacing w:val="-73"/>
        </w:rPr>
        <w:t> </w:t>
      </w:r>
      <w:r>
        <w:rPr>
          <w:spacing w:val="-73"/>
        </w:rPr>
      </w:r>
      <w:r>
        <w:rPr/>
        <w:t>额计入当期损益。</w:t>
      </w:r>
    </w:p>
    <w:p>
      <w:pPr>
        <w:pStyle w:val="BodyText"/>
        <w:spacing w:line="379" w:lineRule="auto" w:before="39"/>
        <w:ind w:left="557" w:right="107"/>
        <w:jc w:val="left"/>
      </w:pPr>
      <w:r>
        <w:rPr/>
        <w:t>(六)</w:t>
      </w:r>
      <w:r>
        <w:rPr>
          <w:spacing w:val="-1"/>
        </w:rPr>
        <w:t> </w:t>
      </w:r>
      <w:r>
        <w:rPr/>
        <w:t>合并财务报表的编制方法</w:t>
      </w:r>
      <w:r>
        <w:rPr/>
        <w:t> </w:t>
      </w:r>
      <w:r>
        <w:rPr>
          <w:spacing w:val="-3"/>
        </w:rPr>
        <w:t>母公司将其控制的所有子公司纳入合并财务报表的合并范围。合并财务报表以母公司及</w:t>
      </w:r>
    </w:p>
    <w:p>
      <w:pPr>
        <w:pStyle w:val="BodyText"/>
        <w:spacing w:line="240" w:lineRule="auto" w:before="39"/>
        <w:ind w:left="137" w:right="107"/>
        <w:jc w:val="left"/>
      </w:pPr>
      <w:r>
        <w:rPr/>
        <w:t>其子公司的财务报表为基础，根据其他有关资料，由母公司按照《企业会计准则第</w:t>
      </w:r>
      <w:r>
        <w:rPr>
          <w:spacing w:val="-44"/>
        </w:rPr>
        <w:t> </w:t>
      </w:r>
      <w:r>
        <w:rPr/>
        <w:t>33</w:t>
      </w:r>
      <w:r>
        <w:rPr>
          <w:spacing w:val="-44"/>
        </w:rPr>
        <w:t> </w:t>
      </w:r>
      <w:r>
        <w:rPr/>
        <w:t>号—</w:t>
      </w:r>
    </w:p>
    <w:p>
      <w:pPr>
        <w:pStyle w:val="BodyText"/>
        <w:spacing w:line="240" w:lineRule="auto" w:before="159"/>
        <w:ind w:left="137" w:right="107"/>
        <w:jc w:val="left"/>
      </w:pPr>
      <w:r>
        <w:rPr/>
        <w:t>—合并财务报表》编制。</w:t>
      </w:r>
    </w:p>
    <w:p>
      <w:pPr>
        <w:pStyle w:val="BodyText"/>
        <w:spacing w:line="379" w:lineRule="auto" w:before="160"/>
        <w:ind w:left="557" w:right="107"/>
        <w:jc w:val="left"/>
      </w:pPr>
      <w:r>
        <w:rPr/>
        <w:t>(七)</w:t>
      </w:r>
      <w:r>
        <w:rPr>
          <w:spacing w:val="-1"/>
        </w:rPr>
        <w:t> </w:t>
      </w:r>
      <w:r>
        <w:rPr/>
        <w:t>现金及现金等价物的确定标准</w:t>
      </w:r>
      <w:r>
        <w:rPr/>
        <w:t> </w:t>
      </w:r>
      <w:r>
        <w:rPr>
          <w:spacing w:val="-3"/>
        </w:rPr>
        <w:t>列示于现金流量表中的现金是指库存现金以及可以随时用于支付的存款。现金等价物是</w:t>
      </w:r>
    </w:p>
    <w:p>
      <w:pPr>
        <w:pStyle w:val="BodyText"/>
        <w:spacing w:line="379" w:lineRule="auto" w:before="39"/>
        <w:ind w:left="557" w:right="317" w:hanging="420"/>
        <w:jc w:val="left"/>
      </w:pPr>
      <w:r>
        <w:rPr/>
        <w:t>指企业持有的期限短、流动性强、易于转换为已知金额现金、价值变动风险很小的投资。 (八)</w:t>
      </w:r>
      <w:r>
        <w:rPr>
          <w:spacing w:val="-2"/>
        </w:rPr>
        <w:t> </w:t>
      </w:r>
      <w:r>
        <w:rPr/>
        <w:t>外币业务和外币报表折算</w:t>
      </w:r>
    </w:p>
    <w:p>
      <w:pPr>
        <w:pStyle w:val="BodyText"/>
        <w:spacing w:line="240" w:lineRule="auto" w:before="39"/>
        <w:ind w:left="557" w:right="107"/>
        <w:jc w:val="left"/>
      </w:pPr>
      <w:r>
        <w:rPr/>
        <w:t>1.</w:t>
      </w:r>
      <w:r>
        <w:rPr>
          <w:spacing w:val="-2"/>
        </w:rPr>
        <w:t> </w:t>
      </w:r>
      <w:r>
        <w:rPr/>
        <w:t>外币业务折算</w:t>
      </w:r>
    </w:p>
    <w:p>
      <w:pPr>
        <w:spacing w:after="0" w:line="240" w:lineRule="auto"/>
        <w:jc w:val="left"/>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pStyle w:val="BodyText"/>
        <w:spacing w:line="379" w:lineRule="auto"/>
        <w:ind w:left="137" w:right="0" w:firstLine="420"/>
        <w:jc w:val="left"/>
      </w:pPr>
      <w:r>
        <w:rPr>
          <w:spacing w:val="-3"/>
        </w:rPr>
        <w:t>外币交易在初始确认时，采用交易发生日即期汇率的近似汇率折算为人民币金额。资产</w:t>
      </w:r>
      <w:r>
        <w:rPr/>
        <w:t> </w:t>
      </w:r>
      <w:r>
        <w:rPr>
          <w:spacing w:val="-5"/>
        </w:rPr>
        <w:t>负债表日，外币货币性项目采用资产负债表日即期汇率折算，因汇率不同而产生的汇兑差额，</w:t>
      </w:r>
      <w:r>
        <w:rPr>
          <w:spacing w:val="-92"/>
        </w:rPr>
        <w:t> </w:t>
      </w:r>
      <w:r>
        <w:rPr>
          <w:spacing w:val="-92"/>
        </w:rPr>
      </w:r>
      <w:r>
        <w:rPr>
          <w:spacing w:val="-3"/>
        </w:rPr>
        <w:t>除与购建符合资本化条件资产有关的外币专门借款本金及利息的汇兑差额外，计入当期损益；</w:t>
      </w:r>
      <w:r>
        <w:rPr>
          <w:spacing w:val="-71"/>
        </w:rPr>
        <w:t> </w:t>
      </w:r>
      <w:r>
        <w:rPr>
          <w:spacing w:val="-71"/>
        </w:rPr>
      </w:r>
      <w:r>
        <w:rPr>
          <w:spacing w:val="-3"/>
        </w:rPr>
        <w:t>以历史成本计量的外币非货币性项目仍采用初始确认的汇率折算，不改变其人民币金额；以</w:t>
      </w:r>
      <w:r>
        <w:rPr>
          <w:spacing w:val="-73"/>
        </w:rPr>
        <w:t> </w:t>
      </w:r>
      <w:r>
        <w:rPr>
          <w:spacing w:val="-73"/>
        </w:rPr>
      </w:r>
      <w:r>
        <w:rPr>
          <w:spacing w:val="-3"/>
        </w:rPr>
        <w:t>公允价值计量的外币非货币性项目，采用公允价值确定日的即期汇率折算，差额计入当期损</w:t>
      </w:r>
      <w:r>
        <w:rPr>
          <w:spacing w:val="-73"/>
        </w:rPr>
        <w:t> </w:t>
      </w:r>
      <w:r>
        <w:rPr>
          <w:spacing w:val="-73"/>
        </w:rPr>
      </w:r>
      <w:r>
        <w:rPr/>
        <w:t>益或其他综合收益。</w:t>
      </w:r>
    </w:p>
    <w:p>
      <w:pPr>
        <w:pStyle w:val="BodyText"/>
        <w:spacing w:line="381" w:lineRule="auto" w:before="38"/>
        <w:ind w:left="557" w:right="0"/>
        <w:jc w:val="left"/>
      </w:pPr>
      <w:r>
        <w:rPr/>
        <w:t>2.</w:t>
      </w:r>
      <w:r>
        <w:rPr>
          <w:spacing w:val="-1"/>
        </w:rPr>
        <w:t> </w:t>
      </w:r>
      <w:r>
        <w:rPr/>
        <w:t>外币财务报表折算</w:t>
      </w:r>
      <w:r>
        <w:rPr/>
        <w:t> </w:t>
      </w:r>
      <w:r>
        <w:rPr>
          <w:spacing w:val="-3"/>
        </w:rPr>
        <w:t>资产负债表中的资产和负债项目，采用资产负债表日的即期汇率折算；所有者权益项目</w:t>
      </w:r>
    </w:p>
    <w:p>
      <w:pPr>
        <w:pStyle w:val="BodyText"/>
        <w:spacing w:line="379" w:lineRule="auto"/>
        <w:ind w:left="137" w:right="311"/>
        <w:jc w:val="both"/>
      </w:pPr>
      <w:r>
        <w:rPr>
          <w:spacing w:val="-3"/>
        </w:rPr>
        <w:t>除“未分配利润”项目外，其他项目采用交易发生日的即期汇率折算；利润表中的收入和费</w:t>
      </w:r>
      <w:r>
        <w:rPr>
          <w:spacing w:val="-73"/>
        </w:rPr>
        <w:t> </w:t>
      </w:r>
      <w:r>
        <w:rPr>
          <w:spacing w:val="-73"/>
        </w:rPr>
      </w:r>
      <w:r>
        <w:rPr>
          <w:spacing w:val="-3"/>
        </w:rPr>
        <w:t>用项目，采用交易发生日即期汇率的近似汇率折算。按照上述折算产生的外币财务报表折算</w:t>
      </w:r>
      <w:r>
        <w:rPr>
          <w:spacing w:val="-73"/>
        </w:rPr>
        <w:t> </w:t>
      </w:r>
      <w:r>
        <w:rPr>
          <w:spacing w:val="-73"/>
        </w:rPr>
      </w:r>
      <w:r>
        <w:rPr/>
        <w:t>差额，计入其他综合收益。</w:t>
      </w:r>
    </w:p>
    <w:p>
      <w:pPr>
        <w:pStyle w:val="BodyText"/>
        <w:spacing w:line="240" w:lineRule="auto" w:before="39"/>
        <w:ind w:left="557" w:right="0"/>
        <w:jc w:val="left"/>
      </w:pPr>
      <w:r>
        <w:rPr/>
        <w:t>(九)</w:t>
      </w:r>
      <w:r>
        <w:rPr>
          <w:spacing w:val="-2"/>
        </w:rPr>
        <w:t> </w:t>
      </w:r>
      <w:r>
        <w:rPr/>
        <w:t>金融工具</w:t>
      </w:r>
    </w:p>
    <w:p>
      <w:pPr>
        <w:pStyle w:val="BodyText"/>
        <w:spacing w:line="381" w:lineRule="auto" w:before="159"/>
        <w:ind w:left="557" w:right="0"/>
        <w:jc w:val="left"/>
      </w:pPr>
      <w:r>
        <w:rPr/>
        <w:t>1.</w:t>
      </w:r>
      <w:r>
        <w:rPr>
          <w:spacing w:val="-1"/>
        </w:rPr>
        <w:t> </w:t>
      </w:r>
      <w:r>
        <w:rPr/>
        <w:t>金融资产和金融负债的分类</w:t>
      </w:r>
      <w:r>
        <w:rPr/>
        <w:t> </w:t>
      </w:r>
      <w:r>
        <w:rPr>
          <w:spacing w:val="-3"/>
        </w:rPr>
        <w:t>金融资产在初始确认时划分为以下四类：以公允价值计量且其变动计入当期损益的金融</w:t>
      </w:r>
    </w:p>
    <w:p>
      <w:pPr>
        <w:pStyle w:val="BodyText"/>
        <w:spacing w:line="381" w:lineRule="auto"/>
        <w:ind w:left="137" w:right="312"/>
        <w:jc w:val="both"/>
      </w:pPr>
      <w:r>
        <w:rPr/>
        <w:t>资</w:t>
      </w:r>
      <w:r>
        <w:rPr>
          <w:spacing w:val="-87"/>
        </w:rPr>
        <w:t>产</w:t>
      </w:r>
      <w:r>
        <w:rPr/>
        <w:t>（包括</w:t>
      </w:r>
      <w:r>
        <w:rPr>
          <w:spacing w:val="-2"/>
        </w:rPr>
        <w:t>交</w:t>
      </w:r>
      <w:r>
        <w:rPr/>
        <w:t>易性金融资产和在初始确认时指定为以公允价值计量且其变动计入当期损益的</w:t>
      </w:r>
      <w:r>
        <w:rPr/>
        <w:t> 金融资产</w:t>
      </w:r>
      <w:r>
        <w:rPr>
          <w:spacing w:val="-105"/>
        </w:rPr>
        <w:t>）</w:t>
      </w:r>
      <w:r>
        <w:rPr>
          <w:spacing w:val="-2"/>
        </w:rPr>
        <w:t>、</w:t>
      </w:r>
      <w:r>
        <w:rPr/>
        <w:t>持有至到期投资、贷款和应收款项、可供出售金融资产。</w:t>
      </w:r>
    </w:p>
    <w:p>
      <w:pPr>
        <w:pStyle w:val="BodyText"/>
        <w:spacing w:line="379" w:lineRule="auto"/>
        <w:ind w:left="137" w:right="312" w:firstLine="420"/>
        <w:jc w:val="both"/>
      </w:pPr>
      <w:r>
        <w:rPr/>
        <w:t>金融负债在初始确认时划分为以下两类</w:t>
      </w:r>
      <w:r>
        <w:rPr>
          <w:spacing w:val="-87"/>
        </w:rPr>
        <w:t>：</w:t>
      </w:r>
      <w:r>
        <w:rPr/>
        <w:t>以公</w:t>
      </w:r>
      <w:r>
        <w:rPr>
          <w:spacing w:val="-2"/>
        </w:rPr>
        <w:t>允</w:t>
      </w:r>
      <w:r>
        <w:rPr/>
        <w:t>价值计量且其变动计入当期损益的金融</w:t>
      </w:r>
      <w:r>
        <w:rPr/>
        <w:t> 负</w:t>
      </w:r>
      <w:r>
        <w:rPr>
          <w:spacing w:val="-87"/>
        </w:rPr>
        <w:t>债</w:t>
      </w:r>
      <w:r>
        <w:rPr/>
        <w:t>（包括</w:t>
      </w:r>
      <w:r>
        <w:rPr>
          <w:spacing w:val="-2"/>
        </w:rPr>
        <w:t>交</w:t>
      </w:r>
      <w:r>
        <w:rPr/>
        <w:t>易性金融负债和在初始确认时指定为以公允价值计量且其变动计入当期损益的</w:t>
      </w:r>
      <w:r>
        <w:rPr/>
        <w:t> 金融负债</w:t>
      </w:r>
      <w:r>
        <w:rPr>
          <w:spacing w:val="-105"/>
        </w:rPr>
        <w:t>）</w:t>
      </w:r>
      <w:r>
        <w:rPr>
          <w:spacing w:val="-2"/>
        </w:rPr>
        <w:t>、</w:t>
      </w:r>
      <w:r>
        <w:rPr/>
        <w:t>其他金融负债。</w:t>
      </w:r>
    </w:p>
    <w:p>
      <w:pPr>
        <w:pStyle w:val="BodyText"/>
        <w:spacing w:line="379" w:lineRule="auto" w:before="39"/>
        <w:ind w:left="557" w:right="0"/>
        <w:jc w:val="left"/>
      </w:pPr>
      <w:r>
        <w:rPr/>
        <w:t>2.</w:t>
      </w:r>
      <w:r>
        <w:rPr>
          <w:spacing w:val="-1"/>
        </w:rPr>
        <w:t> </w:t>
      </w:r>
      <w:r>
        <w:rPr/>
        <w:t>金融资产和金融负债的确认依据、计量方法和终止确认条件</w:t>
      </w:r>
      <w:r>
        <w:rPr/>
        <w:t> </w:t>
      </w:r>
      <w:r>
        <w:rPr>
          <w:spacing w:val="-3"/>
        </w:rPr>
        <w:t>公司成为金融工具合同的一方时，确认一项金融资产或金融负债。初始确认金融资产或</w:t>
      </w:r>
    </w:p>
    <w:p>
      <w:pPr>
        <w:pStyle w:val="BodyText"/>
        <w:spacing w:line="379" w:lineRule="auto" w:before="39"/>
        <w:ind w:left="137" w:right="311"/>
        <w:jc w:val="both"/>
      </w:pPr>
      <w:r>
        <w:rPr>
          <w:spacing w:val="-3"/>
        </w:rPr>
        <w:t>金融负债时，按照公允价值计量；对于以公允价值计量且其变动计入当期损益的金融资产和</w:t>
      </w:r>
      <w:r>
        <w:rPr>
          <w:spacing w:val="-73"/>
        </w:rPr>
        <w:t> </w:t>
      </w:r>
      <w:r>
        <w:rPr>
          <w:spacing w:val="-73"/>
        </w:rPr>
      </w:r>
      <w:r>
        <w:rPr>
          <w:spacing w:val="-3"/>
        </w:rPr>
        <w:t>金融负债，相关交易费用直接计入当期损益；对于其他类别的金融资产或金融负债，相关交</w:t>
      </w:r>
      <w:r>
        <w:rPr>
          <w:spacing w:val="-72"/>
        </w:rPr>
        <w:t> </w:t>
      </w:r>
      <w:r>
        <w:rPr>
          <w:spacing w:val="-72"/>
        </w:rPr>
      </w:r>
      <w:r>
        <w:rPr/>
        <w:t>易费用计入初始确认金额。</w:t>
      </w:r>
    </w:p>
    <w:p>
      <w:pPr>
        <w:pStyle w:val="BodyText"/>
        <w:spacing w:line="379" w:lineRule="auto" w:before="38"/>
        <w:ind w:left="137" w:right="196" w:firstLine="420"/>
        <w:jc w:val="left"/>
      </w:pPr>
      <w:r>
        <w:rPr>
          <w:spacing w:val="-3"/>
        </w:rPr>
        <w:t>公司按照公允价值对金融资产进行后续计量，且不扣除将来处置该金融资产时可能发生</w:t>
      </w:r>
      <w:r>
        <w:rPr/>
        <w:t> 的交易费用，但下列情况除外：(1)</w:t>
      </w:r>
      <w:r>
        <w:rPr>
          <w:spacing w:val="11"/>
        </w:rPr>
        <w:t> </w:t>
      </w:r>
      <w:r>
        <w:rPr/>
        <w:t>持有至到期投资以及贷款和应收款项采用实际利率法，</w:t>
      </w:r>
      <w:r>
        <w:rPr/>
        <w:t> 按摊余成本计量；(2)</w:t>
      </w:r>
      <w:r>
        <w:rPr>
          <w:spacing w:val="1"/>
        </w:rPr>
        <w:t> </w:t>
      </w:r>
      <w:r>
        <w:rPr/>
        <w:t>在活跃市场中没有报价且其公允价值不能可靠计量的权益工具投资，</w:t>
      </w:r>
      <w:r>
        <w:rPr/>
        <w:t> 以及与该权益工具挂钩并须通过交付该权益工具结算的衍生金融资产，按照成本计量。</w:t>
      </w:r>
    </w:p>
    <w:p>
      <w:pPr>
        <w:pStyle w:val="BodyText"/>
        <w:spacing w:line="379" w:lineRule="auto" w:before="38"/>
        <w:ind w:left="137" w:right="311" w:firstLine="420"/>
        <w:jc w:val="both"/>
      </w:pPr>
      <w:r>
        <w:rPr>
          <w:spacing w:val="-3"/>
        </w:rPr>
        <w:t>公司采用实际利率法，按摊余成本对金融负债进行后续计量，但下列情况除外：(1)</w:t>
      </w:r>
      <w:r>
        <w:rPr>
          <w:spacing w:val="24"/>
        </w:rPr>
        <w:t> </w:t>
      </w:r>
      <w:r>
        <w:rPr/>
        <w:t>以</w:t>
      </w:r>
      <w:r>
        <w:rPr/>
        <w:t> </w:t>
      </w:r>
      <w:r>
        <w:rPr>
          <w:spacing w:val="-3"/>
        </w:rPr>
        <w:t>公允价值计量且其变动计入当期损益的金融负债，按照公允价值计量，且不扣除将来结清金</w:t>
      </w:r>
      <w:r>
        <w:rPr>
          <w:spacing w:val="-73"/>
        </w:rPr>
        <w:t> </w:t>
      </w:r>
      <w:r>
        <w:rPr>
          <w:spacing w:val="-73"/>
        </w:rPr>
      </w:r>
      <w:r>
        <w:rPr>
          <w:spacing w:val="-3"/>
        </w:rPr>
        <w:t>融负债时可能发生的交易费用；(2)</w:t>
      </w:r>
      <w:r>
        <w:rPr>
          <w:spacing w:val="-34"/>
        </w:rPr>
        <w:t> </w:t>
      </w:r>
      <w:r>
        <w:rPr/>
        <w:t>与在活跃市场中没有报价、公允价值不能可靠计量的权</w:t>
      </w:r>
      <w:r>
        <w:rPr/>
        <w:t> </w:t>
      </w:r>
      <w:r>
        <w:rPr>
          <w:spacing w:val="-3"/>
        </w:rPr>
        <w:t>益工具挂钩并须通过交付该权益工具结算的衍生金融负债，按照成本计量；(3)</w:t>
      </w:r>
      <w:r>
        <w:rPr>
          <w:spacing w:val="18"/>
        </w:rPr>
        <w:t> </w:t>
      </w:r>
      <w:r>
        <w:rPr/>
        <w:t>不属于指定</w:t>
      </w:r>
    </w:p>
    <w:p>
      <w:pPr>
        <w:spacing w:after="0" w:line="379" w:lineRule="auto"/>
        <w:jc w:val="both"/>
        <w:sectPr>
          <w:pgSz w:w="11910" w:h="16840"/>
          <w:pgMar w:header="877" w:footer="694" w:top="1100" w:bottom="880" w:left="1660" w:right="1480"/>
        </w:sectPr>
      </w:pPr>
    </w:p>
    <w:p>
      <w:pPr>
        <w:spacing w:line="240" w:lineRule="auto" w:before="6"/>
        <w:rPr>
          <w:rFonts w:ascii="宋体" w:hAnsi="宋体" w:cs="宋体" w:eastAsia="宋体" w:hint="default"/>
          <w:sz w:val="25"/>
          <w:szCs w:val="25"/>
        </w:rPr>
      </w:pPr>
    </w:p>
    <w:p>
      <w:pPr>
        <w:pStyle w:val="BodyText"/>
        <w:spacing w:line="379" w:lineRule="auto"/>
        <w:ind w:left="137" w:right="212"/>
        <w:jc w:val="both"/>
      </w:pPr>
      <w:r>
        <w:rPr>
          <w:spacing w:val="-3"/>
        </w:rPr>
        <w:t>为以公允价值计量且其变动计入当期损益的金融负债的财务担保合同，或没有指定为以公允</w:t>
      </w:r>
      <w:r>
        <w:rPr>
          <w:spacing w:val="-73"/>
        </w:rPr>
        <w:t> </w:t>
      </w:r>
      <w:r>
        <w:rPr>
          <w:spacing w:val="-73"/>
        </w:rPr>
      </w:r>
      <w:r>
        <w:rPr>
          <w:spacing w:val="-3"/>
        </w:rPr>
        <w:t>价值计量且其变动计入当期损益并将以低于市场利率贷款的贷款承诺，在初始确认后按照下</w:t>
      </w:r>
      <w:r>
        <w:rPr>
          <w:spacing w:val="-73"/>
        </w:rPr>
        <w:t> </w:t>
      </w:r>
      <w:r>
        <w:rPr>
          <w:spacing w:val="-73"/>
        </w:rPr>
      </w:r>
      <w:r>
        <w:rPr/>
        <w:t>列两项金额之中的较高者进行后续计量：1)</w:t>
      </w:r>
      <w:r>
        <w:rPr>
          <w:spacing w:val="-7"/>
        </w:rPr>
        <w:t> </w:t>
      </w:r>
      <w:r>
        <w:rPr>
          <w:spacing w:val="-4"/>
        </w:rPr>
        <w:t>按照《企业会计准则第</w:t>
      </w:r>
      <w:r>
        <w:rPr>
          <w:spacing w:val="-57"/>
        </w:rPr>
        <w:t> </w:t>
      </w:r>
      <w:r>
        <w:rPr/>
        <w:t>13</w:t>
      </w:r>
      <w:r>
        <w:rPr>
          <w:spacing w:val="-57"/>
        </w:rPr>
        <w:t> </w:t>
      </w:r>
      <w:r>
        <w:rPr>
          <w:spacing w:val="-4"/>
        </w:rPr>
        <w:t>号——或有事项》确</w:t>
      </w:r>
      <w:r>
        <w:rPr/>
        <w:t> </w:t>
      </w:r>
      <w:r>
        <w:rPr>
          <w:spacing w:val="-5"/>
        </w:rPr>
        <w:t>定的金额；2)</w:t>
      </w:r>
      <w:r>
        <w:rPr>
          <w:spacing w:val="2"/>
        </w:rPr>
        <w:t> </w:t>
      </w:r>
      <w:r>
        <w:rPr>
          <w:spacing w:val="-3"/>
        </w:rPr>
        <w:t>初始确认金额扣除按照《企业会计准则第</w:t>
      </w:r>
      <w:r>
        <w:rPr>
          <w:spacing w:val="-52"/>
        </w:rPr>
        <w:t> </w:t>
      </w:r>
      <w:r>
        <w:rPr/>
        <w:t>14</w:t>
      </w:r>
      <w:r>
        <w:rPr>
          <w:spacing w:val="-52"/>
        </w:rPr>
        <w:t> </w:t>
      </w:r>
      <w:r>
        <w:rPr>
          <w:spacing w:val="-3"/>
        </w:rPr>
        <w:t>号——收入》的原则确定的累积</w:t>
      </w:r>
      <w:r>
        <w:rPr>
          <w:spacing w:val="-1"/>
        </w:rPr>
        <w:t> </w:t>
      </w:r>
      <w:r>
        <w:rPr/>
        <w:t>摊销额后的余额。</w:t>
      </w:r>
    </w:p>
    <w:p>
      <w:pPr>
        <w:pStyle w:val="BodyText"/>
        <w:spacing w:line="379" w:lineRule="auto" w:before="39"/>
        <w:ind w:left="137" w:right="211" w:firstLine="420"/>
        <w:jc w:val="both"/>
      </w:pPr>
      <w:r>
        <w:rPr>
          <w:spacing w:val="-3"/>
        </w:rPr>
        <w:t>金融资产或金融负债公允价值变动形成的利得或损失，除与套期保值有关外，按照如下</w:t>
      </w:r>
      <w:r>
        <w:rPr/>
        <w:t> </w:t>
      </w:r>
      <w:r>
        <w:rPr>
          <w:spacing w:val="-11"/>
        </w:rPr>
        <w:t>方法处理：(1)</w:t>
      </w:r>
      <w:r>
        <w:rPr>
          <w:spacing w:val="29"/>
        </w:rPr>
        <w:t> </w:t>
      </w:r>
      <w:r>
        <w:rPr>
          <w:spacing w:val="-1"/>
        </w:rPr>
        <w:t>以公允价值计量且其变动计入当期损益的金融资产或金融负债公允价值变动</w:t>
      </w:r>
      <w:r>
        <w:rPr>
          <w:spacing w:val="-102"/>
        </w:rPr>
        <w:t> </w:t>
      </w:r>
      <w:r>
        <w:rPr>
          <w:spacing w:val="-102"/>
        </w:rPr>
      </w:r>
      <w:r>
        <w:rPr>
          <w:spacing w:val="-3"/>
        </w:rPr>
        <w:t>形成的利得或损失，计入公允价值变动收益；在资产持有期间所取得的利息或现金股利，确</w:t>
      </w:r>
      <w:r>
        <w:rPr>
          <w:spacing w:val="-72"/>
        </w:rPr>
        <w:t> </w:t>
      </w:r>
      <w:r>
        <w:rPr>
          <w:spacing w:val="-72"/>
        </w:rPr>
      </w:r>
      <w:r>
        <w:rPr>
          <w:spacing w:val="-3"/>
        </w:rPr>
        <w:t>认为投资收益；处置时，将实际收到的金额与初始入账金额之间的差额确认为投资收益，同</w:t>
      </w:r>
      <w:r>
        <w:rPr>
          <w:spacing w:val="-72"/>
        </w:rPr>
        <w:t> </w:t>
      </w:r>
      <w:r>
        <w:rPr>
          <w:spacing w:val="-72"/>
        </w:rPr>
      </w:r>
      <w:r>
        <w:rPr>
          <w:spacing w:val="-3"/>
        </w:rPr>
        <w:t>时调整公允价值变动收益。(2)</w:t>
      </w:r>
      <w:r>
        <w:rPr>
          <w:spacing w:val="-41"/>
        </w:rPr>
        <w:t> </w:t>
      </w:r>
      <w:r>
        <w:rPr/>
        <w:t>可供出售金融资产的公允价值变动计入其他综合收益；持有</w:t>
      </w:r>
      <w:r>
        <w:rPr/>
        <w:t> </w:t>
      </w:r>
      <w:r>
        <w:rPr>
          <w:spacing w:val="-3"/>
        </w:rPr>
        <w:t>期间按实际利率法计算的利息，计入投资收益；可供出售权益工具投资的现金股利，于被投</w:t>
      </w:r>
      <w:r>
        <w:rPr>
          <w:spacing w:val="-72"/>
        </w:rPr>
        <w:t> </w:t>
      </w:r>
      <w:r>
        <w:rPr>
          <w:spacing w:val="-72"/>
        </w:rPr>
      </w:r>
      <w:r>
        <w:rPr>
          <w:spacing w:val="-3"/>
        </w:rPr>
        <w:t>资单位宣告发放股利时计入投资收益；处置时，将实际收到的金额与账面价值扣除原直接计</w:t>
      </w:r>
      <w:r>
        <w:rPr>
          <w:spacing w:val="-74"/>
        </w:rPr>
        <w:t> </w:t>
      </w:r>
      <w:r>
        <w:rPr>
          <w:spacing w:val="-74"/>
        </w:rPr>
      </w:r>
      <w:r>
        <w:rPr/>
        <w:t>入其他综合收益的公允价值变动累计额之后的差额确认为投资收益。</w:t>
      </w:r>
    </w:p>
    <w:p>
      <w:pPr>
        <w:pStyle w:val="BodyText"/>
        <w:spacing w:line="379" w:lineRule="auto" w:before="39"/>
        <w:ind w:left="137" w:right="210" w:firstLine="420"/>
        <w:jc w:val="both"/>
      </w:pPr>
      <w:r>
        <w:rPr>
          <w:spacing w:val="2"/>
        </w:rPr>
        <w:t>当收取某项金融资产现金流量的合同权利已终止或该金融资产所有权上几乎所有的风</w:t>
      </w:r>
      <w:r>
        <w:rPr>
          <w:spacing w:val="3"/>
        </w:rPr>
        <w:t> </w:t>
      </w:r>
      <w:r>
        <w:rPr>
          <w:spacing w:val="-3"/>
        </w:rPr>
        <w:t>险和报酬已转移时，终止确认该金融资产；当金融负债的现时义务全部或部分解除时，相应</w:t>
      </w:r>
      <w:r>
        <w:rPr>
          <w:spacing w:val="-72"/>
        </w:rPr>
        <w:t> </w:t>
      </w:r>
      <w:r>
        <w:rPr>
          <w:spacing w:val="-72"/>
        </w:rPr>
      </w:r>
      <w:r>
        <w:rPr/>
        <w:t>终止确认该金融负债或其一部分。</w:t>
      </w:r>
    </w:p>
    <w:p>
      <w:pPr>
        <w:pStyle w:val="BodyText"/>
        <w:spacing w:line="381" w:lineRule="auto" w:before="38"/>
        <w:ind w:left="557" w:right="107"/>
        <w:jc w:val="left"/>
      </w:pPr>
      <w:r>
        <w:rPr/>
        <w:t>3.</w:t>
      </w:r>
      <w:r>
        <w:rPr>
          <w:spacing w:val="-1"/>
        </w:rPr>
        <w:t> </w:t>
      </w:r>
      <w:r>
        <w:rPr/>
        <w:t>金融资产转移的确认依据和计量方法</w:t>
      </w:r>
      <w:r>
        <w:rPr/>
        <w:t> </w:t>
      </w:r>
      <w:r>
        <w:rPr>
          <w:spacing w:val="-3"/>
        </w:rPr>
        <w:t>公司已将金融资产所有权上几乎所有的风险和报酬转移给了转入方的，终止确认该金融</w:t>
      </w:r>
    </w:p>
    <w:p>
      <w:pPr>
        <w:pStyle w:val="BodyText"/>
        <w:spacing w:line="379" w:lineRule="auto"/>
        <w:ind w:left="137" w:right="210"/>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r>
        <w:rPr>
          <w:spacing w:val="-73"/>
        </w:rPr>
        <w:t> </w:t>
      </w:r>
      <w:r>
        <w:rPr>
          <w:spacing w:val="-73"/>
        </w:rPr>
      </w:r>
      <w:r>
        <w:rPr>
          <w:spacing w:val="-3"/>
        </w:rPr>
        <w:t>的风险和报酬的，分别下列情况处理：(1)</w:t>
      </w:r>
      <w:r>
        <w:rPr>
          <w:spacing w:val="-26"/>
        </w:rPr>
        <w:t> </w:t>
      </w:r>
      <w:r>
        <w:rPr/>
        <w:t>放弃了对该金融资产控制的，终止确认该金融资</w:t>
      </w:r>
      <w:r>
        <w:rPr/>
        <w:t> </w:t>
      </w:r>
      <w:r>
        <w:rPr>
          <w:spacing w:val="-9"/>
        </w:rPr>
        <w:t>产；(2)</w:t>
      </w:r>
      <w:r>
        <w:rPr>
          <w:spacing w:val="-41"/>
        </w:rPr>
        <w:t> </w:t>
      </w:r>
      <w:r>
        <w:rPr/>
        <w:t>未放弃对该金融资产控制的，按照继续涉入所转移金融资产的程度确认有关金融资</w:t>
      </w:r>
      <w:r>
        <w:rPr/>
        <w:t> 产，并相应确认有关负债。</w:t>
      </w:r>
    </w:p>
    <w:p>
      <w:pPr>
        <w:pStyle w:val="BodyText"/>
        <w:spacing w:line="379" w:lineRule="auto" w:before="39"/>
        <w:ind w:left="137" w:right="107" w:firstLine="420"/>
        <w:jc w:val="left"/>
      </w:pPr>
      <w:r>
        <w:rPr>
          <w:spacing w:val="-3"/>
        </w:rPr>
        <w:t>金融资产整体转移满足终止确认条件的，将下列两项金额的差额计入当期损益：(1)</w:t>
      </w:r>
      <w:r>
        <w:rPr>
          <w:spacing w:val="12"/>
        </w:rPr>
        <w:t> </w:t>
      </w:r>
      <w:r>
        <w:rPr/>
        <w:t>所</w:t>
      </w:r>
      <w:r>
        <w:rPr/>
        <w:t> </w:t>
      </w:r>
      <w:r>
        <w:rPr>
          <w:spacing w:val="-3"/>
        </w:rPr>
        <w:t>转移金融资产的账面价值；(2)</w:t>
      </w:r>
      <w:r>
        <w:rPr>
          <w:spacing w:val="-22"/>
        </w:rPr>
        <w:t> </w:t>
      </w:r>
      <w:r>
        <w:rPr/>
        <w:t>因转移而收到的对价，与原直接计入所有者权益的公允价值</w:t>
      </w:r>
      <w:r>
        <w:rPr/>
        <w:t> </w:t>
      </w:r>
      <w:r>
        <w:rPr>
          <w:spacing w:val="-3"/>
        </w:rPr>
        <w:t>变动累计额之和。金融资产部分转移满足终止确认条件的，将所转移金融资产整体的账面价</w:t>
      </w:r>
      <w:r>
        <w:rPr>
          <w:spacing w:val="-73"/>
        </w:rPr>
        <w:t> </w:t>
      </w:r>
      <w:r>
        <w:rPr>
          <w:spacing w:val="-73"/>
        </w:rPr>
      </w:r>
      <w:r>
        <w:rPr>
          <w:spacing w:val="-3"/>
        </w:rPr>
        <w:t>值，在终止确认部分和未终止确认部分之间，按照各自的相对公允价值进行分摊，并将下列</w:t>
      </w:r>
      <w:r>
        <w:rPr>
          <w:spacing w:val="-72"/>
        </w:rPr>
        <w:t> </w:t>
      </w:r>
      <w:r>
        <w:rPr>
          <w:spacing w:val="-72"/>
        </w:rPr>
      </w:r>
      <w:r>
        <w:rPr/>
        <w:t>两项金额的差额计入当期损益：(1) 终止确认部分的账面价值；(2) 终止确认部分的对价，</w:t>
      </w:r>
      <w:r>
        <w:rPr/>
        <w:t> 与原直接计入所有者权益的公允价值变动累计额中对应终止确认部分的金额之和。</w:t>
      </w:r>
    </w:p>
    <w:p>
      <w:pPr>
        <w:pStyle w:val="BodyText"/>
        <w:spacing w:line="379" w:lineRule="auto" w:before="39"/>
        <w:ind w:left="557" w:right="107"/>
        <w:jc w:val="left"/>
      </w:pPr>
      <w:r>
        <w:rPr/>
        <w:t>4.</w:t>
      </w:r>
      <w:r>
        <w:rPr>
          <w:spacing w:val="-1"/>
        </w:rPr>
        <w:t> </w:t>
      </w:r>
      <w:r>
        <w:rPr/>
        <w:t>金融资产和金融负债的公允价值确定方法</w:t>
      </w:r>
      <w:r>
        <w:rPr/>
        <w:t> </w:t>
      </w:r>
      <w:r>
        <w:rPr>
          <w:spacing w:val="2"/>
        </w:rPr>
        <w:t>公司采用在当前情况下适用并且有足够可利用数据和其他信息支持的估值技术确定相</w:t>
      </w:r>
      <w:r>
        <w:rPr/>
      </w:r>
    </w:p>
    <w:p>
      <w:pPr>
        <w:pStyle w:val="BodyText"/>
        <w:spacing w:line="240" w:lineRule="auto" w:before="39"/>
        <w:ind w:left="137" w:right="0"/>
        <w:jc w:val="both"/>
      </w:pPr>
      <w:r>
        <w:rPr/>
        <w:t>关金融资产和金融负债的公允价值</w:t>
      </w:r>
      <w:r>
        <w:rPr>
          <w:spacing w:val="-96"/>
        </w:rPr>
        <w:t>。</w:t>
      </w:r>
      <w:r>
        <w:rPr/>
        <w:t>公司将估值技术使用的输入值分以下层级</w:t>
      </w:r>
      <w:r>
        <w:rPr>
          <w:spacing w:val="-96"/>
        </w:rPr>
        <w:t>，</w:t>
      </w:r>
      <w:r>
        <w:rPr/>
        <w:t>并依次使用：</w:t>
      </w:r>
    </w:p>
    <w:p>
      <w:pPr>
        <w:spacing w:after="0" w:line="240" w:lineRule="auto"/>
        <w:jc w:val="both"/>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pStyle w:val="BodyText"/>
        <w:spacing w:line="381" w:lineRule="auto"/>
        <w:ind w:left="137" w:right="151" w:firstLine="420"/>
        <w:jc w:val="both"/>
      </w:pPr>
      <w:r>
        <w:rPr/>
        <w:t>(1)</w:t>
      </w:r>
      <w:r>
        <w:rPr>
          <w:spacing w:val="25"/>
        </w:rPr>
        <w:t> </w:t>
      </w:r>
      <w:r>
        <w:rPr>
          <w:spacing w:val="2"/>
        </w:rPr>
        <w:t>第一层次输入值是在计量日能够取得的相同资产或负债在活跃市场上未经调整的</w:t>
      </w:r>
      <w:r>
        <w:rPr/>
        <w:t> 报价；</w:t>
      </w:r>
    </w:p>
    <w:p>
      <w:pPr>
        <w:pStyle w:val="BodyText"/>
        <w:spacing w:line="379" w:lineRule="auto"/>
        <w:ind w:left="137" w:right="151" w:firstLine="420"/>
        <w:jc w:val="both"/>
      </w:pPr>
      <w:r>
        <w:rPr/>
        <w:t>(2)</w:t>
      </w:r>
      <w:r>
        <w:rPr>
          <w:spacing w:val="25"/>
        </w:rPr>
        <w:t> </w:t>
      </w:r>
      <w:r>
        <w:rPr>
          <w:spacing w:val="2"/>
        </w:rPr>
        <w:t>第二层次输入值是除第一层次输入值外相关资产或负债直接或间接可观察的输入</w:t>
      </w:r>
      <w:r>
        <w:rPr/>
        <w:t> </w:t>
      </w:r>
      <w:r>
        <w:rPr>
          <w:spacing w:val="-8"/>
        </w:rPr>
        <w:t>值，包括：活跃市场中类似资产或负债的报价；非活跃市场中相同或类似资产或负债的报价；</w:t>
      </w:r>
      <w:r>
        <w:rPr>
          <w:spacing w:val="-77"/>
        </w:rPr>
        <w:t> </w:t>
      </w:r>
      <w:r>
        <w:rPr>
          <w:spacing w:val="-77"/>
        </w:rPr>
      </w:r>
      <w:r>
        <w:rPr>
          <w:spacing w:val="-3"/>
        </w:rPr>
        <w:t>除报价以外的其他可观察输入值，如在正常报价间隔期间可观察的利率和收益率曲线等；市</w:t>
      </w:r>
      <w:r>
        <w:rPr>
          <w:spacing w:val="-73"/>
        </w:rPr>
        <w:t> </w:t>
      </w:r>
      <w:r>
        <w:rPr>
          <w:spacing w:val="-73"/>
        </w:rPr>
      </w:r>
      <w:r>
        <w:rPr/>
        <w:t>场验证的输入值等；</w:t>
      </w:r>
    </w:p>
    <w:p>
      <w:pPr>
        <w:pStyle w:val="BodyText"/>
        <w:spacing w:line="379" w:lineRule="auto" w:before="38"/>
        <w:ind w:left="137" w:right="151" w:firstLine="420"/>
        <w:jc w:val="both"/>
      </w:pPr>
      <w:r>
        <w:rPr/>
        <w:t>(3)</w:t>
      </w:r>
      <w:r>
        <w:rPr>
          <w:spacing w:val="16"/>
        </w:rPr>
        <w:t> </w:t>
      </w:r>
      <w:r>
        <w:rPr>
          <w:spacing w:val="-3"/>
        </w:rPr>
        <w:t>第三层次输入值是相关资产或负债的不可观察输入值，包括不能直接观察或无法由</w:t>
      </w:r>
      <w:r>
        <w:rPr/>
        <w:t> </w:t>
      </w:r>
      <w:r>
        <w:rPr>
          <w:spacing w:val="-3"/>
        </w:rPr>
        <w:t>可观察市场数据验证的利率、股票波动率、企业合并中承担的弃置义务的未来现金流量、使</w:t>
      </w:r>
      <w:r>
        <w:rPr>
          <w:spacing w:val="-72"/>
        </w:rPr>
        <w:t> </w:t>
      </w:r>
      <w:r>
        <w:rPr>
          <w:spacing w:val="-72"/>
        </w:rPr>
      </w:r>
      <w:r>
        <w:rPr/>
        <w:t>用自身数据作出的财务预测等。</w:t>
      </w:r>
    </w:p>
    <w:p>
      <w:pPr>
        <w:pStyle w:val="BodyText"/>
        <w:spacing w:line="240" w:lineRule="auto" w:before="39"/>
        <w:ind w:left="557" w:right="0"/>
        <w:jc w:val="left"/>
      </w:pPr>
      <w:r>
        <w:rPr/>
        <w:t>5.</w:t>
      </w:r>
      <w:r>
        <w:rPr>
          <w:spacing w:val="-2"/>
        </w:rPr>
        <w:t> </w:t>
      </w:r>
      <w:r>
        <w:rPr/>
        <w:t>金融资产的减值测试和减值准备计提方法</w:t>
      </w:r>
    </w:p>
    <w:p>
      <w:pPr>
        <w:pStyle w:val="BodyText"/>
        <w:spacing w:line="381" w:lineRule="auto" w:before="159"/>
        <w:ind w:left="137" w:right="151" w:firstLine="420"/>
        <w:jc w:val="both"/>
      </w:pPr>
      <w:r>
        <w:rPr/>
        <w:t>(1)</w:t>
      </w:r>
      <w:r>
        <w:rPr>
          <w:spacing w:val="25"/>
        </w:rPr>
        <w:t> </w:t>
      </w:r>
      <w:r>
        <w:rPr>
          <w:spacing w:val="2"/>
        </w:rPr>
        <w:t>资产负债表日对以公允价值计量且其变动计入当期损益的金融资产以外的金融资</w:t>
      </w:r>
      <w:r>
        <w:rPr/>
        <w:t> 产的账面价值进行检查，如有客观证据表明该金融资产发生减值的，计提减值准备。</w:t>
      </w:r>
    </w:p>
    <w:p>
      <w:pPr>
        <w:pStyle w:val="BodyText"/>
        <w:spacing w:line="379" w:lineRule="auto"/>
        <w:ind w:left="137" w:right="151" w:firstLine="420"/>
        <w:jc w:val="both"/>
      </w:pPr>
      <w:r>
        <w:rPr/>
        <w:t>(2)</w:t>
      </w:r>
      <w:r>
        <w:rPr>
          <w:spacing w:val="17"/>
        </w:rPr>
        <w:t> </w:t>
      </w:r>
      <w:r>
        <w:rPr>
          <w:spacing w:val="-3"/>
        </w:rPr>
        <w:t>对于持有至到期投资、贷款和应收款，先将单项金额重大的金融资产区分开来，单</w:t>
      </w:r>
      <w:r>
        <w:rPr/>
        <w:t> </w:t>
      </w:r>
      <w:r>
        <w:rPr>
          <w:spacing w:val="-3"/>
        </w:rPr>
        <w:t>独进行减值测试；对单项金额不重大的金融资产，可以单独进行减值测试，或包括在具有类</w:t>
      </w:r>
      <w:r>
        <w:rPr>
          <w:spacing w:val="-72"/>
        </w:rPr>
        <w:t> </w:t>
      </w:r>
      <w:r>
        <w:rPr>
          <w:spacing w:val="-72"/>
        </w:rPr>
      </w:r>
      <w:r>
        <w:rPr>
          <w:spacing w:val="-3"/>
        </w:rPr>
        <w:t>似信用风险特征的金融资产组合中进行减值测试；单独测试未发生减值的金融资产（包括单</w:t>
      </w:r>
      <w:r>
        <w:rPr>
          <w:spacing w:val="-73"/>
        </w:rPr>
        <w:t> </w:t>
      </w:r>
      <w:r>
        <w:rPr>
          <w:spacing w:val="-73"/>
        </w:rPr>
      </w:r>
      <w:r>
        <w:rPr>
          <w:spacing w:val="-3"/>
        </w:rPr>
        <w:t>项金额重大和不重大的金融资产），包括在具有类似信用风险特征的金融资产组合中再进行</w:t>
      </w:r>
      <w:r>
        <w:rPr>
          <w:spacing w:val="-74"/>
        </w:rPr>
        <w:t> </w:t>
      </w:r>
      <w:r>
        <w:rPr>
          <w:spacing w:val="-74"/>
        </w:rPr>
      </w:r>
      <w:r>
        <w:rPr>
          <w:spacing w:val="-3"/>
        </w:rPr>
        <w:t>减值测试。测试结果表明其发生了减值的，根据其账面价值高于预计未来现金流量现值的差</w:t>
      </w:r>
      <w:r>
        <w:rPr>
          <w:spacing w:val="-73"/>
        </w:rPr>
        <w:t> </w:t>
      </w:r>
      <w:r>
        <w:rPr>
          <w:spacing w:val="-73"/>
        </w:rPr>
      </w:r>
      <w:r>
        <w:rPr/>
        <w:t>额确认减值损失。</w:t>
      </w:r>
    </w:p>
    <w:p>
      <w:pPr>
        <w:pStyle w:val="BodyText"/>
        <w:spacing w:line="240" w:lineRule="auto" w:before="38"/>
        <w:ind w:left="557" w:right="0"/>
        <w:jc w:val="left"/>
      </w:pPr>
      <w:r>
        <w:rPr/>
        <w:t>(3)</w:t>
      </w:r>
      <w:r>
        <w:rPr>
          <w:spacing w:val="-2"/>
        </w:rPr>
        <w:t> </w:t>
      </w:r>
      <w:r>
        <w:rPr/>
        <w:t>可供出售金融资产</w:t>
      </w:r>
    </w:p>
    <w:p>
      <w:pPr>
        <w:pStyle w:val="BodyText"/>
        <w:spacing w:line="240" w:lineRule="auto" w:before="160"/>
        <w:ind w:left="557" w:right="0"/>
        <w:jc w:val="left"/>
      </w:pPr>
      <w:r>
        <w:rPr/>
        <w:t>1)</w:t>
      </w:r>
      <w:r>
        <w:rPr>
          <w:spacing w:val="-2"/>
        </w:rPr>
        <w:t> </w:t>
      </w:r>
      <w:r>
        <w:rPr/>
        <w:t>表明可供出售债务工具投资发生减值的客观证据包括：</w:t>
      </w:r>
    </w:p>
    <w:p>
      <w:pPr>
        <w:pStyle w:val="BodyText"/>
        <w:spacing w:line="240" w:lineRule="auto" w:before="159"/>
        <w:ind w:left="557" w:right="0"/>
        <w:jc w:val="left"/>
      </w:pPr>
      <w:r>
        <w:rPr/>
        <w:t>①</w:t>
      </w:r>
      <w:r>
        <w:rPr>
          <w:spacing w:val="-2"/>
        </w:rPr>
        <w:t> </w:t>
      </w:r>
      <w:r>
        <w:rPr/>
        <w:t>债务人发生严重财务困难；</w:t>
      </w:r>
    </w:p>
    <w:p>
      <w:pPr>
        <w:pStyle w:val="BodyText"/>
        <w:spacing w:line="240" w:lineRule="auto" w:before="160"/>
        <w:ind w:left="557" w:right="0"/>
        <w:jc w:val="left"/>
      </w:pPr>
      <w:r>
        <w:rPr/>
        <w:t>②</w:t>
      </w:r>
      <w:r>
        <w:rPr>
          <w:spacing w:val="-2"/>
        </w:rPr>
        <w:t> </w:t>
      </w:r>
      <w:r>
        <w:rPr/>
        <w:t>债务人违反了合同条款，如偿付利息或本金发生违约或逾期；</w:t>
      </w:r>
    </w:p>
    <w:p>
      <w:pPr>
        <w:pStyle w:val="BodyText"/>
        <w:spacing w:line="240" w:lineRule="auto" w:before="159"/>
        <w:ind w:left="557" w:right="0"/>
        <w:jc w:val="left"/>
      </w:pPr>
      <w:r>
        <w:rPr/>
        <w:t>③</w:t>
      </w:r>
      <w:r>
        <w:rPr>
          <w:spacing w:val="-2"/>
        </w:rPr>
        <w:t> </w:t>
      </w:r>
      <w:r>
        <w:rPr/>
        <w:t>公司出于经济或法律等方面因素的考虑，对发生财务困难的债务人作出让步；</w:t>
      </w:r>
    </w:p>
    <w:p>
      <w:pPr>
        <w:pStyle w:val="BodyText"/>
        <w:spacing w:line="240" w:lineRule="auto" w:before="160"/>
        <w:ind w:left="557" w:right="0"/>
        <w:jc w:val="left"/>
      </w:pPr>
      <w:r>
        <w:rPr/>
        <w:t>④</w:t>
      </w:r>
      <w:r>
        <w:rPr>
          <w:spacing w:val="-2"/>
        </w:rPr>
        <w:t> </w:t>
      </w:r>
      <w:r>
        <w:rPr/>
        <w:t>债务人很可能倒闭或进行其他财务重组；</w:t>
      </w:r>
    </w:p>
    <w:p>
      <w:pPr>
        <w:pStyle w:val="BodyText"/>
        <w:spacing w:line="240" w:lineRule="auto" w:before="159"/>
        <w:ind w:left="557" w:right="0"/>
        <w:jc w:val="left"/>
      </w:pPr>
      <w:r>
        <w:rPr/>
        <w:t>⑤</w:t>
      </w:r>
      <w:r>
        <w:rPr>
          <w:spacing w:val="-2"/>
        </w:rPr>
        <w:t> </w:t>
      </w:r>
      <w:r>
        <w:rPr/>
        <w:t>因债务人发生重大财务困难，该债务工具无法在活跃市场继续交易；</w:t>
      </w:r>
    </w:p>
    <w:p>
      <w:pPr>
        <w:pStyle w:val="BodyText"/>
        <w:spacing w:line="240" w:lineRule="auto" w:before="160"/>
        <w:ind w:left="557" w:right="0"/>
        <w:jc w:val="left"/>
      </w:pPr>
      <w:r>
        <w:rPr/>
        <w:t>⑥</w:t>
      </w:r>
      <w:r>
        <w:rPr>
          <w:spacing w:val="-2"/>
        </w:rPr>
        <w:t> </w:t>
      </w:r>
      <w:r>
        <w:rPr/>
        <w:t>其他表明可供出售债务工具已经发生减值的情况。</w:t>
      </w:r>
    </w:p>
    <w:p>
      <w:pPr>
        <w:pStyle w:val="BodyText"/>
        <w:spacing w:line="379" w:lineRule="auto" w:before="159"/>
        <w:ind w:left="137" w:right="151" w:firstLine="420"/>
        <w:jc w:val="both"/>
      </w:pPr>
      <w:r>
        <w:rPr/>
        <w:t>2)</w:t>
      </w:r>
      <w:r>
        <w:rPr>
          <w:spacing w:val="11"/>
        </w:rPr>
        <w:t> </w:t>
      </w:r>
      <w:r>
        <w:rPr/>
        <w:t>表明可供出售权益工具投资发生减值的客观证据包括权益工具投资的公允价值发生</w:t>
      </w:r>
      <w:r>
        <w:rPr/>
        <w:t> </w:t>
      </w:r>
      <w:r>
        <w:rPr>
          <w:spacing w:val="-3"/>
        </w:rPr>
        <w:t>严重或非暂时性下跌，以及被投资单位经营所处的技术、市场、经济或法律环境等发生重大</w:t>
      </w:r>
      <w:r>
        <w:rPr>
          <w:spacing w:val="-72"/>
        </w:rPr>
        <w:t> </w:t>
      </w:r>
      <w:r>
        <w:rPr>
          <w:spacing w:val="-72"/>
        </w:rPr>
      </w:r>
      <w:r>
        <w:rPr/>
        <w:t>不利变化使公司可能无法收回投资成本。</w:t>
      </w:r>
    </w:p>
    <w:p>
      <w:pPr>
        <w:pStyle w:val="BodyText"/>
        <w:spacing w:line="379" w:lineRule="auto" w:before="39"/>
        <w:ind w:left="137" w:right="151" w:firstLine="420"/>
        <w:jc w:val="both"/>
      </w:pPr>
      <w:r>
        <w:rPr>
          <w:spacing w:val="-3"/>
        </w:rPr>
        <w:t>本公司于资产负债表日对各项可供出售权益工具投资单独进行检查。对于以公允价值计</w:t>
      </w:r>
      <w:r>
        <w:rPr/>
        <w:t> 量的权益工具投资，若其于资产负债表日的公允价值低于其成本超过</w:t>
      </w:r>
      <w:r>
        <w:rPr>
          <w:spacing w:val="-46"/>
        </w:rPr>
        <w:t> </w:t>
      </w:r>
      <w:r>
        <w:rPr/>
        <w:t>50%（含</w:t>
      </w:r>
      <w:r>
        <w:rPr>
          <w:spacing w:val="-46"/>
        </w:rPr>
        <w:t> </w:t>
      </w:r>
      <w:r>
        <w:rPr/>
        <w:t>50%）或低于</w:t>
      </w:r>
      <w:r>
        <w:rPr/>
        <w:t> 其成本持续时间超过</w:t>
      </w:r>
      <w:r>
        <w:rPr>
          <w:spacing w:val="-54"/>
        </w:rPr>
        <w:t> </w:t>
      </w:r>
      <w:r>
        <w:rPr/>
        <w:t>12</w:t>
      </w:r>
      <w:r>
        <w:rPr>
          <w:spacing w:val="-54"/>
        </w:rPr>
        <w:t> </w:t>
      </w:r>
      <w:r>
        <w:rPr>
          <w:spacing w:val="-6"/>
        </w:rPr>
        <w:t>个月（含</w:t>
      </w:r>
      <w:r>
        <w:rPr>
          <w:spacing w:val="-54"/>
        </w:rPr>
        <w:t> </w:t>
      </w:r>
      <w:r>
        <w:rPr/>
        <w:t>12</w:t>
      </w:r>
      <w:r>
        <w:rPr>
          <w:spacing w:val="-54"/>
        </w:rPr>
        <w:t> </w:t>
      </w:r>
      <w:r>
        <w:rPr>
          <w:spacing w:val="-4"/>
        </w:rPr>
        <w:t>个月）的，则表明其发生减值；若其于资产负债表日的</w:t>
      </w:r>
      <w:r>
        <w:rPr/>
      </w:r>
    </w:p>
    <w:p>
      <w:pPr>
        <w:spacing w:after="0" w:line="379" w:lineRule="auto"/>
        <w:jc w:val="both"/>
        <w:sectPr>
          <w:pgSz w:w="11910" w:h="16840"/>
          <w:pgMar w:header="877" w:footer="694" w:top="1100" w:bottom="880" w:left="1660" w:right="1640"/>
        </w:sectPr>
      </w:pPr>
    </w:p>
    <w:p>
      <w:pPr>
        <w:spacing w:line="240" w:lineRule="auto" w:before="6"/>
        <w:rPr>
          <w:rFonts w:ascii="宋体" w:hAnsi="宋体" w:cs="宋体" w:eastAsia="宋体" w:hint="default"/>
          <w:sz w:val="25"/>
          <w:szCs w:val="25"/>
        </w:rPr>
      </w:pPr>
    </w:p>
    <w:p>
      <w:pPr>
        <w:pStyle w:val="BodyText"/>
        <w:spacing w:line="379" w:lineRule="auto"/>
        <w:ind w:left="237" w:right="271"/>
        <w:jc w:val="both"/>
      </w:pPr>
      <w:r>
        <w:rPr/>
        <w:t>公允价值低于其成本超过</w:t>
      </w:r>
      <w:r>
        <w:rPr>
          <w:spacing w:val="-25"/>
        </w:rPr>
        <w:t> </w:t>
      </w:r>
      <w:r>
        <w:rPr/>
        <w:t>20%（含</w:t>
      </w:r>
      <w:r>
        <w:rPr>
          <w:spacing w:val="-25"/>
        </w:rPr>
        <w:t> </w:t>
      </w:r>
      <w:r>
        <w:rPr/>
        <w:t>20%）但尚未达到</w:t>
      </w:r>
      <w:r>
        <w:rPr>
          <w:spacing w:val="-25"/>
        </w:rPr>
        <w:t> </w:t>
      </w:r>
      <w:r>
        <w:rPr/>
        <w:t>50%的，或低于其成本持续时间超过</w:t>
      </w:r>
      <w:r>
        <w:rPr>
          <w:spacing w:val="-25"/>
        </w:rPr>
        <w:t> </w:t>
      </w:r>
      <w:r>
        <w:rPr/>
        <w:t>6</w:t>
      </w:r>
      <w:r>
        <w:rPr/>
        <w:t> 个月（含</w:t>
      </w:r>
      <w:r>
        <w:rPr>
          <w:spacing w:val="-49"/>
        </w:rPr>
        <w:t> </w:t>
      </w:r>
      <w:r>
        <w:rPr/>
        <w:t>6</w:t>
      </w:r>
      <w:r>
        <w:rPr>
          <w:spacing w:val="-48"/>
        </w:rPr>
        <w:t> </w:t>
      </w:r>
      <w:r>
        <w:rPr/>
        <w:t>个月）但未超过</w:t>
      </w:r>
      <w:r>
        <w:rPr>
          <w:spacing w:val="-49"/>
        </w:rPr>
        <w:t> </w:t>
      </w:r>
      <w:r>
        <w:rPr/>
        <w:t>12</w:t>
      </w:r>
      <w:r>
        <w:rPr>
          <w:spacing w:val="-48"/>
        </w:rPr>
        <w:t> </w:t>
      </w:r>
      <w:r>
        <w:rPr/>
        <w:t>个月的，本公司会综合考虑其他相关因素，诸如价格波动率</w:t>
      </w:r>
      <w:r>
        <w:rPr/>
        <w:t> </w:t>
      </w:r>
      <w:r>
        <w:rPr>
          <w:spacing w:val="-3"/>
        </w:rPr>
        <w:t>等，判断该权益工具投资是否发生减值。对于以成本计量的权益工具投资，公司综合考虑被</w:t>
      </w:r>
      <w:r>
        <w:rPr>
          <w:spacing w:val="-72"/>
        </w:rPr>
        <w:t> </w:t>
      </w:r>
      <w:r>
        <w:rPr>
          <w:spacing w:val="-72"/>
        </w:rPr>
      </w:r>
      <w:r>
        <w:rPr>
          <w:spacing w:val="-3"/>
        </w:rPr>
        <w:t>投资单位经营所处的技术、市场、经济或法律环境等是否发生重大不利变化，判断该权益工</w:t>
      </w:r>
      <w:r>
        <w:rPr>
          <w:spacing w:val="-72"/>
        </w:rPr>
        <w:t> </w:t>
      </w:r>
      <w:r>
        <w:rPr>
          <w:spacing w:val="-72"/>
        </w:rPr>
      </w:r>
      <w:r>
        <w:rPr/>
        <w:t>具是否发生减值。</w:t>
      </w:r>
    </w:p>
    <w:p>
      <w:pPr>
        <w:pStyle w:val="BodyText"/>
        <w:spacing w:line="379" w:lineRule="auto" w:before="39"/>
        <w:ind w:left="237" w:right="271" w:firstLine="420"/>
        <w:jc w:val="both"/>
      </w:pPr>
      <w:r>
        <w:rPr>
          <w:spacing w:val="-3"/>
        </w:rPr>
        <w:t>以公允价值计量的可供出售金融资产发生减值时，原直接计入其他综合收益的因公允价</w:t>
      </w:r>
      <w:r>
        <w:rPr/>
        <w:t> </w:t>
      </w:r>
      <w:r>
        <w:rPr>
          <w:spacing w:val="-3"/>
        </w:rPr>
        <w:t>值下降形成的累计损失予以转出并计入减值损失。对已确认减值损失的可供出售债务工具投</w:t>
      </w:r>
      <w:r>
        <w:rPr>
          <w:spacing w:val="-74"/>
        </w:rPr>
        <w:t> </w:t>
      </w:r>
      <w:r>
        <w:rPr>
          <w:spacing w:val="-74"/>
        </w:rPr>
      </w:r>
      <w:r>
        <w:rPr>
          <w:spacing w:val="-3"/>
        </w:rPr>
        <w:t>资，在期后公允价值回升且客观上与确认原减值损失后发生的事项有关的，原确认的减值损</w:t>
      </w:r>
      <w:r>
        <w:rPr>
          <w:spacing w:val="-73"/>
        </w:rPr>
        <w:t> </w:t>
      </w:r>
      <w:r>
        <w:rPr>
          <w:spacing w:val="-73"/>
        </w:rPr>
      </w:r>
      <w:r>
        <w:rPr>
          <w:spacing w:val="-3"/>
        </w:rPr>
        <w:t>失予以转回并计入当期损益。对已确认减值损失的可供出售权益工具投资，期后公允价值回</w:t>
      </w:r>
      <w:r>
        <w:rPr>
          <w:spacing w:val="-73"/>
        </w:rPr>
        <w:t> </w:t>
      </w:r>
      <w:r>
        <w:rPr>
          <w:spacing w:val="-73"/>
        </w:rPr>
      </w:r>
      <w:r>
        <w:rPr/>
        <w:t>升直接计入其他综合收益。</w:t>
      </w:r>
    </w:p>
    <w:p>
      <w:pPr>
        <w:pStyle w:val="BodyText"/>
        <w:spacing w:line="379" w:lineRule="auto" w:before="38"/>
        <w:ind w:left="237" w:right="0" w:firstLine="420"/>
        <w:jc w:val="left"/>
      </w:pPr>
      <w:r>
        <w:rPr>
          <w:spacing w:val="-3"/>
        </w:rPr>
        <w:t>以成本计量的可供出售权益工具发生减值时，将该权益工具投资的账面价值，与按照类</w:t>
      </w:r>
      <w:r>
        <w:rPr/>
        <w:t> 似金融资产当时市场收益率对未来现金流量折现确定的现值之间的差额，确认为减值损失，</w:t>
      </w:r>
      <w:r>
        <w:rPr>
          <w:spacing w:val="-91"/>
        </w:rPr>
        <w:t> </w:t>
      </w:r>
      <w:r>
        <w:rPr>
          <w:spacing w:val="-91"/>
        </w:rPr>
      </w:r>
      <w:r>
        <w:rPr/>
        <w:t>计入当期损益，发生的减值损失一经确认，不予转回。</w:t>
      </w:r>
    </w:p>
    <w:p>
      <w:pPr>
        <w:pStyle w:val="BodyText"/>
        <w:spacing w:line="240" w:lineRule="auto" w:before="39"/>
        <w:ind w:right="0"/>
        <w:jc w:val="left"/>
      </w:pPr>
      <w:r>
        <w:rPr/>
        <w:t>(十)</w:t>
      </w:r>
      <w:r>
        <w:rPr>
          <w:spacing w:val="-2"/>
        </w:rPr>
        <w:t> </w:t>
      </w:r>
      <w:r>
        <w:rPr/>
        <w:t>应收款项</w:t>
      </w:r>
    </w:p>
    <w:p>
      <w:pPr>
        <w:pStyle w:val="BodyText"/>
        <w:spacing w:line="240" w:lineRule="auto" w:before="159"/>
        <w:ind w:right="0"/>
        <w:jc w:val="left"/>
      </w:pPr>
      <w:r>
        <w:rPr/>
        <w:t>1.</w:t>
      </w:r>
      <w:r>
        <w:rPr>
          <w:spacing w:val="-2"/>
        </w:rPr>
        <w:t> </w:t>
      </w:r>
      <w:r>
        <w:rPr/>
        <w:t>单项金额重大并单项计提坏账准备的应收款项</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88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379" w:lineRule="auto" w:before="47"/>
              <w:ind w:left="122" w:right="86"/>
              <w:jc w:val="left"/>
              <w:rPr>
                <w:rFonts w:ascii="宋体" w:hAnsi="宋体" w:cs="宋体" w:eastAsia="宋体" w:hint="default"/>
                <w:sz w:val="21"/>
                <w:szCs w:val="21"/>
              </w:rPr>
            </w:pPr>
            <w:r>
              <w:rPr>
                <w:rFonts w:ascii="宋体" w:hAnsi="宋体" w:cs="宋体" w:eastAsia="宋体" w:hint="default"/>
                <w:spacing w:val="14"/>
                <w:sz w:val="21"/>
                <w:szCs w:val="21"/>
              </w:rPr>
              <w:t>单项金额重大的判断依据或金额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标准</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79" w:lineRule="auto" w:before="47"/>
              <w:ind w:left="103" w:right="104"/>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49"/>
                <w:sz w:val="21"/>
                <w:szCs w:val="21"/>
              </w:rPr>
              <w:t> </w:t>
            </w:r>
            <w:r>
              <w:rPr>
                <w:rFonts w:ascii="宋体" w:hAnsi="宋体" w:cs="宋体" w:eastAsia="宋体" w:hint="default"/>
                <w:sz w:val="21"/>
                <w:szCs w:val="21"/>
              </w:rPr>
              <w:t>100</w:t>
            </w:r>
            <w:r>
              <w:rPr>
                <w:rFonts w:ascii="宋体" w:hAnsi="宋体" w:cs="宋体" w:eastAsia="宋体" w:hint="default"/>
                <w:spacing w:val="-48"/>
                <w:sz w:val="21"/>
                <w:szCs w:val="21"/>
              </w:rPr>
              <w:t> </w:t>
            </w:r>
            <w:r>
              <w:rPr>
                <w:rFonts w:ascii="宋体" w:hAnsi="宋体" w:cs="宋体" w:eastAsia="宋体" w:hint="default"/>
                <w:sz w:val="21"/>
                <w:szCs w:val="21"/>
              </w:rPr>
              <w:t>万元以上（含）且占应收款项账面余额</w:t>
            </w:r>
            <w:r>
              <w:rPr>
                <w:rFonts w:ascii="宋体" w:hAnsi="宋体" w:cs="宋体" w:eastAsia="宋体" w:hint="default"/>
                <w:spacing w:val="-49"/>
                <w:sz w:val="21"/>
                <w:szCs w:val="21"/>
              </w:rPr>
              <w:t> </w:t>
            </w:r>
            <w:r>
              <w:rPr>
                <w:rFonts w:ascii="宋体" w:hAnsi="宋体" w:cs="宋体" w:eastAsia="宋体" w:hint="default"/>
                <w:sz w:val="21"/>
                <w:szCs w:val="21"/>
              </w:rPr>
              <w:t>10%以</w:t>
            </w:r>
            <w:r>
              <w:rPr>
                <w:rFonts w:ascii="宋体" w:hAnsi="宋体" w:cs="宋体" w:eastAsia="宋体" w:hint="default"/>
                <w:sz w:val="21"/>
                <w:szCs w:val="21"/>
              </w:rPr>
              <w:t> 上的款项，或单项金额</w:t>
            </w:r>
            <w:r>
              <w:rPr>
                <w:rFonts w:ascii="宋体" w:hAnsi="宋体" w:cs="宋体" w:eastAsia="宋体" w:hint="default"/>
                <w:spacing w:val="-54"/>
                <w:sz w:val="21"/>
                <w:szCs w:val="21"/>
              </w:rPr>
              <w:t> </w:t>
            </w:r>
            <w:r>
              <w:rPr>
                <w:rFonts w:ascii="宋体" w:hAnsi="宋体" w:cs="宋体" w:eastAsia="宋体" w:hint="default"/>
                <w:sz w:val="21"/>
                <w:szCs w:val="21"/>
              </w:rPr>
              <w:t>800</w:t>
            </w:r>
            <w:r>
              <w:rPr>
                <w:rFonts w:ascii="宋体" w:hAnsi="宋体" w:cs="宋体" w:eastAsia="宋体" w:hint="default"/>
                <w:spacing w:val="-53"/>
                <w:sz w:val="21"/>
                <w:szCs w:val="21"/>
              </w:rPr>
              <w:t> </w:t>
            </w:r>
            <w:r>
              <w:rPr>
                <w:rFonts w:ascii="宋体" w:hAnsi="宋体" w:cs="宋体" w:eastAsia="宋体" w:hint="default"/>
                <w:sz w:val="21"/>
                <w:szCs w:val="21"/>
              </w:rPr>
              <w:t>万元以上的款项。</w:t>
            </w:r>
          </w:p>
        </w:tc>
      </w:tr>
      <w:tr>
        <w:trPr>
          <w:trHeight w:val="881"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381" w:lineRule="auto" w:before="47"/>
              <w:ind w:left="122" w:right="86"/>
              <w:jc w:val="left"/>
              <w:rPr>
                <w:rFonts w:ascii="宋体" w:hAnsi="宋体" w:cs="宋体" w:eastAsia="宋体" w:hint="default"/>
                <w:sz w:val="21"/>
                <w:szCs w:val="21"/>
              </w:rPr>
            </w:pPr>
            <w:r>
              <w:rPr>
                <w:rFonts w:ascii="宋体" w:hAnsi="宋体" w:cs="宋体" w:eastAsia="宋体" w:hint="default"/>
                <w:spacing w:val="14"/>
                <w:sz w:val="21"/>
                <w:szCs w:val="21"/>
              </w:rPr>
              <w:t>单项金额重大并单项计提坏账准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47"/>
              <w:ind w:left="103" w:right="107"/>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pStyle w:val="BodyText"/>
        <w:spacing w:line="379" w:lineRule="auto" w:before="47"/>
        <w:ind w:right="3632"/>
        <w:jc w:val="left"/>
      </w:pPr>
      <w:r>
        <w:rPr/>
        <w:t>2．按信用风险特征组合计提坏账准备的应收款项 (1)</w:t>
      </w:r>
      <w:r>
        <w:rPr>
          <w:spacing w:val="-2"/>
        </w:rPr>
        <w:t> </w:t>
      </w:r>
      <w:r>
        <w:rPr/>
        <w:t>具体组合及坏账准备的计提方法</w:t>
      </w: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28.9pt;height:.5pt;mso-position-horizontal-relative:char;mso-position-vertical-relative:line" coordorigin="0,0" coordsize="8578,10">
            <v:group style="position:absolute;left:5;top:5;width:8568;height:2" coordorigin="5,5" coordsize="8568,2">
              <v:shape style="position:absolute;left:5;top:5;width:8568;height:2" coordorigin="5,5" coordsize="8568,0" path="m5,5l8573,5e" filled="false" stroked="true" strokeweight=".47998pt" strokecolor="#000000">
                <v:path arrowok="t"/>
              </v:shape>
            </v:group>
          </v:group>
        </w:pict>
      </w:r>
      <w:r>
        <w:rPr>
          <w:rFonts w:ascii="宋体" w:hAnsi="宋体" w:cs="宋体" w:eastAsia="宋体" w:hint="default"/>
          <w:sz w:val="2"/>
          <w:szCs w:val="2"/>
        </w:rPr>
      </w:r>
    </w:p>
    <w:p>
      <w:pPr>
        <w:pStyle w:val="BodyText"/>
        <w:spacing w:line="240" w:lineRule="auto" w:before="37"/>
        <w:ind w:left="237" w:right="0"/>
        <w:jc w:val="left"/>
      </w:pPr>
      <w:r>
        <w:rPr/>
        <w:t>按信用风险特征组合计提坏账准备的计提方法</w:t>
      </w:r>
    </w:p>
    <w:p>
      <w:pPr>
        <w:spacing w:line="240" w:lineRule="auto" w:before="7"/>
        <w:rPr>
          <w:rFonts w:ascii="宋体" w:hAnsi="宋体" w:cs="宋体" w:eastAsia="宋体" w:hint="default"/>
          <w:sz w:val="8"/>
          <w:szCs w:val="8"/>
        </w:rPr>
      </w:pPr>
    </w:p>
    <w:p>
      <w:pPr>
        <w:spacing w:line="460"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9.6pt;height:23.05pt;mso-position-horizontal-relative:char;mso-position-vertical-relative:line" coordorigin="0,0" coordsize="8592,461">
            <v:group style="position:absolute;left:19;top:5;width:8568;height:2" coordorigin="19,5" coordsize="8568,2">
              <v:shape style="position:absolute;left:19;top:5;width:8568;height:2" coordorigin="19,5" coordsize="8568,0" path="m19,5l8587,5e" filled="false" stroked="true" strokeweight=".47998pt" strokecolor="#000000">
                <v:path arrowok="t"/>
              </v:shape>
            </v:group>
            <v:group style="position:absolute;left:5;top:451;width:3358;height:2" coordorigin="5,451" coordsize="3358,2">
              <v:shape style="position:absolute;left:5;top:451;width:3358;height:2" coordorigin="5,451" coordsize="3358,0" path="m5,451l3362,451e" filled="false" stroked="true" strokeweight=".48001pt" strokecolor="#000000">
                <v:path arrowok="t"/>
              </v:shape>
            </v:group>
            <v:group style="position:absolute;left:3367;top:10;width:2;height:447" coordorigin="3367,10" coordsize="2,447">
              <v:shape style="position:absolute;left:3367;top:10;width:2;height:447" coordorigin="3367,10" coordsize="0,447" path="m3367,10l3367,456e" filled="false" stroked="true" strokeweight=".48pt" strokecolor="#000000">
                <v:path arrowok="t"/>
              </v:shape>
            </v:group>
            <v:group style="position:absolute;left:3372;top:451;width:5216;height:2" coordorigin="3372,451" coordsize="5216,2">
              <v:shape style="position:absolute;left:3372;top:451;width:5216;height:2" coordorigin="3372,451" coordsize="5216,0" path="m3372,451l8587,451e" filled="false" stroked="true" strokeweight=".48001pt" strokecolor="#000000">
                <v:path arrowok="t"/>
              </v:shape>
              <v:shape style="position:absolute;left:127;top:123;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账龄组合</w:t>
                      </w:r>
                    </w:p>
                  </w:txbxContent>
                </v:textbox>
                <w10:wrap type="none"/>
              </v:shape>
              <v:shape style="position:absolute;left:3475;top:123;width:105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账龄分析法</w:t>
                      </w:r>
                    </w:p>
                  </w:txbxContent>
                </v:textbox>
                <w10:wrap type="none"/>
              </v:shape>
            </v:group>
          </v:group>
        </w:pict>
      </w:r>
      <w:r>
        <w:rPr>
          <w:rFonts w:ascii="宋体" w:hAnsi="宋体" w:cs="宋体" w:eastAsia="宋体" w:hint="default"/>
          <w:position w:val="-8"/>
          <w:sz w:val="20"/>
          <w:szCs w:val="20"/>
        </w:rPr>
      </w:r>
    </w:p>
    <w:p>
      <w:pPr>
        <w:pStyle w:val="BodyText"/>
        <w:spacing w:line="240" w:lineRule="auto" w:before="43"/>
        <w:ind w:right="0"/>
        <w:jc w:val="left"/>
      </w:pPr>
      <w:r>
        <w:rPr/>
        <w:t>(2)</w:t>
      </w:r>
      <w:r>
        <w:rPr>
          <w:spacing w:val="-2"/>
        </w:rPr>
        <w:t> </w:t>
      </w:r>
      <w:r>
        <w:rPr/>
        <w:t>账龄分析法</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20"/>
              <w:ind w:left="33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40" w:lineRule="auto" w:before="15"/>
              <w:ind w:left="12"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373" w:right="0" w:firstLine="52"/>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40" w:lineRule="auto" w:before="15"/>
              <w:ind w:left="373"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年以内（含</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年，以下同）</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29"/>
              <w:jc w:val="center"/>
              <w:rPr>
                <w:rFonts w:ascii="宋体" w:hAnsi="宋体" w:cs="宋体" w:eastAsia="宋体" w:hint="default"/>
                <w:sz w:val="21"/>
                <w:szCs w:val="21"/>
              </w:rPr>
            </w:pPr>
            <w:r>
              <w:rPr>
                <w:rFonts w:ascii="宋体"/>
                <w:sz w:val="21"/>
              </w:rPr>
              <w:t>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1"/>
              <w:jc w:val="center"/>
              <w:rPr>
                <w:rFonts w:ascii="宋体" w:hAnsi="宋体" w:cs="宋体" w:eastAsia="宋体" w:hint="default"/>
                <w:sz w:val="21"/>
                <w:szCs w:val="21"/>
              </w:rPr>
            </w:pPr>
            <w:r>
              <w:rPr>
                <w:rFonts w:ascii="宋体"/>
                <w:sz w:val="21"/>
              </w:rPr>
              <w:t>6</w:t>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90"/>
              <w:jc w:val="right"/>
              <w:rPr>
                <w:rFonts w:ascii="宋体" w:hAnsi="宋体" w:cs="宋体" w:eastAsia="宋体" w:hint="default"/>
                <w:sz w:val="21"/>
                <w:szCs w:val="21"/>
              </w:rPr>
            </w:pPr>
            <w:r>
              <w:rPr>
                <w:rFonts w:ascii="宋体"/>
                <w:sz w:val="21"/>
              </w:rPr>
              <w:t>20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6"/>
              <w:jc w:val="center"/>
              <w:rPr>
                <w:rFonts w:ascii="宋体" w:hAnsi="宋体" w:cs="宋体" w:eastAsia="宋体" w:hint="default"/>
                <w:sz w:val="21"/>
                <w:szCs w:val="21"/>
              </w:rPr>
            </w:pPr>
            <w:r>
              <w:rPr>
                <w:rFonts w:ascii="宋体"/>
                <w:sz w:val="21"/>
              </w:rPr>
              <w:t>20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90"/>
              <w:jc w:val="right"/>
              <w:rPr>
                <w:rFonts w:ascii="宋体" w:hAnsi="宋体" w:cs="宋体" w:eastAsia="宋体" w:hint="default"/>
                <w:sz w:val="21"/>
                <w:szCs w:val="21"/>
              </w:rPr>
            </w:pPr>
            <w:r>
              <w:rPr>
                <w:rFonts w:ascii="宋体"/>
                <w:sz w:val="21"/>
              </w:rPr>
              <w:t>40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890"/>
              <w:jc w:val="right"/>
              <w:rPr>
                <w:rFonts w:ascii="宋体" w:hAnsi="宋体" w:cs="宋体" w:eastAsia="宋体" w:hint="default"/>
                <w:sz w:val="21"/>
                <w:szCs w:val="21"/>
              </w:rPr>
            </w:pPr>
            <w:r>
              <w:rPr>
                <w:rFonts w:ascii="宋体"/>
                <w:sz w:val="21"/>
              </w:rPr>
              <w:t>40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884"/>
              <w:jc w:val="right"/>
              <w:rPr>
                <w:rFonts w:ascii="宋体" w:hAnsi="宋体" w:cs="宋体" w:eastAsia="宋体" w:hint="default"/>
                <w:sz w:val="21"/>
                <w:szCs w:val="21"/>
              </w:rPr>
            </w:pPr>
            <w:r>
              <w:rPr>
                <w:rFonts w:ascii="宋体"/>
                <w:sz w:val="21"/>
              </w:rPr>
              <w:t>80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883"/>
              <w:jc w:val="right"/>
              <w:rPr>
                <w:rFonts w:ascii="宋体" w:hAnsi="宋体" w:cs="宋体" w:eastAsia="宋体" w:hint="default"/>
                <w:sz w:val="21"/>
                <w:szCs w:val="21"/>
              </w:rPr>
            </w:pPr>
            <w:r>
              <w:rPr>
                <w:rFonts w:ascii="宋体"/>
                <w:sz w:val="21"/>
              </w:rPr>
              <w:t>80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84"/>
              <w:jc w:val="right"/>
              <w:rPr>
                <w:rFonts w:ascii="宋体" w:hAnsi="宋体" w:cs="宋体" w:eastAsia="宋体" w:hint="default"/>
                <w:sz w:val="21"/>
                <w:szCs w:val="21"/>
              </w:rPr>
            </w:pPr>
            <w:r>
              <w:rPr>
                <w:rFonts w:ascii="宋体"/>
                <w:sz w:val="21"/>
              </w:rPr>
              <w:t>80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883"/>
              <w:jc w:val="right"/>
              <w:rPr>
                <w:rFonts w:ascii="宋体" w:hAnsi="宋体" w:cs="宋体" w:eastAsia="宋体" w:hint="default"/>
                <w:sz w:val="21"/>
                <w:szCs w:val="21"/>
              </w:rPr>
            </w:pPr>
            <w:r>
              <w:rPr>
                <w:rFonts w:ascii="宋体"/>
                <w:sz w:val="21"/>
              </w:rPr>
              <w:t>80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31"/>
              <w:jc w:val="right"/>
              <w:rPr>
                <w:rFonts w:ascii="宋体" w:hAnsi="宋体" w:cs="宋体" w:eastAsia="宋体" w:hint="default"/>
                <w:sz w:val="21"/>
                <w:szCs w:val="21"/>
              </w:rPr>
            </w:pPr>
            <w:r>
              <w:rPr>
                <w:rFonts w:ascii="宋体"/>
                <w:spacing w:val="-1"/>
                <w:sz w:val="21"/>
              </w:rPr>
              <w:t>100</w:t>
            </w:r>
            <w:r>
              <w:rPr>
                <w:rFonts w:ascii="宋体"/>
                <w:sz w:val="21"/>
              </w:rPr>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848"/>
              <w:jc w:val="right"/>
              <w:rPr>
                <w:rFonts w:ascii="宋体" w:hAnsi="宋体" w:cs="宋体" w:eastAsia="宋体" w:hint="default"/>
                <w:sz w:val="21"/>
                <w:szCs w:val="21"/>
              </w:rPr>
            </w:pPr>
            <w:r>
              <w:rPr>
                <w:rFonts w:ascii="宋体"/>
                <w:spacing w:val="-1"/>
                <w:sz w:val="21"/>
              </w:rPr>
              <w:t>100</w:t>
            </w:r>
          </w:p>
        </w:tc>
      </w:tr>
    </w:tbl>
    <w:p>
      <w:pPr>
        <w:spacing w:after="0" w:line="240" w:lineRule="auto"/>
        <w:jc w:val="right"/>
        <w:rPr>
          <w:rFonts w:ascii="宋体" w:hAnsi="宋体" w:cs="宋体" w:eastAsia="宋体" w:hint="default"/>
          <w:sz w:val="21"/>
          <w:szCs w:val="21"/>
        </w:rPr>
        <w:sectPr>
          <w:pgSz w:w="11910" w:h="16840"/>
          <w:pgMar w:header="877" w:footer="694" w:top="1100" w:bottom="880" w:left="1560" w:right="1520"/>
        </w:sectPr>
      </w:pPr>
    </w:p>
    <w:p>
      <w:pPr>
        <w:spacing w:line="240" w:lineRule="auto" w:before="6"/>
        <w:rPr>
          <w:rFonts w:ascii="宋体" w:hAnsi="宋体" w:cs="宋体" w:eastAsia="宋体" w:hint="default"/>
          <w:sz w:val="25"/>
          <w:szCs w:val="25"/>
        </w:rPr>
      </w:pPr>
    </w:p>
    <w:p>
      <w:pPr>
        <w:pStyle w:val="BodyText"/>
        <w:spacing w:line="240" w:lineRule="auto"/>
        <w:ind w:right="0"/>
        <w:jc w:val="left"/>
      </w:pPr>
      <w:r>
        <w:rPr/>
        <w:t>3．单项金额不重大但单项计提坏账准备的应收款项</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2"/>
        <w:gridCol w:w="5220"/>
      </w:tblGrid>
      <w:tr>
        <w:trPr>
          <w:trHeight w:val="880"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79" w:lineRule="auto" w:before="47"/>
              <w:ind w:left="103" w:right="96"/>
              <w:jc w:val="left"/>
              <w:rPr>
                <w:rFonts w:ascii="宋体" w:hAnsi="宋体" w:cs="宋体" w:eastAsia="宋体" w:hint="default"/>
                <w:sz w:val="21"/>
                <w:szCs w:val="21"/>
              </w:rPr>
            </w:pPr>
            <w:r>
              <w:rPr>
                <w:rFonts w:ascii="宋体" w:hAnsi="宋体" w:cs="宋体" w:eastAsia="宋体" w:hint="default"/>
                <w:spacing w:val="7"/>
                <w:sz w:val="21"/>
                <w:szCs w:val="21"/>
              </w:rPr>
              <w:t>应收款项的未来现金流量现值与以账龄为信用风险特</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征的应收款项组合的未来现金流量现值存在显著差异</w:t>
            </w:r>
          </w:p>
        </w:tc>
      </w:tr>
      <w:tr>
        <w:trPr>
          <w:trHeight w:val="881" w:hRule="exact"/>
        </w:trPr>
        <w:tc>
          <w:tcPr>
            <w:tcW w:w="33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220"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47"/>
              <w:ind w:left="103" w:right="107"/>
              <w:jc w:val="left"/>
              <w:rPr>
                <w:rFonts w:ascii="宋体" w:hAnsi="宋体" w:cs="宋体" w:eastAsia="宋体" w:hint="default"/>
                <w:sz w:val="21"/>
                <w:szCs w:val="21"/>
              </w:rPr>
            </w:pPr>
            <w:r>
              <w:rPr>
                <w:rFonts w:ascii="宋体" w:hAnsi="宋体" w:cs="宋体" w:eastAsia="宋体" w:hint="default"/>
                <w:spacing w:val="-2"/>
                <w:sz w:val="21"/>
                <w:szCs w:val="21"/>
              </w:rPr>
              <w:t>单独进行减值测试，根据其未来现金流量现值低于其账</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面价值的差额计提坏账准备</w:t>
            </w:r>
          </w:p>
        </w:tc>
      </w:tr>
    </w:tbl>
    <w:p>
      <w:pPr>
        <w:pStyle w:val="BodyText"/>
        <w:spacing w:line="379" w:lineRule="auto" w:before="47"/>
        <w:ind w:left="237" w:right="271" w:firstLine="420"/>
        <w:jc w:val="both"/>
      </w:pPr>
      <w:r>
        <w:rPr>
          <w:spacing w:val="-3"/>
        </w:rPr>
        <w:t>对应收票据、应收利息、长期应收款等其他应收款项，根据其未来现金流量现值低于其</w:t>
      </w:r>
      <w:r>
        <w:rPr/>
        <w:t> 账面价值的差额计提坏账准备。</w:t>
      </w:r>
    </w:p>
    <w:p>
      <w:pPr>
        <w:pStyle w:val="BodyText"/>
        <w:spacing w:line="379" w:lineRule="auto" w:before="39"/>
        <w:ind w:right="6794"/>
        <w:jc w:val="left"/>
      </w:pPr>
      <w:r>
        <w:rPr/>
        <w:t>(十一)</w:t>
      </w:r>
      <w:r>
        <w:rPr>
          <w:spacing w:val="8"/>
        </w:rPr>
        <w:t> </w:t>
      </w:r>
      <w:r>
        <w:rPr/>
        <w:t>存货 1.</w:t>
      </w:r>
      <w:r>
        <w:rPr>
          <w:spacing w:val="-2"/>
        </w:rPr>
        <w:t> </w:t>
      </w:r>
      <w:r>
        <w:rPr/>
        <w:t>存货的分类</w:t>
      </w:r>
    </w:p>
    <w:p>
      <w:pPr>
        <w:pStyle w:val="BodyText"/>
        <w:spacing w:line="379" w:lineRule="auto" w:before="39"/>
        <w:ind w:left="237" w:right="271" w:firstLine="420"/>
        <w:jc w:val="both"/>
      </w:pPr>
      <w:r>
        <w:rPr>
          <w:spacing w:val="-3"/>
        </w:rPr>
        <w:t>存货包括在日常活动中持有以备出售的产成品或商品、处在生产过程中的在产品、在生</w:t>
      </w:r>
      <w:r>
        <w:rPr/>
        <w:t> 产过程或提供劳务过程中耗用的材料和物料等。</w:t>
      </w:r>
    </w:p>
    <w:p>
      <w:pPr>
        <w:pStyle w:val="BodyText"/>
        <w:spacing w:line="379" w:lineRule="auto" w:before="39"/>
        <w:ind w:right="4787"/>
        <w:jc w:val="left"/>
      </w:pPr>
      <w:r>
        <w:rPr/>
        <w:t>2.</w:t>
      </w:r>
      <w:r>
        <w:rPr>
          <w:spacing w:val="-1"/>
        </w:rPr>
        <w:t> </w:t>
      </w:r>
      <w:r>
        <w:rPr/>
        <w:t>发出存货的计价方法</w:t>
      </w:r>
      <w:r>
        <w:rPr/>
        <w:t> 发出存货采用月末一次加权平均法。 3.</w:t>
      </w:r>
      <w:r>
        <w:rPr>
          <w:spacing w:val="-2"/>
        </w:rPr>
        <w:t> </w:t>
      </w:r>
      <w:r>
        <w:rPr/>
        <w:t>存货可变现净值的确定依据</w:t>
      </w:r>
    </w:p>
    <w:p>
      <w:pPr>
        <w:pStyle w:val="BodyText"/>
        <w:spacing w:line="379" w:lineRule="auto" w:before="38"/>
        <w:ind w:left="237" w:right="271" w:firstLine="420"/>
        <w:jc w:val="both"/>
      </w:pPr>
      <w:r>
        <w:rPr>
          <w:spacing w:val="-3"/>
        </w:rPr>
        <w:t>资产负债表日，存货采用成本与可变现净值孰低计量，按照单个存货成本高于可变现净</w:t>
      </w:r>
      <w:r>
        <w:rPr/>
        <w:t> </w:t>
      </w:r>
      <w:r>
        <w:rPr>
          <w:spacing w:val="-3"/>
        </w:rPr>
        <w:t>值的差额计提存货跌价准备。直接用于出售的存货，在正常生产经营过程中以该存货的估计</w:t>
      </w:r>
      <w:r>
        <w:rPr>
          <w:spacing w:val="-73"/>
        </w:rPr>
        <w:t> </w:t>
      </w:r>
      <w:r>
        <w:rPr>
          <w:spacing w:val="-73"/>
        </w:rPr>
      </w:r>
      <w:r>
        <w:rPr>
          <w:spacing w:val="-3"/>
        </w:rPr>
        <w:t>售价减去估计的销售费用和相关税费后的金额确定其可变现净值；需要经过加工的存货，在</w:t>
      </w:r>
      <w:r>
        <w:rPr>
          <w:spacing w:val="-73"/>
        </w:rPr>
        <w:t> </w:t>
      </w:r>
      <w:r>
        <w:rPr>
          <w:spacing w:val="-73"/>
        </w:rPr>
      </w:r>
      <w:r>
        <w:rPr>
          <w:spacing w:val="-3"/>
        </w:rPr>
        <w:t>正常生产经营过程中以所生产的产成品的估计售价减去至完工时估计将要发生的成本、估计</w:t>
      </w:r>
      <w:r>
        <w:rPr>
          <w:spacing w:val="-72"/>
        </w:rPr>
        <w:t> </w:t>
      </w:r>
      <w:r>
        <w:rPr>
          <w:spacing w:val="-72"/>
        </w:rPr>
      </w:r>
      <w:r>
        <w:rPr>
          <w:spacing w:val="-3"/>
        </w:rPr>
        <w:t>的销售费用和相关税费后的金额确定其可变现净值；资产负债表日，同一项存货中一部分有</w:t>
      </w:r>
      <w:r>
        <w:rPr>
          <w:spacing w:val="-73"/>
        </w:rPr>
        <w:t> </w:t>
      </w:r>
      <w:r>
        <w:rPr>
          <w:spacing w:val="-73"/>
        </w:rPr>
      </w:r>
      <w:r>
        <w:rPr>
          <w:spacing w:val="-3"/>
        </w:rPr>
        <w:t>合同价格约定、其他部分不存在合同价格的，分别确定其可变现净值，并与其对应的成本进</w:t>
      </w:r>
      <w:r>
        <w:rPr>
          <w:spacing w:val="-72"/>
        </w:rPr>
        <w:t> </w:t>
      </w:r>
      <w:r>
        <w:rPr>
          <w:spacing w:val="-72"/>
        </w:rPr>
      </w:r>
      <w:r>
        <w:rPr/>
        <w:t>行比较，分别确定存货跌价准备的计提或转回的金额。</w:t>
      </w:r>
    </w:p>
    <w:p>
      <w:pPr>
        <w:pStyle w:val="BodyText"/>
        <w:spacing w:line="379" w:lineRule="auto" w:before="39"/>
        <w:ind w:right="5207"/>
        <w:jc w:val="left"/>
      </w:pPr>
      <w:r>
        <w:rPr/>
        <w:t>4.</w:t>
      </w:r>
      <w:r>
        <w:rPr>
          <w:spacing w:val="-1"/>
        </w:rPr>
        <w:t> </w:t>
      </w:r>
      <w:r>
        <w:rPr/>
        <w:t>存货的盘存制度</w:t>
      </w:r>
      <w:r>
        <w:rPr/>
        <w:t> 存货的盘存制度为永续盘存制。</w:t>
      </w:r>
    </w:p>
    <w:p>
      <w:pPr>
        <w:pStyle w:val="BodyText"/>
        <w:spacing w:line="240" w:lineRule="auto" w:before="39"/>
        <w:ind w:right="0"/>
        <w:jc w:val="left"/>
      </w:pPr>
      <w:r>
        <w:rPr/>
        <w:t>5.</w:t>
      </w:r>
      <w:r>
        <w:rPr>
          <w:spacing w:val="-2"/>
        </w:rPr>
        <w:t> </w:t>
      </w:r>
      <w:r>
        <w:rPr/>
        <w:t>低值易耗品和包装物的摊销方法</w:t>
      </w:r>
    </w:p>
    <w:p>
      <w:pPr>
        <w:pStyle w:val="BodyText"/>
        <w:spacing w:line="379" w:lineRule="auto" w:before="159"/>
        <w:ind w:right="5627"/>
        <w:jc w:val="left"/>
      </w:pPr>
      <w:r>
        <w:rPr/>
        <w:t>(1)</w:t>
      </w:r>
      <w:r>
        <w:rPr>
          <w:spacing w:val="-1"/>
        </w:rPr>
        <w:t> </w:t>
      </w:r>
      <w:r>
        <w:rPr/>
        <w:t>低值易耗品</w:t>
      </w:r>
      <w:r>
        <w:rPr/>
        <w:t> 按照一次转销法进行摊销。 (2)</w:t>
      </w:r>
      <w:r>
        <w:rPr>
          <w:spacing w:val="-1"/>
        </w:rPr>
        <w:t> </w:t>
      </w:r>
      <w:r>
        <w:rPr/>
        <w:t>包装物</w:t>
      </w:r>
      <w:r>
        <w:rPr/>
        <w:t> 按照一次转销法进行摊销。 (十二)</w:t>
      </w:r>
      <w:r>
        <w:rPr>
          <w:spacing w:val="-2"/>
        </w:rPr>
        <w:t> </w:t>
      </w:r>
      <w:r>
        <w:rPr/>
        <w:t>长期股权投资</w:t>
      </w:r>
    </w:p>
    <w:p>
      <w:pPr>
        <w:pStyle w:val="BodyText"/>
        <w:spacing w:line="379" w:lineRule="auto" w:before="39"/>
        <w:ind w:right="0"/>
        <w:jc w:val="left"/>
      </w:pPr>
      <w:r>
        <w:rPr/>
        <w:t>1.</w:t>
      </w:r>
      <w:r>
        <w:rPr>
          <w:spacing w:val="-1"/>
        </w:rPr>
        <w:t> </w:t>
      </w:r>
      <w:r>
        <w:rPr/>
        <w:t>共同控制、重要影响的判断</w:t>
      </w:r>
      <w:r>
        <w:rPr/>
        <w:t> </w:t>
      </w:r>
      <w:r>
        <w:rPr>
          <w:spacing w:val="-3"/>
        </w:rPr>
        <w:t>按照相关约定对某项安排所共有的控制，并且该安排的相关活动必须经过分享控制权的</w:t>
      </w:r>
    </w:p>
    <w:p>
      <w:pPr>
        <w:pStyle w:val="BodyText"/>
        <w:spacing w:line="240" w:lineRule="auto" w:before="39"/>
        <w:ind w:left="237" w:right="0"/>
        <w:jc w:val="left"/>
      </w:pPr>
      <w:r>
        <w:rPr>
          <w:spacing w:val="-3"/>
        </w:rPr>
        <w:t>参与方一致同意后才能决策，认定为共同控制。对被投资单位的财务和经营政策有参与决策</w:t>
      </w:r>
    </w:p>
    <w:p>
      <w:pPr>
        <w:spacing w:after="0" w:line="240" w:lineRule="auto"/>
        <w:jc w:val="left"/>
        <w:sectPr>
          <w:pgSz w:w="11910" w:h="16840"/>
          <w:pgMar w:header="877" w:footer="694" w:top="1100" w:bottom="880" w:left="1560" w:right="1520"/>
        </w:sectPr>
      </w:pPr>
    </w:p>
    <w:p>
      <w:pPr>
        <w:spacing w:line="240" w:lineRule="auto" w:before="6"/>
        <w:rPr>
          <w:rFonts w:ascii="宋体" w:hAnsi="宋体" w:cs="宋体" w:eastAsia="宋体" w:hint="default"/>
          <w:sz w:val="25"/>
          <w:szCs w:val="25"/>
        </w:rPr>
      </w:pPr>
    </w:p>
    <w:p>
      <w:pPr>
        <w:pStyle w:val="BodyText"/>
        <w:spacing w:line="381" w:lineRule="auto"/>
        <w:ind w:left="557" w:right="317" w:hanging="420"/>
        <w:jc w:val="left"/>
      </w:pPr>
      <w:r>
        <w:rPr/>
        <w:t>的权力，但并不能够控制或者与其他方一起共同控制这些政策的制定，认定为重大影响。 2.</w:t>
      </w:r>
      <w:r>
        <w:rPr>
          <w:spacing w:val="-2"/>
        </w:rPr>
        <w:t> </w:t>
      </w:r>
      <w:r>
        <w:rPr/>
        <w:t>投资成本的确定</w:t>
      </w:r>
    </w:p>
    <w:p>
      <w:pPr>
        <w:pStyle w:val="BodyText"/>
        <w:spacing w:line="379" w:lineRule="auto"/>
        <w:ind w:left="137" w:right="102" w:firstLine="420"/>
        <w:jc w:val="left"/>
      </w:pPr>
      <w:r>
        <w:rPr/>
        <w:t>(1)</w:t>
      </w:r>
      <w:r>
        <w:rPr>
          <w:spacing w:val="9"/>
        </w:rPr>
        <w:t> </w:t>
      </w:r>
      <w:r>
        <w:rPr>
          <w:spacing w:val="-3"/>
        </w:rPr>
        <w:t>同一控制下的企业合并形成的，合并方以支付现金、转让非现金资产、承担债务或</w:t>
      </w:r>
      <w:r>
        <w:rPr/>
        <w:t> </w:t>
      </w:r>
      <w:r>
        <w:rPr>
          <w:spacing w:val="-3"/>
        </w:rPr>
        <w:t>发行权益性证券作为合并对价的，在合并日按照取得被合并方所有者权益在最终控制方合并</w:t>
      </w:r>
      <w:r>
        <w:rPr>
          <w:spacing w:val="-74"/>
        </w:rPr>
        <w:t> </w:t>
      </w:r>
      <w:r>
        <w:rPr>
          <w:spacing w:val="-74"/>
        </w:rPr>
      </w:r>
      <w:r>
        <w:rPr>
          <w:spacing w:val="-3"/>
        </w:rPr>
        <w:t>财务报表中的账面价值的份额作为其初始投资成本。长期股权投资初始投资成本与支付的合</w:t>
      </w:r>
      <w:r>
        <w:rPr>
          <w:spacing w:val="-74"/>
        </w:rPr>
        <w:t> </w:t>
      </w:r>
      <w:r>
        <w:rPr>
          <w:spacing w:val="-74"/>
        </w:rPr>
      </w:r>
      <w:r>
        <w:rPr/>
        <w:t>并对价的账面价值或发行股份的面值总额之间的差额调整资本公积；资本公积不足冲减的，</w:t>
      </w:r>
      <w:r>
        <w:rPr>
          <w:spacing w:val="-91"/>
        </w:rPr>
        <w:t> </w:t>
      </w:r>
      <w:r>
        <w:rPr>
          <w:spacing w:val="-91"/>
        </w:rPr>
      </w:r>
      <w:r>
        <w:rPr/>
        <w:t>调整留存收益。</w:t>
      </w:r>
    </w:p>
    <w:p>
      <w:pPr>
        <w:pStyle w:val="BodyText"/>
        <w:spacing w:line="379" w:lineRule="auto" w:before="39"/>
        <w:ind w:left="137" w:right="107" w:firstLine="420"/>
        <w:jc w:val="left"/>
      </w:pPr>
      <w:r>
        <w:rPr>
          <w:spacing w:val="2"/>
        </w:rPr>
        <w:t>公司通过多次交易分步实现同一控制下企业合并形成的长期股权投资，判断是否属于</w:t>
      </w:r>
      <w:r>
        <w:rPr>
          <w:spacing w:val="3"/>
        </w:rPr>
        <w:t> </w:t>
      </w:r>
      <w:r>
        <w:rPr>
          <w:spacing w:val="-14"/>
        </w:rPr>
        <w:t>“一揽子交易”。</w:t>
      </w:r>
    </w:p>
    <w:p>
      <w:pPr>
        <w:pStyle w:val="BodyText"/>
        <w:spacing w:line="379" w:lineRule="auto" w:before="39"/>
        <w:ind w:left="137" w:right="211" w:firstLine="420"/>
        <w:jc w:val="both"/>
      </w:pPr>
      <w:r>
        <w:rPr>
          <w:spacing w:val="-3"/>
        </w:rPr>
        <w:t>属于“一揽子交易”的，把各项交易作为一项取得控制权的交易进行会计处理。不属于</w:t>
      </w:r>
      <w:r>
        <w:rPr/>
        <w:t> </w:t>
      </w:r>
      <w:r>
        <w:rPr>
          <w:spacing w:val="-3"/>
        </w:rPr>
        <w:t>“一揽子交易”的，在合并日，根据合并后应享有被合并方净资产在最终控制方合并财务报</w:t>
      </w:r>
      <w:r>
        <w:rPr>
          <w:spacing w:val="-72"/>
        </w:rPr>
        <w:t> </w:t>
      </w:r>
      <w:r>
        <w:rPr>
          <w:spacing w:val="-72"/>
        </w:rPr>
      </w:r>
      <w:r>
        <w:rPr>
          <w:spacing w:val="-3"/>
        </w:rPr>
        <w:t>表中的账面价值的份额确定初始投资成本。合并日长期股权投资的初始投资成本，与达到合</w:t>
      </w:r>
      <w:r>
        <w:rPr>
          <w:spacing w:val="-73"/>
        </w:rPr>
        <w:t> </w:t>
      </w:r>
      <w:r>
        <w:rPr>
          <w:spacing w:val="-73"/>
        </w:rPr>
      </w:r>
      <w:r>
        <w:rPr>
          <w:spacing w:val="2"/>
        </w:rPr>
        <w:t>并前的长期股权投资账面价值加上合并日进一步取得股份新支付对价的账面价值之和的差</w:t>
      </w:r>
      <w:r>
        <w:rPr>
          <w:spacing w:val="-82"/>
        </w:rPr>
        <w:t> </w:t>
      </w:r>
      <w:r>
        <w:rPr>
          <w:spacing w:val="-82"/>
        </w:rPr>
      </w:r>
      <w:r>
        <w:rPr/>
        <w:t>额，调整资本公积；资本公积不足冲减的，调整留存收益。</w:t>
      </w:r>
    </w:p>
    <w:p>
      <w:pPr>
        <w:pStyle w:val="BodyText"/>
        <w:spacing w:line="381" w:lineRule="auto" w:before="38"/>
        <w:ind w:left="137" w:right="200" w:firstLine="420"/>
        <w:jc w:val="left"/>
      </w:pPr>
      <w:r>
        <w:rPr/>
        <w:t>(2)</w:t>
      </w:r>
      <w:r>
        <w:rPr>
          <w:spacing w:val="15"/>
        </w:rPr>
        <w:t> </w:t>
      </w:r>
      <w:r>
        <w:rPr>
          <w:spacing w:val="-3"/>
        </w:rPr>
        <w:t>非同一控制下的企业合并形成的，在购买日按照支付的合并对价的公允价值作为其</w:t>
      </w:r>
      <w:r>
        <w:rPr/>
        <w:t> 初始投资成本。</w:t>
      </w:r>
    </w:p>
    <w:p>
      <w:pPr>
        <w:pStyle w:val="BodyText"/>
        <w:spacing w:line="381" w:lineRule="auto"/>
        <w:ind w:left="137" w:right="107" w:firstLine="420"/>
        <w:jc w:val="left"/>
      </w:pPr>
      <w:r>
        <w:rPr>
          <w:spacing w:val="-3"/>
        </w:rPr>
        <w:t>公司通过多次交易分步实现非同一控制下企业合并形成的长期股权投资，区分个别财务</w:t>
      </w:r>
      <w:r>
        <w:rPr/>
        <w:t> 报表和合并财务报表进行相关会计处理：</w:t>
      </w:r>
    </w:p>
    <w:p>
      <w:pPr>
        <w:pStyle w:val="BodyText"/>
        <w:spacing w:line="381" w:lineRule="auto"/>
        <w:ind w:left="137" w:right="201" w:firstLine="420"/>
        <w:jc w:val="left"/>
      </w:pPr>
      <w:r>
        <w:rPr/>
        <w:t>1)</w:t>
      </w:r>
      <w:r>
        <w:rPr>
          <w:spacing w:val="11"/>
        </w:rPr>
        <w:t> </w:t>
      </w:r>
      <w:r>
        <w:rPr/>
        <w:t>在个别财务报表中，按照原持有的股权投资的账面价值加上新增投资成本之和，作</w:t>
      </w:r>
      <w:r>
        <w:rPr/>
        <w:t> 为改按成本法核算的初始投资成本。</w:t>
      </w:r>
    </w:p>
    <w:p>
      <w:pPr>
        <w:pStyle w:val="BodyText"/>
        <w:spacing w:line="381" w:lineRule="auto"/>
        <w:ind w:left="557" w:right="107"/>
        <w:jc w:val="left"/>
      </w:pPr>
      <w:r>
        <w:rPr/>
        <w:t>2)</w:t>
      </w:r>
      <w:r>
        <w:rPr>
          <w:spacing w:val="-1"/>
        </w:rPr>
        <w:t> </w:t>
      </w:r>
      <w:r>
        <w:rPr/>
        <w:t>在合并财务报表中，判断是否属于“一揽子交易”。</w:t>
      </w:r>
      <w:r>
        <w:rPr/>
        <w:t> </w:t>
      </w:r>
      <w:r>
        <w:rPr>
          <w:spacing w:val="-3"/>
        </w:rPr>
        <w:t>属于“一揽子交易”的，把各项交易作为一项取得控制权的交易进行会计处理。不属于</w:t>
      </w:r>
    </w:p>
    <w:p>
      <w:pPr>
        <w:pStyle w:val="BodyText"/>
        <w:spacing w:line="379" w:lineRule="auto"/>
        <w:ind w:left="137" w:right="211"/>
        <w:jc w:val="both"/>
      </w:pPr>
      <w:r>
        <w:rPr>
          <w:spacing w:val="-3"/>
        </w:rPr>
        <w:t>“一揽子交易”的，对于购买日之前持有的被购买方的股权，按照该股权在购买日的公允价</w:t>
      </w:r>
      <w:r>
        <w:rPr>
          <w:spacing w:val="-72"/>
        </w:rPr>
        <w:t> </w:t>
      </w:r>
      <w:r>
        <w:rPr>
          <w:spacing w:val="-72"/>
        </w:rPr>
      </w:r>
      <w:r>
        <w:rPr>
          <w:spacing w:val="-3"/>
        </w:rPr>
        <w:t>值进行重新计量，公允价值与其账面价值的差额计入当期投资收益；购买日之前持有的被购</w:t>
      </w:r>
      <w:r>
        <w:rPr>
          <w:spacing w:val="-73"/>
        </w:rPr>
        <w:t> </w:t>
      </w:r>
      <w:r>
        <w:rPr>
          <w:spacing w:val="-73"/>
        </w:rPr>
      </w:r>
      <w:r>
        <w:rPr>
          <w:spacing w:val="-3"/>
        </w:rPr>
        <w:t>买方的股权涉及权益法核算下的其他综合收益等的，与其相关的其他综合收益等转为购买日</w:t>
      </w:r>
      <w:r>
        <w:rPr>
          <w:spacing w:val="-74"/>
        </w:rPr>
        <w:t> </w:t>
      </w:r>
      <w:r>
        <w:rPr>
          <w:spacing w:val="-74"/>
        </w:rPr>
      </w:r>
      <w:r>
        <w:rPr>
          <w:spacing w:val="-3"/>
        </w:rPr>
        <w:t>所属当期收益。但由于被投资方重新计量设定受益计划净负债或净资产变动而产生的其他综</w:t>
      </w:r>
      <w:r>
        <w:rPr>
          <w:spacing w:val="-74"/>
        </w:rPr>
        <w:t> </w:t>
      </w:r>
      <w:r>
        <w:rPr>
          <w:spacing w:val="-74"/>
        </w:rPr>
      </w:r>
      <w:r>
        <w:rPr/>
        <w:t>合收益除外。</w:t>
      </w:r>
    </w:p>
    <w:p>
      <w:pPr>
        <w:pStyle w:val="BodyText"/>
        <w:spacing w:line="379" w:lineRule="auto" w:before="39"/>
        <w:ind w:left="137" w:right="102" w:firstLine="420"/>
        <w:jc w:val="left"/>
      </w:pPr>
      <w:r>
        <w:rPr/>
        <w:t>(3)</w:t>
      </w:r>
      <w:r>
        <w:rPr>
          <w:spacing w:val="8"/>
        </w:rPr>
        <w:t> </w:t>
      </w:r>
      <w:r>
        <w:rPr>
          <w:spacing w:val="-3"/>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92"/>
        </w:rPr>
        <w:t> </w:t>
      </w:r>
      <w:r>
        <w:rPr>
          <w:spacing w:val="-92"/>
        </w:rPr>
      </w:r>
      <w:r>
        <w:rPr/>
        <w:t>以债务重组方式取得的，按《企业会计准则第</w:t>
      </w:r>
      <w:r>
        <w:rPr>
          <w:spacing w:val="-44"/>
        </w:rPr>
        <w:t> </w:t>
      </w:r>
      <w:r>
        <w:rPr/>
        <w:t>12</w:t>
      </w:r>
      <w:r>
        <w:rPr>
          <w:spacing w:val="-44"/>
        </w:rPr>
        <w:t> </w:t>
      </w:r>
      <w:r>
        <w:rPr/>
        <w:t>号——债务重组》确定其初始投资成本；</w:t>
      </w:r>
    </w:p>
    <w:p>
      <w:pPr>
        <w:pStyle w:val="BodyText"/>
        <w:spacing w:line="381" w:lineRule="auto" w:before="38"/>
        <w:ind w:left="137" w:right="211"/>
        <w:jc w:val="both"/>
      </w:pPr>
      <w:r>
        <w:rPr>
          <w:spacing w:val="-3"/>
        </w:rPr>
        <w:t>以非货币性资产交换取得的，按《企业会计准则第</w:t>
      </w:r>
      <w:r>
        <w:rPr>
          <w:spacing w:val="-64"/>
        </w:rPr>
        <w:t> </w:t>
      </w:r>
      <w:r>
        <w:rPr/>
        <w:t>7</w:t>
      </w:r>
      <w:r>
        <w:rPr>
          <w:spacing w:val="-63"/>
        </w:rPr>
        <w:t> </w:t>
      </w:r>
      <w:r>
        <w:rPr/>
        <w:t>号——非货币性资产交换》确定其初始</w:t>
      </w:r>
      <w:r>
        <w:rPr/>
        <w:t> 投资成本。</w:t>
      </w:r>
    </w:p>
    <w:p>
      <w:pPr>
        <w:spacing w:after="0" w:line="381" w:lineRule="auto"/>
        <w:jc w:val="both"/>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pStyle w:val="BodyText"/>
        <w:spacing w:line="381" w:lineRule="auto"/>
        <w:ind w:left="557" w:right="0"/>
        <w:jc w:val="left"/>
      </w:pPr>
      <w:r>
        <w:rPr/>
        <w:t>3.</w:t>
      </w:r>
      <w:r>
        <w:rPr>
          <w:spacing w:val="-1"/>
        </w:rPr>
        <w:t> </w:t>
      </w:r>
      <w:r>
        <w:rPr/>
        <w:t>后续计量及损益确认方法</w:t>
      </w:r>
      <w:r>
        <w:rPr/>
        <w:t> </w:t>
      </w:r>
      <w:r>
        <w:rPr>
          <w:spacing w:val="-3"/>
        </w:rPr>
        <w:t>对被投资单位实施控制的长期股权投资采用成本法核算；对联营企业和合营企业的长期</w:t>
      </w:r>
    </w:p>
    <w:p>
      <w:pPr>
        <w:pStyle w:val="BodyText"/>
        <w:spacing w:line="240" w:lineRule="auto"/>
        <w:ind w:left="137" w:right="0"/>
        <w:jc w:val="both"/>
      </w:pPr>
      <w:r>
        <w:rPr/>
        <w:t>股权投资，采用权益法核算。</w:t>
      </w:r>
    </w:p>
    <w:p>
      <w:pPr>
        <w:pStyle w:val="BodyText"/>
        <w:spacing w:line="240" w:lineRule="auto" w:before="160"/>
        <w:ind w:left="557" w:right="0"/>
        <w:jc w:val="left"/>
      </w:pPr>
      <w:r>
        <w:rPr/>
        <w:t>4.</w:t>
      </w:r>
      <w:r>
        <w:rPr>
          <w:spacing w:val="-2"/>
        </w:rPr>
        <w:t> </w:t>
      </w:r>
      <w:r>
        <w:rPr/>
        <w:t>通过多次交易分步处置对子公司投资至丧失控制权的的处理方法</w:t>
      </w:r>
    </w:p>
    <w:p>
      <w:pPr>
        <w:pStyle w:val="BodyText"/>
        <w:spacing w:line="381" w:lineRule="auto" w:before="159"/>
        <w:ind w:left="557" w:right="149"/>
        <w:jc w:val="left"/>
      </w:pPr>
      <w:r>
        <w:rPr/>
        <w:t>(1)</w:t>
      </w:r>
      <w:r>
        <w:rPr>
          <w:spacing w:val="-1"/>
        </w:rPr>
        <w:t> </w:t>
      </w:r>
      <w:r>
        <w:rPr/>
        <w:t>个别财务报表</w:t>
      </w:r>
      <w:r>
        <w:rPr/>
        <w:t> </w:t>
      </w:r>
      <w:r>
        <w:rPr>
          <w:spacing w:val="-8"/>
        </w:rPr>
        <w:t>对处置的股权，其账面价值与实际取得价款之间的差额，计入当期损益。对于剩余股权，</w:t>
      </w:r>
    </w:p>
    <w:p>
      <w:pPr>
        <w:pStyle w:val="BodyText"/>
        <w:spacing w:line="379" w:lineRule="auto"/>
        <w:ind w:left="137" w:right="151"/>
        <w:jc w:val="both"/>
      </w:pPr>
      <w:r>
        <w:rPr>
          <w:spacing w:val="-3"/>
        </w:rPr>
        <w:t>对被投资单位仍具有重大影响或者与其他方一起实施共同控制的，转为权益法核算；不能再</w:t>
      </w:r>
      <w:r>
        <w:rPr>
          <w:spacing w:val="-73"/>
        </w:rPr>
        <w:t> </w:t>
      </w:r>
      <w:r>
        <w:rPr>
          <w:spacing w:val="-73"/>
        </w:rPr>
      </w:r>
      <w:r>
        <w:rPr>
          <w:spacing w:val="-3"/>
        </w:rPr>
        <w:t>对被投资单位实施控制、共同控制或重大影响的，确认为可供出售金融资产，按公允价值计</w:t>
      </w:r>
      <w:r>
        <w:rPr>
          <w:spacing w:val="-72"/>
        </w:rPr>
        <w:t> </w:t>
      </w:r>
      <w:r>
        <w:rPr>
          <w:spacing w:val="-72"/>
        </w:rPr>
      </w:r>
      <w:r>
        <w:rPr/>
        <w:t>量。</w:t>
      </w:r>
    </w:p>
    <w:p>
      <w:pPr>
        <w:pStyle w:val="BodyText"/>
        <w:spacing w:line="240" w:lineRule="auto" w:before="39"/>
        <w:ind w:left="557" w:right="0"/>
        <w:jc w:val="left"/>
      </w:pPr>
      <w:r>
        <w:rPr/>
        <w:t>(2)</w:t>
      </w:r>
      <w:r>
        <w:rPr>
          <w:spacing w:val="-2"/>
        </w:rPr>
        <w:t> </w:t>
      </w:r>
      <w:r>
        <w:rPr/>
        <w:t>合并财务报表</w:t>
      </w:r>
    </w:p>
    <w:p>
      <w:pPr>
        <w:pStyle w:val="BodyText"/>
        <w:spacing w:line="381" w:lineRule="auto" w:before="159"/>
        <w:ind w:left="557" w:right="0"/>
        <w:jc w:val="left"/>
      </w:pPr>
      <w:r>
        <w:rPr/>
        <w:t>1)</w:t>
      </w:r>
      <w:r>
        <w:rPr>
          <w:spacing w:val="-1"/>
        </w:rPr>
        <w:t> </w:t>
      </w:r>
      <w:r>
        <w:rPr/>
        <w:t>通过多次交易分步处置对子公司投资至丧失控制权，且不属于“一揽子交易”的</w:t>
      </w:r>
      <w:r>
        <w:rPr/>
        <w:t> </w:t>
      </w:r>
      <w:r>
        <w:rPr>
          <w:spacing w:val="-3"/>
        </w:rPr>
        <w:t>在丧失控制权之前，处置价款与处置长期股权投资相对应享有子公司自购买日或合并日</w:t>
      </w:r>
    </w:p>
    <w:p>
      <w:pPr>
        <w:pStyle w:val="BodyText"/>
        <w:spacing w:line="381" w:lineRule="auto"/>
        <w:ind w:left="137" w:right="151"/>
        <w:jc w:val="both"/>
      </w:pPr>
      <w:r>
        <w:rPr>
          <w:spacing w:val="-8"/>
        </w:rPr>
        <w:t>开始持续计算的净资产份额之间的差额，调整资本公积（资本溢价），资本溢价不足冲减的，</w:t>
      </w:r>
      <w:r>
        <w:rPr>
          <w:spacing w:val="-76"/>
        </w:rPr>
        <w:t> </w:t>
      </w:r>
      <w:r>
        <w:rPr>
          <w:spacing w:val="-76"/>
        </w:rPr>
      </w:r>
      <w:r>
        <w:rPr/>
        <w:t>冲减留存收益。</w:t>
      </w:r>
    </w:p>
    <w:p>
      <w:pPr>
        <w:pStyle w:val="BodyText"/>
        <w:spacing w:line="379" w:lineRule="auto"/>
        <w:ind w:left="137" w:right="151" w:firstLine="420"/>
        <w:jc w:val="both"/>
      </w:pPr>
      <w:r>
        <w:rPr>
          <w:spacing w:val="-3"/>
        </w:rPr>
        <w:t>丧失对原子公司控制权时，对于剩余股权，按照其在丧失控制权日的公允价值进行重新</w:t>
      </w:r>
      <w:r>
        <w:rPr/>
        <w:t> </w:t>
      </w:r>
      <w:r>
        <w:rPr>
          <w:spacing w:val="-3"/>
        </w:rPr>
        <w:t>计量。处置股权取得的对价与剩余股权公允价值之和，减去按原持股比例计算应享有原有子</w:t>
      </w:r>
      <w:r>
        <w:rPr>
          <w:spacing w:val="-73"/>
        </w:rPr>
        <w:t> </w:t>
      </w:r>
      <w:r>
        <w:rPr>
          <w:spacing w:val="-73"/>
        </w:rPr>
      </w:r>
      <w:r>
        <w:rPr>
          <w:spacing w:val="-3"/>
        </w:rPr>
        <w:t>公司自购买日或合并日开始持续计算的净资产的份额之间的差额，计入丧失控制权当期的投</w:t>
      </w:r>
      <w:r>
        <w:rPr>
          <w:spacing w:val="-74"/>
        </w:rPr>
        <w:t> </w:t>
      </w:r>
      <w:r>
        <w:rPr>
          <w:spacing w:val="-74"/>
        </w:rPr>
      </w:r>
      <w:r>
        <w:rPr>
          <w:spacing w:val="-3"/>
        </w:rPr>
        <w:t>资收益，同时冲减商誉。与原有子公司股权投资相关的其他综合收益等，应当在丧失控制权</w:t>
      </w:r>
      <w:r>
        <w:rPr>
          <w:spacing w:val="-72"/>
        </w:rPr>
        <w:t> </w:t>
      </w:r>
      <w:r>
        <w:rPr>
          <w:spacing w:val="-72"/>
        </w:rPr>
      </w:r>
      <w:r>
        <w:rPr/>
        <w:t>时转为当期投资收益。</w:t>
      </w:r>
    </w:p>
    <w:p>
      <w:pPr>
        <w:pStyle w:val="BodyText"/>
        <w:spacing w:line="379" w:lineRule="auto" w:before="39"/>
        <w:ind w:left="557" w:right="0"/>
        <w:jc w:val="left"/>
      </w:pPr>
      <w:r>
        <w:rPr/>
        <w:t>2)</w:t>
      </w:r>
      <w:r>
        <w:rPr>
          <w:spacing w:val="-1"/>
        </w:rPr>
        <w:t> </w:t>
      </w:r>
      <w:r>
        <w:rPr/>
        <w:t>通过多次交易分步处置对子公司投资至丧失控制权，且属于“一揽子交易”的</w:t>
      </w:r>
      <w:r>
        <w:rPr/>
        <w:t> </w:t>
      </w:r>
      <w:r>
        <w:rPr>
          <w:spacing w:val="-3"/>
        </w:rPr>
        <w:t>将各项交易作为一项处置子公司并丧失控制权的交易进行会计处理。但是，在丧失控制</w:t>
      </w:r>
    </w:p>
    <w:p>
      <w:pPr>
        <w:pStyle w:val="BodyText"/>
        <w:spacing w:line="379" w:lineRule="auto" w:before="39"/>
        <w:ind w:left="137" w:right="152"/>
        <w:jc w:val="both"/>
      </w:pPr>
      <w:r>
        <w:rPr>
          <w:spacing w:val="-3"/>
        </w:rPr>
        <w:t>权之前每一次处置价款与处置投资对应的享有该子公司净资产份额的差额，在合并财务报表</w:t>
      </w:r>
      <w:r>
        <w:rPr>
          <w:spacing w:val="-74"/>
        </w:rPr>
        <w:t> </w:t>
      </w:r>
      <w:r>
        <w:rPr>
          <w:spacing w:val="-74"/>
        </w:rPr>
      </w:r>
      <w:r>
        <w:rPr/>
        <w:t>中确认为其他综合收益，在丧失控制权时一并转入丧失控制权当期的损益。</w:t>
      </w:r>
    </w:p>
    <w:p>
      <w:pPr>
        <w:pStyle w:val="BodyText"/>
        <w:spacing w:line="240" w:lineRule="auto" w:before="39"/>
        <w:ind w:left="557" w:right="0"/>
        <w:jc w:val="left"/>
      </w:pPr>
      <w:r>
        <w:rPr/>
        <w:t>(十三)</w:t>
      </w:r>
      <w:r>
        <w:rPr>
          <w:spacing w:val="-2"/>
        </w:rPr>
        <w:t> </w:t>
      </w:r>
      <w:r>
        <w:rPr/>
        <w:t>固定资产</w:t>
      </w:r>
    </w:p>
    <w:p>
      <w:pPr>
        <w:pStyle w:val="BodyText"/>
        <w:spacing w:line="381" w:lineRule="auto" w:before="159"/>
        <w:ind w:left="557" w:right="0"/>
        <w:jc w:val="left"/>
      </w:pPr>
      <w:r>
        <w:rPr/>
        <w:t>1.</w:t>
      </w:r>
      <w:r>
        <w:rPr>
          <w:spacing w:val="-1"/>
        </w:rPr>
        <w:t> </w:t>
      </w:r>
      <w:r>
        <w:rPr/>
        <w:t>固定资产确认条件</w:t>
      </w:r>
      <w:r>
        <w:rPr/>
        <w:t> </w:t>
      </w:r>
      <w:r>
        <w:rPr>
          <w:spacing w:val="-3"/>
        </w:rPr>
        <w:t>固定资产是指为生产商品、提供劳务、出租或经营管理而持有的，使用年限超过一个会</w:t>
      </w:r>
    </w:p>
    <w:p>
      <w:pPr>
        <w:pStyle w:val="BodyText"/>
        <w:spacing w:line="381" w:lineRule="auto"/>
        <w:ind w:left="137" w:right="151"/>
        <w:jc w:val="both"/>
      </w:pPr>
      <w:r>
        <w:rPr>
          <w:spacing w:val="-3"/>
        </w:rPr>
        <w:t>计年度的有形资产。固定资产在同时满足经济利益很可能流入、成本能够可靠计量时予以确</w:t>
      </w:r>
      <w:r>
        <w:rPr>
          <w:spacing w:val="-73"/>
        </w:rPr>
        <w:t> </w:t>
      </w:r>
      <w:r>
        <w:rPr>
          <w:spacing w:val="-73"/>
        </w:rPr>
      </w:r>
      <w:r>
        <w:rPr/>
        <w:t>认。</w:t>
      </w:r>
    </w:p>
    <w:p>
      <w:pPr>
        <w:pStyle w:val="BodyText"/>
        <w:spacing w:line="240" w:lineRule="auto"/>
        <w:ind w:left="557" w:right="0"/>
        <w:jc w:val="left"/>
      </w:pPr>
      <w:r>
        <w:rPr/>
        <w:t>2.</w:t>
      </w:r>
      <w:r>
        <w:rPr>
          <w:spacing w:val="-2"/>
        </w:rPr>
        <w:t> </w:t>
      </w:r>
      <w:r>
        <w:rPr/>
        <w:t>各类固定资产的折旧方法</w:t>
      </w:r>
    </w:p>
    <w:p>
      <w:pPr>
        <w:spacing w:line="240" w:lineRule="auto" w:before="9"/>
        <w:rPr>
          <w:rFonts w:ascii="宋体" w:hAnsi="宋体" w:cs="宋体" w:eastAsia="宋体" w:hint="default"/>
          <w:sz w:val="8"/>
          <w:szCs w:val="8"/>
        </w:rPr>
      </w:pPr>
    </w:p>
    <w:tbl>
      <w:tblPr>
        <w:tblW w:w="0" w:type="auto"/>
        <w:jc w:val="left"/>
        <w:tblInd w:w="478" w:type="dxa"/>
        <w:tblLayout w:type="fixed"/>
        <w:tblCellMar>
          <w:top w:w="0" w:type="dxa"/>
          <w:left w:w="0" w:type="dxa"/>
          <w:bottom w:w="0" w:type="dxa"/>
          <w:right w:w="0" w:type="dxa"/>
        </w:tblCellMar>
        <w:tblLook w:val="01E0"/>
      </w:tblPr>
      <w:tblGrid>
        <w:gridCol w:w="1795"/>
        <w:gridCol w:w="1447"/>
        <w:gridCol w:w="1702"/>
        <w:gridCol w:w="1418"/>
        <w:gridCol w:w="1522"/>
      </w:tblGrid>
      <w:tr>
        <w:trPr>
          <w:trHeight w:val="481"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折旧方法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2"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9"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82"/>
              <w:jc w:val="righ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8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6-35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86" w:right="0"/>
              <w:jc w:val="left"/>
              <w:rPr>
                <w:rFonts w:ascii="宋体" w:hAnsi="宋体" w:cs="宋体" w:eastAsia="宋体" w:hint="default"/>
                <w:sz w:val="21"/>
                <w:szCs w:val="21"/>
              </w:rPr>
            </w:pPr>
            <w:r>
              <w:rPr>
                <w:rFonts w:ascii="宋体"/>
                <w:sz w:val="21"/>
              </w:rPr>
              <w:t>3-10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z w:val="21"/>
              </w:rPr>
              <w:t>16.17-2.57</w:t>
            </w:r>
          </w:p>
        </w:tc>
      </w:tr>
    </w:tbl>
    <w:p>
      <w:pPr>
        <w:spacing w:after="0" w:line="240" w:lineRule="auto"/>
        <w:jc w:val="right"/>
        <w:rPr>
          <w:rFonts w:ascii="宋体" w:hAnsi="宋体" w:cs="宋体" w:eastAsia="宋体" w:hint="default"/>
          <w:sz w:val="21"/>
          <w:szCs w:val="21"/>
        </w:rPr>
        <w:sectPr>
          <w:pgSz w:w="11910" w:h="16840"/>
          <w:pgMar w:header="877" w:footer="694" w:top="1100" w:bottom="880" w:left="1660" w:right="1640"/>
        </w:sectPr>
      </w:pPr>
    </w:p>
    <w:p>
      <w:pPr>
        <w:spacing w:line="240" w:lineRule="auto" w:before="6"/>
        <w:rPr>
          <w:rFonts w:ascii="宋体" w:hAnsi="宋体" w:cs="宋体" w:eastAsia="宋体" w:hint="default"/>
          <w:sz w:val="24"/>
          <w:szCs w:val="24"/>
        </w:rPr>
      </w:pPr>
    </w:p>
    <w:tbl>
      <w:tblPr>
        <w:tblW w:w="0" w:type="auto"/>
        <w:jc w:val="left"/>
        <w:tblInd w:w="478" w:type="dxa"/>
        <w:tblLayout w:type="fixed"/>
        <w:tblCellMar>
          <w:top w:w="0" w:type="dxa"/>
          <w:left w:w="0" w:type="dxa"/>
          <w:bottom w:w="0" w:type="dxa"/>
          <w:right w:w="0" w:type="dxa"/>
        </w:tblCellMar>
        <w:tblLook w:val="01E0"/>
      </w:tblPr>
      <w:tblGrid>
        <w:gridCol w:w="1795"/>
        <w:gridCol w:w="1447"/>
        <w:gridCol w:w="1702"/>
        <w:gridCol w:w="1418"/>
        <w:gridCol w:w="1522"/>
      </w:tblGrid>
      <w:tr>
        <w:trPr>
          <w:trHeight w:val="482"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2"/>
              <w:jc w:val="right"/>
              <w:rPr>
                <w:rFonts w:ascii="宋体" w:hAnsi="宋体" w:cs="宋体" w:eastAsia="宋体" w:hint="default"/>
                <w:sz w:val="21"/>
                <w:szCs w:val="21"/>
              </w:rPr>
            </w:pPr>
            <w:r>
              <w:rPr>
                <w:rFonts w:ascii="宋体" w:hAnsi="宋体" w:cs="宋体" w:eastAsia="宋体" w:hint="default"/>
                <w:spacing w:val="-1"/>
                <w:w w:val="95"/>
                <w:sz w:val="21"/>
                <w:szCs w:val="21"/>
              </w:rPr>
              <w:t>年限平均法</w:t>
            </w:r>
            <w:r>
              <w:rPr>
                <w:rFonts w:ascii="宋体" w:hAnsi="宋体" w:cs="宋体" w:eastAsia="宋体" w:hint="default"/>
                <w:w w:val="95"/>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w w:val="95"/>
                <w:sz w:val="21"/>
              </w:rPr>
              <w:t>4-7</w:t>
            </w:r>
            <w:r>
              <w:rPr>
                <w:rFonts w:ascii="宋体"/>
                <w:w w:val="95"/>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3-10</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24.25-12.86</w:t>
            </w:r>
            <w:r>
              <w:rPr>
                <w:rFonts w:ascii="宋体"/>
                <w:sz w:val="21"/>
              </w:rPr>
            </w:r>
          </w:p>
        </w:tc>
      </w:tr>
      <w:tr>
        <w:trPr>
          <w:trHeight w:val="48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1"/>
              <w:jc w:val="right"/>
              <w:rPr>
                <w:rFonts w:ascii="宋体" w:hAnsi="宋体" w:cs="宋体" w:eastAsia="宋体" w:hint="default"/>
                <w:sz w:val="21"/>
                <w:szCs w:val="21"/>
              </w:rPr>
            </w:pPr>
            <w:r>
              <w:rPr>
                <w:rFonts w:ascii="宋体" w:hAnsi="宋体" w:cs="宋体" w:eastAsia="宋体" w:hint="default"/>
                <w:sz w:val="21"/>
                <w:szCs w:val="21"/>
              </w:rPr>
              <w:t>年限平均法</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5-13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z w:val="21"/>
              </w:rPr>
              <w:t>3-10</w:t>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z w:val="21"/>
              </w:rPr>
              <w:t>19.40-6.92</w:t>
            </w:r>
          </w:p>
        </w:tc>
      </w:tr>
      <w:tr>
        <w:trPr>
          <w:trHeight w:val="484" w:hRule="exact"/>
        </w:trPr>
        <w:tc>
          <w:tcPr>
            <w:tcW w:w="17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92"/>
              <w:jc w:val="right"/>
              <w:rPr>
                <w:rFonts w:ascii="宋体" w:hAnsi="宋体" w:cs="宋体" w:eastAsia="宋体" w:hint="default"/>
                <w:sz w:val="21"/>
                <w:szCs w:val="21"/>
              </w:rPr>
            </w:pPr>
            <w:r>
              <w:rPr>
                <w:rFonts w:ascii="宋体" w:hAnsi="宋体" w:cs="宋体" w:eastAsia="宋体" w:hint="default"/>
                <w:spacing w:val="-1"/>
                <w:w w:val="95"/>
                <w:sz w:val="21"/>
                <w:szCs w:val="21"/>
              </w:rPr>
              <w:t>年限平均法</w:t>
            </w:r>
            <w:r>
              <w:rPr>
                <w:rFonts w:ascii="宋体" w:hAnsi="宋体" w:cs="宋体" w:eastAsia="宋体" w:hint="default"/>
                <w:w w:val="95"/>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w w:val="95"/>
                <w:sz w:val="21"/>
              </w:rPr>
              <w:t>5-8</w:t>
            </w:r>
            <w:r>
              <w:rPr>
                <w:rFonts w:ascii="宋体"/>
                <w:w w:val="95"/>
                <w:sz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3-10</w:t>
            </w:r>
            <w:r>
              <w:rPr>
                <w:rFonts w:ascii="宋体"/>
                <w:sz w:val="21"/>
              </w:rPr>
            </w:r>
          </w:p>
        </w:tc>
        <w:tc>
          <w:tcPr>
            <w:tcW w:w="15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19.40-11.25</w:t>
            </w:r>
            <w:r>
              <w:rPr>
                <w:rFonts w:ascii="宋体"/>
                <w:sz w:val="21"/>
              </w:rPr>
            </w:r>
          </w:p>
        </w:tc>
      </w:tr>
    </w:tbl>
    <w:p>
      <w:pPr>
        <w:pStyle w:val="BodyText"/>
        <w:spacing w:line="240" w:lineRule="auto" w:before="47"/>
        <w:ind w:left="557" w:right="0"/>
        <w:jc w:val="left"/>
      </w:pPr>
      <w:r>
        <w:rPr/>
        <w:t>(十四)</w:t>
      </w:r>
      <w:r>
        <w:rPr>
          <w:spacing w:val="-2"/>
        </w:rPr>
        <w:t> </w:t>
      </w:r>
      <w:r>
        <w:rPr/>
        <w:t>在建工程</w:t>
      </w:r>
    </w:p>
    <w:p>
      <w:pPr>
        <w:pStyle w:val="BodyText"/>
        <w:spacing w:line="381" w:lineRule="auto" w:before="159"/>
        <w:ind w:left="137" w:right="153" w:firstLine="420"/>
        <w:jc w:val="both"/>
      </w:pPr>
      <w:r>
        <w:rPr/>
        <w:t>1.</w:t>
      </w:r>
      <w:r>
        <w:rPr>
          <w:spacing w:val="11"/>
        </w:rPr>
        <w:t> </w:t>
      </w:r>
      <w:r>
        <w:rPr/>
        <w:t>在建工程同时满足经济利益很可能流入、成本能够可靠计量则予以确认。在建工程</w:t>
      </w:r>
      <w:r>
        <w:rPr/>
        <w:t> 按建造该项资产达到预定可使用状态前所发生的实际成本计量。</w:t>
      </w:r>
    </w:p>
    <w:p>
      <w:pPr>
        <w:pStyle w:val="BodyText"/>
        <w:spacing w:line="379" w:lineRule="auto"/>
        <w:ind w:left="137" w:right="151" w:firstLine="420"/>
        <w:jc w:val="both"/>
      </w:pPr>
      <w:r>
        <w:rPr/>
        <w:t>2.</w:t>
      </w:r>
      <w:r>
        <w:rPr>
          <w:spacing w:val="11"/>
        </w:rPr>
        <w:t> </w:t>
      </w:r>
      <w:r>
        <w:rPr/>
        <w:t>在建工程达到预定可使用状态时，按工程实际成本转入固定资产。已达到预定可使</w:t>
      </w:r>
      <w:r>
        <w:rPr/>
        <w:t> </w:t>
      </w:r>
      <w:r>
        <w:rPr>
          <w:spacing w:val="-3"/>
        </w:rPr>
        <w:t>用状态但尚未办理竣工决算的，先按估计价值转入固定资产，待办理竣工决算后再按实际成</w:t>
      </w:r>
      <w:r>
        <w:rPr>
          <w:spacing w:val="-73"/>
        </w:rPr>
        <w:t> </w:t>
      </w:r>
      <w:r>
        <w:rPr>
          <w:spacing w:val="-73"/>
        </w:rPr>
      </w:r>
      <w:r>
        <w:rPr/>
        <w:t>本调整原暂估价值，但不再调整原已计提的折旧。</w:t>
      </w:r>
    </w:p>
    <w:p>
      <w:pPr>
        <w:pStyle w:val="BodyText"/>
        <w:spacing w:line="240" w:lineRule="auto" w:before="39"/>
        <w:ind w:left="557" w:right="0"/>
        <w:jc w:val="left"/>
      </w:pPr>
      <w:r>
        <w:rPr/>
        <w:t>(十五)</w:t>
      </w:r>
      <w:r>
        <w:rPr>
          <w:spacing w:val="-2"/>
        </w:rPr>
        <w:t> </w:t>
      </w:r>
      <w:r>
        <w:rPr/>
        <w:t>借款费用</w:t>
      </w:r>
    </w:p>
    <w:p>
      <w:pPr>
        <w:pStyle w:val="BodyText"/>
        <w:spacing w:line="381" w:lineRule="auto" w:before="159"/>
        <w:ind w:left="557" w:right="0"/>
        <w:jc w:val="left"/>
      </w:pPr>
      <w:r>
        <w:rPr/>
        <w:t>1.</w:t>
      </w:r>
      <w:r>
        <w:rPr>
          <w:spacing w:val="-1"/>
        </w:rPr>
        <w:t> </w:t>
      </w:r>
      <w:r>
        <w:rPr/>
        <w:t>借款费用资本化的确认原则</w:t>
      </w:r>
      <w:r>
        <w:rPr/>
        <w:t> </w:t>
      </w:r>
      <w:r>
        <w:rPr>
          <w:spacing w:val="-3"/>
        </w:rPr>
        <w:t>公司发生的借款费用，可直接归属于符合资本化条件的资产的购建或者生产的，予以资</w:t>
      </w:r>
    </w:p>
    <w:p>
      <w:pPr>
        <w:pStyle w:val="BodyText"/>
        <w:spacing w:line="381" w:lineRule="auto"/>
        <w:ind w:left="557" w:right="887" w:hanging="420"/>
        <w:jc w:val="left"/>
      </w:pPr>
      <w:r>
        <w:rPr/>
        <w:t>本化，计入相关资产成本；其他借款费用，在发生时确认为费用，计入当期损益。 2．借款费用资本化期间</w:t>
      </w:r>
    </w:p>
    <w:p>
      <w:pPr>
        <w:pStyle w:val="BodyText"/>
        <w:spacing w:line="379" w:lineRule="auto"/>
        <w:ind w:left="137" w:right="151" w:firstLine="420"/>
        <w:jc w:val="both"/>
      </w:pPr>
      <w:r>
        <w:rPr/>
        <w:t>(1) </w:t>
      </w:r>
      <w:r>
        <w:rPr>
          <w:spacing w:val="-3"/>
        </w:rPr>
        <w:t>当借款费用同时满足下列条件时，开始资本化：1) 资产支出已经发生；2)</w:t>
      </w:r>
      <w:r>
        <w:rPr>
          <w:spacing w:val="11"/>
        </w:rPr>
        <w:t> </w:t>
      </w:r>
      <w:r>
        <w:rPr/>
        <w:t>借款费</w:t>
      </w:r>
      <w:r>
        <w:rPr/>
        <w:t> 用已经发生；3)</w:t>
      </w:r>
      <w:r>
        <w:rPr>
          <w:spacing w:val="10"/>
        </w:rPr>
        <w:t> </w:t>
      </w:r>
      <w:r>
        <w:rPr/>
        <w:t>为使资产达到预定可使用或可销售状态所必要的购建或者生产活动已经开</w:t>
      </w:r>
      <w:r>
        <w:rPr/>
        <w:t> 始。</w:t>
      </w:r>
    </w:p>
    <w:p>
      <w:pPr>
        <w:pStyle w:val="BodyText"/>
        <w:spacing w:line="240" w:lineRule="auto" w:before="39"/>
        <w:ind w:left="557" w:right="0"/>
        <w:jc w:val="left"/>
      </w:pPr>
      <w:r>
        <w:rPr/>
        <w:t>(2) 若符</w:t>
      </w:r>
      <w:r>
        <w:rPr>
          <w:spacing w:val="-2"/>
        </w:rPr>
        <w:t>合</w:t>
      </w:r>
      <w:r>
        <w:rPr/>
        <w:t>资本化条件的资产在购建或者生产过程中发生非正常中断</w:t>
      </w:r>
      <w:r>
        <w:rPr>
          <w:spacing w:val="-88"/>
        </w:rPr>
        <w:t>，</w:t>
      </w:r>
      <w:r>
        <w:rPr/>
        <w:t>并且中断时间连</w:t>
      </w:r>
    </w:p>
    <w:p>
      <w:pPr>
        <w:pStyle w:val="BodyText"/>
        <w:spacing w:line="381" w:lineRule="auto" w:before="159"/>
        <w:ind w:left="137" w:right="151"/>
        <w:jc w:val="both"/>
      </w:pPr>
      <w:r>
        <w:rPr/>
        <w:t>续超过</w:t>
      </w:r>
      <w:r>
        <w:rPr>
          <w:spacing w:val="-45"/>
        </w:rPr>
        <w:t> </w:t>
      </w:r>
      <w:r>
        <w:rPr/>
        <w:t>3</w:t>
      </w:r>
      <w:r>
        <w:rPr>
          <w:spacing w:val="-44"/>
        </w:rPr>
        <w:t> </w:t>
      </w:r>
      <w:r>
        <w:rPr>
          <w:spacing w:val="-3"/>
        </w:rPr>
        <w:t>个月，暂停借款费用的资本化；中断期间发生的借款费用确认为当期费用，直至资</w:t>
      </w:r>
      <w:r>
        <w:rPr/>
        <w:t> 产的购建或者生产活动重新开始。</w:t>
      </w:r>
    </w:p>
    <w:p>
      <w:pPr>
        <w:pStyle w:val="BodyText"/>
        <w:spacing w:line="381" w:lineRule="auto"/>
        <w:ind w:left="137" w:right="152" w:firstLine="420"/>
        <w:jc w:val="both"/>
      </w:pPr>
      <w:r>
        <w:rPr/>
        <w:t>(3)</w:t>
      </w:r>
      <w:r>
        <w:rPr>
          <w:spacing w:val="15"/>
        </w:rPr>
        <w:t> </w:t>
      </w:r>
      <w:r>
        <w:rPr>
          <w:spacing w:val="-3"/>
        </w:rPr>
        <w:t>当所购建或者生产符合资本化条件的资产达到预定可使用或可销售状态时，借款费</w:t>
      </w:r>
      <w:r>
        <w:rPr/>
        <w:t> 用停止资本化。</w:t>
      </w:r>
    </w:p>
    <w:p>
      <w:pPr>
        <w:pStyle w:val="BodyText"/>
        <w:spacing w:line="381" w:lineRule="auto"/>
        <w:ind w:left="557" w:right="0"/>
        <w:jc w:val="left"/>
      </w:pPr>
      <w:r>
        <w:rPr/>
        <w:t>3．借款费用资本化率以及资本化金额 </w:t>
      </w:r>
      <w:r>
        <w:rPr>
          <w:spacing w:val="-3"/>
        </w:rPr>
        <w:t>为购建或者生产符合资本化条件的资产而借入专门借款的，以专门借款当期实际发生的</w:t>
      </w:r>
    </w:p>
    <w:p>
      <w:pPr>
        <w:pStyle w:val="BodyText"/>
        <w:spacing w:line="379" w:lineRule="auto"/>
        <w:ind w:left="137" w:right="151"/>
        <w:jc w:val="both"/>
      </w:pPr>
      <w:r>
        <w:rPr>
          <w:spacing w:val="-3"/>
        </w:rPr>
        <w:t>利息费用（包括按照实际利率法确定的折价或溢价的摊销），减去将尚未动用的借款资金存</w:t>
      </w:r>
      <w:r>
        <w:rPr>
          <w:spacing w:val="-77"/>
        </w:rPr>
        <w:t> </w:t>
      </w:r>
      <w:r>
        <w:rPr>
          <w:spacing w:val="-77"/>
        </w:rPr>
      </w:r>
      <w:r>
        <w:rPr>
          <w:spacing w:val="-3"/>
        </w:rPr>
        <w:t>入银行取得的利息收入或进行暂时性投资取得的投资收益后的金额，确定应予资本化的利息</w:t>
      </w:r>
      <w:r>
        <w:rPr>
          <w:spacing w:val="-74"/>
        </w:rPr>
        <w:t> </w:t>
      </w:r>
      <w:r>
        <w:rPr>
          <w:spacing w:val="-74"/>
        </w:rPr>
      </w:r>
      <w:r>
        <w:rPr>
          <w:spacing w:val="-3"/>
        </w:rPr>
        <w:t>金额；为购建或者生产符合资本化条件的资产占用了一般借款的，根据累计资产支出超过专</w:t>
      </w:r>
      <w:r>
        <w:rPr>
          <w:spacing w:val="-73"/>
        </w:rPr>
        <w:t> </w:t>
      </w:r>
      <w:r>
        <w:rPr>
          <w:spacing w:val="-73"/>
        </w:rPr>
      </w:r>
      <w:r>
        <w:rPr>
          <w:spacing w:val="-3"/>
        </w:rPr>
        <w:t>门借款的资产支出加权平均数乘以占用一般借款的资本化率，计算确定一般借款应予资本化</w:t>
      </w:r>
      <w:r>
        <w:rPr>
          <w:spacing w:val="-74"/>
        </w:rPr>
        <w:t> </w:t>
      </w:r>
      <w:r>
        <w:rPr>
          <w:spacing w:val="-74"/>
        </w:rPr>
      </w:r>
      <w:r>
        <w:rPr/>
        <w:t>的利息金额。</w:t>
      </w:r>
    </w:p>
    <w:p>
      <w:pPr>
        <w:pStyle w:val="BodyText"/>
        <w:spacing w:line="240" w:lineRule="auto" w:before="39"/>
        <w:ind w:left="557" w:right="0"/>
        <w:jc w:val="left"/>
      </w:pPr>
      <w:r>
        <w:rPr/>
        <w:t>(十六)</w:t>
      </w:r>
      <w:r>
        <w:rPr>
          <w:spacing w:val="-2"/>
        </w:rPr>
        <w:t> </w:t>
      </w:r>
      <w:r>
        <w:rPr/>
        <w:t>无形资产</w:t>
      </w:r>
    </w:p>
    <w:p>
      <w:pPr>
        <w:pStyle w:val="BodyText"/>
        <w:spacing w:line="240" w:lineRule="auto" w:before="159"/>
        <w:ind w:left="557" w:right="0"/>
        <w:jc w:val="left"/>
      </w:pPr>
      <w:r>
        <w:rPr/>
        <w:t>1.</w:t>
      </w:r>
      <w:r>
        <w:rPr>
          <w:spacing w:val="-2"/>
        </w:rPr>
        <w:t> </w:t>
      </w:r>
      <w:r>
        <w:rPr/>
        <w:t>无形资产包括土地使用权、专利权及非专利技术等，按成本进行初始计量。</w:t>
      </w:r>
    </w:p>
    <w:p>
      <w:pPr>
        <w:spacing w:after="0" w:line="240" w:lineRule="auto"/>
        <w:jc w:val="left"/>
        <w:sectPr>
          <w:pgSz w:w="11910" w:h="16840"/>
          <w:pgMar w:header="877" w:footer="694" w:top="1100" w:bottom="880" w:left="1660" w:right="1640"/>
        </w:sectPr>
      </w:pPr>
    </w:p>
    <w:p>
      <w:pPr>
        <w:spacing w:line="240" w:lineRule="auto" w:before="6"/>
        <w:rPr>
          <w:rFonts w:ascii="宋体" w:hAnsi="宋体" w:cs="宋体" w:eastAsia="宋体" w:hint="default"/>
          <w:sz w:val="25"/>
          <w:szCs w:val="25"/>
        </w:rPr>
      </w:pPr>
    </w:p>
    <w:p>
      <w:pPr>
        <w:pStyle w:val="BodyText"/>
        <w:spacing w:line="379" w:lineRule="auto"/>
        <w:ind w:left="137" w:right="151" w:firstLine="420"/>
        <w:jc w:val="both"/>
      </w:pPr>
      <w:r>
        <w:rPr/>
        <w:t>2.</w:t>
      </w:r>
      <w:r>
        <w:rPr>
          <w:spacing w:val="11"/>
        </w:rPr>
        <w:t> </w:t>
      </w:r>
      <w:r>
        <w:rPr/>
        <w:t>使用寿命有限的无形资产，在使用寿命内按照与该项无形资产有关的经济利益的预</w:t>
      </w:r>
      <w:r>
        <w:rPr/>
        <w:t> </w:t>
      </w:r>
      <w:r>
        <w:rPr>
          <w:spacing w:val="-3"/>
        </w:rPr>
        <w:t>期实现方式系统合理地摊销，无法可靠确定预期实现方式的，采用直线法摊销。具体年限如</w:t>
      </w:r>
      <w:r>
        <w:rPr>
          <w:spacing w:val="-72"/>
        </w:rPr>
        <w:t> </w:t>
      </w:r>
      <w:r>
        <w:rPr>
          <w:spacing w:val="-72"/>
        </w:rPr>
      </w:r>
      <w:r>
        <w:rPr/>
        <w:t>下：</w:t>
      </w: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44"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39"/>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21"/>
                <w:szCs w:val="21"/>
              </w:rPr>
            </w:pPr>
            <w:r>
              <w:rPr>
                <w:rFonts w:ascii="宋体" w:hAnsi="宋体" w:cs="宋体" w:eastAsia="宋体" w:hint="default"/>
                <w:sz w:val="21"/>
                <w:szCs w:val="21"/>
              </w:rPr>
              <w:t>摊销年限(年)</w:t>
            </w:r>
          </w:p>
        </w:tc>
      </w:tr>
      <w:tr>
        <w:trPr>
          <w:trHeight w:val="44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宋体" w:hAnsi="宋体" w:cs="宋体" w:eastAsia="宋体" w:hint="default"/>
                <w:sz w:val="21"/>
                <w:szCs w:val="21"/>
              </w:rPr>
            </w:pPr>
            <w:r>
              <w:rPr>
                <w:rFonts w:ascii="宋体"/>
                <w:sz w:val="21"/>
              </w:rPr>
              <w:t>37-50</w:t>
            </w:r>
          </w:p>
        </w:tc>
      </w:tr>
      <w:tr>
        <w:trPr>
          <w:trHeight w:val="44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4"/>
              <w:jc w:val="center"/>
              <w:rPr>
                <w:rFonts w:ascii="宋体" w:hAnsi="宋体" w:cs="宋体" w:eastAsia="宋体" w:hint="default"/>
                <w:sz w:val="21"/>
                <w:szCs w:val="21"/>
              </w:rPr>
            </w:pPr>
            <w:r>
              <w:rPr>
                <w:rFonts w:ascii="宋体"/>
                <w:sz w:val="21"/>
              </w:rPr>
              <w:t>10</w:t>
            </w:r>
          </w:p>
        </w:tc>
      </w:tr>
      <w:tr>
        <w:trPr>
          <w:trHeight w:val="445"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宋体" w:hAnsi="宋体" w:cs="宋体" w:eastAsia="宋体" w:hint="default"/>
                <w:sz w:val="21"/>
                <w:szCs w:val="21"/>
              </w:rPr>
            </w:pPr>
            <w:r>
              <w:rPr>
                <w:rFonts w:ascii="宋体" w:hAnsi="宋体" w:cs="宋体" w:eastAsia="宋体" w:hint="default"/>
                <w:sz w:val="21"/>
                <w:szCs w:val="21"/>
              </w:rPr>
              <w:t>专用软件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4"/>
              <w:jc w:val="center"/>
              <w:rPr>
                <w:rFonts w:ascii="宋体" w:hAnsi="宋体" w:cs="宋体" w:eastAsia="宋体" w:hint="default"/>
                <w:sz w:val="21"/>
                <w:szCs w:val="21"/>
              </w:rPr>
            </w:pPr>
            <w:r>
              <w:rPr>
                <w:rFonts w:ascii="宋体"/>
                <w:sz w:val="21"/>
              </w:rPr>
              <w:t>5</w:t>
            </w:r>
          </w:p>
        </w:tc>
      </w:tr>
    </w:tbl>
    <w:p>
      <w:pPr>
        <w:pStyle w:val="BodyText"/>
        <w:spacing w:line="240" w:lineRule="auto" w:before="39"/>
        <w:ind w:left="557" w:right="0"/>
        <w:jc w:val="left"/>
      </w:pPr>
      <w:r>
        <w:rPr/>
        <w:t>3.</w:t>
      </w:r>
      <w:r>
        <w:rPr>
          <w:spacing w:val="12"/>
        </w:rPr>
        <w:t> </w:t>
      </w:r>
      <w:r>
        <w:rPr/>
        <w:t>内部研究开发项目研究阶段的支出，于发生时计入当期损益。内部研究开发项目开</w:t>
      </w:r>
    </w:p>
    <w:p>
      <w:pPr>
        <w:pStyle w:val="BodyText"/>
        <w:spacing w:line="379" w:lineRule="auto" w:before="160"/>
        <w:ind w:left="137" w:right="149"/>
        <w:jc w:val="both"/>
      </w:pPr>
      <w:r>
        <w:rPr/>
        <w:t>发阶段的支出，同时满足下列条件的，确认为无形资产： (1)</w:t>
      </w:r>
      <w:r>
        <w:rPr>
          <w:spacing w:val="12"/>
        </w:rPr>
        <w:t> </w:t>
      </w:r>
      <w:r>
        <w:rPr/>
        <w:t>完成该无形资产以使其能够</w:t>
      </w:r>
      <w:r>
        <w:rPr/>
        <w:t> </w:t>
      </w:r>
      <w:r>
        <w:rPr>
          <w:spacing w:val="-3"/>
        </w:rPr>
        <w:t>使用或出售在技术上具有可行性；(2) 具有完成该无形资产并使用或出售的意图；(3)</w:t>
      </w:r>
      <w:r>
        <w:rPr>
          <w:spacing w:val="31"/>
        </w:rPr>
        <w:t> </w:t>
      </w:r>
      <w:r>
        <w:rPr/>
        <w:t>无形</w:t>
      </w:r>
      <w:r>
        <w:rPr/>
        <w:t> </w:t>
      </w:r>
      <w:r>
        <w:rPr>
          <w:spacing w:val="-3"/>
        </w:rPr>
        <w:t>资产产生经济利益的方式，包括能够证明运用该无形资产生产的产品存在市场或无形资产自</w:t>
      </w:r>
      <w:r>
        <w:rPr>
          <w:spacing w:val="-74"/>
        </w:rPr>
        <w:t> </w:t>
      </w:r>
      <w:r>
        <w:rPr>
          <w:spacing w:val="-74"/>
        </w:rPr>
      </w:r>
      <w:r>
        <w:rPr>
          <w:spacing w:val="-3"/>
        </w:rPr>
        <w:t>身存在市场，无形资产将在内部使用的，能证明其有用性；(4)</w:t>
      </w:r>
      <w:r>
        <w:rPr>
          <w:spacing w:val="18"/>
        </w:rPr>
        <w:t> </w:t>
      </w:r>
      <w:r>
        <w:rPr>
          <w:spacing w:val="-2"/>
        </w:rPr>
        <w:t>有足够的技术、财务资源和</w:t>
      </w:r>
      <w:r>
        <w:rPr>
          <w:spacing w:val="-103"/>
        </w:rPr>
        <w:t> </w:t>
      </w:r>
      <w:r>
        <w:rPr>
          <w:spacing w:val="-103"/>
        </w:rPr>
      </w:r>
      <w:r>
        <w:rPr>
          <w:spacing w:val="-3"/>
        </w:rPr>
        <w:t>其他资源支持，以完成该无形资产的开发，并有能力使用或出售该无形资产；(5)</w:t>
      </w:r>
      <w:r>
        <w:rPr>
          <w:spacing w:val="21"/>
        </w:rPr>
        <w:t> </w:t>
      </w:r>
      <w:r>
        <w:rPr/>
        <w:t>归属于该</w:t>
      </w:r>
      <w:r>
        <w:rPr>
          <w:spacing w:val="-103"/>
        </w:rPr>
        <w:t> </w:t>
      </w:r>
      <w:r>
        <w:rPr>
          <w:spacing w:val="-103"/>
        </w:rPr>
      </w:r>
      <w:r>
        <w:rPr/>
        <w:t>无形资产开发阶段的支出能够可靠地计量。</w:t>
      </w:r>
    </w:p>
    <w:p>
      <w:pPr>
        <w:pStyle w:val="BodyText"/>
        <w:spacing w:line="379" w:lineRule="auto" w:before="39"/>
        <w:ind w:left="557" w:right="0"/>
        <w:jc w:val="left"/>
      </w:pPr>
      <w:r>
        <w:rPr/>
        <w:t>(十七)</w:t>
      </w:r>
      <w:r>
        <w:rPr>
          <w:spacing w:val="-1"/>
        </w:rPr>
        <w:t> </w:t>
      </w:r>
      <w:r>
        <w:rPr/>
        <w:t>部分长期资产减值</w:t>
      </w:r>
      <w:r>
        <w:rPr/>
        <w:t> 对长期股权投资、固定资产、在建工程、使用寿命有限的无形资产等长期资产,在资产</w:t>
      </w:r>
    </w:p>
    <w:p>
      <w:pPr>
        <w:pStyle w:val="BodyText"/>
        <w:spacing w:line="379" w:lineRule="auto" w:before="39"/>
        <w:ind w:left="137" w:right="151"/>
        <w:jc w:val="both"/>
      </w:pPr>
      <w:r>
        <w:rPr>
          <w:spacing w:val="-3"/>
        </w:rPr>
        <w:t>负债表日有迹象表明发生减值的，估计其可收回金额。对因企业合并所形成的商誉和使用寿</w:t>
      </w:r>
      <w:r>
        <w:rPr>
          <w:spacing w:val="-73"/>
        </w:rPr>
        <w:t> </w:t>
      </w:r>
      <w:r>
        <w:rPr>
          <w:spacing w:val="-73"/>
        </w:rPr>
      </w:r>
      <w:r>
        <w:rPr>
          <w:spacing w:val="-3"/>
        </w:rPr>
        <w:t>命不确定的无形资产，无论是否存在减值迹象，每年都进行减值测试。商誉结合与其相关的</w:t>
      </w:r>
      <w:r>
        <w:rPr>
          <w:spacing w:val="-72"/>
        </w:rPr>
        <w:t> </w:t>
      </w:r>
      <w:r>
        <w:rPr>
          <w:spacing w:val="-72"/>
        </w:rPr>
      </w:r>
      <w:r>
        <w:rPr/>
        <w:t>资产组或者资产组组合进行减值测试。</w:t>
      </w:r>
    </w:p>
    <w:p>
      <w:pPr>
        <w:pStyle w:val="BodyText"/>
        <w:spacing w:line="379" w:lineRule="auto" w:before="38"/>
        <w:ind w:left="137" w:right="151" w:firstLine="420"/>
        <w:jc w:val="both"/>
      </w:pPr>
      <w:r>
        <w:rPr>
          <w:spacing w:val="-3"/>
        </w:rPr>
        <w:t>可收回金额的计量结果表明，该等长期资产的可收回金额低于其账面价值的，将资产的</w:t>
      </w:r>
      <w:r>
        <w:rPr/>
        <w:t> </w:t>
      </w:r>
      <w:r>
        <w:rPr>
          <w:spacing w:val="-3"/>
        </w:rPr>
        <w:t>账面价值减记至可收回金额，减记的金额确认为资产减值损失，计入当期损益，同时计提相</w:t>
      </w:r>
      <w:r>
        <w:rPr>
          <w:spacing w:val="-72"/>
        </w:rPr>
        <w:t> </w:t>
      </w:r>
      <w:r>
        <w:rPr>
          <w:spacing w:val="-72"/>
        </w:rPr>
      </w:r>
      <w:r>
        <w:rPr/>
        <w:t>应的资产减值准备。</w:t>
      </w:r>
    </w:p>
    <w:p>
      <w:pPr>
        <w:pStyle w:val="BodyText"/>
        <w:spacing w:line="240" w:lineRule="auto" w:before="39"/>
        <w:ind w:left="557" w:right="0"/>
        <w:jc w:val="left"/>
      </w:pPr>
      <w:r>
        <w:rPr/>
        <w:t>(十八)</w:t>
      </w:r>
      <w:r>
        <w:rPr>
          <w:spacing w:val="-2"/>
        </w:rPr>
        <w:t> </w:t>
      </w:r>
      <w:r>
        <w:rPr/>
        <w:t>长期待摊费用</w:t>
      </w:r>
    </w:p>
    <w:p>
      <w:pPr>
        <w:pStyle w:val="BodyText"/>
        <w:spacing w:line="379" w:lineRule="auto" w:before="159"/>
        <w:ind w:left="137" w:right="151" w:firstLine="420"/>
        <w:jc w:val="both"/>
      </w:pPr>
      <w:r>
        <w:rPr/>
        <w:t>长期待摊费用核算已经支出，摊销期限在</w:t>
      </w:r>
      <w:r>
        <w:rPr>
          <w:spacing w:val="-58"/>
        </w:rPr>
        <w:t> </w:t>
      </w:r>
      <w:r>
        <w:rPr/>
        <w:t>1</w:t>
      </w:r>
      <w:r>
        <w:rPr>
          <w:spacing w:val="-57"/>
        </w:rPr>
        <w:t> </w:t>
      </w:r>
      <w:r>
        <w:rPr>
          <w:spacing w:val="-4"/>
        </w:rPr>
        <w:t>年以上（不含</w:t>
      </w:r>
      <w:r>
        <w:rPr>
          <w:spacing w:val="-58"/>
        </w:rPr>
        <w:t> </w:t>
      </w:r>
      <w:r>
        <w:rPr/>
        <w:t>1</w:t>
      </w:r>
      <w:r>
        <w:rPr>
          <w:spacing w:val="-57"/>
        </w:rPr>
        <w:t> </w:t>
      </w:r>
      <w:r>
        <w:rPr>
          <w:spacing w:val="-4"/>
        </w:rPr>
        <w:t>年）的各项费用。长期待摊</w:t>
      </w:r>
      <w:r>
        <w:rPr/>
        <w:t> </w:t>
      </w:r>
      <w:r>
        <w:rPr>
          <w:spacing w:val="-3"/>
        </w:rPr>
        <w:t>费用按实际发生额入账，在受益期或规定的期限内分期平均摊销。如果长期待摊的费用项目</w:t>
      </w:r>
      <w:r>
        <w:rPr>
          <w:spacing w:val="-73"/>
        </w:rPr>
        <w:t> </w:t>
      </w:r>
      <w:r>
        <w:rPr>
          <w:spacing w:val="-73"/>
        </w:rPr>
      </w:r>
      <w:r>
        <w:rPr/>
        <w:t>不能使以后会计期间受益则将尚未摊销的该项目的摊余价值全部转入当期损益。</w:t>
      </w:r>
    </w:p>
    <w:p>
      <w:pPr>
        <w:pStyle w:val="BodyText"/>
        <w:spacing w:line="240" w:lineRule="auto" w:before="39"/>
        <w:ind w:left="557" w:right="0"/>
        <w:jc w:val="left"/>
      </w:pPr>
      <w:r>
        <w:rPr/>
        <w:t>(十九)</w:t>
      </w:r>
      <w:r>
        <w:rPr>
          <w:spacing w:val="-2"/>
        </w:rPr>
        <w:t> </w:t>
      </w:r>
      <w:r>
        <w:rPr/>
        <w:t>职工薪酬</w:t>
      </w:r>
    </w:p>
    <w:p>
      <w:pPr>
        <w:pStyle w:val="BodyText"/>
        <w:spacing w:line="240" w:lineRule="auto" w:before="159"/>
        <w:ind w:left="557" w:right="0"/>
        <w:jc w:val="left"/>
      </w:pPr>
      <w:r>
        <w:rPr/>
        <w:t>1.</w:t>
      </w:r>
      <w:r>
        <w:rPr>
          <w:spacing w:val="-2"/>
        </w:rPr>
        <w:t> </w:t>
      </w:r>
      <w:r>
        <w:rPr/>
        <w:t>职工薪酬包括短期薪酬、离职后福利、辞退福利和其他长期职工福利。</w:t>
      </w:r>
    </w:p>
    <w:p>
      <w:pPr>
        <w:pStyle w:val="BodyText"/>
        <w:spacing w:line="379" w:lineRule="auto" w:before="160"/>
        <w:ind w:left="557" w:right="0"/>
        <w:jc w:val="left"/>
      </w:pPr>
      <w:r>
        <w:rPr/>
        <w:t>2.</w:t>
      </w:r>
      <w:r>
        <w:rPr>
          <w:spacing w:val="-1"/>
        </w:rPr>
        <w:t> </w:t>
      </w:r>
      <w:r>
        <w:rPr/>
        <w:t>短期薪酬的会计处理方法</w:t>
      </w:r>
      <w:r>
        <w:rPr/>
        <w:t> </w:t>
      </w:r>
      <w:r>
        <w:rPr>
          <w:spacing w:val="-3"/>
        </w:rPr>
        <w:t>在职工为公司提供服务的会计期间，将实际发生的短期薪酬确认为负债，并计入当期损</w:t>
      </w:r>
    </w:p>
    <w:p>
      <w:pPr>
        <w:pStyle w:val="BodyText"/>
        <w:spacing w:line="240" w:lineRule="auto" w:before="39"/>
        <w:ind w:left="137" w:right="0"/>
        <w:jc w:val="both"/>
      </w:pPr>
      <w:r>
        <w:rPr/>
        <w:t>益或相关资产成本。</w:t>
      </w:r>
    </w:p>
    <w:p>
      <w:pPr>
        <w:pStyle w:val="BodyText"/>
        <w:spacing w:line="240" w:lineRule="auto" w:before="159"/>
        <w:ind w:left="557" w:right="0"/>
        <w:jc w:val="left"/>
      </w:pPr>
      <w:r>
        <w:rPr/>
        <w:t>3.</w:t>
      </w:r>
      <w:r>
        <w:rPr>
          <w:spacing w:val="-2"/>
        </w:rPr>
        <w:t> </w:t>
      </w:r>
      <w:r>
        <w:rPr/>
        <w:t>离职后福利的会计处理方法</w:t>
      </w:r>
    </w:p>
    <w:p>
      <w:pPr>
        <w:spacing w:after="0" w:line="240" w:lineRule="auto"/>
        <w:jc w:val="left"/>
        <w:sectPr>
          <w:pgSz w:w="11910" w:h="16840"/>
          <w:pgMar w:header="877" w:footer="694" w:top="1100" w:bottom="880" w:left="1660" w:right="1640"/>
        </w:sectPr>
      </w:pPr>
    </w:p>
    <w:p>
      <w:pPr>
        <w:spacing w:line="240" w:lineRule="auto" w:before="6"/>
        <w:rPr>
          <w:rFonts w:ascii="宋体" w:hAnsi="宋体" w:cs="宋体" w:eastAsia="宋体" w:hint="default"/>
          <w:sz w:val="25"/>
          <w:szCs w:val="25"/>
        </w:rPr>
      </w:pPr>
    </w:p>
    <w:p>
      <w:pPr>
        <w:pStyle w:val="BodyText"/>
        <w:spacing w:line="240" w:lineRule="auto"/>
        <w:ind w:left="557" w:right="0"/>
        <w:jc w:val="left"/>
      </w:pPr>
      <w:r>
        <w:rPr/>
        <w:t>离职后福利分为设定提存计划和设定受益计划。</w:t>
      </w:r>
    </w:p>
    <w:p>
      <w:pPr>
        <w:pStyle w:val="BodyText"/>
        <w:spacing w:line="379" w:lineRule="auto" w:before="160"/>
        <w:ind w:left="137" w:right="300" w:firstLine="420"/>
        <w:jc w:val="left"/>
      </w:pPr>
      <w:r>
        <w:rPr/>
        <w:t>(1)</w:t>
      </w:r>
      <w:r>
        <w:rPr>
          <w:spacing w:val="15"/>
        </w:rPr>
        <w:t> </w:t>
      </w:r>
      <w:r>
        <w:rPr>
          <w:spacing w:val="-3"/>
        </w:rPr>
        <w:t>在职工为公司提供服务的会计期间，根据设定提存计划计算的应缴存金额确认为负</w:t>
      </w:r>
      <w:r>
        <w:rPr/>
        <w:t> 债，并计入当期损益或相关资产成本。</w:t>
      </w:r>
    </w:p>
    <w:p>
      <w:pPr>
        <w:pStyle w:val="BodyText"/>
        <w:spacing w:line="240" w:lineRule="auto" w:before="39"/>
        <w:ind w:left="557" w:right="0"/>
        <w:jc w:val="left"/>
      </w:pPr>
      <w:r>
        <w:rPr/>
        <w:t>(2)</w:t>
      </w:r>
      <w:r>
        <w:rPr>
          <w:spacing w:val="-2"/>
        </w:rPr>
        <w:t> </w:t>
      </w:r>
      <w:r>
        <w:rPr/>
        <w:t>对设定受益计划的会计处理通常包括下列步骤：</w:t>
      </w:r>
    </w:p>
    <w:p>
      <w:pPr>
        <w:pStyle w:val="BodyText"/>
        <w:spacing w:line="379" w:lineRule="auto" w:before="159"/>
        <w:ind w:left="137" w:right="206" w:firstLine="420"/>
        <w:jc w:val="both"/>
      </w:pPr>
      <w:r>
        <w:rPr/>
        <w:t>1)</w:t>
      </w:r>
      <w:r>
        <w:rPr>
          <w:spacing w:val="6"/>
        </w:rPr>
        <w:t> </w:t>
      </w:r>
      <w:r>
        <w:rPr/>
        <w:t>根据预期累计福利单位法，采用无偏且相互一致的精算假设对有关人口统计变量和</w:t>
      </w:r>
      <w:r>
        <w:rPr/>
        <w:t> </w:t>
      </w:r>
      <w:r>
        <w:rPr>
          <w:spacing w:val="-8"/>
        </w:rPr>
        <w:t>财务变量等作出估计，计量设定受益计划所产生的义务，并确定相关义务的所属期间。同时，</w:t>
      </w:r>
      <w:r>
        <w:rPr>
          <w:spacing w:val="-78"/>
        </w:rPr>
        <w:t> </w:t>
      </w:r>
      <w:r>
        <w:rPr>
          <w:spacing w:val="-78"/>
        </w:rPr>
      </w:r>
      <w:r>
        <w:rPr/>
        <w:t>对设定受益计划所产生的义务予以折现，以确定设定受益计划义务的现值和当期服务成本；</w:t>
      </w:r>
    </w:p>
    <w:p>
      <w:pPr>
        <w:pStyle w:val="BodyText"/>
        <w:spacing w:line="379" w:lineRule="auto" w:before="39"/>
        <w:ind w:left="137" w:right="0" w:firstLine="420"/>
        <w:jc w:val="left"/>
      </w:pPr>
      <w:r>
        <w:rPr/>
        <w:t>2)</w:t>
      </w:r>
      <w:r>
        <w:rPr>
          <w:spacing w:val="4"/>
        </w:rPr>
        <w:t> </w:t>
      </w:r>
      <w:r>
        <w:rPr/>
        <w:t>设定受益计划存在资产的，将设定受益计划义务现值减去设定受益计划资产公允价</w:t>
      </w:r>
      <w:r>
        <w:rPr/>
        <w:t> </w:t>
      </w:r>
      <w:r>
        <w:rPr>
          <w:spacing w:val="-3"/>
        </w:rPr>
        <w:t>值所形成的赤字或盈余确认为一项设定受益计划净负债或净资产。设定受益计划存在盈余的，</w:t>
      </w:r>
      <w:r>
        <w:rPr>
          <w:spacing w:val="-71"/>
        </w:rPr>
        <w:t> </w:t>
      </w:r>
      <w:r>
        <w:rPr>
          <w:spacing w:val="-71"/>
        </w:rPr>
      </w:r>
      <w:r>
        <w:rPr/>
        <w:t>以设定受益计划的盈余和资产上限两项的孰低者计量设定受益计划净资产；</w:t>
      </w:r>
    </w:p>
    <w:p>
      <w:pPr>
        <w:pStyle w:val="BodyText"/>
        <w:spacing w:line="379" w:lineRule="auto" w:before="38"/>
        <w:ind w:left="137" w:right="311" w:firstLine="420"/>
        <w:jc w:val="both"/>
      </w:pPr>
      <w:r>
        <w:rPr/>
        <w:t>3)</w:t>
      </w:r>
      <w:r>
        <w:rPr>
          <w:spacing w:val="11"/>
        </w:rPr>
        <w:t> </w:t>
      </w:r>
      <w:r>
        <w:rPr/>
        <w:t>期末，将设定受益计划产生的职工薪酬成本确认为服务成本、设定受益计划净负债</w:t>
      </w:r>
      <w:r>
        <w:rPr/>
        <w:t> </w:t>
      </w:r>
      <w:r>
        <w:rPr>
          <w:spacing w:val="-3"/>
        </w:rPr>
        <w:t>或净资产的利息净额以及重新计量设定受益计划净负债或净资产所产生的变动等三部分，其</w:t>
      </w:r>
      <w:r>
        <w:rPr>
          <w:spacing w:val="-72"/>
        </w:rPr>
        <w:t> </w:t>
      </w:r>
      <w:r>
        <w:rPr>
          <w:spacing w:val="-72"/>
        </w:rPr>
      </w:r>
      <w:r>
        <w:rPr>
          <w:spacing w:val="-3"/>
        </w:rPr>
        <w:t>中服务成本和设定受益计划净负债或净资产的利息净额计入当期损益或相关资产成本，重新</w:t>
      </w:r>
      <w:r>
        <w:rPr>
          <w:spacing w:val="-72"/>
        </w:rPr>
        <w:t> </w:t>
      </w:r>
      <w:r>
        <w:rPr>
          <w:spacing w:val="-72"/>
        </w:rPr>
      </w:r>
      <w:r>
        <w:rPr>
          <w:spacing w:val="-3"/>
        </w:rPr>
        <w:t>计量设定受益计划净负债或净资产所产生的变动计入其他综合收益，并且在后续会计期间不</w:t>
      </w:r>
      <w:r>
        <w:rPr>
          <w:spacing w:val="-74"/>
        </w:rPr>
        <w:t> </w:t>
      </w:r>
      <w:r>
        <w:rPr>
          <w:spacing w:val="-74"/>
        </w:rPr>
      </w:r>
      <w:r>
        <w:rPr/>
        <w:t>允许转回至损益，但可以在权益范围内转移这些在其他综合收益确认的金额。</w:t>
      </w:r>
    </w:p>
    <w:p>
      <w:pPr>
        <w:pStyle w:val="BodyText"/>
        <w:spacing w:line="379" w:lineRule="auto" w:before="39"/>
        <w:ind w:left="557" w:right="0"/>
        <w:jc w:val="left"/>
      </w:pPr>
      <w:r>
        <w:rPr/>
        <w:t>4.</w:t>
      </w:r>
      <w:r>
        <w:rPr>
          <w:spacing w:val="-1"/>
        </w:rPr>
        <w:t> </w:t>
      </w:r>
      <w:r>
        <w:rPr/>
        <w:t>辞退福利的会计处理方法</w:t>
      </w:r>
      <w:r>
        <w:rPr/>
        <w:t> </w:t>
      </w:r>
      <w:r>
        <w:rPr>
          <w:spacing w:val="-3"/>
        </w:rPr>
        <w:t>向职工提供的辞退福利，在下列两者孰早日确认辞退福利产生的职工薪酬负债，并计入</w:t>
      </w:r>
    </w:p>
    <w:p>
      <w:pPr>
        <w:pStyle w:val="BodyText"/>
        <w:spacing w:line="379" w:lineRule="auto" w:before="39"/>
        <w:ind w:left="137" w:right="206"/>
        <w:jc w:val="left"/>
      </w:pPr>
      <w:r>
        <w:rPr/>
        <w:t>当期损益：(1)</w:t>
      </w:r>
      <w:r>
        <w:rPr>
          <w:spacing w:val="1"/>
        </w:rPr>
        <w:t> </w:t>
      </w:r>
      <w:r>
        <w:rPr/>
        <w:t>公司不能单方面撤回因解除劳动关系计划或裁减建议所提供的辞退福利时；</w:t>
      </w:r>
      <w:r>
        <w:rPr/>
        <w:t> (2)</w:t>
      </w:r>
      <w:r>
        <w:rPr>
          <w:spacing w:val="-2"/>
        </w:rPr>
        <w:t> </w:t>
      </w:r>
      <w:r>
        <w:rPr/>
        <w:t>公司确认与涉及支付辞退福利的重组相关的成本或费用时。</w:t>
      </w:r>
    </w:p>
    <w:p>
      <w:pPr>
        <w:pStyle w:val="BodyText"/>
        <w:spacing w:line="379" w:lineRule="auto" w:before="39"/>
        <w:ind w:left="557" w:right="0"/>
        <w:jc w:val="left"/>
      </w:pPr>
      <w:r>
        <w:rPr/>
        <w:t>5.</w:t>
      </w:r>
      <w:r>
        <w:rPr>
          <w:spacing w:val="-1"/>
        </w:rPr>
        <w:t> </w:t>
      </w:r>
      <w:r>
        <w:rPr/>
        <w:t>其他长期职工福利的会计处理方法</w:t>
      </w:r>
      <w:r>
        <w:rPr/>
        <w:t> </w:t>
      </w:r>
      <w:r>
        <w:rPr>
          <w:spacing w:val="-3"/>
        </w:rPr>
        <w:t>向职工提供的其他长期福利，符合设定提存计划条件的，按照设定提存计划的有关规定</w:t>
      </w:r>
    </w:p>
    <w:p>
      <w:pPr>
        <w:pStyle w:val="BodyText"/>
        <w:spacing w:line="379" w:lineRule="auto" w:before="39"/>
        <w:ind w:left="137" w:right="311"/>
        <w:jc w:val="both"/>
      </w:pPr>
      <w:r>
        <w:rPr>
          <w:spacing w:val="-3"/>
        </w:rPr>
        <w:t>进行会计处理；除此之外的其他长期福利，按照设定受益计划的有关规定进行会计处理，为</w:t>
      </w:r>
      <w:r>
        <w:rPr>
          <w:spacing w:val="-72"/>
        </w:rPr>
        <w:t> </w:t>
      </w:r>
      <w:r>
        <w:rPr>
          <w:spacing w:val="-72"/>
        </w:rPr>
      </w:r>
      <w:r>
        <w:rPr>
          <w:spacing w:val="-3"/>
        </w:rPr>
        <w:t>简化相关会计处理，将其产生的职工薪酬成本确认为服务成本、其他长期职工福利净负债或</w:t>
      </w:r>
      <w:r>
        <w:rPr>
          <w:spacing w:val="-73"/>
        </w:rPr>
        <w:t> </w:t>
      </w:r>
      <w:r>
        <w:rPr>
          <w:spacing w:val="-73"/>
        </w:rPr>
      </w:r>
      <w:r>
        <w:rPr>
          <w:spacing w:val="2"/>
        </w:rPr>
        <w:t>净资产的利息净额以及重新计量其他长期职工福利净负债或净资产所产生的变动等组成项</w:t>
      </w:r>
      <w:r>
        <w:rPr>
          <w:spacing w:val="-82"/>
        </w:rPr>
        <w:t> </w:t>
      </w:r>
      <w:r>
        <w:rPr>
          <w:spacing w:val="-82"/>
        </w:rPr>
      </w:r>
      <w:r>
        <w:rPr/>
        <w:t>目的总净额计入当期损益或相关资产成本。</w:t>
      </w:r>
    </w:p>
    <w:p>
      <w:pPr>
        <w:pStyle w:val="BodyText"/>
        <w:spacing w:line="240" w:lineRule="auto" w:before="39"/>
        <w:ind w:left="557" w:right="0"/>
        <w:jc w:val="left"/>
      </w:pPr>
      <w:r>
        <w:rPr/>
        <w:t>(二十)</w:t>
      </w:r>
      <w:r>
        <w:rPr>
          <w:spacing w:val="-2"/>
        </w:rPr>
        <w:t> </w:t>
      </w:r>
      <w:r>
        <w:rPr/>
        <w:t>预计负债</w:t>
      </w:r>
    </w:p>
    <w:p>
      <w:pPr>
        <w:pStyle w:val="BodyText"/>
        <w:spacing w:line="379" w:lineRule="auto" w:before="159"/>
        <w:ind w:left="137" w:right="311" w:firstLine="420"/>
        <w:jc w:val="both"/>
      </w:pPr>
      <w:r>
        <w:rPr/>
        <w:t>1.</w:t>
      </w:r>
      <w:r>
        <w:rPr>
          <w:spacing w:val="11"/>
        </w:rPr>
        <w:t> </w:t>
      </w:r>
      <w:r>
        <w:rPr/>
        <w:t>因对外提供担保、诉讼事项、产品质量保证、亏损合同等或有事项形成的义务成为</w:t>
      </w:r>
      <w:r>
        <w:rPr/>
        <w:t> </w:t>
      </w:r>
      <w:r>
        <w:rPr>
          <w:spacing w:val="-3"/>
        </w:rPr>
        <w:t>公司承担的现时义务，履行该义务很可能导致经济利益流出公司，且该义务的金额能够可靠</w:t>
      </w:r>
      <w:r>
        <w:rPr>
          <w:spacing w:val="-73"/>
        </w:rPr>
        <w:t> </w:t>
      </w:r>
      <w:r>
        <w:rPr>
          <w:spacing w:val="-73"/>
        </w:rPr>
      </w:r>
      <w:r>
        <w:rPr/>
        <w:t>的计量时，公司将该项义务确认为预计负债。</w:t>
      </w:r>
    </w:p>
    <w:p>
      <w:pPr>
        <w:pStyle w:val="BodyText"/>
        <w:spacing w:line="379" w:lineRule="auto" w:before="39"/>
        <w:ind w:left="137" w:right="301" w:firstLine="420"/>
        <w:jc w:val="left"/>
      </w:pPr>
      <w:r>
        <w:rPr/>
        <w:t>2.</w:t>
      </w:r>
      <w:r>
        <w:rPr>
          <w:spacing w:val="11"/>
        </w:rPr>
        <w:t> </w:t>
      </w:r>
      <w:r>
        <w:rPr/>
        <w:t>公司按照履行相关现时义务所需支出的最佳估计数对预计负债进行初始计量，并在</w:t>
      </w:r>
      <w:r>
        <w:rPr/>
        <w:t> 资产负债表日对预计负债的账面价值进行复核。</w:t>
      </w:r>
    </w:p>
    <w:p>
      <w:pPr>
        <w:pStyle w:val="BodyText"/>
        <w:spacing w:line="240" w:lineRule="auto" w:before="39"/>
        <w:ind w:left="557" w:right="0"/>
        <w:jc w:val="left"/>
      </w:pPr>
      <w:r>
        <w:rPr/>
        <w:t>(二十一)</w:t>
      </w:r>
      <w:r>
        <w:rPr>
          <w:spacing w:val="-2"/>
        </w:rPr>
        <w:t> </w:t>
      </w:r>
      <w:r>
        <w:rPr/>
        <w:t>收入</w:t>
      </w:r>
    </w:p>
    <w:p>
      <w:pPr>
        <w:spacing w:after="0" w:line="240" w:lineRule="auto"/>
        <w:jc w:val="left"/>
        <w:sectPr>
          <w:pgSz w:w="11910" w:h="16840"/>
          <w:pgMar w:header="877" w:footer="694" w:top="1100" w:bottom="880" w:left="1660" w:right="1480"/>
        </w:sectPr>
      </w:pPr>
    </w:p>
    <w:p>
      <w:pPr>
        <w:spacing w:line="240" w:lineRule="auto" w:before="6"/>
        <w:rPr>
          <w:rFonts w:ascii="宋体" w:hAnsi="宋体" w:cs="宋体" w:eastAsia="宋体" w:hint="default"/>
          <w:sz w:val="25"/>
          <w:szCs w:val="25"/>
        </w:rPr>
      </w:pPr>
    </w:p>
    <w:p>
      <w:pPr>
        <w:pStyle w:val="BodyText"/>
        <w:spacing w:line="240" w:lineRule="auto"/>
        <w:ind w:left="557" w:right="107"/>
        <w:jc w:val="left"/>
      </w:pPr>
      <w:r>
        <w:rPr/>
        <w:t>1.</w:t>
      </w:r>
      <w:r>
        <w:rPr>
          <w:spacing w:val="-2"/>
        </w:rPr>
        <w:t> </w:t>
      </w:r>
      <w:r>
        <w:rPr/>
        <w:t>收入确认原则</w:t>
      </w:r>
    </w:p>
    <w:p>
      <w:pPr>
        <w:pStyle w:val="BodyText"/>
        <w:spacing w:line="240" w:lineRule="auto" w:before="160"/>
        <w:ind w:left="557" w:right="107"/>
        <w:jc w:val="left"/>
      </w:pPr>
      <w:r>
        <w:rPr/>
        <w:t>(1)</w:t>
      </w:r>
      <w:r>
        <w:rPr>
          <w:spacing w:val="-2"/>
        </w:rPr>
        <w:t> </w:t>
      </w:r>
      <w:r>
        <w:rPr/>
        <w:t>销售商品</w:t>
      </w:r>
    </w:p>
    <w:p>
      <w:pPr>
        <w:pStyle w:val="BodyText"/>
        <w:spacing w:line="379" w:lineRule="auto" w:before="159"/>
        <w:ind w:left="137" w:right="211" w:firstLine="420"/>
        <w:jc w:val="both"/>
      </w:pPr>
      <w:r>
        <w:rPr/>
        <w:t>销售商品收入在同时满足下列条件时予以确认：1)</w:t>
      </w:r>
      <w:r>
        <w:rPr>
          <w:spacing w:val="13"/>
        </w:rPr>
        <w:t> </w:t>
      </w:r>
      <w:r>
        <w:rPr/>
        <w:t>将商品所有权上的主要风险和报酬</w:t>
      </w:r>
      <w:r>
        <w:rPr/>
        <w:t> 转移给购货方；</w:t>
      </w:r>
      <w:r>
        <w:rPr>
          <w:spacing w:val="-60"/>
        </w:rPr>
        <w:t> </w:t>
      </w:r>
      <w:r>
        <w:rPr/>
        <w:t>2)</w:t>
      </w:r>
      <w:r>
        <w:rPr>
          <w:spacing w:val="-28"/>
        </w:rPr>
        <w:t> </w:t>
      </w:r>
      <w:r>
        <w:rPr/>
        <w:t>公司不再保留通常与所有权相联系的继续管理权，也不再对已售出的商</w:t>
      </w:r>
      <w:r>
        <w:rPr/>
        <w:t> 品实施有效控制；3) 收入的金额能够可靠地计量；4) 相关的经济利益很可能流入；5)</w:t>
      </w:r>
      <w:r>
        <w:rPr>
          <w:spacing w:val="12"/>
        </w:rPr>
        <w:t> </w:t>
      </w:r>
      <w:r>
        <w:rPr/>
        <w:t>相</w:t>
      </w:r>
      <w:r>
        <w:rPr/>
        <w:t> 关的已发生或将发生的成本能够可靠地计量。</w:t>
      </w:r>
    </w:p>
    <w:p>
      <w:pPr>
        <w:pStyle w:val="BodyText"/>
        <w:spacing w:line="381" w:lineRule="auto" w:before="38"/>
        <w:ind w:left="557" w:right="107"/>
        <w:jc w:val="left"/>
      </w:pPr>
      <w:r>
        <w:rPr/>
        <w:t>(2)</w:t>
      </w:r>
      <w:r>
        <w:rPr>
          <w:spacing w:val="-1"/>
        </w:rPr>
        <w:t> </w:t>
      </w:r>
      <w:r>
        <w:rPr/>
        <w:t>提供劳务</w:t>
      </w:r>
      <w:r>
        <w:rPr/>
        <w:t> </w:t>
      </w:r>
      <w:r>
        <w:rPr>
          <w:spacing w:val="-3"/>
        </w:rPr>
        <w:t>提供劳务交易的结果在资产负债表日能够可靠估计的（同时满足收入的金额能够可靠地</w:t>
      </w:r>
    </w:p>
    <w:p>
      <w:pPr>
        <w:pStyle w:val="BodyText"/>
        <w:spacing w:line="379" w:lineRule="auto"/>
        <w:ind w:left="137" w:right="102"/>
        <w:jc w:val="left"/>
      </w:pPr>
      <w:r>
        <w:rPr>
          <w:spacing w:val="-3"/>
        </w:rPr>
        <w:t>计量、相关经济利益很可能流入、交易的完工进度能够可靠地确定、交易中已发生和将发生</w:t>
      </w:r>
      <w:r>
        <w:rPr>
          <w:spacing w:val="-72"/>
        </w:rPr>
        <w:t> </w:t>
      </w:r>
      <w:r>
        <w:rPr>
          <w:spacing w:val="-72"/>
        </w:rPr>
      </w:r>
      <w:r>
        <w:rPr>
          <w:spacing w:val="-3"/>
        </w:rPr>
        <w:t>的成本能够可靠地计量），采用完工百分比法确认提供劳务的收入，并按已经提供劳务占应</w:t>
      </w:r>
      <w:r>
        <w:rPr>
          <w:spacing w:val="-77"/>
        </w:rPr>
        <w:t> </w:t>
      </w:r>
      <w:r>
        <w:rPr>
          <w:spacing w:val="-77"/>
        </w:rPr>
      </w:r>
      <w:r>
        <w:rPr>
          <w:spacing w:val="-3"/>
        </w:rPr>
        <w:t>提供劳务总量的比例确定提供劳务交易的完工进度。提供劳务交易的结果在资产负债表日不</w:t>
      </w:r>
      <w:r>
        <w:rPr>
          <w:spacing w:val="-74"/>
        </w:rPr>
        <w:t> </w:t>
      </w:r>
      <w:r>
        <w:rPr>
          <w:spacing w:val="-74"/>
        </w:rPr>
      </w:r>
      <w:r>
        <w:rPr>
          <w:spacing w:val="-3"/>
        </w:rPr>
        <w:t>能够可靠估计的，若已经发生的劳务成本预计能够得到补偿，按已经发生的劳务成本金额确</w:t>
      </w:r>
      <w:r>
        <w:rPr>
          <w:spacing w:val="-73"/>
        </w:rPr>
        <w:t> </w:t>
      </w:r>
      <w:r>
        <w:rPr>
          <w:spacing w:val="-73"/>
        </w:rPr>
      </w:r>
      <w:r>
        <w:rPr>
          <w:spacing w:val="-5"/>
        </w:rPr>
        <w:t>认提供劳务收入，并按相同金额结转劳务成本；若已经发生的劳务成本预计不能够得到补偿，</w:t>
      </w:r>
      <w:r>
        <w:rPr>
          <w:spacing w:val="-92"/>
        </w:rPr>
        <w:t> </w:t>
      </w:r>
      <w:r>
        <w:rPr>
          <w:spacing w:val="-92"/>
        </w:rPr>
      </w:r>
      <w:r>
        <w:rPr/>
        <w:t>将已经发生的劳务成本计入当期损益，不确认劳务收入。</w:t>
      </w:r>
    </w:p>
    <w:p>
      <w:pPr>
        <w:pStyle w:val="BodyText"/>
        <w:spacing w:line="381" w:lineRule="auto" w:before="38"/>
        <w:ind w:left="557" w:right="107"/>
        <w:jc w:val="left"/>
      </w:pPr>
      <w:r>
        <w:rPr/>
        <w:t>(3)</w:t>
      </w:r>
      <w:r>
        <w:rPr>
          <w:spacing w:val="-1"/>
        </w:rPr>
        <w:t> </w:t>
      </w:r>
      <w:r>
        <w:rPr/>
        <w:t>让渡资产使用权</w:t>
      </w:r>
      <w:r>
        <w:rPr/>
        <w:t> </w:t>
      </w:r>
      <w:r>
        <w:rPr>
          <w:spacing w:val="-3"/>
        </w:rPr>
        <w:t>让渡资产使用权在同时满足相关的经济利益很可能流入、收入金额能够可靠计量时，确</w:t>
      </w:r>
    </w:p>
    <w:p>
      <w:pPr>
        <w:pStyle w:val="BodyText"/>
        <w:spacing w:line="381" w:lineRule="auto"/>
        <w:ind w:left="137" w:right="107"/>
        <w:jc w:val="left"/>
      </w:pPr>
      <w:r>
        <w:rPr>
          <w:spacing w:val="-3"/>
        </w:rPr>
        <w:t>认让渡资产使用权的收入。利息收入按照他人使用本公司货币资金的时间和实际利率计算确</w:t>
      </w:r>
      <w:r>
        <w:rPr>
          <w:spacing w:val="-74"/>
        </w:rPr>
        <w:t> </w:t>
      </w:r>
      <w:r>
        <w:rPr>
          <w:spacing w:val="-74"/>
        </w:rPr>
      </w:r>
      <w:r>
        <w:rPr/>
        <w:t>定；使用费收入按有关合同或协议约定的收费时间和方法计算确定。</w:t>
      </w:r>
    </w:p>
    <w:p>
      <w:pPr>
        <w:pStyle w:val="BodyText"/>
        <w:spacing w:line="381" w:lineRule="auto"/>
        <w:ind w:left="557" w:right="107"/>
        <w:jc w:val="left"/>
      </w:pPr>
      <w:r>
        <w:rPr/>
        <w:t>2.</w:t>
      </w:r>
      <w:r>
        <w:rPr>
          <w:spacing w:val="-1"/>
        </w:rPr>
        <w:t> </w:t>
      </w:r>
      <w:r>
        <w:rPr/>
        <w:t>收入确认的具体方法</w:t>
      </w:r>
      <w:r>
        <w:rPr/>
        <w:t> </w:t>
      </w:r>
      <w:r>
        <w:rPr>
          <w:spacing w:val="-3"/>
        </w:rPr>
        <w:t>公司主要销售印染助剂、染料、皮革化纤油、涂料、顺丁橡胶、减水剂、聚酯树脂等化</w:t>
      </w:r>
    </w:p>
    <w:p>
      <w:pPr>
        <w:pStyle w:val="BodyText"/>
        <w:spacing w:line="379" w:lineRule="auto"/>
        <w:ind w:left="137" w:right="102"/>
        <w:jc w:val="left"/>
      </w:pPr>
      <w:r>
        <w:rPr>
          <w:spacing w:val="-3"/>
        </w:rPr>
        <w:t>工产品。内销产品收入确认需满足以下条件：公司已根据合同约定将产品交付给购货方，且</w:t>
      </w:r>
      <w:r>
        <w:rPr>
          <w:spacing w:val="-72"/>
        </w:rPr>
        <w:t> </w:t>
      </w:r>
      <w:r>
        <w:rPr>
          <w:spacing w:val="-72"/>
        </w:rPr>
      </w:r>
      <w:r>
        <w:rPr/>
        <w:t>产品销售收入金额已确定，已经收回货款或取得了收款凭证且相关的经济利益很可能流入，</w:t>
      </w:r>
      <w:r>
        <w:rPr>
          <w:spacing w:val="-91"/>
        </w:rPr>
        <w:t> </w:t>
      </w:r>
      <w:r>
        <w:rPr>
          <w:spacing w:val="-91"/>
        </w:rPr>
      </w:r>
      <w:r>
        <w:rPr>
          <w:spacing w:val="-3"/>
        </w:rPr>
        <w:t>产品相关的成本能够可靠地计量。外销产品收入确认需满足以下条件：公司已根据合同约定</w:t>
      </w:r>
      <w:r>
        <w:rPr>
          <w:spacing w:val="-73"/>
        </w:rPr>
        <w:t> </w:t>
      </w:r>
      <w:r>
        <w:rPr>
          <w:spacing w:val="-73"/>
        </w:rPr>
      </w:r>
      <w:r>
        <w:rPr>
          <w:spacing w:val="-3"/>
        </w:rPr>
        <w:t>将产品报关、离港，取得提单，且产品销售收入金额已确定，已经收回货款或取得了收款凭</w:t>
      </w:r>
      <w:r>
        <w:rPr>
          <w:spacing w:val="-73"/>
        </w:rPr>
        <w:t> </w:t>
      </w:r>
      <w:r>
        <w:rPr>
          <w:spacing w:val="-73"/>
        </w:rPr>
      </w:r>
      <w:r>
        <w:rPr/>
        <w:t>证且相关的经济利益很可能流入，产品相关的成本能够可靠地计量。</w:t>
      </w:r>
    </w:p>
    <w:p>
      <w:pPr>
        <w:pStyle w:val="BodyText"/>
        <w:spacing w:line="240" w:lineRule="auto" w:before="39"/>
        <w:ind w:left="557" w:right="107"/>
        <w:jc w:val="left"/>
      </w:pPr>
      <w:r>
        <w:rPr/>
        <w:t>(二十二)</w:t>
      </w:r>
      <w:r>
        <w:rPr>
          <w:spacing w:val="-2"/>
        </w:rPr>
        <w:t> </w:t>
      </w:r>
      <w:r>
        <w:rPr/>
        <w:t>政府补助</w:t>
      </w:r>
    </w:p>
    <w:p>
      <w:pPr>
        <w:pStyle w:val="BodyText"/>
        <w:spacing w:line="381" w:lineRule="auto" w:before="159"/>
        <w:ind w:left="557" w:right="107"/>
        <w:jc w:val="left"/>
      </w:pPr>
      <w:r>
        <w:rPr/>
        <w:t>1.</w:t>
      </w:r>
      <w:r>
        <w:rPr>
          <w:spacing w:val="-1"/>
        </w:rPr>
        <w:t> </w:t>
      </w:r>
      <w:r>
        <w:rPr/>
        <w:t>与资产相关的政府补助判断依据及会计处理方法</w:t>
      </w:r>
      <w:r>
        <w:rPr/>
        <w:t> </w:t>
      </w:r>
      <w:r>
        <w:rPr>
          <w:spacing w:val="-3"/>
        </w:rPr>
        <w:t>公司取得的、用于购建或以其他方式形成长期资产的政府补助划分为与资产相关的政府</w:t>
      </w:r>
    </w:p>
    <w:p>
      <w:pPr>
        <w:pStyle w:val="BodyText"/>
        <w:spacing w:line="381" w:lineRule="auto"/>
        <w:ind w:left="137" w:right="107"/>
        <w:jc w:val="left"/>
      </w:pPr>
      <w:r>
        <w:rPr>
          <w:spacing w:val="-3"/>
        </w:rPr>
        <w:t>补助。与资产相关的政府补助，确认为递延收益，并在相关资产使用寿命内平均分配，计入</w:t>
      </w:r>
      <w:r>
        <w:rPr>
          <w:spacing w:val="-73"/>
        </w:rPr>
        <w:t> </w:t>
      </w:r>
      <w:r>
        <w:rPr>
          <w:spacing w:val="-73"/>
        </w:rPr>
      </w:r>
      <w:r>
        <w:rPr/>
        <w:t>当期损益。但是，按照名义金额计量的政府补助，直接计入当期损益。</w:t>
      </w:r>
    </w:p>
    <w:p>
      <w:pPr>
        <w:pStyle w:val="BodyText"/>
        <w:spacing w:line="381" w:lineRule="auto"/>
        <w:ind w:left="557" w:right="107"/>
        <w:jc w:val="left"/>
      </w:pPr>
      <w:r>
        <w:rPr/>
        <w:t>2.</w:t>
      </w:r>
      <w:r>
        <w:rPr>
          <w:spacing w:val="-1"/>
        </w:rPr>
        <w:t> </w:t>
      </w:r>
      <w:r>
        <w:rPr/>
        <w:t>与收益相关的政府补助判断依据及会计处理方法</w:t>
      </w:r>
      <w:r>
        <w:rPr/>
        <w:t> </w:t>
      </w:r>
      <w:r>
        <w:rPr>
          <w:spacing w:val="-3"/>
        </w:rPr>
        <w:t>除与资产相关的政府补助之外的政府补助划分为与收益相关的政府补助。与收益相关的</w:t>
      </w:r>
    </w:p>
    <w:p>
      <w:pPr>
        <w:spacing w:after="0" w:line="381" w:lineRule="auto"/>
        <w:jc w:val="left"/>
        <w:sectPr>
          <w:pgSz w:w="11910" w:h="16840"/>
          <w:pgMar w:header="877" w:footer="694" w:top="1100" w:bottom="880" w:left="1660" w:right="1580"/>
        </w:sectPr>
      </w:pPr>
    </w:p>
    <w:p>
      <w:pPr>
        <w:spacing w:line="240" w:lineRule="auto" w:before="6"/>
        <w:rPr>
          <w:rFonts w:ascii="宋体" w:hAnsi="宋体" w:cs="宋体" w:eastAsia="宋体" w:hint="default"/>
          <w:sz w:val="25"/>
          <w:szCs w:val="25"/>
        </w:rPr>
      </w:pPr>
    </w:p>
    <w:p>
      <w:pPr>
        <w:pStyle w:val="BodyText"/>
        <w:spacing w:line="381" w:lineRule="auto"/>
        <w:ind w:left="137" w:right="311"/>
        <w:jc w:val="both"/>
      </w:pPr>
      <w:r>
        <w:rPr>
          <w:spacing w:val="-3"/>
        </w:rPr>
        <w:t>政府补助，用于补偿以后期间的相关费用或损失的，确认为递延收益，在确认相关费用的期</w:t>
      </w:r>
      <w:r>
        <w:rPr>
          <w:spacing w:val="-72"/>
        </w:rPr>
        <w:t> </w:t>
      </w:r>
      <w:r>
        <w:rPr>
          <w:spacing w:val="-72"/>
        </w:rPr>
      </w:r>
      <w:r>
        <w:rPr/>
        <w:t>间，计入当期损益；用于补偿已发生的相关费用或损失的，直接计入当期损益。</w:t>
      </w:r>
    </w:p>
    <w:p>
      <w:pPr>
        <w:pStyle w:val="BodyText"/>
        <w:spacing w:line="240" w:lineRule="auto"/>
        <w:ind w:left="557" w:right="0"/>
        <w:jc w:val="left"/>
      </w:pPr>
      <w:r>
        <w:rPr/>
        <w:t>(二十三)</w:t>
      </w:r>
      <w:r>
        <w:rPr>
          <w:spacing w:val="-2"/>
        </w:rPr>
        <w:t> </w:t>
      </w:r>
      <w:r>
        <w:rPr/>
        <w:t>递延所得税资产、递延所得税负债</w:t>
      </w:r>
    </w:p>
    <w:p>
      <w:pPr>
        <w:pStyle w:val="BodyText"/>
        <w:spacing w:line="379" w:lineRule="auto" w:before="160"/>
        <w:ind w:left="137" w:right="312" w:firstLine="420"/>
        <w:jc w:val="both"/>
      </w:pPr>
      <w:r>
        <w:rPr/>
        <w:t>1.</w:t>
      </w:r>
      <w:r>
        <w:rPr>
          <w:spacing w:val="11"/>
        </w:rPr>
        <w:t> </w:t>
      </w:r>
      <w:r>
        <w:rPr/>
        <w:t>根据资产、负债的账面价值与其计税基础之间的差额（未作为资产和负债确认的项</w:t>
      </w:r>
      <w:r>
        <w:rPr/>
        <w:t> </w:t>
      </w:r>
      <w:r>
        <w:rPr>
          <w:spacing w:val="-3"/>
        </w:rPr>
        <w:t>目按照税法规定可以确定其计税基础的，该计税基础与其账面数之间的差额），按照预期收</w:t>
      </w:r>
      <w:r>
        <w:rPr>
          <w:spacing w:val="-77"/>
        </w:rPr>
        <w:t> </w:t>
      </w:r>
      <w:r>
        <w:rPr>
          <w:spacing w:val="-77"/>
        </w:rPr>
      </w:r>
      <w:r>
        <w:rPr/>
        <w:t>回该资产或清偿该负债期间的适用税率计算确认递延所得税资产或递延所得税负债。</w:t>
      </w:r>
    </w:p>
    <w:p>
      <w:pPr>
        <w:pStyle w:val="BodyText"/>
        <w:spacing w:line="379" w:lineRule="auto" w:before="38"/>
        <w:ind w:left="137" w:right="92" w:firstLine="420"/>
        <w:jc w:val="left"/>
      </w:pPr>
      <w:r>
        <w:rPr/>
        <w:t>2.</w:t>
      </w:r>
      <w:r>
        <w:rPr>
          <w:spacing w:val="10"/>
        </w:rPr>
        <w:t> </w:t>
      </w:r>
      <w:r>
        <w:rPr/>
        <w:t>确认递延所得税资产以很可能取得用来抵扣可抵扣暂时性差异的应纳税所得额为限。</w:t>
      </w:r>
      <w:r>
        <w:rPr/>
        <w:t> </w:t>
      </w:r>
      <w:r>
        <w:rPr>
          <w:spacing w:val="-3"/>
        </w:rPr>
        <w:t>资产负债表日，有确凿证据表明未来期间很可能获得足够的应纳税所得额用来抵扣可抵扣暂</w:t>
      </w:r>
      <w:r>
        <w:rPr>
          <w:spacing w:val="-74"/>
        </w:rPr>
        <w:t> </w:t>
      </w:r>
      <w:r>
        <w:rPr>
          <w:spacing w:val="-74"/>
        </w:rPr>
      </w:r>
      <w:r>
        <w:rPr/>
        <w:t>时性差异的，确认以前会计期间未确认的递延所得税资产。</w:t>
      </w:r>
    </w:p>
    <w:p>
      <w:pPr>
        <w:pStyle w:val="BodyText"/>
        <w:spacing w:line="379" w:lineRule="auto" w:before="39"/>
        <w:ind w:left="137" w:right="312" w:firstLine="420"/>
        <w:jc w:val="both"/>
      </w:pPr>
      <w:r>
        <w:rPr/>
        <w:t>3.</w:t>
      </w:r>
      <w:r>
        <w:rPr>
          <w:spacing w:val="11"/>
        </w:rPr>
        <w:t> </w:t>
      </w:r>
      <w:r>
        <w:rPr/>
        <w:t>资产负债表日，对递延所得税资产的账面价值进行复核，如果未来期间很可能无法</w:t>
      </w:r>
      <w:r>
        <w:rPr/>
        <w:t>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w:t>
      </w:r>
    </w:p>
    <w:p>
      <w:pPr>
        <w:pStyle w:val="BodyText"/>
        <w:spacing w:line="381" w:lineRule="auto" w:before="38"/>
        <w:ind w:left="137" w:right="313" w:firstLine="420"/>
        <w:jc w:val="both"/>
      </w:pPr>
      <w:r>
        <w:rPr/>
        <w:t>4.</w:t>
      </w:r>
      <w:r>
        <w:rPr>
          <w:spacing w:val="11"/>
        </w:rPr>
        <w:t> </w:t>
      </w:r>
      <w:r>
        <w:rPr/>
        <w:t>公司当期所得税和递延所得税作为所得税费用或收益计入当期损益，但不包括下列</w:t>
      </w:r>
      <w:r>
        <w:rPr/>
        <w:t> 情况产生的所得税：(1) 企业合并；(2)</w:t>
      </w:r>
      <w:r>
        <w:rPr>
          <w:spacing w:val="-4"/>
        </w:rPr>
        <w:t> </w:t>
      </w:r>
      <w:r>
        <w:rPr/>
        <w:t>直接在所有者权益中确认的交易或者事项。</w:t>
      </w:r>
    </w:p>
    <w:p>
      <w:pPr>
        <w:pStyle w:val="BodyText"/>
        <w:spacing w:line="240" w:lineRule="auto"/>
        <w:ind w:left="557" w:right="0"/>
        <w:jc w:val="left"/>
      </w:pPr>
      <w:r>
        <w:rPr/>
        <w:t>(二十四)</w:t>
      </w:r>
      <w:r>
        <w:rPr>
          <w:spacing w:val="-2"/>
        </w:rPr>
        <w:t> </w:t>
      </w:r>
      <w:r>
        <w:rPr/>
        <w:t>租赁</w:t>
      </w:r>
    </w:p>
    <w:p>
      <w:pPr>
        <w:pStyle w:val="BodyText"/>
        <w:spacing w:line="379" w:lineRule="auto" w:before="160"/>
        <w:ind w:left="557" w:right="0"/>
        <w:jc w:val="left"/>
      </w:pPr>
      <w:r>
        <w:rPr/>
        <w:t>1.</w:t>
      </w:r>
      <w:r>
        <w:rPr>
          <w:spacing w:val="-1"/>
        </w:rPr>
        <w:t> </w:t>
      </w:r>
      <w:r>
        <w:rPr/>
        <w:t>经营租赁的会计处理方法</w:t>
      </w:r>
      <w:r>
        <w:rPr/>
        <w:t> </w:t>
      </w:r>
      <w:r>
        <w:rPr>
          <w:spacing w:val="-3"/>
        </w:rPr>
        <w:t>公司为承租人时，在租赁期内各个期间按照直线法将租金计入相关资产成本或确认为当</w:t>
      </w:r>
    </w:p>
    <w:p>
      <w:pPr>
        <w:pStyle w:val="BodyText"/>
        <w:spacing w:line="379" w:lineRule="auto" w:before="39"/>
        <w:ind w:left="557" w:right="0" w:hanging="420"/>
        <w:jc w:val="left"/>
      </w:pPr>
      <w:r>
        <w:rPr/>
        <w:t>期损益，发生的初始直接费用，直接计入当期损益。或有租金在实际发生时计入当期损益。</w:t>
      </w:r>
      <w:r>
        <w:rPr>
          <w:spacing w:val="-91"/>
        </w:rPr>
        <w:t> </w:t>
      </w:r>
      <w:r>
        <w:rPr>
          <w:spacing w:val="-91"/>
        </w:rPr>
      </w:r>
      <w:r>
        <w:rPr>
          <w:spacing w:val="-3"/>
        </w:rPr>
        <w:t>公司为出租人时，在租赁期内各个期间按照直线法将租金确认为当期损益，发生的初始</w:t>
      </w:r>
    </w:p>
    <w:p>
      <w:pPr>
        <w:pStyle w:val="BodyText"/>
        <w:spacing w:line="379" w:lineRule="auto" w:before="39"/>
        <w:ind w:left="137" w:right="311"/>
        <w:jc w:val="both"/>
      </w:pPr>
      <w:r>
        <w:rPr>
          <w:spacing w:val="-3"/>
        </w:rPr>
        <w:t>直接费用，除金额较大的予以资本化并分期计入损益外，均直接计入当期损益。或有租金在</w:t>
      </w:r>
      <w:r>
        <w:rPr>
          <w:spacing w:val="-72"/>
        </w:rPr>
        <w:t> </w:t>
      </w:r>
      <w:r>
        <w:rPr>
          <w:spacing w:val="-72"/>
        </w:rPr>
      </w:r>
      <w:r>
        <w:rPr/>
        <w:t>实际发生时计入当期损益。</w:t>
      </w:r>
    </w:p>
    <w:p>
      <w:pPr>
        <w:pStyle w:val="BodyText"/>
        <w:spacing w:line="379" w:lineRule="auto" w:before="39"/>
        <w:ind w:left="557" w:right="0"/>
        <w:jc w:val="left"/>
      </w:pPr>
      <w:r>
        <w:rPr/>
        <w:t>2.</w:t>
      </w:r>
      <w:r>
        <w:rPr>
          <w:spacing w:val="-1"/>
        </w:rPr>
        <w:t> </w:t>
      </w:r>
      <w:r>
        <w:rPr/>
        <w:t>融资租赁的会计处理方法</w:t>
      </w:r>
      <w:r>
        <w:rPr/>
        <w:t> </w:t>
      </w:r>
      <w:r>
        <w:rPr>
          <w:spacing w:val="-3"/>
        </w:rPr>
        <w:t>公司为承租人时，在租赁期开始日，公司以租赁开始日租赁资产公允价值与最低租赁付</w:t>
      </w:r>
    </w:p>
    <w:p>
      <w:pPr>
        <w:pStyle w:val="BodyText"/>
        <w:spacing w:line="379" w:lineRule="auto" w:before="39"/>
        <w:ind w:left="137" w:right="311"/>
        <w:jc w:val="both"/>
      </w:pPr>
      <w:r>
        <w:rPr>
          <w:spacing w:val="-3"/>
        </w:rPr>
        <w:t>款额现值中两者较低者作为租入资产的入账价值，将最低租赁付款额作为长期应付款的入账</w:t>
      </w:r>
      <w:r>
        <w:rPr>
          <w:spacing w:val="-74"/>
        </w:rPr>
        <w:t> </w:t>
      </w:r>
      <w:r>
        <w:rPr>
          <w:spacing w:val="-74"/>
        </w:rPr>
      </w:r>
      <w:r>
        <w:rPr>
          <w:spacing w:val="-3"/>
        </w:rPr>
        <w:t>价值，其差额为未确认融资费用，发生的初始直接费用，计入租赁资产价值。在租赁期各个</w:t>
      </w:r>
      <w:r>
        <w:rPr>
          <w:spacing w:val="-73"/>
        </w:rPr>
        <w:t> </w:t>
      </w:r>
      <w:r>
        <w:rPr>
          <w:spacing w:val="-73"/>
        </w:rPr>
      </w:r>
      <w:r>
        <w:rPr/>
        <w:t>期间，采用实际利率法计算确认当期的融资费用。</w:t>
      </w:r>
    </w:p>
    <w:p>
      <w:pPr>
        <w:pStyle w:val="BodyText"/>
        <w:spacing w:line="379" w:lineRule="auto" w:before="38"/>
        <w:ind w:left="137" w:right="311" w:firstLine="420"/>
        <w:jc w:val="both"/>
      </w:pPr>
      <w:r>
        <w:rPr>
          <w:spacing w:val="-3"/>
        </w:rPr>
        <w:t>公司为出租人时，在租赁期开始日，公司以租赁开始日最低租赁收款额与初始直接费用</w:t>
      </w:r>
      <w:r>
        <w:rPr/>
        <w:t> </w:t>
      </w:r>
      <w:r>
        <w:rPr>
          <w:spacing w:val="-3"/>
        </w:rPr>
        <w:t>之和作为应收融资租赁款的入账价值，同时记录未担保余值；将最低租赁收款额、初始直接</w:t>
      </w:r>
      <w:r>
        <w:rPr>
          <w:spacing w:val="-72"/>
        </w:rPr>
        <w:t> </w:t>
      </w:r>
      <w:r>
        <w:rPr>
          <w:spacing w:val="-72"/>
        </w:rPr>
      </w:r>
      <w:r>
        <w:rPr>
          <w:spacing w:val="-3"/>
        </w:rPr>
        <w:t>费用及未担保余值之和与其现值之和的差额确认为未实现融资收益。在租赁期各个期间，采</w:t>
      </w:r>
      <w:r>
        <w:rPr>
          <w:spacing w:val="-73"/>
        </w:rPr>
        <w:t> </w:t>
      </w:r>
      <w:r>
        <w:rPr>
          <w:spacing w:val="-73"/>
        </w:rPr>
      </w:r>
      <w:r>
        <w:rPr/>
        <w:t>用实际利率法计算确认当期的融资收入。</w:t>
      </w:r>
    </w:p>
    <w:p>
      <w:pPr>
        <w:pStyle w:val="BodyText"/>
        <w:spacing w:line="240" w:lineRule="auto" w:before="38"/>
        <w:ind w:left="557" w:right="0"/>
        <w:jc w:val="left"/>
      </w:pPr>
      <w:r>
        <w:rPr/>
        <w:t>(二十五)</w:t>
      </w:r>
      <w:r>
        <w:rPr>
          <w:spacing w:val="-2"/>
        </w:rPr>
        <w:t> </w:t>
      </w:r>
      <w:r>
        <w:rPr/>
        <w:t>重要会计政策变更</w:t>
      </w:r>
    </w:p>
    <w:p>
      <w:pPr>
        <w:pStyle w:val="BodyText"/>
        <w:spacing w:line="240" w:lineRule="auto" w:before="160"/>
        <w:ind w:left="108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9"/>
        </w:rPr>
        <w:t> </w:t>
      </w:r>
      <w:r>
        <w:rPr/>
        <w:t>会计政策变更的内容和原因</w:t>
      </w:r>
    </w:p>
    <w:p>
      <w:pPr>
        <w:spacing w:after="0" w:line="240" w:lineRule="auto"/>
        <w:jc w:val="left"/>
        <w:sectPr>
          <w:pgSz w:w="11910" w:h="16840"/>
          <w:pgMar w:header="877" w:footer="694" w:top="1100" w:bottom="880" w:left="1660" w:right="148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44" w:right="0"/>
              <w:jc w:val="left"/>
              <w:rPr>
                <w:rFonts w:ascii="宋体" w:hAnsi="宋体" w:cs="宋体" w:eastAsia="宋体" w:hint="default"/>
                <w:sz w:val="21"/>
                <w:szCs w:val="21"/>
              </w:rPr>
            </w:pPr>
            <w:r>
              <w:rPr>
                <w:rFonts w:ascii="宋体" w:hAnsi="宋体" w:cs="宋体" w:eastAsia="宋体" w:hint="default"/>
                <w:sz w:val="21"/>
                <w:szCs w:val="21"/>
              </w:rPr>
              <w:t>审批程序</w:t>
            </w:r>
          </w:p>
        </w:tc>
        <w:tc>
          <w:tcPr>
            <w:tcW w:w="1918" w:type="dxa"/>
            <w:tcBorders>
              <w:top w:val="single" w:sz="4" w:space="0" w:color="000000"/>
              <w:left w:val="single" w:sz="4" w:space="0" w:color="000000"/>
              <w:bottom w:val="single" w:sz="4" w:space="0" w:color="000000"/>
              <w:right w:val="nil" w:sz="6" w:space="0" w:color="auto"/>
            </w:tcBorders>
          </w:tcPr>
          <w:p>
            <w:pPr>
              <w:pStyle w:val="TableParagraph"/>
              <w:tabs>
                <w:tab w:pos="1069" w:val="left" w:leader="none"/>
              </w:tabs>
              <w:spacing w:line="240" w:lineRule="auto" w:before="47"/>
              <w:ind w:left="649" w:right="0"/>
              <w:jc w:val="left"/>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131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日或</w:t>
            </w:r>
            <w:r>
              <w:rPr>
                <w:rFonts w:ascii="宋体" w:hAnsi="宋体" w:cs="宋体" w:eastAsia="宋体" w:hint="default"/>
                <w:spacing w:val="-47"/>
                <w:sz w:val="21"/>
                <w:szCs w:val="21"/>
              </w:rPr>
              <w:t> </w:t>
            </w: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年度起执行财</w:t>
            </w:r>
          </w:p>
          <w:p>
            <w:pPr>
              <w:pStyle w:val="TableParagraph"/>
              <w:spacing w:line="240" w:lineRule="auto" w:before="160"/>
              <w:ind w:left="122" w:right="0"/>
              <w:jc w:val="left"/>
              <w:rPr>
                <w:rFonts w:ascii="宋体" w:hAnsi="宋体" w:cs="宋体" w:eastAsia="宋体" w:hint="default"/>
                <w:sz w:val="21"/>
                <w:szCs w:val="21"/>
              </w:rPr>
            </w:pPr>
            <w:r>
              <w:rPr>
                <w:rFonts w:ascii="宋体" w:hAnsi="宋体" w:cs="宋体" w:eastAsia="宋体" w:hint="default"/>
                <w:sz w:val="21"/>
                <w:szCs w:val="21"/>
              </w:rPr>
              <w:t>政部于</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pacing w:val="-4"/>
                <w:sz w:val="21"/>
                <w:szCs w:val="21"/>
              </w:rPr>
              <w:t>年修订或新制定发布的《企业会计准</w:t>
            </w:r>
            <w:r>
              <w:rPr>
                <w:rFonts w:ascii="宋体" w:hAnsi="宋体" w:cs="宋体" w:eastAsia="宋体" w:hint="default"/>
                <w:sz w:val="21"/>
                <w:szCs w:val="21"/>
              </w:rPr>
            </w:r>
          </w:p>
          <w:p>
            <w:pPr>
              <w:pStyle w:val="TableParagraph"/>
              <w:spacing w:line="240" w:lineRule="auto" w:before="159"/>
              <w:ind w:left="122" w:right="0"/>
              <w:jc w:val="left"/>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号──职工薪酬》等八项具体会计准则。</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47"/>
              <w:ind w:left="102" w:right="65"/>
              <w:jc w:val="both"/>
              <w:rPr>
                <w:rFonts w:ascii="宋体" w:hAnsi="宋体" w:cs="宋体" w:eastAsia="宋体" w:hint="default"/>
                <w:sz w:val="21"/>
                <w:szCs w:val="21"/>
              </w:rPr>
            </w:pPr>
            <w:r>
              <w:rPr>
                <w:rFonts w:ascii="宋体" w:hAnsi="宋体" w:cs="宋体" w:eastAsia="宋体" w:hint="default"/>
                <w:spacing w:val="28"/>
                <w:sz w:val="21"/>
                <w:szCs w:val="21"/>
              </w:rPr>
              <w:t>本次变更</w:t>
            </w:r>
            <w:r>
              <w:rPr>
                <w:rFonts w:ascii="宋体" w:hAnsi="宋体" w:cs="宋体" w:eastAsia="宋体" w:hint="default"/>
                <w:spacing w:val="-65"/>
                <w:sz w:val="21"/>
                <w:szCs w:val="21"/>
              </w:rPr>
              <w:t> </w:t>
            </w:r>
            <w:r>
              <w:rPr>
                <w:rFonts w:ascii="宋体" w:hAnsi="宋体" w:cs="宋体" w:eastAsia="宋体" w:hint="default"/>
                <w:spacing w:val="25"/>
                <w:sz w:val="21"/>
                <w:szCs w:val="21"/>
              </w:rPr>
              <w:t>经公司</w:t>
            </w:r>
            <w:r>
              <w:rPr>
                <w:rFonts w:ascii="宋体" w:hAnsi="宋体" w:cs="宋体" w:eastAsia="宋体" w:hint="default"/>
                <w:spacing w:val="-67"/>
                <w:sz w:val="21"/>
                <w:szCs w:val="21"/>
              </w:rPr>
              <w:t> </w:t>
            </w:r>
            <w:r>
              <w:rPr>
                <w:rFonts w:ascii="宋体" w:hAnsi="宋体" w:cs="宋体" w:eastAsia="宋体" w:hint="default"/>
                <w:spacing w:val="2"/>
                <w:sz w:val="21"/>
                <w:szCs w:val="21"/>
              </w:rPr>
              <w:t>董事会五届第九次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会议审议通过。</w:t>
            </w:r>
          </w:p>
        </w:tc>
        <w:tc>
          <w:tcPr>
            <w:tcW w:w="191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left="107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受重要影响的报表项目和金额</w:t>
      </w:r>
    </w:p>
    <w:p>
      <w:pPr>
        <w:spacing w:line="240" w:lineRule="auto" w:before="6"/>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3542"/>
        <w:gridCol w:w="2700"/>
        <w:gridCol w:w="2294"/>
      </w:tblGrid>
      <w:tr>
        <w:trPr>
          <w:trHeight w:val="444"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3" w:right="0"/>
              <w:jc w:val="left"/>
              <w:rPr>
                <w:rFonts w:ascii="宋体" w:hAnsi="宋体" w:cs="宋体" w:eastAsia="宋体" w:hint="default"/>
                <w:sz w:val="21"/>
                <w:szCs w:val="21"/>
              </w:rPr>
            </w:pPr>
            <w:r>
              <w:rPr>
                <w:rFonts w:ascii="宋体" w:hAnsi="宋体" w:cs="宋体" w:eastAsia="宋体" w:hint="default"/>
                <w:sz w:val="21"/>
                <w:szCs w:val="21"/>
              </w:rPr>
              <w:t>受重要影响的报表项目</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影响金额</w:t>
            </w:r>
          </w:p>
        </w:tc>
        <w:tc>
          <w:tcPr>
            <w:tcW w:w="2294"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备</w:t>
              <w:tab/>
              <w:t>注</w:t>
            </w:r>
          </w:p>
        </w:tc>
      </w:tr>
      <w:tr>
        <w:trPr>
          <w:trHeight w:val="445"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日资产负债表项目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-93,200,000.00</w:t>
            </w:r>
            <w:r>
              <w:rPr>
                <w:rFonts w:ascii="宋体"/>
                <w:sz w:val="21"/>
              </w:rPr>
            </w:r>
          </w:p>
        </w:tc>
        <w:tc>
          <w:tcPr>
            <w:tcW w:w="2294"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93,200,000.00</w:t>
            </w:r>
          </w:p>
        </w:tc>
        <w:tc>
          <w:tcPr>
            <w:tcW w:w="2294"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-21,456,662.95</w:t>
            </w:r>
            <w:r>
              <w:rPr>
                <w:rFonts w:ascii="宋体"/>
                <w:sz w:val="21"/>
              </w:rPr>
            </w:r>
          </w:p>
        </w:tc>
        <w:tc>
          <w:tcPr>
            <w:tcW w:w="2294"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21,456,662.95</w:t>
            </w:r>
          </w:p>
        </w:tc>
        <w:tc>
          <w:tcPr>
            <w:tcW w:w="229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35"/>
        <w:ind w:right="0"/>
        <w:jc w:val="left"/>
        <w:rPr>
          <w:b w:val="0"/>
          <w:bCs w:val="0"/>
        </w:rPr>
      </w:pPr>
      <w:r>
        <w:rPr/>
        <w:t>四、税项</w:t>
      </w:r>
      <w:r>
        <w:rPr>
          <w:b w:val="0"/>
          <w:bCs w:val="0"/>
        </w:rPr>
      </w:r>
    </w:p>
    <w:p>
      <w:pPr>
        <w:pStyle w:val="BodyText"/>
        <w:spacing w:line="240" w:lineRule="auto" w:before="160"/>
        <w:ind w:right="0"/>
        <w:jc w:val="left"/>
      </w:pPr>
      <w:r>
        <w:rPr/>
        <w:t>(一)</w:t>
      </w:r>
      <w:r>
        <w:rPr>
          <w:spacing w:val="-2"/>
        </w:rPr>
        <w:t> </w:t>
      </w:r>
      <w:r>
        <w:rPr/>
        <w:t>主要税种及税率</w:t>
      </w:r>
    </w:p>
    <w:p>
      <w:pPr>
        <w:spacing w:line="240" w:lineRule="auto" w:before="7"/>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969"/>
        <w:gridCol w:w="3402"/>
        <w:gridCol w:w="3686"/>
      </w:tblGrid>
      <w:tr>
        <w:trPr>
          <w:trHeight w:val="445" w:hRule="exact"/>
        </w:trPr>
        <w:tc>
          <w:tcPr>
            <w:tcW w:w="1969"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8"/>
              <w:ind w:left="331"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3686" w:type="dxa"/>
            <w:tcBorders>
              <w:top w:val="single" w:sz="4" w:space="0" w:color="000000"/>
              <w:left w:val="single" w:sz="4" w:space="0" w:color="000000"/>
              <w:bottom w:val="single" w:sz="4" w:space="0" w:color="000000"/>
              <w:right w:val="nil" w:sz="6" w:space="0" w:color="auto"/>
            </w:tcBorders>
          </w:tcPr>
          <w:p>
            <w:pPr>
              <w:pStyle w:val="TableParagraph"/>
              <w:tabs>
                <w:tab w:pos="523" w:val="left" w:leader="none"/>
              </w:tabs>
              <w:spacing w:line="240" w:lineRule="auto" w:before="48"/>
              <w:ind w:left="102" w:right="0"/>
              <w:jc w:val="left"/>
              <w:rPr>
                <w:rFonts w:ascii="宋体" w:hAnsi="宋体" w:cs="宋体" w:eastAsia="宋体" w:hint="default"/>
                <w:sz w:val="21"/>
                <w:szCs w:val="21"/>
              </w:rPr>
            </w:pPr>
            <w:r>
              <w:rPr>
                <w:rFonts w:ascii="宋体" w:hAnsi="宋体" w:cs="宋体" w:eastAsia="宋体" w:hint="default"/>
                <w:sz w:val="21"/>
                <w:szCs w:val="21"/>
              </w:rPr>
              <w:t>税</w:t>
              <w:tab/>
              <w:t>率</w:t>
            </w:r>
          </w:p>
        </w:tc>
      </w:tr>
      <w:tr>
        <w:trPr>
          <w:trHeight w:val="295" w:hRule="exact"/>
        </w:trPr>
        <w:tc>
          <w:tcPr>
            <w:tcW w:w="1969" w:type="dxa"/>
            <w:tcBorders>
              <w:top w:val="single" w:sz="4" w:space="0" w:color="000000"/>
              <w:left w:val="nil" w:sz="6" w:space="0" w:color="auto"/>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nil" w:sz="6" w:space="0" w:color="auto"/>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47"/>
                <w:sz w:val="21"/>
                <w:szCs w:val="21"/>
              </w:rPr>
              <w:t> </w:t>
            </w:r>
            <w:r>
              <w:rPr>
                <w:rFonts w:ascii="宋体" w:hAnsi="宋体" w:cs="宋体" w:eastAsia="宋体" w:hint="default"/>
                <w:spacing w:val="-9"/>
                <w:sz w:val="21"/>
                <w:szCs w:val="21"/>
              </w:rPr>
              <w:t>17%的税率计缴；出口货物享受“免、</w:t>
            </w:r>
          </w:p>
        </w:tc>
      </w:tr>
      <w:tr>
        <w:trPr>
          <w:trHeight w:val="290" w:hRule="exact"/>
        </w:trPr>
        <w:tc>
          <w:tcPr>
            <w:tcW w:w="1969" w:type="dxa"/>
            <w:tcBorders>
              <w:top w:val="nil" w:sz="6" w:space="0" w:color="auto"/>
              <w:left w:val="nil" w:sz="6" w:space="0" w:color="auto"/>
              <w:bottom w:val="nil" w:sz="6" w:space="0" w:color="auto"/>
              <w:right w:val="single" w:sz="4" w:space="0" w:color="000000"/>
            </w:tcBorders>
          </w:tcPr>
          <w:p>
            <w:pPr>
              <w:pStyle w:val="TableParagraph"/>
              <w:spacing w:line="250" w:lineRule="exact"/>
              <w:ind w:left="12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pacing w:val="14"/>
                <w:sz w:val="21"/>
                <w:szCs w:val="21"/>
              </w:rPr>
              <w:t>销售货物或提供应税劳务</w:t>
            </w:r>
          </w:p>
        </w:tc>
        <w:tc>
          <w:tcPr>
            <w:tcW w:w="3686" w:type="dxa"/>
            <w:tcBorders>
              <w:top w:val="nil" w:sz="6" w:space="0" w:color="auto"/>
              <w:left w:val="single" w:sz="4" w:space="0" w:color="000000"/>
              <w:bottom w:val="nil" w:sz="6" w:space="0" w:color="auto"/>
              <w:right w:val="nil" w:sz="6" w:space="0" w:color="auto"/>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pacing w:val="20"/>
                <w:sz w:val="21"/>
                <w:szCs w:val="21"/>
              </w:rPr>
              <w:t>抵、退”税收优惠政策，退税率为</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296" w:hRule="exact"/>
        </w:trPr>
        <w:tc>
          <w:tcPr>
            <w:tcW w:w="1969" w:type="dxa"/>
            <w:tcBorders>
              <w:top w:val="nil" w:sz="6" w:space="0" w:color="auto"/>
              <w:left w:val="nil" w:sz="6" w:space="0" w:color="auto"/>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nil" w:sz="6" w:space="0" w:color="auto"/>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z w:val="21"/>
                <w:szCs w:val="21"/>
              </w:rPr>
              <w:t>0%-13%。</w:t>
            </w:r>
          </w:p>
        </w:tc>
      </w:tr>
      <w:tr>
        <w:trPr>
          <w:trHeight w:val="444" w:hRule="exact"/>
        </w:trPr>
        <w:tc>
          <w:tcPr>
            <w:tcW w:w="1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宋体" w:hAnsi="宋体" w:cs="宋体" w:eastAsia="宋体" w:hint="default"/>
                <w:sz w:val="21"/>
                <w:szCs w:val="21"/>
              </w:rPr>
            </w:pPr>
            <w:r>
              <w:rPr>
                <w:rFonts w:ascii="宋体" w:hAnsi="宋体" w:cs="宋体" w:eastAsia="宋体" w:hint="default"/>
                <w:spacing w:val="12"/>
                <w:sz w:val="21"/>
                <w:szCs w:val="21"/>
              </w:rPr>
              <w:t>应纳税营业额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5%</w:t>
            </w:r>
          </w:p>
        </w:tc>
      </w:tr>
      <w:tr>
        <w:trPr>
          <w:trHeight w:val="295" w:hRule="exact"/>
        </w:trPr>
        <w:tc>
          <w:tcPr>
            <w:tcW w:w="1969" w:type="dxa"/>
            <w:tcBorders>
              <w:top w:val="single" w:sz="4" w:space="0" w:color="000000"/>
              <w:left w:val="nil" w:sz="6" w:space="0" w:color="auto"/>
              <w:bottom w:val="nil" w:sz="6" w:space="0" w:color="auto"/>
              <w:right w:val="single" w:sz="4" w:space="0" w:color="000000"/>
            </w:tcBorders>
          </w:tcPr>
          <w:p>
            <w:pPr/>
          </w:p>
        </w:tc>
        <w:tc>
          <w:tcPr>
            <w:tcW w:w="3402" w:type="dxa"/>
            <w:tcBorders>
              <w:top w:val="single" w:sz="4" w:space="0" w:color="000000"/>
              <w:left w:val="single" w:sz="4" w:space="0" w:color="000000"/>
              <w:bottom w:val="nil" w:sz="6" w:space="0" w:color="auto"/>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从价计征的，按房产原值一次减除</w:t>
            </w:r>
          </w:p>
        </w:tc>
        <w:tc>
          <w:tcPr>
            <w:tcW w:w="3686" w:type="dxa"/>
            <w:tcBorders>
              <w:top w:val="single" w:sz="4" w:space="0" w:color="000000"/>
              <w:left w:val="single" w:sz="4" w:space="0" w:color="000000"/>
              <w:bottom w:val="nil" w:sz="6" w:space="0" w:color="auto"/>
              <w:right w:val="nil" w:sz="6" w:space="0" w:color="auto"/>
            </w:tcBorders>
          </w:tcPr>
          <w:p>
            <w:pPr/>
          </w:p>
        </w:tc>
      </w:tr>
      <w:tr>
        <w:trPr>
          <w:trHeight w:val="290" w:hRule="exact"/>
        </w:trPr>
        <w:tc>
          <w:tcPr>
            <w:tcW w:w="1969" w:type="dxa"/>
            <w:tcBorders>
              <w:top w:val="nil" w:sz="6" w:space="0" w:color="auto"/>
              <w:left w:val="nil" w:sz="6" w:space="0" w:color="auto"/>
              <w:bottom w:val="nil" w:sz="6" w:space="0" w:color="auto"/>
              <w:right w:val="single" w:sz="4" w:space="0" w:color="000000"/>
            </w:tcBorders>
          </w:tcPr>
          <w:p>
            <w:pPr>
              <w:pStyle w:val="TableParagraph"/>
              <w:spacing w:line="250" w:lineRule="exact"/>
              <w:ind w:left="12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40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z w:val="21"/>
                <w:szCs w:val="21"/>
              </w:rPr>
              <w:t>30%后余值的</w:t>
            </w:r>
            <w:r>
              <w:rPr>
                <w:rFonts w:ascii="宋体" w:hAnsi="宋体" w:cs="宋体" w:eastAsia="宋体" w:hint="default"/>
                <w:spacing w:val="-56"/>
                <w:sz w:val="21"/>
                <w:szCs w:val="21"/>
              </w:rPr>
              <w:t> </w:t>
            </w:r>
            <w:r>
              <w:rPr>
                <w:rFonts w:ascii="宋体" w:hAnsi="宋体" w:cs="宋体" w:eastAsia="宋体" w:hint="default"/>
                <w:sz w:val="21"/>
                <w:szCs w:val="21"/>
              </w:rPr>
              <w:t>1.2%计缴；从租计征</w:t>
            </w:r>
          </w:p>
        </w:tc>
        <w:tc>
          <w:tcPr>
            <w:tcW w:w="3686" w:type="dxa"/>
            <w:tcBorders>
              <w:top w:val="nil" w:sz="6" w:space="0" w:color="auto"/>
              <w:left w:val="single" w:sz="4" w:space="0" w:color="000000"/>
              <w:bottom w:val="nil" w:sz="6" w:space="0" w:color="auto"/>
              <w:right w:val="nil" w:sz="6" w:space="0" w:color="auto"/>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z w:val="21"/>
                <w:szCs w:val="21"/>
              </w:rPr>
              <w:t>1.2%、12%</w:t>
            </w:r>
          </w:p>
        </w:tc>
      </w:tr>
      <w:tr>
        <w:trPr>
          <w:trHeight w:val="296" w:hRule="exact"/>
        </w:trPr>
        <w:tc>
          <w:tcPr>
            <w:tcW w:w="1969" w:type="dxa"/>
            <w:tcBorders>
              <w:top w:val="nil" w:sz="6" w:space="0" w:color="auto"/>
              <w:left w:val="nil" w:sz="6" w:space="0" w:color="auto"/>
              <w:bottom w:val="single" w:sz="4" w:space="0" w:color="000000"/>
              <w:right w:val="single" w:sz="4" w:space="0" w:color="000000"/>
            </w:tcBorders>
          </w:tcPr>
          <w:p>
            <w:pPr/>
          </w:p>
        </w:tc>
        <w:tc>
          <w:tcPr>
            <w:tcW w:w="3402"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left="102" w:right="0"/>
              <w:jc w:val="left"/>
              <w:rPr>
                <w:rFonts w:ascii="宋体" w:hAnsi="宋体" w:cs="宋体" w:eastAsia="宋体" w:hint="default"/>
                <w:sz w:val="21"/>
                <w:szCs w:val="21"/>
              </w:rPr>
            </w:pPr>
            <w:r>
              <w:rPr>
                <w:rFonts w:ascii="宋体" w:hAnsi="宋体" w:cs="宋体" w:eastAsia="宋体" w:hint="default"/>
                <w:sz w:val="21"/>
                <w:szCs w:val="21"/>
              </w:rPr>
              <w:t>的，按租金收入的</w:t>
            </w:r>
            <w:r>
              <w:rPr>
                <w:rFonts w:ascii="宋体" w:hAnsi="宋体" w:cs="宋体" w:eastAsia="宋体" w:hint="default"/>
                <w:spacing w:val="-55"/>
                <w:sz w:val="21"/>
                <w:szCs w:val="21"/>
              </w:rPr>
              <w:t> </w:t>
            </w:r>
            <w:r>
              <w:rPr>
                <w:rFonts w:ascii="宋体" w:hAnsi="宋体" w:cs="宋体" w:eastAsia="宋体" w:hint="default"/>
                <w:sz w:val="21"/>
                <w:szCs w:val="21"/>
              </w:rPr>
              <w:t>12%计缴</w:t>
            </w:r>
          </w:p>
        </w:tc>
        <w:tc>
          <w:tcPr>
            <w:tcW w:w="3686" w:type="dxa"/>
            <w:tcBorders>
              <w:top w:val="nil" w:sz="6" w:space="0" w:color="auto"/>
              <w:left w:val="single" w:sz="4" w:space="0" w:color="000000"/>
              <w:bottom w:val="single" w:sz="4" w:space="0" w:color="000000"/>
              <w:right w:val="nil" w:sz="6" w:space="0" w:color="auto"/>
            </w:tcBorders>
          </w:tcPr>
          <w:p>
            <w:pPr/>
          </w:p>
        </w:tc>
      </w:tr>
      <w:tr>
        <w:trPr>
          <w:trHeight w:val="445" w:hRule="exact"/>
        </w:trPr>
        <w:tc>
          <w:tcPr>
            <w:tcW w:w="1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2" w:right="0"/>
              <w:jc w:val="left"/>
              <w:rPr>
                <w:rFonts w:ascii="宋体" w:hAnsi="宋体" w:cs="宋体" w:eastAsia="宋体" w:hint="default"/>
                <w:sz w:val="21"/>
                <w:szCs w:val="21"/>
              </w:rPr>
            </w:pPr>
            <w:r>
              <w:rPr>
                <w:rFonts w:ascii="宋体"/>
                <w:sz w:val="21"/>
              </w:rPr>
              <w:t>7%</w:t>
            </w:r>
          </w:p>
        </w:tc>
      </w:tr>
      <w:tr>
        <w:trPr>
          <w:trHeight w:val="444" w:hRule="exact"/>
        </w:trPr>
        <w:tc>
          <w:tcPr>
            <w:tcW w:w="1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3%、5%</w:t>
            </w:r>
          </w:p>
        </w:tc>
      </w:tr>
      <w:tr>
        <w:trPr>
          <w:trHeight w:val="445" w:hRule="exact"/>
        </w:trPr>
        <w:tc>
          <w:tcPr>
            <w:tcW w:w="1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1"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2"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102" w:right="0"/>
              <w:jc w:val="left"/>
              <w:rPr>
                <w:rFonts w:ascii="宋体" w:hAnsi="宋体" w:cs="宋体" w:eastAsia="宋体" w:hint="default"/>
                <w:sz w:val="21"/>
                <w:szCs w:val="21"/>
              </w:rPr>
            </w:pPr>
            <w:r>
              <w:rPr>
                <w:rFonts w:ascii="宋体"/>
                <w:sz w:val="21"/>
              </w:rPr>
              <w:t>2%</w:t>
            </w:r>
          </w:p>
        </w:tc>
      </w:tr>
      <w:tr>
        <w:trPr>
          <w:trHeight w:val="445" w:hRule="exact"/>
        </w:trPr>
        <w:tc>
          <w:tcPr>
            <w:tcW w:w="19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15%、25%</w:t>
            </w:r>
          </w:p>
        </w:tc>
      </w:tr>
    </w:tbl>
    <w:p>
      <w:pPr>
        <w:pStyle w:val="BodyText"/>
        <w:spacing w:line="240" w:lineRule="auto" w:before="47"/>
        <w:ind w:right="0"/>
        <w:jc w:val="left"/>
      </w:pPr>
      <w:r>
        <w:rPr/>
        <w:t>不同税率的纳税主体企业所得税税率说明</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797"/>
        <w:gridCol w:w="1918"/>
      </w:tblGrid>
      <w:tr>
        <w:trPr>
          <w:trHeight w:val="445" w:hRule="exact"/>
        </w:trPr>
        <w:tc>
          <w:tcPr>
            <w:tcW w:w="5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纳税主体名称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40" w:right="0"/>
              <w:jc w:val="left"/>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45" w:hRule="exact"/>
        </w:trPr>
        <w:tc>
          <w:tcPr>
            <w:tcW w:w="5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5"/>
              <w:jc w:val="center"/>
              <w:rPr>
                <w:rFonts w:ascii="宋体" w:hAnsi="宋体" w:cs="宋体" w:eastAsia="宋体" w:hint="default"/>
                <w:sz w:val="21"/>
                <w:szCs w:val="21"/>
              </w:rPr>
            </w:pPr>
            <w:r>
              <w:rPr>
                <w:rFonts w:ascii="宋体"/>
                <w:sz w:val="21"/>
              </w:rPr>
              <w:t>15%</w:t>
            </w:r>
          </w:p>
        </w:tc>
      </w:tr>
      <w:tr>
        <w:trPr>
          <w:trHeight w:val="444" w:hRule="exact"/>
        </w:trPr>
        <w:tc>
          <w:tcPr>
            <w:tcW w:w="5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传化精细化工公司</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5"/>
              <w:jc w:val="center"/>
              <w:rPr>
                <w:rFonts w:ascii="宋体" w:hAnsi="宋体" w:cs="宋体" w:eastAsia="宋体" w:hint="default"/>
                <w:sz w:val="21"/>
                <w:szCs w:val="21"/>
              </w:rPr>
            </w:pPr>
            <w:r>
              <w:rPr>
                <w:rFonts w:ascii="宋体"/>
                <w:sz w:val="21"/>
              </w:rPr>
              <w:t>15%</w:t>
            </w:r>
          </w:p>
        </w:tc>
      </w:tr>
      <w:tr>
        <w:trPr>
          <w:trHeight w:val="445" w:hRule="exact"/>
        </w:trPr>
        <w:tc>
          <w:tcPr>
            <w:tcW w:w="5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泰兴锦云染料有限公司（以下简称泰兴锦云公司）</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76"/>
              <w:jc w:val="center"/>
              <w:rPr>
                <w:rFonts w:ascii="宋体" w:hAnsi="宋体" w:cs="宋体" w:eastAsia="宋体" w:hint="default"/>
                <w:sz w:val="21"/>
                <w:szCs w:val="21"/>
              </w:rPr>
            </w:pPr>
            <w:r>
              <w:rPr>
                <w:rFonts w:ascii="宋体"/>
                <w:sz w:val="21"/>
              </w:rPr>
              <w:t>15%</w:t>
            </w:r>
          </w:p>
        </w:tc>
      </w:tr>
      <w:tr>
        <w:trPr>
          <w:trHeight w:val="445" w:hRule="exact"/>
        </w:trPr>
        <w:tc>
          <w:tcPr>
            <w:tcW w:w="5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pacing w:val="-1"/>
                <w:sz w:val="21"/>
                <w:szCs w:val="21"/>
              </w:rPr>
              <w:t>佛山市传化富联精细化工有限公司（以下简称传化富联公司）</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76"/>
              <w:jc w:val="center"/>
              <w:rPr>
                <w:rFonts w:ascii="宋体" w:hAnsi="宋体" w:cs="宋体" w:eastAsia="宋体" w:hint="default"/>
                <w:sz w:val="21"/>
                <w:szCs w:val="21"/>
              </w:rPr>
            </w:pPr>
            <w:r>
              <w:rPr>
                <w:rFonts w:ascii="宋体"/>
                <w:sz w:val="21"/>
              </w:rPr>
              <w:t>15%</w:t>
            </w:r>
          </w:p>
        </w:tc>
      </w:tr>
      <w:tr>
        <w:trPr>
          <w:trHeight w:val="445" w:hRule="exact"/>
        </w:trPr>
        <w:tc>
          <w:tcPr>
            <w:tcW w:w="57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浙江传化涂料有限公司（以下简称传化涂料公司）</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6"/>
              <w:jc w:val="center"/>
              <w:rPr>
                <w:rFonts w:ascii="宋体" w:hAnsi="宋体" w:cs="宋体" w:eastAsia="宋体" w:hint="default"/>
                <w:sz w:val="21"/>
                <w:szCs w:val="21"/>
              </w:rPr>
            </w:pPr>
            <w:r>
              <w:rPr>
                <w:rFonts w:ascii="宋体"/>
                <w:sz w:val="21"/>
              </w:rPr>
              <w:t>15%</w:t>
            </w:r>
          </w:p>
        </w:tc>
      </w:tr>
    </w:tbl>
    <w:p>
      <w:pPr>
        <w:spacing w:after="0" w:line="240" w:lineRule="auto"/>
        <w:jc w:val="center"/>
        <w:rPr>
          <w:rFonts w:ascii="宋体" w:hAnsi="宋体" w:cs="宋体" w:eastAsia="宋体" w:hint="default"/>
          <w:sz w:val="21"/>
          <w:szCs w:val="21"/>
        </w:rPr>
        <w:sectPr>
          <w:pgSz w:w="11910" w:h="16840"/>
          <w:pgMar w:header="877" w:footer="694" w:top="1100" w:bottom="880" w:left="1560" w:right="1060"/>
        </w:sectPr>
      </w:pPr>
    </w:p>
    <w:p>
      <w:pPr>
        <w:spacing w:line="240" w:lineRule="auto" w:before="6"/>
        <w:rPr>
          <w:rFonts w:ascii="宋体" w:hAnsi="宋体" w:cs="宋体" w:eastAsia="宋体" w:hint="default"/>
          <w:sz w:val="24"/>
          <w:szCs w:val="24"/>
        </w:rPr>
      </w:pPr>
    </w:p>
    <w:p>
      <w:pPr>
        <w:spacing w:line="459"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86.25pt;height:23pt;mso-position-horizontal-relative:char;mso-position-vertical-relative:line" coordorigin="0,0" coordsize="7725,460">
            <v:group style="position:absolute;left:19;top:5;width:7701;height:2" coordorigin="19,5" coordsize="7701,2">
              <v:shape style="position:absolute;left:19;top:5;width:7701;height:2" coordorigin="19,5" coordsize="7701,0" path="m19,5l7720,5e" filled="false" stroked="true" strokeweight=".48004pt" strokecolor="#000000">
                <v:path arrowok="t"/>
              </v:shape>
            </v:group>
            <v:group style="position:absolute;left:5;top:450;width:5793;height:2" coordorigin="5,450" coordsize="5793,2">
              <v:shape style="position:absolute;left:5;top:450;width:5793;height:2" coordorigin="5,450" coordsize="5793,0" path="m5,450l5797,450e" filled="false" stroked="true" strokeweight=".47998pt" strokecolor="#000000">
                <v:path arrowok="t"/>
              </v:shape>
            </v:group>
            <v:group style="position:absolute;left:5802;top:10;width:2;height:446" coordorigin="5802,10" coordsize="2,446">
              <v:shape style="position:absolute;left:5802;top:10;width:2;height:446" coordorigin="5802,10" coordsize="0,446" path="m5802,10l5802,455e" filled="false" stroked="true" strokeweight=".48001pt" strokecolor="#000000">
                <v:path arrowok="t"/>
              </v:shape>
            </v:group>
            <v:group style="position:absolute;left:5807;top:450;width:1913;height:2" coordorigin="5807,450" coordsize="1913,2">
              <v:shape style="position:absolute;left:5807;top:450;width:1913;height:2" coordorigin="5807,450" coordsize="1913,0" path="m5807,450l7720,450e" filled="false" stroked="true" strokeweight=".47998pt" strokecolor="#000000">
                <v:path arrowok="t"/>
              </v:shape>
              <v:shape style="position:absolute;left:127;top:122;width:25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1"/>
                          <w:sz w:val="21"/>
                          <w:szCs w:val="21"/>
                        </w:rPr>
                        <w:t>除上述以外的其他纳税主体</w:t>
                      </w:r>
                      <w:r>
                        <w:rPr>
                          <w:rFonts w:ascii="宋体" w:hAnsi="宋体" w:cs="宋体" w:eastAsia="宋体" w:hint="default"/>
                          <w:sz w:val="21"/>
                          <w:szCs w:val="21"/>
                        </w:rPr>
                      </w:r>
                    </w:p>
                  </w:txbxContent>
                </v:textbox>
                <w10:wrap type="none"/>
              </v:shape>
              <v:shape style="position:absolute;left:6567;top:122;width:31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25%</w:t>
                      </w:r>
                      <w:r>
                        <w:rPr>
                          <w:rFonts w:ascii="宋体"/>
                          <w:sz w:val="21"/>
                        </w:rPr>
                      </w:r>
                    </w:p>
                  </w:txbxContent>
                </v:textbox>
                <w10:wrap type="none"/>
              </v:shape>
            </v:group>
          </v:group>
        </w:pict>
      </w:r>
      <w:r>
        <w:rPr>
          <w:rFonts w:ascii="宋体" w:hAnsi="宋体" w:cs="宋体" w:eastAsia="宋体" w:hint="default"/>
          <w:position w:val="-8"/>
          <w:sz w:val="20"/>
          <w:szCs w:val="20"/>
        </w:rPr>
      </w:r>
    </w:p>
    <w:p>
      <w:pPr>
        <w:pStyle w:val="BodyText"/>
        <w:spacing w:line="381" w:lineRule="auto" w:before="43"/>
        <w:ind w:right="227"/>
        <w:jc w:val="left"/>
      </w:pPr>
      <w:r>
        <w:rPr/>
        <w:t>(二)</w:t>
      </w:r>
      <w:r>
        <w:rPr>
          <w:spacing w:val="-1"/>
        </w:rPr>
        <w:t> </w:t>
      </w:r>
      <w:r>
        <w:rPr/>
        <w:t>税收优惠</w:t>
      </w:r>
      <w:r>
        <w:rPr/>
        <w:t> </w:t>
      </w:r>
      <w:r>
        <w:rPr>
          <w:spacing w:val="-3"/>
        </w:rPr>
        <w:t>根据浙江省科学技术厅、浙江省财政厅、浙江省国家税务局、浙江省地方税务局颁发的</w:t>
      </w:r>
    </w:p>
    <w:p>
      <w:pPr>
        <w:pStyle w:val="BodyText"/>
        <w:spacing w:line="381" w:lineRule="auto"/>
        <w:ind w:left="237" w:right="230"/>
        <w:jc w:val="left"/>
      </w:pPr>
      <w:r>
        <w:rPr/>
        <w:t>编号为</w:t>
      </w:r>
      <w:r>
        <w:rPr>
          <w:spacing w:val="-45"/>
        </w:rPr>
        <w:t> </w:t>
      </w:r>
      <w:r>
        <w:rPr/>
        <w:t>GF201433000440</w:t>
      </w:r>
      <w:r>
        <w:rPr>
          <w:spacing w:val="-45"/>
        </w:rPr>
        <w:t> </w:t>
      </w:r>
      <w:r>
        <w:rPr/>
        <w:t>的高新技术企业证书，公司被认定为高新技术企业，根据税法规定</w:t>
      </w:r>
      <w:r>
        <w:rPr/>
        <w:t> 2014-2016</w:t>
      </w:r>
      <w:r>
        <w:rPr>
          <w:spacing w:val="-54"/>
        </w:rPr>
        <w:t> </w:t>
      </w:r>
      <w:r>
        <w:rPr/>
        <w:t>年减按</w:t>
      </w:r>
      <w:r>
        <w:rPr>
          <w:spacing w:val="-55"/>
        </w:rPr>
        <w:t> </w:t>
      </w:r>
      <w:r>
        <w:rPr/>
        <w:t>15%的税率计缴企业所得税。</w:t>
      </w:r>
    </w:p>
    <w:p>
      <w:pPr>
        <w:pStyle w:val="BodyText"/>
        <w:spacing w:line="379" w:lineRule="auto"/>
        <w:ind w:left="237" w:right="0" w:firstLine="420"/>
        <w:jc w:val="left"/>
      </w:pPr>
      <w:r>
        <w:rPr>
          <w:spacing w:val="-3"/>
        </w:rPr>
        <w:t>根据浙江省科学技术厅、浙江省财政厅、浙江省国家税务局、浙江省地方税务局颁发的</w:t>
      </w:r>
      <w:r>
        <w:rPr/>
        <w:t> </w:t>
      </w:r>
      <w:r>
        <w:rPr>
          <w:spacing w:val="-1"/>
        </w:rPr>
        <w:t>编号为</w:t>
      </w:r>
      <w:r>
        <w:rPr>
          <w:spacing w:val="-45"/>
        </w:rPr>
        <w:t> </w:t>
      </w:r>
      <w:r>
        <w:rPr>
          <w:spacing w:val="-1"/>
        </w:rPr>
        <w:t>GF201433000158</w:t>
      </w:r>
      <w:r>
        <w:rPr>
          <w:spacing w:val="-44"/>
        </w:rPr>
        <w:t> </w:t>
      </w:r>
      <w:r>
        <w:rPr>
          <w:spacing w:val="-4"/>
        </w:rPr>
        <w:t>的高新技术企业证书，子公司精细化工公司被认定为高新技术企业，</w:t>
      </w:r>
      <w:r>
        <w:rPr>
          <w:spacing w:val="-100"/>
        </w:rPr>
        <w:t> </w:t>
      </w:r>
      <w:r>
        <w:rPr>
          <w:spacing w:val="-100"/>
        </w:rPr>
      </w:r>
      <w:r>
        <w:rPr/>
        <w:t>根据税法规定</w:t>
      </w:r>
      <w:r>
        <w:rPr>
          <w:spacing w:val="-63"/>
        </w:rPr>
        <w:t> </w:t>
      </w:r>
      <w:r>
        <w:rPr/>
        <w:t>2014-2016</w:t>
      </w:r>
      <w:r>
        <w:rPr>
          <w:spacing w:val="-62"/>
        </w:rPr>
        <w:t> </w:t>
      </w:r>
      <w:r>
        <w:rPr/>
        <w:t>年减按</w:t>
      </w:r>
      <w:r>
        <w:rPr>
          <w:spacing w:val="-64"/>
        </w:rPr>
        <w:t> </w:t>
      </w:r>
      <w:r>
        <w:rPr/>
        <w:t>15%的税率计缴企业所得税。</w:t>
      </w:r>
    </w:p>
    <w:p>
      <w:pPr>
        <w:pStyle w:val="BodyText"/>
        <w:spacing w:line="379" w:lineRule="auto" w:before="39"/>
        <w:ind w:left="237" w:right="0" w:firstLine="420"/>
        <w:jc w:val="left"/>
      </w:pPr>
      <w:r>
        <w:rPr>
          <w:spacing w:val="-3"/>
        </w:rPr>
        <w:t>根据江苏省科学技术厅、江苏省财政厅、江苏省国家税务局、江苏省地方税务局颁发的</w:t>
      </w:r>
      <w:r>
        <w:rPr/>
        <w:t> </w:t>
      </w:r>
      <w:r>
        <w:rPr>
          <w:spacing w:val="-1"/>
        </w:rPr>
        <w:t>编号为</w:t>
      </w:r>
      <w:r>
        <w:rPr>
          <w:spacing w:val="-45"/>
        </w:rPr>
        <w:t> </w:t>
      </w:r>
      <w:r>
        <w:rPr>
          <w:spacing w:val="-1"/>
        </w:rPr>
        <w:t>GF201432000601</w:t>
      </w:r>
      <w:r>
        <w:rPr>
          <w:spacing w:val="-44"/>
        </w:rPr>
        <w:t> </w:t>
      </w:r>
      <w:r>
        <w:rPr>
          <w:spacing w:val="-4"/>
        </w:rPr>
        <w:t>的高新技术企业证书，子公司泰兴锦云公司被认定为高新技术企业，</w:t>
      </w:r>
      <w:r>
        <w:rPr>
          <w:spacing w:val="-100"/>
        </w:rPr>
        <w:t> </w:t>
      </w:r>
      <w:r>
        <w:rPr>
          <w:spacing w:val="-100"/>
        </w:rPr>
      </w:r>
      <w:r>
        <w:rPr/>
        <w:t>根据税法规定</w:t>
      </w:r>
      <w:r>
        <w:rPr>
          <w:spacing w:val="-63"/>
        </w:rPr>
        <w:t> </w:t>
      </w:r>
      <w:r>
        <w:rPr/>
        <w:t>2014-2016</w:t>
      </w:r>
      <w:r>
        <w:rPr>
          <w:spacing w:val="-62"/>
        </w:rPr>
        <w:t> </w:t>
      </w:r>
      <w:r>
        <w:rPr/>
        <w:t>年减按</w:t>
      </w:r>
      <w:r>
        <w:rPr>
          <w:spacing w:val="-64"/>
        </w:rPr>
        <w:t> </w:t>
      </w:r>
      <w:r>
        <w:rPr/>
        <w:t>15%的税率计缴企业所得税。</w:t>
      </w:r>
    </w:p>
    <w:p>
      <w:pPr>
        <w:pStyle w:val="BodyText"/>
        <w:spacing w:line="379" w:lineRule="auto" w:before="38"/>
        <w:ind w:left="237" w:right="231" w:firstLine="420"/>
        <w:jc w:val="both"/>
      </w:pPr>
      <w:r>
        <w:rPr>
          <w:spacing w:val="-3"/>
        </w:rPr>
        <w:t>根据广东省科学技术厅、广东省财政厅、广东省国家税务局和广东省地方税务局粤科高</w:t>
      </w:r>
      <w:r>
        <w:rPr/>
        <w:t> </w:t>
      </w:r>
      <w:r>
        <w:rPr>
          <w:spacing w:val="-20"/>
        </w:rPr>
        <w:t>字〔2014〕19</w:t>
      </w:r>
      <w:r>
        <w:rPr>
          <w:spacing w:val="-47"/>
        </w:rPr>
        <w:t> </w:t>
      </w:r>
      <w:r>
        <w:rPr>
          <w:spacing w:val="-7"/>
        </w:rPr>
        <w:t>号文，子公司传化富联公司被认定为高新技术企业，根据税法规定</w:t>
      </w:r>
      <w:r>
        <w:rPr>
          <w:spacing w:val="-47"/>
        </w:rPr>
        <w:t> </w:t>
      </w:r>
      <w:r>
        <w:rPr>
          <w:spacing w:val="-1"/>
        </w:rPr>
        <w:t>2013</w:t>
      </w:r>
      <w:r>
        <w:rPr>
          <w:spacing w:val="-46"/>
        </w:rPr>
        <w:t> </w:t>
      </w:r>
      <w:r>
        <w:rPr>
          <w:spacing w:val="-1"/>
        </w:rPr>
        <w:t>年-2015</w:t>
      </w:r>
      <w:r>
        <w:rPr>
          <w:spacing w:val="-102"/>
        </w:rPr>
        <w:t> </w:t>
      </w:r>
      <w:r>
        <w:rPr>
          <w:spacing w:val="-102"/>
        </w:rPr>
      </w:r>
      <w:r>
        <w:rPr/>
        <w:t>年减按</w:t>
      </w:r>
      <w:r>
        <w:rPr>
          <w:spacing w:val="-55"/>
        </w:rPr>
        <w:t> </w:t>
      </w:r>
      <w:r>
        <w:rPr/>
        <w:t>15%的税率计缴企业所得税。</w:t>
      </w:r>
    </w:p>
    <w:p>
      <w:pPr>
        <w:pStyle w:val="BodyText"/>
        <w:spacing w:line="379" w:lineRule="auto" w:before="39"/>
        <w:ind w:left="237" w:right="230" w:firstLine="420"/>
        <w:jc w:val="both"/>
      </w:pPr>
      <w:r>
        <w:rPr>
          <w:spacing w:val="-3"/>
        </w:rPr>
        <w:t>根据浙江省科学技术厅、浙江省财政厅、浙江省国家税务局和浙江省地方税务局浙科发</w:t>
      </w:r>
      <w:r>
        <w:rPr/>
        <w:t> 高〔2012〕312</w:t>
      </w:r>
      <w:r>
        <w:rPr>
          <w:spacing w:val="23"/>
        </w:rPr>
        <w:t> </w:t>
      </w:r>
      <w:r>
        <w:rPr>
          <w:spacing w:val="2"/>
        </w:rPr>
        <w:t>号文，子公司传化涂料公司被认定为高新技术企业，根据税法规定，2012</w:t>
      </w:r>
      <w:r>
        <w:rPr>
          <w:spacing w:val="-99"/>
        </w:rPr>
        <w:t> </w:t>
      </w:r>
      <w:r>
        <w:rPr>
          <w:spacing w:val="-99"/>
        </w:rPr>
      </w:r>
      <w:r>
        <w:rPr/>
        <w:t>年至</w:t>
      </w:r>
      <w:r>
        <w:rPr>
          <w:spacing w:val="-55"/>
        </w:rPr>
        <w:t> </w:t>
      </w:r>
      <w:r>
        <w:rPr/>
        <w:t>2014</w:t>
      </w:r>
      <w:r>
        <w:rPr>
          <w:spacing w:val="-54"/>
        </w:rPr>
        <w:t> </w:t>
      </w:r>
      <w:r>
        <w:rPr/>
        <w:t>年度企业所得税减按</w:t>
      </w:r>
      <w:r>
        <w:rPr>
          <w:spacing w:val="-55"/>
        </w:rPr>
        <w:t> </w:t>
      </w:r>
      <w:r>
        <w:rPr/>
        <w:t>15%计缴。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379" w:lineRule="auto" w:before="0"/>
        <w:ind w:left="657" w:right="5274" w:firstLine="0"/>
        <w:jc w:val="left"/>
        <w:rPr>
          <w:rFonts w:ascii="宋体" w:hAnsi="宋体" w:cs="宋体" w:eastAsia="宋体" w:hint="default"/>
          <w:sz w:val="21"/>
          <w:szCs w:val="21"/>
        </w:rPr>
      </w:pPr>
      <w:r>
        <w:rPr>
          <w:rFonts w:ascii="黑体" w:hAnsi="黑体" w:cs="黑体" w:eastAsia="黑体" w:hint="default"/>
          <w:b/>
          <w:bCs/>
          <w:sz w:val="21"/>
          <w:szCs w:val="21"/>
        </w:rPr>
        <w:t>五、合并财务报表项目注释</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合并资产负债表项目注释</w:t>
      </w:r>
      <w:r>
        <w:rPr>
          <w:rFonts w:ascii="宋体" w:hAnsi="宋体" w:cs="宋体" w:eastAsia="宋体" w:hint="default"/>
          <w:sz w:val="21"/>
          <w:szCs w:val="21"/>
        </w:rPr>
        <w:t> 1. 货币资金</w:t>
      </w:r>
    </w:p>
    <w:p>
      <w:pPr>
        <w:pStyle w:val="BodyText"/>
        <w:spacing w:line="240" w:lineRule="auto" w:before="38"/>
        <w:ind w:right="227"/>
        <w:jc w:val="left"/>
      </w:pPr>
      <w:r>
        <w:rPr/>
        <w:t>(1)</w:t>
      </w:r>
      <w:r>
        <w:rPr>
          <w:spacing w:val="-2"/>
        </w:rPr>
        <w:t> </w:t>
      </w:r>
      <w:r>
        <w:rPr/>
        <w:t>明细情况</w:t>
      </w:r>
    </w:p>
    <w:p>
      <w:pPr>
        <w:spacing w:line="240" w:lineRule="auto" w:before="8"/>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214,586.27</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228,880.54</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508,950,194.98</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265,720,650.74</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57,408,607.14</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65,195,000.00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566,573,388.39</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331,144,531.28</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2,606,006.15</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2,593,623.68</w:t>
            </w:r>
            <w:r>
              <w:rPr>
                <w:rFonts w:ascii="宋体"/>
                <w:sz w:val="21"/>
              </w:rPr>
            </w:r>
          </w:p>
        </w:tc>
      </w:tr>
    </w:tbl>
    <w:p>
      <w:pPr>
        <w:pStyle w:val="BodyText"/>
        <w:spacing w:line="240" w:lineRule="auto" w:before="47"/>
        <w:ind w:right="227"/>
        <w:jc w:val="left"/>
      </w:pPr>
      <w:r>
        <w:rPr/>
        <w:t>(2)</w:t>
      </w:r>
      <w:r>
        <w:rPr>
          <w:spacing w:val="-2"/>
        </w:rPr>
        <w:t> </w:t>
      </w:r>
      <w:r>
        <w:rPr/>
        <w:t>其他货币资金中，保证金存款情况如下</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55"/>
        <w:gridCol w:w="2840"/>
        <w:gridCol w:w="2842"/>
      </w:tblGrid>
      <w:tr>
        <w:trPr>
          <w:trHeight w:val="444"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47"/>
              <w:ind w:left="1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6"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62" w:right="0"/>
              <w:jc w:val="left"/>
              <w:rPr>
                <w:rFonts w:ascii="宋体" w:hAnsi="宋体" w:cs="宋体" w:eastAsia="宋体" w:hint="default"/>
                <w:sz w:val="21"/>
                <w:szCs w:val="21"/>
              </w:rPr>
            </w:pPr>
            <w:r>
              <w:rPr>
                <w:rFonts w:ascii="宋体"/>
                <w:sz w:val="21"/>
              </w:rPr>
              <w:t>55,051,197.14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1364" w:right="0"/>
              <w:jc w:val="left"/>
              <w:rPr>
                <w:rFonts w:ascii="宋体" w:hAnsi="宋体" w:cs="宋体" w:eastAsia="宋体" w:hint="default"/>
                <w:sz w:val="21"/>
                <w:szCs w:val="21"/>
              </w:rPr>
            </w:pPr>
            <w:r>
              <w:rPr>
                <w:rFonts w:ascii="宋体"/>
                <w:sz w:val="21"/>
              </w:rPr>
              <w:t>64,385,000.00</w:t>
            </w:r>
          </w:p>
        </w:tc>
      </w:tr>
    </w:tbl>
    <w:p>
      <w:pPr>
        <w:spacing w:after="0" w:line="240" w:lineRule="auto"/>
        <w:jc w:val="left"/>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430" w:type="dxa"/>
        <w:tblLayout w:type="fixed"/>
        <w:tblCellMar>
          <w:top w:w="0" w:type="dxa"/>
          <w:left w:w="0" w:type="dxa"/>
          <w:bottom w:w="0" w:type="dxa"/>
          <w:right w:w="0" w:type="dxa"/>
        </w:tblCellMar>
        <w:tblLook w:val="01E0"/>
      </w:tblPr>
      <w:tblGrid>
        <w:gridCol w:w="2855"/>
        <w:gridCol w:w="2840"/>
        <w:gridCol w:w="2842"/>
      </w:tblGrid>
      <w:tr>
        <w:trPr>
          <w:trHeight w:val="445"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810,000.00</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4"/>
              <w:jc w:val="right"/>
              <w:rPr>
                <w:rFonts w:ascii="宋体" w:hAnsi="宋体" w:cs="宋体" w:eastAsia="宋体" w:hint="default"/>
                <w:sz w:val="21"/>
                <w:szCs w:val="21"/>
              </w:rPr>
            </w:pPr>
            <w:r>
              <w:rPr>
                <w:rFonts w:ascii="宋体"/>
                <w:sz w:val="21"/>
              </w:rPr>
              <w:t>810,000.00</w:t>
            </w:r>
          </w:p>
        </w:tc>
      </w:tr>
      <w:tr>
        <w:trPr>
          <w:trHeight w:val="445"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1,547,410.00</w:t>
            </w:r>
          </w:p>
        </w:tc>
        <w:tc>
          <w:tcPr>
            <w:tcW w:w="284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855" w:type="dxa"/>
            <w:tcBorders>
              <w:top w:val="single" w:sz="4" w:space="0" w:color="000000"/>
              <w:left w:val="nil" w:sz="6" w:space="0" w:color="auto"/>
              <w:bottom w:val="single" w:sz="4" w:space="0" w:color="000000"/>
              <w:right w:val="single" w:sz="4" w:space="0" w:color="000000"/>
            </w:tcBorders>
          </w:tcPr>
          <w:p>
            <w:pPr>
              <w:pStyle w:val="TableParagraph"/>
              <w:tabs>
                <w:tab w:pos="543" w:val="left" w:leader="none"/>
              </w:tabs>
              <w:spacing w:line="240" w:lineRule="auto" w:before="47"/>
              <w:ind w:left="18"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57,408,607.14</w:t>
            </w:r>
          </w:p>
        </w:tc>
        <w:tc>
          <w:tcPr>
            <w:tcW w:w="28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65,195,000.00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977" w:right="0"/>
        <w:jc w:val="left"/>
      </w:pPr>
      <w:r>
        <w:rPr/>
        <w:t>2. 应收票据</w:t>
      </w:r>
    </w:p>
    <w:p>
      <w:pPr>
        <w:pStyle w:val="BodyText"/>
        <w:spacing w:line="240" w:lineRule="auto" w:before="160"/>
        <w:ind w:left="977"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718"/>
        <w:gridCol w:w="1708"/>
        <w:gridCol w:w="565"/>
        <w:gridCol w:w="1708"/>
        <w:gridCol w:w="1706"/>
        <w:gridCol w:w="559"/>
        <w:gridCol w:w="1684"/>
      </w:tblGrid>
      <w:tr>
        <w:trPr>
          <w:trHeight w:val="350" w:hRule="exact"/>
        </w:trPr>
        <w:tc>
          <w:tcPr>
            <w:tcW w:w="1718"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2"/>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949"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167"/>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590" w:hRule="exact"/>
        </w:trPr>
        <w:tc>
          <w:tcPr>
            <w:tcW w:w="1718" w:type="dxa"/>
            <w:vMerge/>
            <w:tcBorders>
              <w:left w:val="nil" w:sz="6" w:space="0" w:color="auto"/>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1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63" w:right="130"/>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16"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1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61" w:right="126"/>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04"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45"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1,126,004,819.10</w:t>
            </w:r>
          </w:p>
        </w:tc>
        <w:tc>
          <w:tcPr>
            <w:tcW w:w="56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1,126,004,819.10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1,013,111,561.67</w:t>
            </w:r>
          </w:p>
        </w:tc>
        <w:tc>
          <w:tcPr>
            <w:tcW w:w="559"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1,013,111,561.67</w:t>
            </w:r>
          </w:p>
        </w:tc>
      </w:tr>
      <w:tr>
        <w:trPr>
          <w:trHeight w:val="444"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1" w:right="0"/>
              <w:jc w:val="left"/>
              <w:rPr>
                <w:rFonts w:ascii="宋体" w:hAnsi="宋体" w:cs="宋体" w:eastAsia="宋体" w:hint="default"/>
                <w:sz w:val="18"/>
                <w:szCs w:val="18"/>
              </w:rPr>
            </w:pPr>
            <w:r>
              <w:rPr>
                <w:rFonts w:ascii="宋体" w:hAnsi="宋体" w:cs="宋体" w:eastAsia="宋体" w:hint="default"/>
                <w:sz w:val="18"/>
                <w:szCs w:val="18"/>
              </w:rPr>
              <w:t>减：抵销库存票据</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3,000,000.00</w:t>
            </w:r>
          </w:p>
        </w:tc>
        <w:tc>
          <w:tcPr>
            <w:tcW w:w="56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3,000,000.00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2,000,000.00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2,000,000.00</w:t>
            </w:r>
          </w:p>
        </w:tc>
      </w:tr>
      <w:tr>
        <w:trPr>
          <w:trHeight w:val="446"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1,123,004,819.10</w:t>
            </w:r>
          </w:p>
        </w:tc>
        <w:tc>
          <w:tcPr>
            <w:tcW w:w="565"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1,123,004,819.10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1,011,111,561.67</w:t>
            </w:r>
          </w:p>
        </w:tc>
        <w:tc>
          <w:tcPr>
            <w:tcW w:w="559"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1,011,111,561.67</w:t>
            </w:r>
          </w:p>
        </w:tc>
      </w:tr>
    </w:tbl>
    <w:p>
      <w:pPr>
        <w:pStyle w:val="BodyText"/>
        <w:spacing w:line="240" w:lineRule="auto" w:before="47"/>
        <w:ind w:left="977" w:right="0"/>
        <w:jc w:val="left"/>
      </w:pPr>
      <w:r>
        <w:rPr/>
        <w:t>(2)</w:t>
      </w:r>
      <w:r>
        <w:rPr>
          <w:spacing w:val="-2"/>
        </w:rPr>
        <w:t> </w:t>
      </w:r>
      <w:r>
        <w:rPr/>
        <w:t>期末公司已质押的应收票据情况</w:t>
      </w:r>
    </w:p>
    <w:p>
      <w:pPr>
        <w:spacing w:line="240" w:lineRule="auto" w:before="7"/>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4700"/>
        <w:gridCol w:w="1903"/>
      </w:tblGrid>
      <w:tr>
        <w:trPr>
          <w:trHeight w:val="445"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221" w:right="0"/>
              <w:jc w:val="left"/>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445"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26,977,880.00</w:t>
            </w:r>
          </w:p>
        </w:tc>
      </w:tr>
      <w:tr>
        <w:trPr>
          <w:trHeight w:val="445"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26,977,880.00</w:t>
            </w:r>
          </w:p>
        </w:tc>
      </w:tr>
    </w:tbl>
    <w:p>
      <w:pPr>
        <w:pStyle w:val="BodyText"/>
        <w:spacing w:line="240" w:lineRule="auto" w:before="47"/>
        <w:ind w:left="981" w:right="0"/>
        <w:jc w:val="left"/>
      </w:pPr>
      <w:r>
        <w:rPr/>
        <w:t>(3)</w:t>
      </w:r>
      <w:r>
        <w:rPr>
          <w:spacing w:val="-2"/>
        </w:rPr>
        <w:t> </w:t>
      </w:r>
      <w:r>
        <w:rPr/>
        <w:t>期末公司已背书或贴现且在资产负债表日尚未到期的应收票据情况</w:t>
      </w:r>
    </w:p>
    <w:p>
      <w:pPr>
        <w:spacing w:line="240" w:lineRule="auto" w:before="7"/>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4708"/>
        <w:gridCol w:w="1916"/>
        <w:gridCol w:w="1920"/>
      </w:tblGrid>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120"/>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28" w:right="0"/>
              <w:jc w:val="left"/>
              <w:rPr>
                <w:rFonts w:ascii="宋体" w:hAnsi="宋体" w:cs="宋体" w:eastAsia="宋体" w:hint="default"/>
                <w:sz w:val="21"/>
                <w:szCs w:val="21"/>
              </w:rPr>
            </w:pPr>
            <w:r>
              <w:rPr>
                <w:rFonts w:ascii="宋体" w:hAnsi="宋体" w:cs="宋体" w:eastAsia="宋体" w:hint="default"/>
                <w:sz w:val="21"/>
                <w:szCs w:val="21"/>
              </w:rPr>
              <w:t>期末终止</w:t>
            </w:r>
          </w:p>
          <w:p>
            <w:pPr>
              <w:pStyle w:val="TableParagraph"/>
              <w:spacing w:line="240" w:lineRule="auto" w:before="14"/>
              <w:ind w:left="528" w:right="0"/>
              <w:jc w:val="left"/>
              <w:rPr>
                <w:rFonts w:ascii="宋体" w:hAnsi="宋体" w:cs="宋体" w:eastAsia="宋体" w:hint="default"/>
                <w:sz w:val="21"/>
                <w:szCs w:val="21"/>
              </w:rPr>
            </w:pPr>
            <w:r>
              <w:rPr>
                <w:rFonts w:ascii="宋体" w:hAnsi="宋体" w:cs="宋体" w:eastAsia="宋体" w:hint="default"/>
                <w:sz w:val="21"/>
                <w:szCs w:val="21"/>
              </w:rPr>
              <w:t>确认金额</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期末未终止</w:t>
            </w:r>
          </w:p>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确认金额</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21"/>
                <w:szCs w:val="21"/>
              </w:rPr>
            </w:pPr>
            <w:r>
              <w:rPr>
                <w:rFonts w:ascii="宋体"/>
                <w:sz w:val="21"/>
              </w:rPr>
              <w:t>1,785,601,429.94</w:t>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4" w:right="0"/>
              <w:jc w:val="left"/>
              <w:rPr>
                <w:rFonts w:ascii="宋体" w:hAnsi="宋体" w:cs="宋体" w:eastAsia="宋体" w:hint="default"/>
                <w:sz w:val="21"/>
                <w:szCs w:val="21"/>
              </w:rPr>
            </w:pPr>
            <w:r>
              <w:rPr>
                <w:rFonts w:ascii="宋体"/>
                <w:sz w:val="21"/>
              </w:rPr>
              <w:t>1,785,601,429.94</w:t>
            </w:r>
          </w:p>
        </w:tc>
        <w:tc>
          <w:tcPr>
            <w:tcW w:w="192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977" w:right="0"/>
        <w:jc w:val="left"/>
      </w:pPr>
      <w:r>
        <w:rPr/>
        <w:t>3. 应收账款</w:t>
      </w:r>
    </w:p>
    <w:p>
      <w:pPr>
        <w:pStyle w:val="BodyText"/>
        <w:spacing w:line="240" w:lineRule="auto" w:before="159"/>
        <w:ind w:left="977" w:right="0"/>
        <w:jc w:val="left"/>
      </w:pPr>
      <w:r>
        <w:rPr/>
        <w:t>(1)</w:t>
      </w:r>
      <w:r>
        <w:rPr>
          <w:spacing w:val="-2"/>
        </w:rPr>
        <w:t> </w:t>
      </w:r>
      <w:r>
        <w:rPr/>
        <w:t>明细情况</w:t>
      </w:r>
    </w:p>
    <w:p>
      <w:pPr>
        <w:pStyle w:val="BodyText"/>
        <w:spacing w:line="240" w:lineRule="auto" w:before="160"/>
        <w:ind w:left="977" w:right="0"/>
        <w:jc w:val="left"/>
      </w:pPr>
      <w:r>
        <w:rPr/>
        <w:t>1)</w:t>
      </w:r>
      <w:r>
        <w:rPr>
          <w:spacing w:val="-2"/>
        </w:rPr>
        <w:t> </w:t>
      </w:r>
      <w:r>
        <w:rPr/>
        <w:t>类别明细情况</w:t>
      </w:r>
    </w:p>
    <w:p>
      <w:pPr>
        <w:spacing w:line="240" w:lineRule="auto" w:before="7"/>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2309"/>
        <w:gridCol w:w="1516"/>
        <w:gridCol w:w="930"/>
        <w:gridCol w:w="1411"/>
        <w:gridCol w:w="901"/>
        <w:gridCol w:w="1477"/>
      </w:tblGrid>
      <w:tr>
        <w:trPr>
          <w:trHeight w:val="350" w:hRule="exact"/>
        </w:trPr>
        <w:tc>
          <w:tcPr>
            <w:tcW w:w="230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235"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9" w:hRule="exact"/>
        </w:trPr>
        <w:tc>
          <w:tcPr>
            <w:tcW w:w="2309" w:type="dxa"/>
            <w:vMerge/>
            <w:tcBorders>
              <w:left w:val="nil" w:sz="6" w:space="0" w:color="auto"/>
              <w:right w:val="single" w:sz="4" w:space="0" w:color="000000"/>
            </w:tcBorders>
          </w:tcPr>
          <w:p>
            <w:pP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0" w:hRule="exact"/>
        </w:trPr>
        <w:tc>
          <w:tcPr>
            <w:tcW w:w="2309" w:type="dxa"/>
            <w:vMerge/>
            <w:tcBorders>
              <w:left w:val="nil" w:sz="6" w:space="0" w:color="auto"/>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
              <w:ind w:left="309" w:right="85" w:hanging="226"/>
              <w:jc w:val="left"/>
              <w:rPr>
                <w:rFonts w:ascii="宋体" w:hAnsi="宋体" w:cs="宋体" w:eastAsia="宋体" w:hint="default"/>
                <w:sz w:val="18"/>
                <w:szCs w:val="18"/>
              </w:rPr>
            </w:pPr>
            <w:r>
              <w:rPr>
                <w:rFonts w:ascii="宋体" w:hAnsi="宋体" w:cs="宋体" w:eastAsia="宋体" w:hint="default"/>
                <w:sz w:val="18"/>
                <w:szCs w:val="18"/>
              </w:rPr>
              <w:t>计提比例 (%)</w:t>
            </w:r>
          </w:p>
        </w:tc>
        <w:tc>
          <w:tcPr>
            <w:tcW w:w="1477" w:type="dxa"/>
            <w:vMerge/>
            <w:tcBorders>
              <w:left w:val="single" w:sz="4" w:space="0" w:color="000000"/>
              <w:bottom w:val="single" w:sz="4" w:space="0" w:color="000000"/>
              <w:right w:val="nil" w:sz="6" w:space="0" w:color="auto"/>
            </w:tcBorders>
          </w:tcPr>
          <w:p>
            <w:pPr/>
          </w:p>
        </w:tc>
      </w:tr>
      <w:tr>
        <w:trPr>
          <w:trHeight w:val="59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00"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516"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00"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674,352,944.24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94.97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 w:right="0"/>
              <w:jc w:val="center"/>
              <w:rPr>
                <w:rFonts w:ascii="宋体" w:hAnsi="宋体" w:cs="宋体" w:eastAsia="宋体" w:hint="default"/>
                <w:sz w:val="18"/>
                <w:szCs w:val="18"/>
              </w:rPr>
            </w:pPr>
            <w:r>
              <w:rPr>
                <w:rFonts w:ascii="宋体"/>
                <w:sz w:val="18"/>
              </w:rPr>
              <w:t>54,364,854.32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8.06</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619,988,089.92</w:t>
            </w:r>
          </w:p>
        </w:tc>
      </w:tr>
      <w:tr>
        <w:trPr>
          <w:trHeight w:val="590"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19" w:right="200"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35,717,864.54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5.03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5" w:right="0"/>
              <w:jc w:val="center"/>
              <w:rPr>
                <w:rFonts w:ascii="宋体" w:hAnsi="宋体" w:cs="宋体" w:eastAsia="宋体" w:hint="default"/>
                <w:sz w:val="18"/>
                <w:szCs w:val="18"/>
              </w:rPr>
            </w:pPr>
            <w:r>
              <w:rPr>
                <w:rFonts w:ascii="宋体"/>
                <w:sz w:val="18"/>
              </w:rPr>
              <w:t>23,976,477.16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67.13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7"/>
              <w:jc w:val="right"/>
              <w:rPr>
                <w:rFonts w:ascii="宋体" w:hAnsi="宋体" w:cs="宋体" w:eastAsia="宋体" w:hint="default"/>
                <w:sz w:val="18"/>
                <w:szCs w:val="18"/>
              </w:rPr>
            </w:pPr>
            <w:r>
              <w:rPr>
                <w:rFonts w:ascii="宋体"/>
                <w:sz w:val="18"/>
              </w:rPr>
              <w:t>11,741,387.38</w:t>
            </w:r>
          </w:p>
        </w:tc>
      </w:tr>
      <w:tr>
        <w:trPr>
          <w:trHeight w:val="464" w:hRule="exact"/>
        </w:trPr>
        <w:tc>
          <w:tcPr>
            <w:tcW w:w="23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710,070,808.78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5" w:right="0"/>
              <w:jc w:val="center"/>
              <w:rPr>
                <w:rFonts w:ascii="宋体" w:hAnsi="宋体" w:cs="宋体" w:eastAsia="宋体" w:hint="default"/>
                <w:sz w:val="18"/>
                <w:szCs w:val="18"/>
              </w:rPr>
            </w:pPr>
            <w:r>
              <w:rPr>
                <w:rFonts w:ascii="宋体"/>
                <w:sz w:val="18"/>
              </w:rPr>
              <w:t>78,341,331.48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11.03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631,729,477.30</w:t>
            </w:r>
          </w:p>
        </w:tc>
      </w:tr>
    </w:tbl>
    <w:p>
      <w:pPr>
        <w:spacing w:after="0" w:line="240" w:lineRule="auto"/>
        <w:jc w:val="right"/>
        <w:rPr>
          <w:rFonts w:ascii="宋体" w:hAnsi="宋体" w:cs="宋体" w:eastAsia="宋体" w:hint="default"/>
          <w:sz w:val="18"/>
          <w:szCs w:val="18"/>
        </w:rPr>
        <w:sectPr>
          <w:pgSz w:w="11910" w:h="16840"/>
          <w:pgMar w:header="877" w:footer="694" w:top="1100" w:bottom="880" w:left="1240" w:right="780"/>
        </w:sectPr>
      </w:pPr>
    </w:p>
    <w:p>
      <w:pPr>
        <w:spacing w:line="240" w:lineRule="auto" w:before="6"/>
        <w:rPr>
          <w:rFonts w:ascii="宋体" w:hAnsi="宋体" w:cs="宋体" w:eastAsia="宋体" w:hint="default"/>
          <w:sz w:val="25"/>
          <w:szCs w:val="25"/>
        </w:rPr>
      </w:pPr>
    </w:p>
    <w:p>
      <w:pPr>
        <w:pStyle w:val="BodyText"/>
        <w:spacing w:line="240" w:lineRule="auto"/>
        <w:ind w:right="0"/>
        <w:jc w:val="left"/>
      </w:pPr>
      <w:r>
        <w:rPr/>
        <w:t>(续上表)</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285"/>
        <w:gridCol w:w="1445"/>
        <w:gridCol w:w="1044"/>
        <w:gridCol w:w="1319"/>
        <w:gridCol w:w="1044"/>
        <w:gridCol w:w="1408"/>
      </w:tblGrid>
      <w:tr>
        <w:trPr>
          <w:trHeight w:val="349" w:hRule="exact"/>
        </w:trPr>
        <w:tc>
          <w:tcPr>
            <w:tcW w:w="22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259"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2285" w:type="dxa"/>
            <w:vMerge/>
            <w:tcBorders>
              <w:left w:val="nil" w:sz="6" w:space="0" w:color="auto"/>
              <w:right w:val="single" w:sz="4" w:space="0" w:color="000000"/>
            </w:tcBorders>
          </w:tcPr>
          <w:p>
            <w:pPr/>
          </w:p>
        </w:tc>
        <w:tc>
          <w:tcPr>
            <w:tcW w:w="2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0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2285" w:type="dxa"/>
            <w:vMerge/>
            <w:tcBorders>
              <w:left w:val="nil" w:sz="6" w:space="0" w:color="auto"/>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08" w:type="dxa"/>
            <w:vMerge/>
            <w:tcBorders>
              <w:left w:val="single" w:sz="4" w:space="0" w:color="000000"/>
              <w:bottom w:val="single" w:sz="4" w:space="0" w:color="000000"/>
              <w:right w:val="nil" w:sz="6" w:space="0" w:color="auto"/>
            </w:tcBorders>
          </w:tcPr>
          <w:p>
            <w:pPr/>
          </w:p>
        </w:tc>
      </w:tr>
      <w:tr>
        <w:trPr>
          <w:trHeight w:val="589"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176"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4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19" w:right="176"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630,190,484.28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98.12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7"/>
              <w:jc w:val="center"/>
              <w:rPr>
                <w:rFonts w:ascii="宋体" w:hAnsi="宋体" w:cs="宋体" w:eastAsia="宋体" w:hint="default"/>
                <w:sz w:val="18"/>
                <w:szCs w:val="18"/>
              </w:rPr>
            </w:pPr>
            <w:r>
              <w:rPr>
                <w:rFonts w:ascii="宋体"/>
                <w:sz w:val="18"/>
              </w:rPr>
              <w:t>49,388,137.28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7.84</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580,802,347.00</w:t>
            </w:r>
          </w:p>
        </w:tc>
      </w:tr>
      <w:tr>
        <w:trPr>
          <w:trHeight w:val="590"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176"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12,103,958.31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1.88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67"/>
              <w:jc w:val="center"/>
              <w:rPr>
                <w:rFonts w:ascii="宋体" w:hAnsi="宋体" w:cs="宋体" w:eastAsia="宋体" w:hint="default"/>
                <w:sz w:val="18"/>
                <w:szCs w:val="18"/>
              </w:rPr>
            </w:pPr>
            <w:r>
              <w:rPr>
                <w:rFonts w:ascii="宋体"/>
                <w:sz w:val="18"/>
              </w:rPr>
              <w:t>11,170,726.04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92.29</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933,232.27</w:t>
            </w:r>
          </w:p>
        </w:tc>
      </w:tr>
      <w:tr>
        <w:trPr>
          <w:trHeight w:val="463" w:hRule="exact"/>
        </w:trPr>
        <w:tc>
          <w:tcPr>
            <w:tcW w:w="22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642,294,442.59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100.00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67"/>
              <w:jc w:val="center"/>
              <w:rPr>
                <w:rFonts w:ascii="宋体" w:hAnsi="宋体" w:cs="宋体" w:eastAsia="宋体" w:hint="default"/>
                <w:sz w:val="18"/>
                <w:szCs w:val="18"/>
              </w:rPr>
            </w:pPr>
            <w:r>
              <w:rPr>
                <w:rFonts w:ascii="宋体"/>
                <w:sz w:val="18"/>
              </w:rPr>
              <w:t>60,558,863.32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9.43</w:t>
            </w:r>
          </w:p>
        </w:tc>
        <w:tc>
          <w:tcPr>
            <w:tcW w:w="14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581,735,579.27</w:t>
            </w:r>
          </w:p>
        </w:tc>
      </w:tr>
    </w:tbl>
    <w:p>
      <w:pPr>
        <w:pStyle w:val="BodyText"/>
        <w:spacing w:line="240" w:lineRule="auto" w:before="47"/>
        <w:ind w:right="0"/>
        <w:jc w:val="left"/>
      </w:pPr>
      <w:r>
        <w:rPr/>
        <w:t>2)</w:t>
      </w:r>
      <w:r>
        <w:rPr>
          <w:spacing w:val="-2"/>
        </w:rPr>
        <w:t> </w:t>
      </w:r>
      <w:r>
        <w:rPr/>
        <w:t>组合中，采用账龄分析法计提坏账准备的应收账款</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32"/>
        <w:gridCol w:w="2270"/>
        <w:gridCol w:w="2269"/>
        <w:gridCol w:w="2273"/>
      </w:tblGrid>
      <w:tr>
        <w:trPr>
          <w:trHeight w:val="350" w:hRule="exact"/>
        </w:trPr>
        <w:tc>
          <w:tcPr>
            <w:tcW w:w="1732"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4"/>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12"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right="2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9" w:hRule="exact"/>
        </w:trPr>
        <w:tc>
          <w:tcPr>
            <w:tcW w:w="1732"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63"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641,088,116.24</w:t>
            </w:r>
            <w:r>
              <w:rPr>
                <w:rFonts w:ascii="宋体"/>
                <w:sz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38,465,286.97</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6</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16,949,470.39</w:t>
            </w:r>
            <w:r>
              <w:rPr>
                <w:rFonts w:ascii="宋体"/>
                <w:sz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3,389,894.08</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20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5,345,699.08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2,138,279.62</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3-4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1,842,831.92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1,474,265.54</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80</w:t>
            </w:r>
          </w:p>
        </w:tc>
      </w:tr>
      <w:tr>
        <w:trPr>
          <w:trHeight w:val="444"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4-5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1,148,492.48</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918,793.98</w:t>
            </w:r>
            <w:r>
              <w:rPr>
                <w:rFonts w:ascii="宋体"/>
                <w:sz w:val="21"/>
              </w:rPr>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z w:val="21"/>
              </w:rPr>
              <w:t>80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5 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7,978,334.13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7,978,334.13</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674,352,944.24</w:t>
            </w:r>
            <w:r>
              <w:rPr>
                <w:rFonts w:ascii="宋体"/>
                <w:sz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54,364,854.32</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8.06</w:t>
            </w:r>
          </w:p>
        </w:tc>
      </w:tr>
    </w:tbl>
    <w:p>
      <w:pPr>
        <w:pStyle w:val="BodyText"/>
        <w:spacing w:line="240" w:lineRule="auto" w:before="47"/>
        <w:ind w:right="0"/>
        <w:jc w:val="left"/>
      </w:pPr>
      <w:r>
        <w:rPr/>
        <w:t>3)</w:t>
      </w:r>
      <w:r>
        <w:rPr>
          <w:spacing w:val="-2"/>
        </w:rPr>
        <w:t> </w:t>
      </w:r>
      <w:r>
        <w:rPr/>
        <w:t>单项金额不重大但单项计提坏账准备账款</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533"/>
        <w:gridCol w:w="1562"/>
        <w:gridCol w:w="1562"/>
        <w:gridCol w:w="1181"/>
        <w:gridCol w:w="2080"/>
      </w:tblGrid>
      <w:tr>
        <w:trPr>
          <w:trHeight w:val="445"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74"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89"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襄樊建山科技有限公司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4,724,000.00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2,362,000.00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2" w:right="98"/>
              <w:jc w:val="left"/>
              <w:rPr>
                <w:rFonts w:ascii="宋体" w:hAnsi="宋体" w:cs="宋体" w:eastAsia="宋体" w:hint="default"/>
                <w:sz w:val="18"/>
                <w:szCs w:val="18"/>
              </w:rPr>
            </w:pPr>
            <w:r>
              <w:rPr>
                <w:rFonts w:ascii="宋体" w:hAnsi="宋体" w:cs="宋体" w:eastAsia="宋体" w:hint="default"/>
                <w:spacing w:val="7"/>
                <w:sz w:val="18"/>
                <w:szCs w:val="18"/>
              </w:rPr>
              <w:t>对方资金困难，预计全 </w:t>
            </w:r>
            <w:r>
              <w:rPr>
                <w:rFonts w:ascii="宋体" w:hAnsi="宋体" w:cs="宋体" w:eastAsia="宋体" w:hint="default"/>
                <w:sz w:val="18"/>
                <w:szCs w:val="18"/>
              </w:rPr>
              <w:t>部收回存在困难</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杭州戴德实业有限公司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3,477,282.48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1,738,641.25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2" w:right="98"/>
              <w:jc w:val="left"/>
              <w:rPr>
                <w:rFonts w:ascii="宋体" w:hAnsi="宋体" w:cs="宋体" w:eastAsia="宋体" w:hint="default"/>
                <w:sz w:val="18"/>
                <w:szCs w:val="18"/>
              </w:rPr>
            </w:pPr>
            <w:r>
              <w:rPr>
                <w:rFonts w:ascii="宋体" w:hAnsi="宋体" w:cs="宋体" w:eastAsia="宋体" w:hint="default"/>
                <w:spacing w:val="7"/>
                <w:sz w:val="18"/>
                <w:szCs w:val="18"/>
              </w:rPr>
              <w:t>已经胜诉，完全收回存 </w:t>
            </w:r>
            <w:r>
              <w:rPr>
                <w:rFonts w:ascii="宋体" w:hAnsi="宋体" w:cs="宋体" w:eastAsia="宋体" w:hint="default"/>
                <w:sz w:val="18"/>
                <w:szCs w:val="18"/>
              </w:rPr>
              <w:t>在困难</w:t>
            </w:r>
          </w:p>
        </w:tc>
      </w:tr>
      <w:tr>
        <w:trPr>
          <w:trHeight w:val="88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湖北凝泰建筑材料有限公司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2,949,175.00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1,474,587.50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1" w:right="98"/>
              <w:jc w:val="both"/>
              <w:rPr>
                <w:rFonts w:ascii="宋体" w:hAnsi="宋体" w:cs="宋体" w:eastAsia="宋体" w:hint="default"/>
                <w:sz w:val="18"/>
                <w:szCs w:val="18"/>
              </w:rPr>
            </w:pPr>
            <w:r>
              <w:rPr>
                <w:rFonts w:ascii="宋体" w:hAnsi="宋体" w:cs="宋体" w:eastAsia="宋体" w:hint="default"/>
                <w:spacing w:val="7"/>
                <w:sz w:val="18"/>
                <w:szCs w:val="18"/>
              </w:rPr>
              <w:t>公司实际控制人涉嫌非 </w:t>
            </w:r>
            <w:r>
              <w:rPr>
                <w:rFonts w:ascii="宋体" w:hAnsi="宋体" w:cs="宋体" w:eastAsia="宋体" w:hint="default"/>
                <w:spacing w:val="4"/>
                <w:sz w:val="18"/>
                <w:szCs w:val="18"/>
              </w:rPr>
              <w:t>法集资,</w:t>
            </w:r>
            <w:r>
              <w:rPr>
                <w:rFonts w:ascii="宋体" w:hAnsi="宋体" w:cs="宋体" w:eastAsia="宋体" w:hint="default"/>
                <w:spacing w:val="24"/>
                <w:sz w:val="18"/>
                <w:szCs w:val="18"/>
              </w:rPr>
              <w:t> </w:t>
            </w:r>
            <w:r>
              <w:rPr>
                <w:rFonts w:ascii="宋体" w:hAnsi="宋体" w:cs="宋体" w:eastAsia="宋体" w:hint="default"/>
                <w:spacing w:val="5"/>
                <w:sz w:val="18"/>
                <w:szCs w:val="18"/>
              </w:rPr>
              <w:t>完全收回存在</w:t>
            </w:r>
            <w:r>
              <w:rPr>
                <w:rFonts w:ascii="宋体" w:hAnsi="宋体" w:cs="宋体" w:eastAsia="宋体" w:hint="default"/>
                <w:spacing w:val="6"/>
                <w:sz w:val="18"/>
                <w:szCs w:val="18"/>
              </w:rPr>
              <w:t> </w:t>
            </w:r>
            <w:r>
              <w:rPr>
                <w:rFonts w:ascii="宋体" w:hAnsi="宋体" w:cs="宋体" w:eastAsia="宋体" w:hint="default"/>
                <w:sz w:val="18"/>
                <w:szCs w:val="18"/>
              </w:rPr>
              <w:t>困难</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海城市泽杭贸易有限公司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1,864,135.27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932,067.64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2" w:right="98"/>
              <w:jc w:val="left"/>
              <w:rPr>
                <w:rFonts w:ascii="宋体" w:hAnsi="宋体" w:cs="宋体" w:eastAsia="宋体" w:hint="default"/>
                <w:sz w:val="18"/>
                <w:szCs w:val="18"/>
              </w:rPr>
            </w:pPr>
            <w:r>
              <w:rPr>
                <w:rFonts w:ascii="宋体" w:hAnsi="宋体" w:cs="宋体" w:eastAsia="宋体" w:hint="default"/>
                <w:spacing w:val="7"/>
                <w:sz w:val="18"/>
                <w:szCs w:val="18"/>
              </w:rPr>
              <w:t>已经胜诉，完全收回存 </w:t>
            </w:r>
            <w:r>
              <w:rPr>
                <w:rFonts w:ascii="宋体" w:hAnsi="宋体" w:cs="宋体" w:eastAsia="宋体" w:hint="default"/>
                <w:sz w:val="18"/>
                <w:szCs w:val="18"/>
              </w:rPr>
              <w:t>在困难</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欣悦棉整有限公司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1,511,813.10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755,906.55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2" w:right="98"/>
              <w:jc w:val="left"/>
              <w:rPr>
                <w:rFonts w:ascii="宋体" w:hAnsi="宋体" w:cs="宋体" w:eastAsia="宋体" w:hint="default"/>
                <w:sz w:val="18"/>
                <w:szCs w:val="18"/>
              </w:rPr>
            </w:pPr>
            <w:r>
              <w:rPr>
                <w:rFonts w:ascii="宋体" w:hAnsi="宋体" w:cs="宋体" w:eastAsia="宋体" w:hint="default"/>
                <w:spacing w:val="7"/>
                <w:sz w:val="18"/>
                <w:szCs w:val="18"/>
              </w:rPr>
              <w:t>对方资金困难，预计无 </w:t>
            </w:r>
            <w:r>
              <w:rPr>
                <w:rFonts w:ascii="宋体" w:hAnsi="宋体" w:cs="宋体" w:eastAsia="宋体" w:hint="default"/>
                <w:sz w:val="18"/>
                <w:szCs w:val="18"/>
              </w:rPr>
              <w:t>法全部收回</w:t>
            </w:r>
          </w:p>
        </w:tc>
      </w:tr>
      <w:tr>
        <w:trPr>
          <w:trHeight w:val="589"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天津鑫邦粉末涂料有限公司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1,452,240.00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726,120.00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2" w:right="98"/>
              <w:jc w:val="left"/>
              <w:rPr>
                <w:rFonts w:ascii="宋体" w:hAnsi="宋体" w:cs="宋体" w:eastAsia="宋体" w:hint="default"/>
                <w:sz w:val="18"/>
                <w:szCs w:val="18"/>
              </w:rPr>
            </w:pPr>
            <w:r>
              <w:rPr>
                <w:rFonts w:ascii="宋体" w:hAnsi="宋体" w:cs="宋体" w:eastAsia="宋体" w:hint="default"/>
                <w:spacing w:val="7"/>
                <w:sz w:val="18"/>
                <w:szCs w:val="18"/>
              </w:rPr>
              <w:t>已经胜诉，完全收回存 </w:t>
            </w:r>
            <w:r>
              <w:rPr>
                <w:rFonts w:ascii="宋体" w:hAnsi="宋体" w:cs="宋体" w:eastAsia="宋体" w:hint="default"/>
                <w:sz w:val="18"/>
                <w:szCs w:val="18"/>
              </w:rPr>
              <w:t>在困难</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6"/>
              <w:ind w:left="122" w:right="0"/>
              <w:jc w:val="left"/>
              <w:rPr>
                <w:rFonts w:ascii="宋体" w:hAnsi="宋体" w:cs="宋体" w:eastAsia="宋体" w:hint="default"/>
                <w:sz w:val="18"/>
                <w:szCs w:val="18"/>
              </w:rPr>
            </w:pPr>
            <w:r>
              <w:rPr>
                <w:rFonts w:ascii="宋体" w:hAnsi="宋体" w:cs="宋体" w:eastAsia="宋体" w:hint="default"/>
                <w:sz w:val="18"/>
                <w:szCs w:val="18"/>
              </w:rPr>
              <w:t>杭州金达染整有限公司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980,772.05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490,386.03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2" w:right="98"/>
              <w:jc w:val="left"/>
              <w:rPr>
                <w:rFonts w:ascii="宋体" w:hAnsi="宋体" w:cs="宋体" w:eastAsia="宋体" w:hint="default"/>
                <w:sz w:val="18"/>
                <w:szCs w:val="18"/>
              </w:rPr>
            </w:pPr>
            <w:r>
              <w:rPr>
                <w:rFonts w:ascii="宋体" w:hAnsi="宋体" w:cs="宋体" w:eastAsia="宋体" w:hint="default"/>
                <w:spacing w:val="7"/>
                <w:sz w:val="18"/>
                <w:szCs w:val="18"/>
              </w:rPr>
              <w:t>法院执行中，完全收回 </w:t>
            </w:r>
            <w:r>
              <w:rPr>
                <w:rFonts w:ascii="宋体" w:hAnsi="宋体" w:cs="宋体" w:eastAsia="宋体" w:hint="default"/>
                <w:sz w:val="18"/>
                <w:szCs w:val="18"/>
              </w:rPr>
              <w:t>存在困难</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6"/>
              <w:jc w:val="left"/>
              <w:rPr>
                <w:rFonts w:ascii="宋体" w:hAnsi="宋体" w:cs="宋体" w:eastAsia="宋体" w:hint="default"/>
                <w:sz w:val="18"/>
                <w:szCs w:val="18"/>
              </w:rPr>
            </w:pPr>
            <w:r>
              <w:rPr>
                <w:rFonts w:ascii="宋体" w:hAnsi="宋体" w:cs="宋体" w:eastAsia="宋体" w:hint="default"/>
                <w:spacing w:val="12"/>
                <w:sz w:val="18"/>
                <w:szCs w:val="18"/>
              </w:rPr>
              <w:t>佛山市顺德区巨创实业有限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公司巨一印染分公司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693,324.65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693,324.65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bl>
    <w:p>
      <w:pPr>
        <w:spacing w:after="0" w:line="240" w:lineRule="auto"/>
        <w:jc w:val="left"/>
        <w:rPr>
          <w:rFonts w:ascii="宋体" w:hAnsi="宋体" w:cs="宋体" w:eastAsia="宋体" w:hint="default"/>
          <w:sz w:val="18"/>
          <w:szCs w:val="18"/>
        </w:rPr>
        <w:sectPr>
          <w:pgSz w:w="11910" w:h="16840"/>
          <w:pgMar w:header="877" w:footer="694" w:top="1100" w:bottom="880" w:left="1560" w:right="120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533"/>
        <w:gridCol w:w="1562"/>
        <w:gridCol w:w="1562"/>
        <w:gridCol w:w="1181"/>
        <w:gridCol w:w="2080"/>
      </w:tblGrid>
      <w:tr>
        <w:trPr>
          <w:trHeight w:val="45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兴化市和润建材有限公司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661,000.00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661,000.00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455"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惠州市金唐纺织有限公司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629,607.00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629,607.00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89"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汕头市新三和纺织有限公司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538,793.23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269,396.62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2" w:right="98"/>
              <w:jc w:val="left"/>
              <w:rPr>
                <w:rFonts w:ascii="宋体" w:hAnsi="宋体" w:cs="宋体" w:eastAsia="宋体" w:hint="default"/>
                <w:sz w:val="18"/>
                <w:szCs w:val="18"/>
              </w:rPr>
            </w:pPr>
            <w:r>
              <w:rPr>
                <w:rFonts w:ascii="宋体" w:hAnsi="宋体" w:cs="宋体" w:eastAsia="宋体" w:hint="default"/>
                <w:spacing w:val="7"/>
                <w:sz w:val="18"/>
                <w:szCs w:val="18"/>
              </w:rPr>
              <w:t>法院执行中，完全收回 </w:t>
            </w:r>
            <w:r>
              <w:rPr>
                <w:rFonts w:ascii="宋体" w:hAnsi="宋体" w:cs="宋体" w:eastAsia="宋体" w:hint="default"/>
                <w:sz w:val="18"/>
                <w:szCs w:val="18"/>
              </w:rPr>
              <w:t>存在困难</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常州市拓密化工有限公司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520,087.50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260,043.75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2" w:right="98"/>
              <w:jc w:val="left"/>
              <w:rPr>
                <w:rFonts w:ascii="宋体" w:hAnsi="宋体" w:cs="宋体" w:eastAsia="宋体" w:hint="default"/>
                <w:sz w:val="18"/>
                <w:szCs w:val="18"/>
              </w:rPr>
            </w:pPr>
            <w:r>
              <w:rPr>
                <w:rFonts w:ascii="宋体" w:hAnsi="宋体" w:cs="宋体" w:eastAsia="宋体" w:hint="default"/>
                <w:spacing w:val="7"/>
                <w:sz w:val="18"/>
                <w:szCs w:val="18"/>
              </w:rPr>
              <w:t>法院执行中，完全收回 </w:t>
            </w:r>
            <w:r>
              <w:rPr>
                <w:rFonts w:ascii="宋体" w:hAnsi="宋体" w:cs="宋体" w:eastAsia="宋体" w:hint="default"/>
                <w:sz w:val="18"/>
                <w:szCs w:val="18"/>
              </w:rPr>
              <w:t>存在困难</w:t>
            </w:r>
          </w:p>
        </w:tc>
      </w:tr>
      <w:tr>
        <w:trPr>
          <w:trHeight w:val="45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绍兴伟业染料有限公司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518,300.00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518,300.00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已诉结，预计无法收回</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86"/>
              <w:jc w:val="left"/>
              <w:rPr>
                <w:rFonts w:ascii="宋体" w:hAnsi="宋体" w:cs="宋体" w:eastAsia="宋体" w:hint="default"/>
                <w:sz w:val="18"/>
                <w:szCs w:val="18"/>
              </w:rPr>
            </w:pPr>
            <w:r>
              <w:rPr>
                <w:rFonts w:ascii="宋体" w:hAnsi="宋体" w:cs="宋体" w:eastAsia="宋体" w:hint="default"/>
                <w:spacing w:val="12"/>
                <w:sz w:val="18"/>
                <w:szCs w:val="18"/>
              </w:rPr>
              <w:t>福建省晋江福联织造有限公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505,760.00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505,760.00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拟诉，预计无法收回</w:t>
            </w:r>
          </w:p>
        </w:tc>
      </w:tr>
      <w:tr>
        <w:trPr>
          <w:trHeight w:val="45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慈溪市振华建材有限公司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497,056.41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497,056.41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455"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无锡市新金燕印染有限公司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472,422.20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472,422.20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已诉结，预计无法收回</w:t>
            </w:r>
          </w:p>
        </w:tc>
      </w:tr>
      <w:tr>
        <w:trPr>
          <w:trHeight w:val="589"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浙江亚太染织有限公司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468,163.21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234,081.61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2" w:right="98"/>
              <w:jc w:val="left"/>
              <w:rPr>
                <w:rFonts w:ascii="宋体" w:hAnsi="宋体" w:cs="宋体" w:eastAsia="宋体" w:hint="default"/>
                <w:sz w:val="18"/>
                <w:szCs w:val="18"/>
              </w:rPr>
            </w:pPr>
            <w:r>
              <w:rPr>
                <w:rFonts w:ascii="宋体" w:hAnsi="宋体" w:cs="宋体" w:eastAsia="宋体" w:hint="default"/>
                <w:spacing w:val="7"/>
                <w:sz w:val="18"/>
                <w:szCs w:val="18"/>
              </w:rPr>
              <w:t>法院执行中，完全收回 </w:t>
            </w:r>
            <w:r>
              <w:rPr>
                <w:rFonts w:ascii="宋体" w:hAnsi="宋体" w:cs="宋体" w:eastAsia="宋体" w:hint="default"/>
                <w:sz w:val="18"/>
                <w:szCs w:val="18"/>
              </w:rPr>
              <w:t>存在困难</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86"/>
              <w:jc w:val="left"/>
              <w:rPr>
                <w:rFonts w:ascii="宋体" w:hAnsi="宋体" w:cs="宋体" w:eastAsia="宋体" w:hint="default"/>
                <w:sz w:val="18"/>
                <w:szCs w:val="18"/>
              </w:rPr>
            </w:pPr>
            <w:r>
              <w:rPr>
                <w:rFonts w:ascii="宋体" w:hAnsi="宋体" w:cs="宋体" w:eastAsia="宋体" w:hint="default"/>
                <w:spacing w:val="12"/>
                <w:sz w:val="18"/>
                <w:szCs w:val="18"/>
              </w:rPr>
              <w:t>佛山市顺德区胜亿佳纺织有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436,186.51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218,093.26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1" w:right="0"/>
              <w:jc w:val="left"/>
              <w:rPr>
                <w:rFonts w:ascii="宋体" w:hAnsi="宋体" w:cs="宋体" w:eastAsia="宋体" w:hint="default"/>
                <w:sz w:val="18"/>
                <w:szCs w:val="18"/>
              </w:rPr>
            </w:pPr>
            <w:r>
              <w:rPr>
                <w:rFonts w:ascii="宋体" w:hAnsi="宋体" w:cs="宋体" w:eastAsia="宋体" w:hint="default"/>
                <w:sz w:val="18"/>
                <w:szCs w:val="18"/>
              </w:rPr>
              <w:t>完全收回存在困难</w:t>
            </w:r>
          </w:p>
        </w:tc>
      </w:tr>
      <w:tr>
        <w:trPr>
          <w:trHeight w:val="45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江苏鹤新纤维有限公司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402,755.63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402,755.63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无锡锦鸿纺织整理有限公司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384,473.00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192,236.50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2" w:right="98"/>
              <w:jc w:val="left"/>
              <w:rPr>
                <w:rFonts w:ascii="宋体" w:hAnsi="宋体" w:cs="宋体" w:eastAsia="宋体" w:hint="default"/>
                <w:sz w:val="18"/>
                <w:szCs w:val="18"/>
              </w:rPr>
            </w:pPr>
            <w:r>
              <w:rPr>
                <w:rFonts w:ascii="宋体" w:hAnsi="宋体" w:cs="宋体" w:eastAsia="宋体" w:hint="default"/>
                <w:spacing w:val="7"/>
                <w:sz w:val="18"/>
                <w:szCs w:val="18"/>
              </w:rPr>
              <w:t>法院执行中，完全收回 </w:t>
            </w:r>
            <w:r>
              <w:rPr>
                <w:rFonts w:ascii="宋体" w:hAnsi="宋体" w:cs="宋体" w:eastAsia="宋体" w:hint="default"/>
                <w:sz w:val="18"/>
                <w:szCs w:val="18"/>
              </w:rPr>
              <w:t>存在困难</w:t>
            </w:r>
          </w:p>
        </w:tc>
      </w:tr>
      <w:tr>
        <w:trPr>
          <w:trHeight w:val="45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绍兴腾达印染有限公司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372,375.00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372,375.00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90"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86"/>
              <w:jc w:val="left"/>
              <w:rPr>
                <w:rFonts w:ascii="宋体" w:hAnsi="宋体" w:cs="宋体" w:eastAsia="宋体" w:hint="default"/>
                <w:sz w:val="18"/>
                <w:szCs w:val="18"/>
              </w:rPr>
            </w:pPr>
            <w:r>
              <w:rPr>
                <w:rFonts w:ascii="宋体" w:hAnsi="宋体" w:cs="宋体" w:eastAsia="宋体" w:hint="default"/>
                <w:spacing w:val="12"/>
                <w:sz w:val="18"/>
                <w:szCs w:val="18"/>
              </w:rPr>
              <w:t>石家庄兴丰化工产品销售有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347,990.00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173,995.00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1" w:right="98"/>
              <w:jc w:val="left"/>
              <w:rPr>
                <w:rFonts w:ascii="宋体" w:hAnsi="宋体" w:cs="宋体" w:eastAsia="宋体" w:hint="default"/>
                <w:sz w:val="18"/>
                <w:szCs w:val="18"/>
              </w:rPr>
            </w:pPr>
            <w:r>
              <w:rPr>
                <w:rFonts w:ascii="宋体" w:hAnsi="宋体" w:cs="宋体" w:eastAsia="宋体" w:hint="default"/>
                <w:spacing w:val="7"/>
                <w:sz w:val="18"/>
                <w:szCs w:val="18"/>
              </w:rPr>
              <w:t>已胜诉，完全收回存在 </w:t>
            </w:r>
            <w:r>
              <w:rPr>
                <w:rFonts w:ascii="宋体" w:hAnsi="宋体" w:cs="宋体" w:eastAsia="宋体" w:hint="default"/>
                <w:sz w:val="18"/>
                <w:szCs w:val="18"/>
              </w:rPr>
              <w:t>困难</w:t>
            </w:r>
          </w:p>
        </w:tc>
      </w:tr>
      <w:tr>
        <w:trPr>
          <w:trHeight w:val="45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浙江浩远化纤有限公司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346,973.79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346,973.79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455"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常熟市双琪纺织有限公司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329,236.00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329,236.00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已诉，预计无法收回</w:t>
            </w:r>
          </w:p>
        </w:tc>
      </w:tr>
      <w:tr>
        <w:trPr>
          <w:trHeight w:val="454"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10,633,942.51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8,720,110.77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82.00</w:t>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收回存在困难</w:t>
            </w:r>
          </w:p>
        </w:tc>
      </w:tr>
      <w:tr>
        <w:trPr>
          <w:trHeight w:val="455" w:hRule="exact"/>
        </w:trPr>
        <w:tc>
          <w:tcPr>
            <w:tcW w:w="25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35,717,864.54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23,976,477.16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67.13</w:t>
            </w:r>
          </w:p>
        </w:tc>
        <w:tc>
          <w:tcPr>
            <w:tcW w:w="208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0"/>
        <w:jc w:val="left"/>
      </w:pPr>
      <w:r>
        <w:rPr/>
        <w:t>(2)</w:t>
      </w:r>
      <w:r>
        <w:rPr>
          <w:spacing w:val="-2"/>
        </w:rPr>
        <w:t> </w:t>
      </w:r>
      <w:r>
        <w:rPr/>
        <w:t>本期计提、收回或转回的坏账准备情况</w:t>
      </w:r>
    </w:p>
    <w:p>
      <w:pPr>
        <w:pStyle w:val="BodyText"/>
        <w:spacing w:line="240" w:lineRule="auto" w:before="159"/>
        <w:ind w:right="0"/>
        <w:jc w:val="left"/>
      </w:pPr>
      <w:r>
        <w:rPr>
          <w:spacing w:val="21"/>
        </w:rPr>
        <w:t>本期计提坏账准备金额 </w:t>
      </w:r>
      <w:r>
        <w:rPr/>
        <w:t>20,718,458.23 </w:t>
      </w:r>
      <w:r>
        <w:rPr>
          <w:spacing w:val="12"/>
        </w:rPr>
        <w:t>元，</w:t>
      </w:r>
      <w:r>
        <w:rPr>
          <w:spacing w:val="-51"/>
        </w:rPr>
        <w:t> </w:t>
      </w:r>
      <w:r>
        <w:rPr>
          <w:spacing w:val="22"/>
        </w:rPr>
        <w:t>本期收回前期已经核销的应收款项</w:t>
      </w:r>
      <w:r>
        <w:rPr>
          <w:spacing w:val="-81"/>
        </w:rPr>
        <w:t> </w:t>
      </w:r>
      <w:r>
        <w:rPr/>
      </w:r>
    </w:p>
    <w:p>
      <w:pPr>
        <w:pStyle w:val="BodyText"/>
        <w:spacing w:line="240" w:lineRule="auto" w:before="160"/>
        <w:ind w:left="237" w:right="0"/>
        <w:jc w:val="left"/>
      </w:pPr>
      <w:r>
        <w:rPr/>
        <w:t>151,219.00</w:t>
      </w:r>
      <w:r>
        <w:rPr>
          <w:spacing w:val="-53"/>
        </w:rPr>
        <w:t> </w:t>
      </w:r>
      <w:r>
        <w:rPr/>
        <w:t>元，因预计未来现金流量现值回升而转回的坏账准备</w:t>
      </w:r>
      <w:r>
        <w:rPr>
          <w:spacing w:val="-53"/>
        </w:rPr>
        <w:t> </w:t>
      </w:r>
      <w:r>
        <w:rPr/>
        <w:t>400,000.90</w:t>
      </w:r>
      <w:r>
        <w:rPr>
          <w:spacing w:val="-52"/>
        </w:rPr>
        <w:t> </w:t>
      </w:r>
      <w:r>
        <w:rPr/>
        <w:t>元。</w:t>
      </w:r>
    </w:p>
    <w:p>
      <w:pPr>
        <w:pStyle w:val="BodyText"/>
        <w:spacing w:line="240" w:lineRule="auto" w:before="159"/>
        <w:ind w:right="0"/>
        <w:jc w:val="left"/>
      </w:pPr>
      <w:r>
        <w:rPr/>
        <w:t>(3)</w:t>
      </w:r>
      <w:r>
        <w:rPr>
          <w:spacing w:val="-2"/>
        </w:rPr>
        <w:t> </w:t>
      </w:r>
      <w:r>
        <w:rPr/>
        <w:t>本期实际核销的应收账款情况</w:t>
      </w:r>
    </w:p>
    <w:p>
      <w:pPr>
        <w:pStyle w:val="BodyText"/>
        <w:spacing w:line="240" w:lineRule="auto" w:before="160"/>
        <w:ind w:right="0"/>
        <w:jc w:val="left"/>
      </w:pPr>
      <w:r>
        <w:rPr/>
        <w:t>1)</w:t>
      </w:r>
      <w:r>
        <w:rPr>
          <w:spacing w:val="-14"/>
        </w:rPr>
        <w:t> </w:t>
      </w:r>
      <w:r>
        <w:rPr/>
        <w:t>本期实际核销应收账款金额</w:t>
      </w:r>
      <w:r>
        <w:rPr>
          <w:spacing w:val="-60"/>
        </w:rPr>
        <w:t> </w:t>
      </w:r>
      <w:r>
        <w:rPr/>
        <w:t>3,487,209.97</w:t>
      </w:r>
      <w:r>
        <w:rPr>
          <w:spacing w:val="-59"/>
        </w:rPr>
        <w:t> </w:t>
      </w:r>
      <w:r>
        <w:rPr/>
        <w:t>元。</w:t>
      </w:r>
    </w:p>
    <w:p>
      <w:pPr>
        <w:pStyle w:val="BodyText"/>
        <w:spacing w:line="240" w:lineRule="auto" w:before="159"/>
        <w:ind w:right="0"/>
        <w:jc w:val="left"/>
      </w:pPr>
      <w:r>
        <w:rPr/>
        <w:t>2)</w:t>
      </w:r>
      <w:r>
        <w:rPr>
          <w:spacing w:val="-2"/>
        </w:rPr>
        <w:t> </w:t>
      </w:r>
      <w:r>
        <w:rPr/>
        <w:t>本期重要的应收账款核销情况</w:t>
      </w:r>
    </w:p>
    <w:p>
      <w:pPr>
        <w:spacing w:line="240" w:lineRule="auto" w:before="9"/>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2654"/>
        <w:gridCol w:w="983"/>
        <w:gridCol w:w="1320"/>
        <w:gridCol w:w="954"/>
        <w:gridCol w:w="1308"/>
        <w:gridCol w:w="1310"/>
      </w:tblGrid>
      <w:tr>
        <w:trPr>
          <w:trHeight w:val="589" w:hRule="exact"/>
        </w:trPr>
        <w:tc>
          <w:tcPr>
            <w:tcW w:w="2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28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0"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9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88" w:right="288" w:firstLine="90"/>
              <w:jc w:val="left"/>
              <w:rPr>
                <w:rFonts w:ascii="宋体" w:hAnsi="宋体" w:cs="宋体" w:eastAsia="宋体" w:hint="default"/>
                <w:sz w:val="18"/>
                <w:szCs w:val="18"/>
              </w:rPr>
            </w:pPr>
            <w:r>
              <w:rPr>
                <w:rFonts w:ascii="宋体" w:hAnsi="宋体" w:cs="宋体" w:eastAsia="宋体" w:hint="default"/>
                <w:sz w:val="18"/>
                <w:szCs w:val="18"/>
              </w:rPr>
              <w:t>履行的 核销程序</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289" w:right="24"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487" w:hRule="exact"/>
        </w:trPr>
        <w:tc>
          <w:tcPr>
            <w:tcW w:w="2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198" w:right="0"/>
              <w:jc w:val="left"/>
              <w:rPr>
                <w:rFonts w:ascii="宋体" w:hAnsi="宋体" w:cs="宋体" w:eastAsia="宋体" w:hint="default"/>
                <w:sz w:val="18"/>
                <w:szCs w:val="18"/>
              </w:rPr>
            </w:pPr>
            <w:r>
              <w:rPr>
                <w:rFonts w:ascii="宋体" w:hAnsi="宋体" w:cs="宋体" w:eastAsia="宋体" w:hint="default"/>
                <w:sz w:val="18"/>
                <w:szCs w:val="18"/>
              </w:rPr>
              <w:t>中山市英姿贸易有限公司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06" w:right="0"/>
              <w:jc w:val="left"/>
              <w:rPr>
                <w:rFonts w:ascii="宋体" w:hAnsi="宋体" w:cs="宋体" w:eastAsia="宋体" w:hint="default"/>
                <w:sz w:val="18"/>
                <w:szCs w:val="18"/>
              </w:rPr>
            </w:pPr>
            <w:r>
              <w:rPr>
                <w:rFonts w:ascii="宋体"/>
                <w:sz w:val="18"/>
              </w:rPr>
              <w:t>492,792.13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41" w:lineRule="auto" w:before="128"/>
              <w:ind w:left="9" w:right="-26"/>
              <w:jc w:val="left"/>
              <w:rPr>
                <w:rFonts w:ascii="宋体" w:hAnsi="宋体" w:cs="宋体" w:eastAsia="宋体" w:hint="default"/>
                <w:sz w:val="18"/>
                <w:szCs w:val="18"/>
              </w:rPr>
            </w:pPr>
            <w:r>
              <w:rPr>
                <w:rFonts w:ascii="宋体" w:hAnsi="宋体" w:cs="宋体" w:eastAsia="宋体" w:hint="default"/>
                <w:spacing w:val="7"/>
                <w:sz w:val="18"/>
                <w:szCs w:val="18"/>
              </w:rPr>
              <w:t>董事会五届十一</w:t>
            </w:r>
            <w:r>
              <w:rPr>
                <w:rFonts w:ascii="宋体" w:hAnsi="宋体" w:cs="宋体" w:eastAsia="宋体" w:hint="default"/>
                <w:sz w:val="18"/>
                <w:szCs w:val="18"/>
              </w:rPr>
              <w:t> 一次会议批准</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98" w:right="0"/>
              <w:jc w:val="left"/>
              <w:rPr>
                <w:rFonts w:ascii="宋体" w:hAnsi="宋体" w:cs="宋体" w:eastAsia="宋体" w:hint="default"/>
                <w:sz w:val="18"/>
                <w:szCs w:val="18"/>
              </w:rPr>
            </w:pPr>
            <w:r>
              <w:rPr>
                <w:rFonts w:ascii="宋体" w:hAnsi="宋体" w:cs="宋体" w:eastAsia="宋体" w:hint="default"/>
                <w:sz w:val="18"/>
                <w:szCs w:val="18"/>
              </w:rPr>
              <w:t>晋州市锋利砂轮厂</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6" w:right="0"/>
              <w:jc w:val="left"/>
              <w:rPr>
                <w:rFonts w:ascii="宋体" w:hAnsi="宋体" w:cs="宋体" w:eastAsia="宋体" w:hint="default"/>
                <w:sz w:val="18"/>
                <w:szCs w:val="18"/>
              </w:rPr>
            </w:pPr>
            <w:r>
              <w:rPr>
                <w:rFonts w:ascii="宋体"/>
                <w:sz w:val="18"/>
              </w:rPr>
              <w:t>186,828.00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98" w:right="0"/>
              <w:jc w:val="left"/>
              <w:rPr>
                <w:rFonts w:ascii="宋体" w:hAnsi="宋体" w:cs="宋体" w:eastAsia="宋体" w:hint="default"/>
                <w:sz w:val="18"/>
                <w:szCs w:val="18"/>
              </w:rPr>
            </w:pPr>
            <w:r>
              <w:rPr>
                <w:rFonts w:ascii="宋体" w:hAnsi="宋体" w:cs="宋体" w:eastAsia="宋体" w:hint="default"/>
                <w:sz w:val="18"/>
                <w:szCs w:val="18"/>
              </w:rPr>
              <w:t>绍兴县旭峰化纤有限公司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6" w:right="0"/>
              <w:jc w:val="left"/>
              <w:rPr>
                <w:rFonts w:ascii="宋体" w:hAnsi="宋体" w:cs="宋体" w:eastAsia="宋体" w:hint="default"/>
                <w:sz w:val="18"/>
                <w:szCs w:val="18"/>
              </w:rPr>
            </w:pPr>
            <w:r>
              <w:rPr>
                <w:rFonts w:ascii="宋体"/>
                <w:sz w:val="18"/>
              </w:rPr>
              <w:t>112,852.50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694" w:top="1100" w:bottom="880" w:left="1560" w:right="1200"/>
        </w:sectPr>
      </w:pPr>
    </w:p>
    <w:p>
      <w:pPr>
        <w:spacing w:line="240" w:lineRule="auto" w:before="6"/>
        <w:rPr>
          <w:rFonts w:ascii="宋体" w:hAnsi="宋体" w:cs="宋体" w:eastAsia="宋体" w:hint="default"/>
          <w:sz w:val="24"/>
          <w:szCs w:val="24"/>
        </w:rPr>
      </w:pPr>
    </w:p>
    <w:tbl>
      <w:tblPr>
        <w:tblW w:w="0" w:type="auto"/>
        <w:jc w:val="left"/>
        <w:tblInd w:w="430" w:type="dxa"/>
        <w:tblLayout w:type="fixed"/>
        <w:tblCellMar>
          <w:top w:w="0" w:type="dxa"/>
          <w:left w:w="0" w:type="dxa"/>
          <w:bottom w:w="0" w:type="dxa"/>
          <w:right w:w="0" w:type="dxa"/>
        </w:tblCellMar>
        <w:tblLook w:val="01E0"/>
      </w:tblPr>
      <w:tblGrid>
        <w:gridCol w:w="2669"/>
        <w:gridCol w:w="983"/>
        <w:gridCol w:w="1320"/>
        <w:gridCol w:w="954"/>
        <w:gridCol w:w="1308"/>
        <w:gridCol w:w="1310"/>
      </w:tblGrid>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浙江国盛轻纺有限公司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108,445.90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val="restart"/>
            <w:tcBorders>
              <w:top w:val="single" w:sz="4" w:space="0" w:color="000000"/>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河北晋州市勤茂印花厂</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95,147.50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吴江市广进纺织品有限公司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82,197.50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广州甲戊庚化工产品有限公司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81,562.50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212" w:right="0"/>
              <w:jc w:val="left"/>
              <w:rPr>
                <w:rFonts w:ascii="宋体" w:hAnsi="宋体" w:cs="宋体" w:eastAsia="宋体" w:hint="default"/>
                <w:sz w:val="18"/>
                <w:szCs w:val="18"/>
              </w:rPr>
            </w:pPr>
            <w:r>
              <w:rPr>
                <w:rFonts w:ascii="宋体" w:hAnsi="宋体" w:cs="宋体" w:eastAsia="宋体" w:hint="default"/>
                <w:sz w:val="18"/>
                <w:szCs w:val="18"/>
              </w:rPr>
              <w:t>诸暨市俏珈亦化纤针织厂</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宋体" w:hAnsi="宋体" w:cs="宋体" w:eastAsia="宋体" w:hint="default"/>
                <w:sz w:val="18"/>
                <w:szCs w:val="18"/>
              </w:rPr>
            </w:pPr>
            <w:r>
              <w:rPr>
                <w:rFonts w:ascii="宋体"/>
                <w:sz w:val="18"/>
              </w:rPr>
              <w:t>80,400.00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吴江市万丰轻纺化工有限公司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70,667.39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绍兴县曙光印染有限公司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68,969.00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21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2,107,347.55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9"/>
              <w:jc w:val="righ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3,487,209.97</w:t>
            </w:r>
          </w:p>
        </w:tc>
        <w:tc>
          <w:tcPr>
            <w:tcW w:w="9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left="977" w:right="0"/>
        <w:jc w:val="left"/>
      </w:pPr>
      <w:r>
        <w:rPr/>
        <w:t>(4)</w:t>
      </w:r>
      <w:r>
        <w:rPr>
          <w:spacing w:val="-1"/>
        </w:rPr>
        <w:t> </w:t>
      </w:r>
      <w:r>
        <w:rPr/>
        <w:t>应收账款金额前</w:t>
      </w:r>
      <w:r>
        <w:rPr>
          <w:spacing w:val="-54"/>
        </w:rPr>
        <w:t> </w:t>
      </w:r>
      <w:r>
        <w:rPr/>
        <w:t>5</w:t>
      </w:r>
      <w:r>
        <w:rPr>
          <w:spacing w:val="-54"/>
        </w:rPr>
        <w:t> </w:t>
      </w:r>
      <w:r>
        <w:rPr/>
        <w:t>名情况</w:t>
      </w:r>
    </w:p>
    <w:p>
      <w:pPr>
        <w:spacing w:line="240" w:lineRule="auto" w:before="7"/>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3366"/>
        <w:gridCol w:w="1726"/>
        <w:gridCol w:w="1726"/>
        <w:gridCol w:w="1727"/>
      </w:tblGrid>
      <w:tr>
        <w:trPr>
          <w:trHeight w:val="590"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5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上海建研建材科技有限公司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26,724,144.28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3.76</w:t>
            </w:r>
            <w:r>
              <w:rPr>
                <w:rFonts w:ascii="宋体"/>
                <w:sz w:val="21"/>
              </w:rPr>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21"/>
                <w:szCs w:val="21"/>
              </w:rPr>
            </w:pPr>
            <w:r>
              <w:rPr>
                <w:rFonts w:ascii="宋体"/>
                <w:spacing w:val="-1"/>
                <w:sz w:val="21"/>
              </w:rPr>
              <w:t>1,603,448.66</w:t>
            </w:r>
            <w:r>
              <w:rPr>
                <w:rFonts w:ascii="宋体"/>
                <w:sz w:val="21"/>
              </w:rPr>
            </w:r>
          </w:p>
        </w:tc>
      </w:tr>
      <w:tr>
        <w:trPr>
          <w:trHeight w:val="455"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中策橡胶集团有限公司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15,343,258.90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2.16</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21"/>
                <w:szCs w:val="21"/>
              </w:rPr>
            </w:pPr>
            <w:r>
              <w:rPr>
                <w:rFonts w:ascii="宋体"/>
                <w:sz w:val="21"/>
              </w:rPr>
              <w:t>920,595.53</w:t>
            </w:r>
          </w:p>
        </w:tc>
      </w:tr>
      <w:tr>
        <w:trPr>
          <w:trHeight w:val="45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上海雅运纺织化工股份有限公司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7,829,830.31</w:t>
            </w:r>
            <w:r>
              <w:rPr>
                <w:rFonts w:ascii="宋体"/>
                <w:sz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z w:val="21"/>
              </w:rPr>
              <w:t>1.10</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21"/>
                <w:szCs w:val="21"/>
              </w:rPr>
            </w:pPr>
            <w:r>
              <w:rPr>
                <w:rFonts w:ascii="宋体"/>
                <w:sz w:val="21"/>
              </w:rPr>
              <w:t>469,789.82</w:t>
            </w:r>
          </w:p>
        </w:tc>
      </w:tr>
      <w:tr>
        <w:trPr>
          <w:trHeight w:val="45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上海锦鸡染料有限公司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7,727,718.14</w:t>
            </w:r>
            <w:r>
              <w:rPr>
                <w:rFonts w:ascii="宋体"/>
                <w:sz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1.09</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21"/>
                <w:szCs w:val="21"/>
              </w:rPr>
            </w:pPr>
            <w:r>
              <w:rPr>
                <w:rFonts w:ascii="宋体"/>
                <w:sz w:val="21"/>
              </w:rPr>
              <w:t>463,663.09</w:t>
            </w:r>
          </w:p>
        </w:tc>
      </w:tr>
      <w:tr>
        <w:trPr>
          <w:trHeight w:val="455"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青岛海达源采购服务有限公司</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6,961,403.22</w:t>
            </w:r>
            <w:r>
              <w:rPr>
                <w:rFonts w:ascii="宋体"/>
                <w:sz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0.98</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宋体" w:hAnsi="宋体" w:cs="宋体" w:eastAsia="宋体" w:hint="default"/>
                <w:sz w:val="21"/>
                <w:szCs w:val="21"/>
              </w:rPr>
            </w:pPr>
            <w:r>
              <w:rPr>
                <w:rFonts w:ascii="宋体"/>
                <w:sz w:val="21"/>
              </w:rPr>
              <w:t>417,684.19</w:t>
            </w:r>
          </w:p>
        </w:tc>
      </w:tr>
      <w:tr>
        <w:trPr>
          <w:trHeight w:val="45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64,586,354.85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9.10</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21"/>
                <w:szCs w:val="21"/>
              </w:rPr>
            </w:pPr>
            <w:r>
              <w:rPr>
                <w:rFonts w:ascii="宋体"/>
                <w:spacing w:val="-1"/>
                <w:sz w:val="21"/>
              </w:rPr>
              <w:t>3,875,181.29</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977" w:right="0"/>
        <w:jc w:val="left"/>
      </w:pPr>
      <w:r>
        <w:rPr/>
        <w:t>4. 预付款项</w:t>
      </w:r>
    </w:p>
    <w:p>
      <w:pPr>
        <w:pStyle w:val="BodyText"/>
        <w:spacing w:line="240" w:lineRule="auto" w:before="159"/>
        <w:ind w:left="977" w:right="0"/>
        <w:jc w:val="left"/>
      </w:pPr>
      <w:r>
        <w:rPr/>
        <w:t>(1)</w:t>
      </w:r>
      <w:r>
        <w:rPr>
          <w:spacing w:val="-2"/>
        </w:rPr>
        <w:t> </w:t>
      </w:r>
      <w:r>
        <w:rPr/>
        <w:t>账龄分析</w:t>
      </w:r>
    </w:p>
    <w:p>
      <w:pPr>
        <w:spacing w:line="240" w:lineRule="auto" w:before="9"/>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991"/>
        <w:gridCol w:w="1391"/>
        <w:gridCol w:w="756"/>
        <w:gridCol w:w="708"/>
        <w:gridCol w:w="1492"/>
        <w:gridCol w:w="1428"/>
        <w:gridCol w:w="842"/>
        <w:gridCol w:w="637"/>
        <w:gridCol w:w="1405"/>
      </w:tblGrid>
      <w:tr>
        <w:trPr>
          <w:trHeight w:val="350" w:hRule="exact"/>
        </w:trPr>
        <w:tc>
          <w:tcPr>
            <w:tcW w:w="991"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3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13"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89" w:hRule="exact"/>
        </w:trPr>
        <w:tc>
          <w:tcPr>
            <w:tcW w:w="991" w:type="dxa"/>
            <w:vMerge/>
            <w:tcBorders>
              <w:left w:val="nil" w:sz="6" w:space="0" w:color="auto"/>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56"/>
              <w:jc w:val="right"/>
              <w:rPr>
                <w:rFonts w:ascii="宋体" w:hAnsi="宋体" w:cs="宋体" w:eastAsia="宋体" w:hint="default"/>
                <w:sz w:val="18"/>
                <w:szCs w:val="18"/>
              </w:rPr>
            </w:pPr>
            <w:r>
              <w:rPr>
                <w:rFonts w:ascii="宋体" w:hAnsi="宋体" w:cs="宋体" w:eastAsia="宋体" w:hint="default"/>
                <w:sz w:val="18"/>
                <w:szCs w:val="18"/>
              </w:rPr>
              <w:t>比例(%)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68" w:right="168"/>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hAnsi="宋体" w:cs="宋体" w:eastAsia="宋体" w:hint="default"/>
                <w:sz w:val="18"/>
                <w:szCs w:val="18"/>
              </w:rPr>
              <w:t>比例(%)</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33" w:right="132"/>
              <w:jc w:val="left"/>
              <w:rPr>
                <w:rFonts w:ascii="宋体" w:hAnsi="宋体" w:cs="宋体" w:eastAsia="宋体" w:hint="default"/>
                <w:sz w:val="18"/>
                <w:szCs w:val="18"/>
              </w:rPr>
            </w:pPr>
            <w:r>
              <w:rPr>
                <w:rFonts w:ascii="宋体" w:hAnsi="宋体" w:cs="宋体" w:eastAsia="宋体" w:hint="default"/>
                <w:sz w:val="18"/>
                <w:szCs w:val="18"/>
              </w:rPr>
              <w:t>坏账 准备</w:t>
            </w: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4" w:hRule="exact"/>
        </w:trPr>
        <w:tc>
          <w:tcPr>
            <w:tcW w:w="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1" w:right="0"/>
              <w:jc w:val="left"/>
              <w:rPr>
                <w:rFonts w:ascii="宋体" w:hAnsi="宋体" w:cs="宋体" w:eastAsia="宋体" w:hint="default"/>
                <w:sz w:val="18"/>
                <w:szCs w:val="18"/>
              </w:rPr>
            </w:pPr>
            <w:r>
              <w:rPr>
                <w:rFonts w:ascii="宋体" w:hAnsi="宋体" w:cs="宋体" w:eastAsia="宋体" w:hint="default"/>
                <w:sz w:val="18"/>
                <w:szCs w:val="18"/>
              </w:rPr>
              <w:t>1 年以内</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32,161,739.19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99.17</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32,161,739.19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22,277,946.95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99.52</w:t>
            </w:r>
          </w:p>
        </w:tc>
        <w:tc>
          <w:tcPr>
            <w:tcW w:w="63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22,277,946.95</w:t>
            </w:r>
          </w:p>
        </w:tc>
      </w:tr>
      <w:tr>
        <w:trPr>
          <w:trHeight w:val="464" w:hRule="exact"/>
        </w:trPr>
        <w:tc>
          <w:tcPr>
            <w:tcW w:w="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1"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169,094.34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0.52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169,094.34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90,916.73</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0.41</w:t>
            </w:r>
          </w:p>
        </w:tc>
        <w:tc>
          <w:tcPr>
            <w:tcW w:w="63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90,916.73</w:t>
            </w:r>
          </w:p>
        </w:tc>
      </w:tr>
      <w:tr>
        <w:trPr>
          <w:trHeight w:val="463" w:hRule="exact"/>
        </w:trPr>
        <w:tc>
          <w:tcPr>
            <w:tcW w:w="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1"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84,616.73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0.26</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84,616.73</w:t>
            </w:r>
          </w:p>
        </w:tc>
        <w:tc>
          <w:tcPr>
            <w:tcW w:w="1428"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w:t>
            </w:r>
          </w:p>
        </w:tc>
      </w:tr>
      <w:tr>
        <w:trPr>
          <w:trHeight w:val="464" w:hRule="exact"/>
        </w:trPr>
        <w:tc>
          <w:tcPr>
            <w:tcW w:w="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1" w:right="0"/>
              <w:jc w:val="left"/>
              <w:rPr>
                <w:rFonts w:ascii="宋体" w:hAnsi="宋体" w:cs="宋体" w:eastAsia="宋体" w:hint="default"/>
                <w:sz w:val="18"/>
                <w:szCs w:val="18"/>
              </w:rPr>
            </w:pPr>
            <w:r>
              <w:rPr>
                <w:rFonts w:ascii="宋体" w:hAnsi="宋体" w:cs="宋体" w:eastAsia="宋体" w:hint="default"/>
                <w:sz w:val="18"/>
                <w:szCs w:val="18"/>
              </w:rPr>
              <w:t>3 年以上</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15,712.24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0.05</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15,712.24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15,712.24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0.07</w:t>
            </w:r>
          </w:p>
        </w:tc>
        <w:tc>
          <w:tcPr>
            <w:tcW w:w="63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15,712.24</w:t>
            </w:r>
          </w:p>
        </w:tc>
      </w:tr>
      <w:tr>
        <w:trPr>
          <w:trHeight w:val="464" w:hRule="exact"/>
        </w:trPr>
        <w:tc>
          <w:tcPr>
            <w:tcW w:w="9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32,431,162.50</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32,431,162.50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22,384,575.92</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100.00</w:t>
            </w:r>
          </w:p>
        </w:tc>
        <w:tc>
          <w:tcPr>
            <w:tcW w:w="637" w:type="dxa"/>
            <w:tcBorders>
              <w:top w:val="single" w:sz="4" w:space="0" w:color="000000"/>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22,384,575.92</w:t>
            </w:r>
          </w:p>
        </w:tc>
      </w:tr>
    </w:tbl>
    <w:p>
      <w:pPr>
        <w:pStyle w:val="BodyText"/>
        <w:spacing w:line="240" w:lineRule="auto" w:before="47"/>
        <w:ind w:left="1082" w:right="0"/>
        <w:jc w:val="left"/>
      </w:pPr>
      <w:r>
        <w:rPr/>
        <w:t>(2)</w:t>
      </w:r>
      <w:r>
        <w:rPr>
          <w:spacing w:val="-1"/>
        </w:rPr>
        <w:t> </w:t>
      </w:r>
      <w:r>
        <w:rPr/>
        <w:t>预付款项金额前</w:t>
      </w:r>
      <w:r>
        <w:rPr>
          <w:spacing w:val="-54"/>
        </w:rPr>
        <w:t> </w:t>
      </w:r>
      <w:r>
        <w:rPr/>
        <w:t>5</w:t>
      </w:r>
      <w:r>
        <w:rPr>
          <w:spacing w:val="-54"/>
        </w:rPr>
        <w:t> </w:t>
      </w:r>
      <w:r>
        <w:rPr/>
        <w:t>名情况</w:t>
      </w:r>
    </w:p>
    <w:p>
      <w:pPr>
        <w:spacing w:line="240" w:lineRule="auto" w:before="7"/>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4086"/>
        <w:gridCol w:w="2521"/>
        <w:gridCol w:w="1937"/>
      </w:tblGrid>
      <w:tr>
        <w:trPr>
          <w:trHeight w:val="590" w:hRule="exact"/>
        </w:trPr>
        <w:tc>
          <w:tcPr>
            <w:tcW w:w="4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6"/>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40" w:lineRule="auto" w:before="14"/>
              <w:ind w:right="4"/>
              <w:jc w:val="center"/>
              <w:rPr>
                <w:rFonts w:ascii="宋体" w:hAnsi="宋体" w:cs="宋体" w:eastAsia="宋体" w:hint="default"/>
                <w:sz w:val="21"/>
                <w:szCs w:val="21"/>
              </w:rPr>
            </w:pPr>
            <w:r>
              <w:rPr>
                <w:rFonts w:ascii="宋体" w:hAnsi="宋体" w:cs="宋体" w:eastAsia="宋体" w:hint="default"/>
                <w:sz w:val="21"/>
                <w:szCs w:val="21"/>
              </w:rPr>
              <w:t>的比例(%)</w:t>
            </w:r>
          </w:p>
        </w:tc>
      </w:tr>
    </w:tbl>
    <w:p>
      <w:pPr>
        <w:spacing w:after="0" w:line="240" w:lineRule="auto"/>
        <w:jc w:val="center"/>
        <w:rPr>
          <w:rFonts w:ascii="宋体" w:hAnsi="宋体" w:cs="宋体" w:eastAsia="宋体" w:hint="default"/>
          <w:sz w:val="21"/>
          <w:szCs w:val="21"/>
        </w:rPr>
        <w:sectPr>
          <w:pgSz w:w="11910" w:h="16840"/>
          <w:pgMar w:header="877" w:footer="694" w:top="1100" w:bottom="880" w:left="1240" w:right="78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086"/>
        <w:gridCol w:w="2521"/>
        <w:gridCol w:w="1937"/>
      </w:tblGrid>
      <w:tr>
        <w:trPr>
          <w:trHeight w:val="454" w:hRule="exact"/>
        </w:trPr>
        <w:tc>
          <w:tcPr>
            <w:tcW w:w="4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中国石化镇海炼油化工股份有限公司</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5,785,627.59</w:t>
            </w:r>
            <w:r>
              <w:rPr>
                <w:rFonts w:ascii="宋体"/>
                <w:sz w:val="21"/>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w w:val="95"/>
                <w:sz w:val="21"/>
              </w:rPr>
              <w:t>17.85</w:t>
            </w:r>
            <w:r>
              <w:rPr>
                <w:rFonts w:ascii="宋体"/>
                <w:w w:val="95"/>
                <w:sz w:val="21"/>
              </w:rPr>
            </w:r>
          </w:p>
        </w:tc>
      </w:tr>
      <w:tr>
        <w:trPr>
          <w:trHeight w:val="455" w:hRule="exact"/>
        </w:trPr>
        <w:tc>
          <w:tcPr>
            <w:tcW w:w="4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绍兴远东石化有限公司</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4,478,502.42</w:t>
            </w:r>
            <w:r>
              <w:rPr>
                <w:rFonts w:ascii="宋体"/>
                <w:sz w:val="21"/>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21"/>
                <w:szCs w:val="21"/>
              </w:rPr>
            </w:pPr>
            <w:r>
              <w:rPr>
                <w:rFonts w:ascii="宋体"/>
                <w:spacing w:val="-1"/>
                <w:w w:val="95"/>
                <w:sz w:val="21"/>
              </w:rPr>
              <w:t>13.81</w:t>
            </w:r>
            <w:r>
              <w:rPr>
                <w:rFonts w:ascii="宋体"/>
                <w:w w:val="95"/>
                <w:sz w:val="21"/>
              </w:rPr>
            </w:r>
          </w:p>
        </w:tc>
      </w:tr>
      <w:tr>
        <w:trPr>
          <w:trHeight w:val="454" w:hRule="exact"/>
        </w:trPr>
        <w:tc>
          <w:tcPr>
            <w:tcW w:w="4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山东裕源集团有限公司</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z w:val="21"/>
              </w:rPr>
              <w:t>3,066,000.00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z w:val="21"/>
              </w:rPr>
              <w:t>9.45</w:t>
            </w:r>
          </w:p>
        </w:tc>
      </w:tr>
      <w:tr>
        <w:trPr>
          <w:trHeight w:val="454" w:hRule="exact"/>
        </w:trPr>
        <w:tc>
          <w:tcPr>
            <w:tcW w:w="4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山东省兖州市大统矿业有限公司</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z w:val="21"/>
              </w:rPr>
              <w:t>2,283,444.35</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z w:val="21"/>
              </w:rPr>
              <w:t>7.04</w:t>
            </w:r>
          </w:p>
        </w:tc>
      </w:tr>
      <w:tr>
        <w:trPr>
          <w:trHeight w:val="455" w:hRule="exact"/>
        </w:trPr>
        <w:tc>
          <w:tcPr>
            <w:tcW w:w="40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浙江吉华集团股份有限公司</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2,083,200.00</w:t>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21"/>
                <w:szCs w:val="21"/>
              </w:rPr>
            </w:pPr>
            <w:r>
              <w:rPr>
                <w:rFonts w:ascii="宋体"/>
                <w:sz w:val="21"/>
              </w:rPr>
              <w:t>6.42</w:t>
            </w:r>
          </w:p>
        </w:tc>
      </w:tr>
      <w:tr>
        <w:trPr>
          <w:trHeight w:val="454" w:hRule="exact"/>
        </w:trPr>
        <w:tc>
          <w:tcPr>
            <w:tcW w:w="4086"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51"/>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宋体" w:hAnsi="宋体" w:cs="宋体" w:eastAsia="宋体" w:hint="default"/>
                <w:sz w:val="21"/>
                <w:szCs w:val="21"/>
              </w:rPr>
            </w:pPr>
            <w:r>
              <w:rPr>
                <w:rFonts w:ascii="宋体"/>
                <w:spacing w:val="-1"/>
                <w:sz w:val="21"/>
              </w:rPr>
              <w:t>17,696,774.36</w:t>
            </w:r>
            <w:r>
              <w:rPr>
                <w:rFonts w:ascii="宋体"/>
                <w:sz w:val="21"/>
              </w:rPr>
            </w:r>
          </w:p>
        </w:tc>
        <w:tc>
          <w:tcPr>
            <w:tcW w:w="19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21"/>
                <w:szCs w:val="21"/>
              </w:rPr>
            </w:pPr>
            <w:r>
              <w:rPr>
                <w:rFonts w:ascii="宋体"/>
                <w:spacing w:val="-1"/>
                <w:sz w:val="21"/>
              </w:rPr>
              <w:t>54.57</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5.</w:t>
      </w:r>
      <w:r>
        <w:rPr>
          <w:spacing w:val="-2"/>
        </w:rPr>
        <w:t> </w:t>
      </w:r>
      <w:r>
        <w:rPr/>
        <w:t>其他应收款</w:t>
      </w:r>
    </w:p>
    <w:p>
      <w:pPr>
        <w:pStyle w:val="BodyText"/>
        <w:spacing w:line="240" w:lineRule="auto" w:before="159"/>
        <w:ind w:right="0"/>
        <w:jc w:val="left"/>
      </w:pPr>
      <w:r>
        <w:rPr/>
        <w:t>(1)</w:t>
      </w:r>
      <w:r>
        <w:rPr>
          <w:spacing w:val="-2"/>
        </w:rPr>
        <w:t> </w:t>
      </w:r>
      <w:r>
        <w:rPr/>
        <w:t>明细情况</w:t>
      </w:r>
    </w:p>
    <w:p>
      <w:pPr>
        <w:pStyle w:val="BodyText"/>
        <w:spacing w:line="240" w:lineRule="auto" w:before="160"/>
        <w:ind w:right="0"/>
        <w:jc w:val="left"/>
      </w:pPr>
      <w:r>
        <w:rPr/>
        <w:t>1)</w:t>
      </w:r>
      <w:r>
        <w:rPr>
          <w:spacing w:val="-2"/>
        </w:rPr>
        <w:t> </w:t>
      </w:r>
      <w:r>
        <w:rPr/>
        <w:t>类别明细情况</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68"/>
        <w:gridCol w:w="1420"/>
        <w:gridCol w:w="992"/>
        <w:gridCol w:w="1703"/>
        <w:gridCol w:w="994"/>
        <w:gridCol w:w="1468"/>
      </w:tblGrid>
      <w:tr>
        <w:trPr>
          <w:trHeight w:val="350" w:hRule="exact"/>
        </w:trPr>
        <w:tc>
          <w:tcPr>
            <w:tcW w:w="19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7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1968" w:type="dxa"/>
            <w:vMerge/>
            <w:tcBorders>
              <w:left w:val="nil" w:sz="6" w:space="0" w:color="auto"/>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68"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9" w:hRule="exact"/>
        </w:trPr>
        <w:tc>
          <w:tcPr>
            <w:tcW w:w="1968" w:type="dxa"/>
            <w:vMerge/>
            <w:tcBorders>
              <w:left w:val="nil" w:sz="6" w:space="0" w:color="auto"/>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68" w:type="dxa"/>
            <w:vMerge/>
            <w:tcBorders>
              <w:left w:val="single" w:sz="4" w:space="0" w:color="000000"/>
              <w:bottom w:val="single" w:sz="4" w:space="0" w:color="000000"/>
              <w:right w:val="nil" w:sz="6" w:space="0" w:color="auto"/>
            </w:tcBorders>
          </w:tcPr>
          <w:p>
            <w:pPr/>
          </w:p>
        </w:tc>
      </w:tr>
      <w:tr>
        <w:trPr>
          <w:trHeight w:val="59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19" w:right="221"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 w:right="0"/>
              <w:jc w:val="center"/>
              <w:rPr>
                <w:rFonts w:ascii="宋体" w:hAnsi="宋体" w:cs="宋体" w:eastAsia="宋体" w:hint="default"/>
                <w:sz w:val="18"/>
                <w:szCs w:val="18"/>
              </w:rPr>
            </w:pPr>
            <w:r>
              <w:rPr>
                <w:rFonts w:ascii="宋体"/>
                <w:sz w:val="18"/>
              </w:rPr>
              <w:t>19,355,992.01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53.27</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14,125,992.01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72.98</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5,230,000.00</w:t>
            </w:r>
          </w:p>
        </w:tc>
      </w:tr>
      <w:tr>
        <w:trPr>
          <w:trHeight w:val="59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21"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 w:right="0"/>
              <w:jc w:val="center"/>
              <w:rPr>
                <w:rFonts w:ascii="宋体" w:hAnsi="宋体" w:cs="宋体" w:eastAsia="宋体" w:hint="default"/>
                <w:sz w:val="18"/>
                <w:szCs w:val="18"/>
              </w:rPr>
            </w:pPr>
            <w:r>
              <w:rPr>
                <w:rFonts w:ascii="宋体"/>
                <w:sz w:val="18"/>
              </w:rPr>
              <w:t>12,641,724.73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34.79</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2,755,648.34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21.80</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9,886,076.39</w:t>
            </w:r>
          </w:p>
        </w:tc>
      </w:tr>
      <w:tr>
        <w:trPr>
          <w:trHeight w:val="58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21"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21" w:right="0"/>
              <w:jc w:val="center"/>
              <w:rPr>
                <w:rFonts w:ascii="宋体" w:hAnsi="宋体" w:cs="宋体" w:eastAsia="宋体" w:hint="default"/>
                <w:sz w:val="18"/>
                <w:szCs w:val="18"/>
              </w:rPr>
            </w:pPr>
            <w:r>
              <w:rPr>
                <w:rFonts w:ascii="宋体"/>
                <w:sz w:val="18"/>
              </w:rPr>
              <w:t>4,340,000.00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11.94</w:t>
            </w:r>
          </w:p>
        </w:tc>
        <w:tc>
          <w:tcPr>
            <w:tcW w:w="170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4,340,000.00</w:t>
            </w:r>
          </w:p>
        </w:tc>
      </w:tr>
      <w:tr>
        <w:trPr>
          <w:trHeight w:val="464"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 w:right="0"/>
              <w:jc w:val="center"/>
              <w:rPr>
                <w:rFonts w:ascii="宋体" w:hAnsi="宋体" w:cs="宋体" w:eastAsia="宋体" w:hint="default"/>
                <w:sz w:val="18"/>
                <w:szCs w:val="18"/>
              </w:rPr>
            </w:pPr>
            <w:r>
              <w:rPr>
                <w:rFonts w:ascii="宋体"/>
                <w:sz w:val="18"/>
              </w:rPr>
              <w:t>36,337,716.74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16,881,640.35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46.46</w:t>
            </w:r>
          </w:p>
        </w:tc>
        <w:tc>
          <w:tcPr>
            <w:tcW w:w="14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19,456,076.39</w:t>
            </w:r>
          </w:p>
        </w:tc>
      </w:tr>
    </w:tbl>
    <w:p>
      <w:pPr>
        <w:pStyle w:val="BodyText"/>
        <w:spacing w:line="240" w:lineRule="auto" w:before="47"/>
        <w:ind w:right="0"/>
        <w:jc w:val="left"/>
      </w:pPr>
      <w:r>
        <w:rPr/>
        <w:t>(续上表)</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68"/>
        <w:gridCol w:w="1418"/>
        <w:gridCol w:w="994"/>
        <w:gridCol w:w="1702"/>
        <w:gridCol w:w="992"/>
        <w:gridCol w:w="1470"/>
      </w:tblGrid>
      <w:tr>
        <w:trPr>
          <w:trHeight w:val="349" w:hRule="exact"/>
        </w:trPr>
        <w:tc>
          <w:tcPr>
            <w:tcW w:w="196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7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1968" w:type="dxa"/>
            <w:vMerge/>
            <w:tcBorders>
              <w:left w:val="nil" w:sz="6" w:space="0" w:color="auto"/>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0"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968" w:type="dxa"/>
            <w:vMerge/>
            <w:tcBorders>
              <w:left w:val="nil" w:sz="6" w:space="0" w:color="auto"/>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70" w:type="dxa"/>
            <w:vMerge/>
            <w:tcBorders>
              <w:left w:val="single" w:sz="4" w:space="0" w:color="000000"/>
              <w:bottom w:val="single" w:sz="4" w:space="0" w:color="000000"/>
              <w:right w:val="nil" w:sz="6" w:space="0" w:color="auto"/>
            </w:tcBorders>
          </w:tcPr>
          <w:p>
            <w:pPr/>
          </w:p>
        </w:tc>
      </w:tr>
      <w:tr>
        <w:trPr>
          <w:trHeight w:val="589"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21"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9" w:right="0"/>
              <w:jc w:val="center"/>
              <w:rPr>
                <w:rFonts w:ascii="宋体" w:hAnsi="宋体" w:cs="宋体" w:eastAsia="宋体" w:hint="default"/>
                <w:sz w:val="18"/>
                <w:szCs w:val="18"/>
              </w:rPr>
            </w:pPr>
            <w:r>
              <w:rPr>
                <w:rFonts w:ascii="宋体"/>
                <w:sz w:val="18"/>
              </w:rPr>
              <w:t>24,229,805.63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60.40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14,823,840.50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61.18</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9,405,965.13</w:t>
            </w:r>
          </w:p>
        </w:tc>
      </w:tr>
      <w:tr>
        <w:trPr>
          <w:trHeight w:val="59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19" w:right="221"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9" w:right="0"/>
              <w:jc w:val="center"/>
              <w:rPr>
                <w:rFonts w:ascii="宋体" w:hAnsi="宋体" w:cs="宋体" w:eastAsia="宋体" w:hint="default"/>
                <w:sz w:val="18"/>
                <w:szCs w:val="18"/>
              </w:rPr>
            </w:pPr>
            <w:r>
              <w:rPr>
                <w:rFonts w:ascii="宋体"/>
                <w:sz w:val="18"/>
              </w:rPr>
              <w:t>10,587,486.91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26.39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2,130,314.24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20.12</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7"/>
              <w:jc w:val="right"/>
              <w:rPr>
                <w:rFonts w:ascii="宋体" w:hAnsi="宋体" w:cs="宋体" w:eastAsia="宋体" w:hint="default"/>
                <w:sz w:val="18"/>
                <w:szCs w:val="18"/>
              </w:rPr>
            </w:pPr>
            <w:r>
              <w:rPr>
                <w:rFonts w:ascii="宋体"/>
                <w:sz w:val="18"/>
              </w:rPr>
              <w:t>8,457,172.67</w:t>
            </w:r>
          </w:p>
        </w:tc>
      </w:tr>
      <w:tr>
        <w:trPr>
          <w:trHeight w:val="590"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21"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19" w:right="0"/>
              <w:jc w:val="center"/>
              <w:rPr>
                <w:rFonts w:ascii="宋体" w:hAnsi="宋体" w:cs="宋体" w:eastAsia="宋体" w:hint="default"/>
                <w:sz w:val="18"/>
                <w:szCs w:val="18"/>
              </w:rPr>
            </w:pPr>
            <w:r>
              <w:rPr>
                <w:rFonts w:ascii="宋体"/>
                <w:sz w:val="18"/>
              </w:rPr>
              <w:t>5,300,000.00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13.21</w:t>
            </w:r>
          </w:p>
        </w:tc>
        <w:tc>
          <w:tcPr>
            <w:tcW w:w="170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5,300,000.00</w:t>
            </w:r>
          </w:p>
        </w:tc>
      </w:tr>
      <w:tr>
        <w:trPr>
          <w:trHeight w:val="464" w:hRule="exact"/>
        </w:trPr>
        <w:tc>
          <w:tcPr>
            <w:tcW w:w="19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0" w:right="0"/>
              <w:jc w:val="center"/>
              <w:rPr>
                <w:rFonts w:ascii="宋体" w:hAnsi="宋体" w:cs="宋体" w:eastAsia="宋体" w:hint="default"/>
                <w:sz w:val="18"/>
                <w:szCs w:val="18"/>
              </w:rPr>
            </w:pPr>
            <w:r>
              <w:rPr>
                <w:rFonts w:ascii="宋体"/>
                <w:sz w:val="18"/>
              </w:rPr>
              <w:t>40,117,292.54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16,954,154.74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42.26</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23,163,137.80</w:t>
            </w:r>
          </w:p>
        </w:tc>
      </w:tr>
    </w:tbl>
    <w:p>
      <w:pPr>
        <w:pStyle w:val="BodyText"/>
        <w:spacing w:line="240" w:lineRule="auto" w:before="47"/>
        <w:ind w:right="0"/>
        <w:jc w:val="left"/>
      </w:pPr>
      <w:r>
        <w:rPr/>
        <w:t>2)</w:t>
      </w:r>
      <w:r>
        <w:rPr>
          <w:spacing w:val="-2"/>
        </w:rPr>
        <w:t> </w:t>
      </w:r>
      <w:r>
        <w:rPr/>
        <w:t>期末单项金额重大并单项计提坏账准备的其他应收款</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00"/>
        <w:gridCol w:w="1422"/>
        <w:gridCol w:w="1417"/>
        <w:gridCol w:w="1134"/>
        <w:gridCol w:w="3312"/>
      </w:tblGrid>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101" w:firstLine="180"/>
              <w:jc w:val="left"/>
              <w:rPr>
                <w:rFonts w:ascii="宋体" w:hAnsi="宋体" w:cs="宋体" w:eastAsia="宋体" w:hint="default"/>
                <w:sz w:val="18"/>
                <w:szCs w:val="18"/>
              </w:rPr>
            </w:pPr>
            <w:r>
              <w:rPr>
                <w:rFonts w:ascii="宋体" w:hAnsi="宋体" w:cs="宋体" w:eastAsia="宋体" w:hint="default"/>
                <w:sz w:val="18"/>
                <w:szCs w:val="18"/>
              </w:rPr>
              <w:t>单位名称(自 然人姓名)</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3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丁卫祥</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14,125,992.01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 w:right="0"/>
              <w:jc w:val="center"/>
              <w:rPr>
                <w:rFonts w:ascii="宋体" w:hAnsi="宋体" w:cs="宋体" w:eastAsia="宋体" w:hint="default"/>
                <w:sz w:val="18"/>
                <w:szCs w:val="18"/>
              </w:rPr>
            </w:pPr>
            <w:r>
              <w:rPr>
                <w:rFonts w:ascii="宋体"/>
                <w:sz w:val="18"/>
              </w:rPr>
              <w:t>14,125,992.01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100.00</w:t>
            </w:r>
          </w:p>
        </w:tc>
        <w:tc>
          <w:tcPr>
            <w:tcW w:w="3312"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4" w:right="107"/>
              <w:jc w:val="left"/>
              <w:rPr>
                <w:rFonts w:ascii="宋体" w:hAnsi="宋体" w:cs="宋体" w:eastAsia="宋体" w:hint="default"/>
                <w:sz w:val="18"/>
                <w:szCs w:val="18"/>
              </w:rPr>
            </w:pPr>
            <w:r>
              <w:rPr>
                <w:rFonts w:ascii="宋体" w:hAnsi="宋体" w:cs="宋体" w:eastAsia="宋体" w:hint="default"/>
                <w:spacing w:val="-3"/>
                <w:sz w:val="18"/>
                <w:szCs w:val="18"/>
              </w:rPr>
              <w:t>系公司销售人员，占用公司货款，预计可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收回性较小，全额计提坏账准备</w:t>
            </w: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91"/>
              <w:jc w:val="left"/>
              <w:rPr>
                <w:rFonts w:ascii="宋体" w:hAnsi="宋体" w:cs="宋体" w:eastAsia="宋体" w:hint="default"/>
                <w:sz w:val="18"/>
                <w:szCs w:val="18"/>
              </w:rPr>
            </w:pPr>
            <w:r>
              <w:rPr>
                <w:rFonts w:ascii="宋体" w:hAnsi="宋体" w:cs="宋体" w:eastAsia="宋体" w:hint="default"/>
                <w:sz w:val="18"/>
                <w:szCs w:val="18"/>
              </w:rPr>
              <w:t>嘉兴市财政局 港区分局</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5,230,000.00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312"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4" w:right="108"/>
              <w:jc w:val="left"/>
              <w:rPr>
                <w:rFonts w:ascii="宋体" w:hAnsi="宋体" w:cs="宋体" w:eastAsia="宋体" w:hint="default"/>
                <w:sz w:val="18"/>
                <w:szCs w:val="18"/>
              </w:rPr>
            </w:pPr>
            <w:r>
              <w:rPr>
                <w:rFonts w:ascii="宋体" w:hAnsi="宋体" w:cs="宋体" w:eastAsia="宋体" w:hint="default"/>
                <w:spacing w:val="-3"/>
                <w:sz w:val="18"/>
                <w:szCs w:val="18"/>
              </w:rPr>
              <w:t>系项目建设履约保证金，履约后能全部收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回，坏账风险较小，不计提坏账准备</w:t>
            </w:r>
          </w:p>
        </w:tc>
      </w:tr>
    </w:tbl>
    <w:p>
      <w:pPr>
        <w:spacing w:after="0" w:line="295" w:lineRule="auto"/>
        <w:jc w:val="left"/>
        <w:rPr>
          <w:rFonts w:ascii="宋体" w:hAnsi="宋体" w:cs="宋体" w:eastAsia="宋体" w:hint="default"/>
          <w:sz w:val="18"/>
          <w:szCs w:val="18"/>
        </w:rPr>
        <w:sectPr>
          <w:pgSz w:w="11910" w:h="16840"/>
          <w:pgMar w:header="877" w:footer="694" w:top="1100" w:bottom="880" w:left="1560" w:right="1420"/>
        </w:sectPr>
      </w:pPr>
    </w:p>
    <w:p>
      <w:pPr>
        <w:spacing w:line="240" w:lineRule="auto" w:before="6"/>
        <w:rPr>
          <w:rFonts w:ascii="宋体" w:hAnsi="宋体" w:cs="宋体" w:eastAsia="宋体" w:hint="default"/>
          <w:sz w:val="24"/>
          <w:szCs w:val="24"/>
        </w:rPr>
      </w:pPr>
    </w:p>
    <w:p>
      <w:pPr>
        <w:spacing w:line="459" w:lineRule="exact"/>
        <w:ind w:left="15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34.8pt;height:23pt;mso-position-horizontal-relative:char;mso-position-vertical-relative:line" coordorigin="0,0" coordsize="8696,460">
            <v:group style="position:absolute;left:19;top:5;width:8672;height:2" coordorigin="19,5" coordsize="8672,2">
              <v:shape style="position:absolute;left:19;top:5;width:8672;height:2" coordorigin="19,5" coordsize="8672,0" path="m19,5l8690,5e" filled="false" stroked="true" strokeweight=".48004pt" strokecolor="#000000">
                <v:path arrowok="t"/>
              </v:shape>
            </v:group>
            <v:group style="position:absolute;left:5;top:450;width:1396;height:2" coordorigin="5,450" coordsize="1396,2">
              <v:shape style="position:absolute;left:5;top:450;width:1396;height:2" coordorigin="5,450" coordsize="1396,0" path="m5,450l1400,450e" filled="false" stroked="true" strokeweight=".47998pt" strokecolor="#000000">
                <v:path arrowok="t"/>
              </v:shape>
            </v:group>
            <v:group style="position:absolute;left:1405;top:10;width:2;height:446" coordorigin="1405,10" coordsize="2,446">
              <v:shape style="position:absolute;left:1405;top:10;width:2;height:446" coordorigin="1405,10" coordsize="0,446" path="m1405,10l1405,455e" filled="false" stroked="true" strokeweight=".48pt" strokecolor="#000000">
                <v:path arrowok="t"/>
              </v:shape>
            </v:group>
            <v:group style="position:absolute;left:1410;top:450;width:1413;height:2" coordorigin="1410,450" coordsize="1413,2">
              <v:shape style="position:absolute;left:1410;top:450;width:1413;height:2" coordorigin="1410,450" coordsize="1413,0" path="m1410,450l2822,450e" filled="false" stroked="true" strokeweight=".47998pt" strokecolor="#000000">
                <v:path arrowok="t"/>
              </v:shape>
            </v:group>
            <v:group style="position:absolute;left:2827;top:10;width:2;height:446" coordorigin="2827,10" coordsize="2,446">
              <v:shape style="position:absolute;left:2827;top:10;width:2;height:446" coordorigin="2827,10" coordsize="0,446" path="m2827,10l2827,455e" filled="false" stroked="true" strokeweight=".48001pt" strokecolor="#000000">
                <v:path arrowok="t"/>
              </v:shape>
            </v:group>
            <v:group style="position:absolute;left:2832;top:450;width:1408;height:2" coordorigin="2832,450" coordsize="1408,2">
              <v:shape style="position:absolute;left:2832;top:450;width:1408;height:2" coordorigin="2832,450" coordsize="1408,0" path="m2832,450l4240,450e" filled="false" stroked="true" strokeweight=".47998pt" strokecolor="#000000">
                <v:path arrowok="t"/>
              </v:shape>
            </v:group>
            <v:group style="position:absolute;left:4244;top:10;width:2;height:446" coordorigin="4244,10" coordsize="2,446">
              <v:shape style="position:absolute;left:4244;top:10;width:2;height:446" coordorigin="4244,10" coordsize="0,446" path="m4244,10l4244,455e" filled="false" stroked="true" strokeweight=".48001pt" strokecolor="#000000">
                <v:path arrowok="t"/>
              </v:shape>
            </v:group>
            <v:group style="position:absolute;left:4249;top:450;width:1125;height:2" coordorigin="4249,450" coordsize="1125,2">
              <v:shape style="position:absolute;left:4249;top:450;width:1125;height:2" coordorigin="4249,450" coordsize="1125,0" path="m4249,450l5374,450e" filled="false" stroked="true" strokeweight=".47998pt" strokecolor="#000000">
                <v:path arrowok="t"/>
              </v:shape>
            </v:group>
            <v:group style="position:absolute;left:5378;top:10;width:2;height:446" coordorigin="5378,10" coordsize="2,446">
              <v:shape style="position:absolute;left:5378;top:10;width:2;height:446" coordorigin="5378,10" coordsize="0,446" path="m5378,10l5378,455e" filled="false" stroked="true" strokeweight=".48001pt" strokecolor="#000000">
                <v:path arrowok="t"/>
              </v:shape>
            </v:group>
            <v:group style="position:absolute;left:5383;top:450;width:3308;height:2" coordorigin="5383,450" coordsize="3308,2">
              <v:shape style="position:absolute;left:5383;top:450;width:3308;height:2" coordorigin="5383,450" coordsize="3308,0" path="m5383,450l8690,450e" filled="false" stroked="true" strokeweight=".47998pt" strokecolor="#000000">
                <v:path arrowok="t"/>
              </v:shape>
              <v:shape style="position:absolute;left:1405;top:5;width:1422;height:446" type="#_x0000_t202" filled="false" stroked="false">
                <v:textbox inset="0,0,0,0">
                  <w:txbxContent>
                    <w:p>
                      <w:pPr>
                        <w:spacing w:before="77"/>
                        <w:ind w:left="142" w:right="0" w:firstLine="0"/>
                        <w:jc w:val="left"/>
                        <w:rPr>
                          <w:rFonts w:ascii="宋体" w:hAnsi="宋体" w:cs="宋体" w:eastAsia="宋体" w:hint="default"/>
                          <w:sz w:val="18"/>
                          <w:szCs w:val="18"/>
                        </w:rPr>
                      </w:pPr>
                      <w:r>
                        <w:rPr>
                          <w:rFonts w:ascii="宋体"/>
                          <w:sz w:val="18"/>
                        </w:rPr>
                        <w:t>19,355,992.01</w:t>
                      </w:r>
                    </w:p>
                  </w:txbxContent>
                </v:textbox>
                <w10:wrap type="none"/>
              </v:shape>
              <v:shape style="position:absolute;left:2827;top:5;width:1418;height:446" type="#_x0000_t202" filled="false" stroked="false">
                <v:textbox inset="0,0,0,0">
                  <w:txbxContent>
                    <w:p>
                      <w:pPr>
                        <w:spacing w:before="77"/>
                        <w:ind w:left="139" w:right="0" w:firstLine="0"/>
                        <w:jc w:val="left"/>
                        <w:rPr>
                          <w:rFonts w:ascii="宋体" w:hAnsi="宋体" w:cs="宋体" w:eastAsia="宋体" w:hint="default"/>
                          <w:sz w:val="18"/>
                          <w:szCs w:val="18"/>
                        </w:rPr>
                      </w:pPr>
                      <w:r>
                        <w:rPr>
                          <w:rFonts w:ascii="宋体"/>
                          <w:sz w:val="18"/>
                        </w:rPr>
                        <w:t>14,125,992.01</w:t>
                      </w:r>
                    </w:p>
                  </w:txbxContent>
                </v:textbox>
                <w10:wrap type="none"/>
              </v:shape>
              <v:shape style="position:absolute;left:4244;top:5;width:1134;height:446" type="#_x0000_t202" filled="false" stroked="false">
                <v:textbox inset="0,0,0,0">
                  <w:txbxContent>
                    <w:p>
                      <w:pPr>
                        <w:spacing w:before="77"/>
                        <w:ind w:left="574" w:right="0" w:firstLine="0"/>
                        <w:jc w:val="left"/>
                        <w:rPr>
                          <w:rFonts w:ascii="宋体" w:hAnsi="宋体" w:cs="宋体" w:eastAsia="宋体" w:hint="default"/>
                          <w:sz w:val="18"/>
                          <w:szCs w:val="18"/>
                        </w:rPr>
                      </w:pPr>
                      <w:r>
                        <w:rPr>
                          <w:rFonts w:ascii="宋体"/>
                          <w:sz w:val="18"/>
                        </w:rPr>
                        <w:t>72.98</w:t>
                      </w:r>
                    </w:p>
                  </w:txbxContent>
                </v:textbox>
                <w10:wrap type="none"/>
              </v:shape>
              <v:shape style="position:absolute;left:307;top:137;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  计</w:t>
                      </w:r>
                    </w:p>
                  </w:txbxContent>
                </v:textbox>
                <w10:wrap type="none"/>
              </v:shape>
            </v:group>
          </v:group>
        </w:pict>
      </w:r>
      <w:r>
        <w:rPr>
          <w:rFonts w:ascii="宋体" w:hAnsi="宋体" w:cs="宋体" w:eastAsia="宋体" w:hint="default"/>
          <w:position w:val="-8"/>
          <w:sz w:val="20"/>
          <w:szCs w:val="20"/>
        </w:rPr>
      </w:r>
    </w:p>
    <w:p>
      <w:pPr>
        <w:pStyle w:val="BodyText"/>
        <w:spacing w:line="240" w:lineRule="auto" w:before="43"/>
        <w:ind w:left="697" w:right="0"/>
        <w:jc w:val="left"/>
      </w:pPr>
      <w:r>
        <w:rPr/>
        <w:t>3)</w:t>
      </w:r>
      <w:r>
        <w:rPr>
          <w:spacing w:val="-2"/>
        </w:rPr>
        <w:t> </w:t>
      </w:r>
      <w:r>
        <w:rPr/>
        <w:t>组合中，采用账龄分析法计提坏账准备的其他应收款</w:t>
      </w:r>
    </w:p>
    <w:p>
      <w:pPr>
        <w:spacing w:line="240" w:lineRule="auto" w:before="9"/>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732"/>
        <w:gridCol w:w="2270"/>
        <w:gridCol w:w="2269"/>
        <w:gridCol w:w="2273"/>
      </w:tblGrid>
      <w:tr>
        <w:trPr>
          <w:trHeight w:val="349" w:hRule="exact"/>
        </w:trPr>
        <w:tc>
          <w:tcPr>
            <w:tcW w:w="1732"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4"/>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12"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right="2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50" w:hRule="exact"/>
        </w:trPr>
        <w:tc>
          <w:tcPr>
            <w:tcW w:w="1732"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8,155,410.19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489,324.60</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6.00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1,884,938.23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376,987.65</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20.00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789,293.52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315,717.41</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40.00</w:t>
            </w:r>
            <w:r>
              <w:rPr>
                <w:rFonts w:ascii="宋体"/>
                <w:sz w:val="21"/>
              </w:rPr>
            </w:r>
          </w:p>
        </w:tc>
      </w:tr>
      <w:tr>
        <w:trPr>
          <w:trHeight w:val="444"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3-4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807,396.59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645,917.28</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80.00</w:t>
            </w:r>
            <w:r>
              <w:rPr>
                <w:rFonts w:ascii="宋体"/>
                <w:sz w:val="21"/>
              </w:rPr>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4-5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384,923.99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307,939.19</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80.00</w:t>
            </w:r>
            <w:r>
              <w:rPr>
                <w:rFonts w:ascii="宋体"/>
                <w:sz w:val="21"/>
              </w:rPr>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619,762.21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619,762.21</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100.00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12,641,724.73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2,755,648.34</w:t>
            </w:r>
            <w:r>
              <w:rPr>
                <w:rFonts w:ascii="宋体"/>
                <w:sz w:val="21"/>
              </w:rPr>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21.80</w:t>
            </w:r>
          </w:p>
        </w:tc>
      </w:tr>
    </w:tbl>
    <w:p>
      <w:pPr>
        <w:pStyle w:val="BodyText"/>
        <w:spacing w:line="240" w:lineRule="auto" w:before="47"/>
        <w:ind w:left="697" w:right="0"/>
        <w:jc w:val="left"/>
      </w:pPr>
      <w:r>
        <w:rPr/>
        <w:t>4)</w:t>
      </w:r>
      <w:r>
        <w:rPr>
          <w:spacing w:val="-2"/>
        </w:rPr>
        <w:t> </w:t>
      </w:r>
      <w:r>
        <w:rPr/>
        <w:t>单项金额不重大但单项计提坏账准备账款</w:t>
      </w:r>
    </w:p>
    <w:p>
      <w:pPr>
        <w:spacing w:line="240" w:lineRule="auto" w:before="9"/>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666"/>
        <w:gridCol w:w="1296"/>
        <w:gridCol w:w="977"/>
        <w:gridCol w:w="1118"/>
        <w:gridCol w:w="3487"/>
      </w:tblGrid>
      <w:tr>
        <w:trPr>
          <w:trHeight w:val="445"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4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589"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73"/>
              <w:jc w:val="left"/>
              <w:rPr>
                <w:rFonts w:ascii="宋体" w:hAnsi="宋体" w:cs="宋体" w:eastAsia="宋体" w:hint="default"/>
                <w:sz w:val="18"/>
                <w:szCs w:val="18"/>
              </w:rPr>
            </w:pPr>
            <w:r>
              <w:rPr>
                <w:rFonts w:ascii="宋体" w:hAnsi="宋体" w:cs="宋体" w:eastAsia="宋体" w:hint="default"/>
                <w:spacing w:val="22"/>
                <w:sz w:val="18"/>
                <w:szCs w:val="18"/>
              </w:rPr>
              <w:t>平湖市国土</w:t>
            </w:r>
            <w:r>
              <w:rPr>
                <w:rFonts w:ascii="宋体" w:hAnsi="宋体" w:cs="宋体" w:eastAsia="宋体" w:hint="default"/>
                <w:spacing w:val="-60"/>
                <w:sz w:val="18"/>
                <w:szCs w:val="18"/>
              </w:rPr>
              <w:t> </w:t>
            </w:r>
            <w:r>
              <w:rPr>
                <w:rFonts w:ascii="宋体" w:hAnsi="宋体" w:cs="宋体" w:eastAsia="宋体" w:hint="default"/>
                <w:spacing w:val="14"/>
                <w:sz w:val="18"/>
                <w:szCs w:val="18"/>
              </w:rPr>
              <w:t>资源</w:t>
            </w:r>
            <w:r>
              <w:rPr>
                <w:rFonts w:ascii="宋体" w:hAnsi="宋体" w:cs="宋体" w:eastAsia="宋体" w:hint="default"/>
                <w:spacing w:val="-62"/>
                <w:sz w:val="18"/>
                <w:szCs w:val="18"/>
              </w:rPr>
              <w:t> </w:t>
            </w:r>
            <w:r>
              <w:rPr>
                <w:rFonts w:ascii="宋体" w:hAnsi="宋体" w:cs="宋体" w:eastAsia="宋体" w:hint="default"/>
                <w:sz w:val="18"/>
                <w:szCs w:val="18"/>
              </w:rPr>
              <w:t>局</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1,440,000.00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3487"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2" w:right="103"/>
              <w:jc w:val="left"/>
              <w:rPr>
                <w:rFonts w:ascii="宋体" w:hAnsi="宋体" w:cs="宋体" w:eastAsia="宋体" w:hint="default"/>
                <w:sz w:val="18"/>
                <w:szCs w:val="18"/>
              </w:rPr>
            </w:pPr>
            <w:r>
              <w:rPr>
                <w:rFonts w:ascii="宋体" w:hAnsi="宋体" w:cs="宋体" w:eastAsia="宋体" w:hint="default"/>
                <w:sz w:val="18"/>
                <w:szCs w:val="18"/>
              </w:rPr>
              <w:t>系土地出让合同履约保证金，履约后能全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部收回，坏账风险小，不计提坏账准备</w:t>
            </w:r>
          </w:p>
        </w:tc>
      </w:tr>
      <w:tr>
        <w:trPr>
          <w:trHeight w:val="590"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平湖市财政局</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2,900,000.00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3487"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2" w:right="103"/>
              <w:jc w:val="left"/>
              <w:rPr>
                <w:rFonts w:ascii="宋体" w:hAnsi="宋体" w:cs="宋体" w:eastAsia="宋体" w:hint="default"/>
                <w:sz w:val="18"/>
                <w:szCs w:val="18"/>
              </w:rPr>
            </w:pPr>
            <w:r>
              <w:rPr>
                <w:rFonts w:ascii="宋体" w:hAnsi="宋体" w:cs="宋体" w:eastAsia="宋体" w:hint="default"/>
                <w:sz w:val="18"/>
                <w:szCs w:val="18"/>
              </w:rPr>
              <w:t>系土地出让合同履约保证金，履约后能全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部收回，坏账风险小，不计提坏账准备</w:t>
            </w:r>
          </w:p>
        </w:tc>
      </w:tr>
      <w:tr>
        <w:trPr>
          <w:trHeight w:val="407" w:hRule="exact"/>
        </w:trPr>
        <w:tc>
          <w:tcPr>
            <w:tcW w:w="1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4,340,000.00</w:t>
            </w:r>
          </w:p>
        </w:tc>
        <w:tc>
          <w:tcPr>
            <w:tcW w:w="977"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3487" w:type="dxa"/>
            <w:tcBorders>
              <w:top w:val="single" w:sz="4" w:space="0" w:color="000000"/>
              <w:left w:val="single" w:sz="4" w:space="0" w:color="000000"/>
              <w:bottom w:val="single" w:sz="4" w:space="0" w:color="000000"/>
              <w:right w:val="nil" w:sz="6" w:space="0" w:color="auto"/>
            </w:tcBorders>
          </w:tcPr>
          <w:p>
            <w:pPr/>
          </w:p>
        </w:tc>
      </w:tr>
    </w:tbl>
    <w:p>
      <w:pPr>
        <w:pStyle w:val="BodyText"/>
        <w:spacing w:line="379" w:lineRule="auto" w:before="47"/>
        <w:ind w:left="697" w:right="4494"/>
        <w:jc w:val="left"/>
      </w:pPr>
      <w:r>
        <w:rPr/>
        <w:t>(2)</w:t>
      </w:r>
      <w:r>
        <w:rPr>
          <w:spacing w:val="-2"/>
        </w:rPr>
        <w:t> </w:t>
      </w:r>
      <w:r>
        <w:rPr/>
        <w:t>本期计提、收回或转回的坏账准备情况</w:t>
      </w:r>
      <w:r>
        <w:rPr/>
        <w:t> 本期计提坏账准备金额-72,514.39</w:t>
      </w:r>
      <w:r>
        <w:rPr>
          <w:spacing w:val="-73"/>
        </w:rPr>
        <w:t> </w:t>
      </w:r>
      <w:r>
        <w:rPr/>
        <w:t>元。</w:t>
      </w:r>
    </w:p>
    <w:p>
      <w:pPr>
        <w:pStyle w:val="BodyText"/>
        <w:spacing w:line="240" w:lineRule="auto" w:before="39"/>
        <w:ind w:left="697" w:right="0"/>
        <w:jc w:val="left"/>
      </w:pPr>
      <w:r>
        <w:rPr/>
        <w:t>(3)</w:t>
      </w:r>
      <w:r>
        <w:rPr>
          <w:spacing w:val="-2"/>
        </w:rPr>
        <w:t> </w:t>
      </w:r>
      <w:r>
        <w:rPr/>
        <w:t>其他应收款款项性质分类情况</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4708"/>
        <w:gridCol w:w="1916"/>
        <w:gridCol w:w="1920"/>
      </w:tblGrid>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332"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应收占用货款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14,125,992.01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21"/>
                <w:szCs w:val="21"/>
              </w:rPr>
            </w:pPr>
            <w:r>
              <w:rPr>
                <w:rFonts w:ascii="宋体"/>
                <w:spacing w:val="-1"/>
                <w:sz w:val="21"/>
              </w:rPr>
              <w:t>14,823,840.50</w:t>
            </w:r>
            <w:r>
              <w:rPr>
                <w:rFonts w:ascii="宋体"/>
                <w:sz w:val="21"/>
              </w:rPr>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pacing w:val="-1"/>
                <w:sz w:val="21"/>
              </w:rPr>
              <w:t>11,565,447.79</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15,057,964.35</w:t>
            </w:r>
            <w:r>
              <w:rPr>
                <w:rFonts w:ascii="宋体"/>
                <w:sz w:val="21"/>
              </w:rPr>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9,537,638.35</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z w:val="21"/>
              </w:rPr>
              <w:t>10,172,544.34</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1,108,638.59</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6"/>
              <w:jc w:val="right"/>
              <w:rPr>
                <w:rFonts w:ascii="宋体" w:hAnsi="宋体" w:cs="宋体" w:eastAsia="宋体" w:hint="default"/>
                <w:sz w:val="21"/>
                <w:szCs w:val="21"/>
              </w:rPr>
            </w:pPr>
            <w:r>
              <w:rPr>
                <w:rFonts w:ascii="宋体"/>
                <w:spacing w:val="-1"/>
                <w:sz w:val="21"/>
              </w:rPr>
              <w:t>62,943.35</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52"/>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宋体" w:hAnsi="宋体" w:cs="宋体" w:eastAsia="宋体" w:hint="default"/>
                <w:sz w:val="21"/>
                <w:szCs w:val="21"/>
              </w:rPr>
            </w:pPr>
            <w:r>
              <w:rPr>
                <w:rFonts w:ascii="宋体"/>
                <w:spacing w:val="-1"/>
                <w:sz w:val="21"/>
              </w:rPr>
              <w:t>36,337,716.74</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6"/>
              <w:jc w:val="right"/>
              <w:rPr>
                <w:rFonts w:ascii="宋体" w:hAnsi="宋体" w:cs="宋体" w:eastAsia="宋体" w:hint="default"/>
                <w:sz w:val="21"/>
                <w:szCs w:val="21"/>
              </w:rPr>
            </w:pPr>
            <w:r>
              <w:rPr>
                <w:rFonts w:ascii="宋体"/>
                <w:spacing w:val="-1"/>
                <w:sz w:val="21"/>
              </w:rPr>
              <w:t>40,117,292.54</w:t>
            </w:r>
          </w:p>
        </w:tc>
      </w:tr>
    </w:tbl>
    <w:p>
      <w:pPr>
        <w:pStyle w:val="BodyText"/>
        <w:spacing w:line="240" w:lineRule="auto" w:before="47"/>
        <w:ind w:left="697" w:right="0"/>
        <w:jc w:val="left"/>
      </w:pPr>
      <w:r>
        <w:rPr/>
        <w:t>(4)</w:t>
      </w:r>
      <w:r>
        <w:rPr>
          <w:spacing w:val="-1"/>
        </w:rPr>
        <w:t> </w:t>
      </w:r>
      <w:r>
        <w:rPr/>
        <w:t>其他应收款金额前</w:t>
      </w:r>
      <w:r>
        <w:rPr>
          <w:spacing w:val="-54"/>
        </w:rPr>
        <w:t> </w:t>
      </w:r>
      <w:r>
        <w:rPr/>
        <w:t>5</w:t>
      </w:r>
      <w:r>
        <w:rPr>
          <w:spacing w:val="-53"/>
        </w:rPr>
        <w:t> </w:t>
      </w:r>
      <w:r>
        <w:rPr/>
        <w:t>名情况</w:t>
      </w:r>
    </w:p>
    <w:p>
      <w:pPr>
        <w:spacing w:line="240" w:lineRule="auto" w:before="9"/>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414"/>
        <w:gridCol w:w="1538"/>
        <w:gridCol w:w="1398"/>
        <w:gridCol w:w="1946"/>
        <w:gridCol w:w="1237"/>
        <w:gridCol w:w="1406"/>
      </w:tblGrid>
      <w:tr>
        <w:trPr>
          <w:trHeight w:val="727" w:hRule="exact"/>
        </w:trPr>
        <w:tc>
          <w:tcPr>
            <w:tcW w:w="1414"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69"/>
              <w:ind w:left="307" w:right="109"/>
              <w:jc w:val="left"/>
              <w:rPr>
                <w:rFonts w:ascii="宋体" w:hAnsi="宋体" w:cs="宋体" w:eastAsia="宋体" w:hint="default"/>
                <w:sz w:val="18"/>
                <w:szCs w:val="18"/>
              </w:rPr>
            </w:pPr>
            <w:r>
              <w:rPr>
                <w:rFonts w:ascii="宋体" w:hAnsi="宋体" w:cs="宋体" w:eastAsia="宋体" w:hint="default"/>
                <w:sz w:val="18"/>
                <w:szCs w:val="18"/>
              </w:rPr>
              <w:t>单位名称(自 然人姓名)</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0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69"/>
              <w:ind w:left="26" w:right="29" w:firstLine="44"/>
              <w:jc w:val="left"/>
              <w:rPr>
                <w:rFonts w:ascii="宋体" w:hAnsi="宋体" w:cs="宋体" w:eastAsia="宋体" w:hint="default"/>
                <w:sz w:val="18"/>
                <w:szCs w:val="18"/>
              </w:rPr>
            </w:pPr>
            <w:r>
              <w:rPr>
                <w:rFonts w:ascii="宋体" w:hAnsi="宋体" w:cs="宋体" w:eastAsia="宋体" w:hint="default"/>
                <w:sz w:val="18"/>
                <w:szCs w:val="18"/>
              </w:rPr>
              <w:t>占其他应收款 余额的比例(%)</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5" w:hRule="exact"/>
        </w:trPr>
        <w:tc>
          <w:tcPr>
            <w:tcW w:w="1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丁卫祥</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应收占用货款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14,125,992.01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38.88</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15" w:right="0"/>
              <w:jc w:val="center"/>
              <w:rPr>
                <w:rFonts w:ascii="宋体" w:hAnsi="宋体" w:cs="宋体" w:eastAsia="宋体" w:hint="default"/>
                <w:sz w:val="18"/>
                <w:szCs w:val="18"/>
              </w:rPr>
            </w:pPr>
            <w:r>
              <w:rPr>
                <w:rFonts w:ascii="宋体"/>
                <w:sz w:val="18"/>
              </w:rPr>
              <w:t>14,125,992.01</w:t>
            </w:r>
          </w:p>
        </w:tc>
      </w:tr>
      <w:tr>
        <w:trPr>
          <w:trHeight w:val="719" w:hRule="exact"/>
        </w:trPr>
        <w:tc>
          <w:tcPr>
            <w:tcW w:w="1414"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64"/>
              <w:ind w:left="121" w:right="205"/>
              <w:jc w:val="left"/>
              <w:rPr>
                <w:rFonts w:ascii="宋体" w:hAnsi="宋体" w:cs="宋体" w:eastAsia="宋体" w:hint="default"/>
                <w:sz w:val="18"/>
                <w:szCs w:val="18"/>
              </w:rPr>
            </w:pPr>
            <w:r>
              <w:rPr>
                <w:rFonts w:ascii="宋体" w:hAnsi="宋体" w:cs="宋体" w:eastAsia="宋体" w:hint="default"/>
                <w:sz w:val="18"/>
                <w:szCs w:val="18"/>
              </w:rPr>
              <w:t>嘉兴市财政局 港区分局</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5,230,000.00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14.39</w:t>
            </w:r>
          </w:p>
        </w:tc>
        <w:tc>
          <w:tcPr>
            <w:tcW w:w="140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520" w:right="120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414"/>
        <w:gridCol w:w="1538"/>
        <w:gridCol w:w="1398"/>
        <w:gridCol w:w="1946"/>
        <w:gridCol w:w="1237"/>
        <w:gridCol w:w="1406"/>
      </w:tblGrid>
      <w:tr>
        <w:trPr>
          <w:trHeight w:val="454" w:hRule="exact"/>
        </w:trPr>
        <w:tc>
          <w:tcPr>
            <w:tcW w:w="1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平湖市财政局</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2,900,000.00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7.98</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679" w:hRule="exact"/>
        </w:trPr>
        <w:tc>
          <w:tcPr>
            <w:tcW w:w="1414"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45"/>
              <w:ind w:left="121" w:right="205"/>
              <w:jc w:val="left"/>
              <w:rPr>
                <w:rFonts w:ascii="宋体" w:hAnsi="宋体" w:cs="宋体" w:eastAsia="宋体" w:hint="default"/>
                <w:sz w:val="18"/>
                <w:szCs w:val="18"/>
              </w:rPr>
            </w:pPr>
            <w:r>
              <w:rPr>
                <w:rFonts w:ascii="宋体" w:hAnsi="宋体" w:cs="宋体" w:eastAsia="宋体" w:hint="default"/>
                <w:sz w:val="18"/>
                <w:szCs w:val="18"/>
              </w:rPr>
              <w:t>平湖市国土资 源局</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1,440,000.00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3.96</w:t>
            </w:r>
          </w:p>
        </w:tc>
        <w:tc>
          <w:tcPr>
            <w:tcW w:w="1406" w:type="dxa"/>
            <w:tcBorders>
              <w:top w:val="single" w:sz="4" w:space="0" w:color="000000"/>
              <w:left w:val="single" w:sz="4" w:space="0" w:color="000000"/>
              <w:bottom w:val="single" w:sz="4" w:space="0" w:color="000000"/>
              <w:right w:val="nil" w:sz="6" w:space="0" w:color="auto"/>
            </w:tcBorders>
          </w:tcPr>
          <w:p>
            <w:pPr/>
          </w:p>
        </w:tc>
      </w:tr>
      <w:tr>
        <w:trPr>
          <w:trHeight w:val="767" w:hRule="exact"/>
        </w:trPr>
        <w:tc>
          <w:tcPr>
            <w:tcW w:w="1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叶进</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698,965.76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515,811.06，</w:t>
            </w:r>
          </w:p>
          <w:p>
            <w:pPr>
              <w:pStyle w:val="TableParagraph"/>
              <w:spacing w:line="240" w:lineRule="auto" w:before="55"/>
              <w:ind w:left="10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183,154.70</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8"/>
                <w:szCs w:val="18"/>
              </w:rPr>
            </w:pPr>
            <w:r>
              <w:rPr>
                <w:rFonts w:ascii="宋体"/>
                <w:sz w:val="18"/>
              </w:rPr>
              <w:t>1.92</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67,579.60</w:t>
            </w:r>
          </w:p>
        </w:tc>
      </w:tr>
      <w:tr>
        <w:trPr>
          <w:trHeight w:val="455" w:hRule="exact"/>
        </w:trPr>
        <w:tc>
          <w:tcPr>
            <w:tcW w:w="14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3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24,394,957.77</w:t>
            </w:r>
          </w:p>
        </w:tc>
        <w:tc>
          <w:tcPr>
            <w:tcW w:w="1946"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67.13</w:t>
            </w:r>
          </w:p>
        </w:tc>
        <w:tc>
          <w:tcPr>
            <w:tcW w:w="14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6"/>
              <w:jc w:val="right"/>
              <w:rPr>
                <w:rFonts w:ascii="宋体" w:hAnsi="宋体" w:cs="宋体" w:eastAsia="宋体" w:hint="default"/>
                <w:sz w:val="18"/>
                <w:szCs w:val="18"/>
              </w:rPr>
            </w:pPr>
            <w:r>
              <w:rPr>
                <w:rFonts w:ascii="宋体"/>
                <w:sz w:val="18"/>
              </w:rPr>
              <w:t>14,193,571.61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6.</w:t>
      </w:r>
      <w:r>
        <w:rPr>
          <w:spacing w:val="-1"/>
        </w:rPr>
        <w:t> </w:t>
      </w:r>
      <w:r>
        <w:rPr/>
        <w:t>存货</w:t>
      </w:r>
    </w:p>
    <w:p>
      <w:pPr>
        <w:pStyle w:val="BodyText"/>
        <w:spacing w:line="240" w:lineRule="auto" w:before="160"/>
        <w:ind w:left="697"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153"/>
        <w:gridCol w:w="1274"/>
        <w:gridCol w:w="1134"/>
        <w:gridCol w:w="1284"/>
        <w:gridCol w:w="1273"/>
        <w:gridCol w:w="1193"/>
        <w:gridCol w:w="1267"/>
      </w:tblGrid>
      <w:tr>
        <w:trPr>
          <w:trHeight w:val="341" w:hRule="exact"/>
        </w:trPr>
        <w:tc>
          <w:tcPr>
            <w:tcW w:w="115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71"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36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5"/>
                <w:szCs w:val="15"/>
              </w:rPr>
            </w:pPr>
            <w:r>
              <w:rPr>
                <w:rFonts w:ascii="宋体" w:hAnsi="宋体" w:cs="宋体" w:eastAsia="宋体" w:hint="default"/>
                <w:spacing w:val="-5"/>
                <w:sz w:val="15"/>
                <w:szCs w:val="15"/>
              </w:rPr>
              <w:t>期末数</w:t>
            </w:r>
            <w:r>
              <w:rPr>
                <w:rFonts w:ascii="宋体" w:hAnsi="宋体" w:cs="宋体" w:eastAsia="宋体" w:hint="default"/>
                <w:sz w:val="15"/>
                <w:szCs w:val="15"/>
              </w:rPr>
            </w:r>
          </w:p>
        </w:tc>
        <w:tc>
          <w:tcPr>
            <w:tcW w:w="3733"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2"/>
              <w:jc w:val="center"/>
              <w:rPr>
                <w:rFonts w:ascii="宋体" w:hAnsi="宋体" w:cs="宋体" w:eastAsia="宋体" w:hint="default"/>
                <w:sz w:val="15"/>
                <w:szCs w:val="15"/>
              </w:rPr>
            </w:pPr>
            <w:r>
              <w:rPr>
                <w:rFonts w:ascii="宋体" w:hAnsi="宋体" w:cs="宋体" w:eastAsia="宋体" w:hint="default"/>
                <w:spacing w:val="-5"/>
                <w:sz w:val="15"/>
                <w:szCs w:val="15"/>
              </w:rPr>
              <w:t>期初数</w:t>
            </w:r>
            <w:r>
              <w:rPr>
                <w:rFonts w:ascii="宋体" w:hAnsi="宋体" w:cs="宋体" w:eastAsia="宋体" w:hint="default"/>
                <w:sz w:val="15"/>
                <w:szCs w:val="15"/>
              </w:rPr>
            </w:r>
          </w:p>
        </w:tc>
      </w:tr>
      <w:tr>
        <w:trPr>
          <w:trHeight w:val="340" w:hRule="exact"/>
        </w:trPr>
        <w:tc>
          <w:tcPr>
            <w:tcW w:w="1153" w:type="dxa"/>
            <w:vMerge/>
            <w:tcBorders>
              <w:left w:val="nil" w:sz="6" w:space="0" w:color="auto"/>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8"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0"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44"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9"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91"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336"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r>
      <w:tr>
        <w:trPr>
          <w:trHeight w:val="445" w:hRule="exact"/>
        </w:trPr>
        <w:tc>
          <w:tcPr>
            <w:tcW w:w="1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236,729,178.35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z w:val="15"/>
              </w:rPr>
              <w:t>5,661,213.33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231,067,965.02</w:t>
            </w:r>
            <w:r>
              <w:rPr>
                <w:rFonts w:ascii="宋体"/>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221,260,068.05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1,055,035.50</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5"/>
              <w:jc w:val="right"/>
              <w:rPr>
                <w:rFonts w:ascii="宋体" w:hAnsi="宋体" w:cs="宋体" w:eastAsia="宋体" w:hint="default"/>
                <w:sz w:val="15"/>
                <w:szCs w:val="15"/>
              </w:rPr>
            </w:pPr>
            <w:r>
              <w:rPr>
                <w:rFonts w:ascii="宋体"/>
                <w:spacing w:val="-1"/>
                <w:sz w:val="15"/>
              </w:rPr>
              <w:t>220,205,032.55</w:t>
            </w:r>
          </w:p>
        </w:tc>
      </w:tr>
      <w:tr>
        <w:trPr>
          <w:trHeight w:val="445" w:hRule="exact"/>
        </w:trPr>
        <w:tc>
          <w:tcPr>
            <w:tcW w:w="1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18,721,995.88</w:t>
            </w:r>
            <w:r>
              <w:rPr>
                <w:rFonts w:ascii="宋体"/>
                <w:sz w:val="15"/>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z w:val="15"/>
              </w:rPr>
              <w:t>272,706.70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18,449,289.18</w:t>
            </w:r>
            <w:r>
              <w:rPr>
                <w:rFonts w:ascii="宋体"/>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32,592,744.13</w:t>
            </w:r>
            <w:r>
              <w:rPr>
                <w:rFonts w:ascii="宋体"/>
                <w:sz w:val="15"/>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397,955.61</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5"/>
              <w:jc w:val="right"/>
              <w:rPr>
                <w:rFonts w:ascii="宋体" w:hAnsi="宋体" w:cs="宋体" w:eastAsia="宋体" w:hint="default"/>
                <w:sz w:val="15"/>
                <w:szCs w:val="15"/>
              </w:rPr>
            </w:pPr>
            <w:r>
              <w:rPr>
                <w:rFonts w:ascii="宋体"/>
                <w:spacing w:val="-1"/>
                <w:sz w:val="15"/>
              </w:rPr>
              <w:t>32,194,788.52</w:t>
            </w:r>
          </w:p>
        </w:tc>
      </w:tr>
      <w:tr>
        <w:trPr>
          <w:trHeight w:val="445" w:hRule="exact"/>
        </w:trPr>
        <w:tc>
          <w:tcPr>
            <w:tcW w:w="1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196,558,786.50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z w:val="15"/>
              </w:rPr>
              <w:t>11,815,673.61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184,743,112.89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宋体" w:hAnsi="宋体" w:cs="宋体" w:eastAsia="宋体" w:hint="default"/>
                <w:sz w:val="15"/>
                <w:szCs w:val="15"/>
              </w:rPr>
            </w:pPr>
            <w:r>
              <w:rPr>
                <w:rFonts w:ascii="宋体"/>
                <w:spacing w:val="-1"/>
                <w:sz w:val="15"/>
              </w:rPr>
              <w:t>267,839,043.81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13,180,878.09</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4"/>
              <w:jc w:val="right"/>
              <w:rPr>
                <w:rFonts w:ascii="宋体" w:hAnsi="宋体" w:cs="宋体" w:eastAsia="宋体" w:hint="default"/>
                <w:sz w:val="15"/>
                <w:szCs w:val="15"/>
              </w:rPr>
            </w:pPr>
            <w:r>
              <w:rPr>
                <w:rFonts w:ascii="宋体"/>
                <w:spacing w:val="-1"/>
                <w:sz w:val="15"/>
              </w:rPr>
              <w:t>254,658,165.72</w:t>
            </w:r>
          </w:p>
        </w:tc>
      </w:tr>
      <w:tr>
        <w:trPr>
          <w:trHeight w:val="444" w:hRule="exact"/>
        </w:trPr>
        <w:tc>
          <w:tcPr>
            <w:tcW w:w="1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5"/>
                <w:szCs w:val="15"/>
              </w:rPr>
            </w:pPr>
            <w:r>
              <w:rPr>
                <w:rFonts w:ascii="宋体" w:hAnsi="宋体" w:cs="宋体" w:eastAsia="宋体" w:hint="default"/>
                <w:sz w:val="15"/>
                <w:szCs w:val="15"/>
              </w:rPr>
              <w:t>自制半成品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11,637,039.35</w:t>
            </w:r>
            <w:r>
              <w:rPr>
                <w:rFonts w:ascii="宋体"/>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11,637,039.35</w:t>
            </w:r>
            <w:r>
              <w:rPr>
                <w:rFonts w:ascii="宋体"/>
                <w:sz w:val="15"/>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13,764,771.24</w:t>
            </w:r>
            <w:r>
              <w:rPr>
                <w:rFonts w:ascii="宋体"/>
                <w:sz w:val="15"/>
              </w:rPr>
            </w: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7"/>
              <w:jc w:val="right"/>
              <w:rPr>
                <w:rFonts w:ascii="宋体" w:hAnsi="宋体" w:cs="宋体" w:eastAsia="宋体" w:hint="default"/>
                <w:sz w:val="15"/>
                <w:szCs w:val="15"/>
              </w:rPr>
            </w:pPr>
            <w:r>
              <w:rPr>
                <w:rFonts w:ascii="宋体"/>
                <w:spacing w:val="-1"/>
                <w:sz w:val="15"/>
              </w:rPr>
              <w:t>13,764,771.24</w:t>
            </w:r>
            <w:r>
              <w:rPr>
                <w:rFonts w:ascii="宋体"/>
                <w:sz w:val="15"/>
              </w:rPr>
            </w:r>
          </w:p>
        </w:tc>
      </w:tr>
      <w:tr>
        <w:trPr>
          <w:trHeight w:val="445" w:hRule="exact"/>
        </w:trPr>
        <w:tc>
          <w:tcPr>
            <w:tcW w:w="1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5"/>
                <w:szCs w:val="15"/>
              </w:rPr>
            </w:pPr>
            <w:r>
              <w:rPr>
                <w:rFonts w:ascii="宋体" w:hAnsi="宋体" w:cs="宋体" w:eastAsia="宋体" w:hint="default"/>
                <w:sz w:val="15"/>
                <w:szCs w:val="15"/>
              </w:rPr>
              <w:t>委托加工物资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宋体" w:hAnsi="宋体" w:cs="宋体" w:eastAsia="宋体" w:hint="default"/>
                <w:sz w:val="15"/>
                <w:szCs w:val="15"/>
              </w:rPr>
            </w:pPr>
            <w:r>
              <w:rPr>
                <w:rFonts w:ascii="宋体"/>
                <w:spacing w:val="-1"/>
                <w:sz w:val="15"/>
              </w:rPr>
              <w:t>827,881.40</w:t>
            </w:r>
            <w:r>
              <w:rPr>
                <w:rFonts w:ascii="宋体"/>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5"/>
                <w:szCs w:val="15"/>
              </w:rPr>
            </w:pPr>
            <w:r>
              <w:rPr>
                <w:rFonts w:ascii="宋体"/>
                <w:spacing w:val="-1"/>
                <w:sz w:val="15"/>
              </w:rPr>
              <w:t>827,881.40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5"/>
                <w:szCs w:val="15"/>
              </w:rPr>
            </w:pPr>
            <w:r>
              <w:rPr>
                <w:rFonts w:ascii="宋体"/>
                <w:sz w:val="15"/>
              </w:rPr>
              <w:t>983,583.54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5"/>
                <w:szCs w:val="15"/>
              </w:rPr>
            </w:pPr>
            <w:r>
              <w:rPr>
                <w:rFonts w:ascii="宋体"/>
                <w:sz w:val="15"/>
              </w:rPr>
              <w:t>983,583.54</w:t>
            </w:r>
          </w:p>
        </w:tc>
      </w:tr>
      <w:tr>
        <w:trPr>
          <w:trHeight w:val="445" w:hRule="exact"/>
        </w:trPr>
        <w:tc>
          <w:tcPr>
            <w:tcW w:w="1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1" w:right="0"/>
              <w:jc w:val="left"/>
              <w:rPr>
                <w:rFonts w:ascii="宋体" w:hAnsi="宋体" w:cs="宋体" w:eastAsia="宋体" w:hint="default"/>
                <w:sz w:val="15"/>
                <w:szCs w:val="15"/>
              </w:rPr>
            </w:pPr>
            <w:r>
              <w:rPr>
                <w:rFonts w:ascii="宋体" w:hAnsi="宋体" w:cs="宋体" w:eastAsia="宋体" w:hint="default"/>
                <w:sz w:val="15"/>
                <w:szCs w:val="15"/>
              </w:rPr>
              <w:t>包装物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15"/>
                <w:szCs w:val="15"/>
              </w:rPr>
            </w:pPr>
            <w:r>
              <w:rPr>
                <w:rFonts w:ascii="宋体"/>
                <w:spacing w:val="-1"/>
                <w:sz w:val="15"/>
              </w:rPr>
              <w:t>1,440,713.77</w:t>
            </w:r>
            <w:r>
              <w:rPr>
                <w:rFonts w:ascii="宋体"/>
                <w:sz w:val="15"/>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5"/>
                <w:szCs w:val="15"/>
              </w:rPr>
            </w:pPr>
            <w:r>
              <w:rPr>
                <w:rFonts w:ascii="宋体"/>
                <w:spacing w:val="-1"/>
                <w:sz w:val="15"/>
              </w:rPr>
              <w:t>1,440,713.77</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5"/>
                <w:szCs w:val="15"/>
              </w:rPr>
            </w:pPr>
            <w:r>
              <w:rPr>
                <w:rFonts w:ascii="宋体"/>
                <w:sz w:val="15"/>
              </w:rPr>
              <w:t>1,770,330.70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4"/>
              <w:jc w:val="right"/>
              <w:rPr>
                <w:rFonts w:ascii="宋体" w:hAnsi="宋体" w:cs="宋体" w:eastAsia="宋体" w:hint="default"/>
                <w:sz w:val="15"/>
                <w:szCs w:val="15"/>
              </w:rPr>
            </w:pPr>
            <w:r>
              <w:rPr>
                <w:rFonts w:ascii="宋体"/>
                <w:spacing w:val="-1"/>
                <w:sz w:val="15"/>
              </w:rPr>
              <w:t>1,770,330.70</w:t>
            </w:r>
          </w:p>
        </w:tc>
      </w:tr>
      <w:tr>
        <w:trPr>
          <w:trHeight w:val="445" w:hRule="exact"/>
        </w:trPr>
        <w:tc>
          <w:tcPr>
            <w:tcW w:w="11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271"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465,915,595.25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17,749,593.64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448,166,001.61</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538,210,541.47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14,633,869.20</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4"/>
              <w:jc w:val="right"/>
              <w:rPr>
                <w:rFonts w:ascii="宋体" w:hAnsi="宋体" w:cs="宋体" w:eastAsia="宋体" w:hint="default"/>
                <w:sz w:val="15"/>
                <w:szCs w:val="15"/>
              </w:rPr>
            </w:pPr>
            <w:r>
              <w:rPr>
                <w:rFonts w:ascii="宋体"/>
                <w:spacing w:val="-1"/>
                <w:sz w:val="15"/>
              </w:rPr>
              <w:t>523,576,672.27</w:t>
            </w:r>
          </w:p>
        </w:tc>
      </w:tr>
    </w:tbl>
    <w:p>
      <w:pPr>
        <w:pStyle w:val="BodyText"/>
        <w:spacing w:line="240" w:lineRule="auto" w:before="47"/>
        <w:ind w:left="697" w:right="0"/>
        <w:jc w:val="left"/>
      </w:pPr>
      <w:r>
        <w:rPr/>
        <w:t>(2)</w:t>
      </w:r>
      <w:r>
        <w:rPr>
          <w:spacing w:val="-2"/>
        </w:rPr>
        <w:t> </w:t>
      </w:r>
      <w:r>
        <w:rPr/>
        <w:t>存货跌价准备</w:t>
      </w:r>
    </w:p>
    <w:p>
      <w:pPr>
        <w:spacing w:line="240" w:lineRule="auto" w:before="9"/>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14"/>
        <w:gridCol w:w="1396"/>
        <w:gridCol w:w="1417"/>
        <w:gridCol w:w="662"/>
        <w:gridCol w:w="1466"/>
        <w:gridCol w:w="712"/>
        <w:gridCol w:w="1561"/>
      </w:tblGrid>
      <w:tr>
        <w:trPr>
          <w:trHeight w:val="340" w:hRule="exact"/>
        </w:trPr>
        <w:tc>
          <w:tcPr>
            <w:tcW w:w="131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3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7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0" w:hRule="exact"/>
        </w:trPr>
        <w:tc>
          <w:tcPr>
            <w:tcW w:w="1314" w:type="dxa"/>
            <w:vMerge/>
            <w:tcBorders>
              <w:left w:val="nil" w:sz="6" w:space="0" w:color="auto"/>
              <w:bottom w:val="single" w:sz="4" w:space="0" w:color="000000"/>
              <w:right w:val="single" w:sz="4" w:space="0" w:color="000000"/>
            </w:tcBorders>
          </w:tcPr>
          <w:p>
            <w:pPr/>
          </w:p>
        </w:tc>
        <w:tc>
          <w:tcPr>
            <w:tcW w:w="1396"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vMerge/>
            <w:tcBorders>
              <w:left w:val="single" w:sz="4" w:space="0" w:color="000000"/>
              <w:bottom w:val="single" w:sz="4" w:space="0" w:color="000000"/>
              <w:right w:val="nil" w:sz="6" w:space="0" w:color="auto"/>
            </w:tcBorders>
          </w:tcPr>
          <w:p>
            <w:pPr/>
          </w:p>
        </w:tc>
      </w:tr>
      <w:tr>
        <w:trPr>
          <w:trHeight w:val="455" w:hRule="exact"/>
        </w:trPr>
        <w:tc>
          <w:tcPr>
            <w:tcW w:w="1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1,055,035.50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5,597,672.83</w:t>
            </w:r>
          </w:p>
        </w:tc>
        <w:tc>
          <w:tcPr>
            <w:tcW w:w="66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991,495.00</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5,661,213.33</w:t>
            </w:r>
          </w:p>
        </w:tc>
      </w:tr>
      <w:tr>
        <w:trPr>
          <w:trHeight w:val="454" w:hRule="exact"/>
        </w:trPr>
        <w:tc>
          <w:tcPr>
            <w:tcW w:w="1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397,955.61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272,706.70</w:t>
            </w:r>
          </w:p>
        </w:tc>
        <w:tc>
          <w:tcPr>
            <w:tcW w:w="66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397,955.61</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272,706.70</w:t>
            </w:r>
          </w:p>
        </w:tc>
      </w:tr>
      <w:tr>
        <w:trPr>
          <w:trHeight w:val="454" w:hRule="exact"/>
        </w:trPr>
        <w:tc>
          <w:tcPr>
            <w:tcW w:w="1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13,180,878.09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10,450,391.24</w:t>
            </w:r>
          </w:p>
        </w:tc>
        <w:tc>
          <w:tcPr>
            <w:tcW w:w="66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11,815,595.72</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11,815,673.61</w:t>
            </w:r>
          </w:p>
        </w:tc>
      </w:tr>
      <w:tr>
        <w:trPr>
          <w:trHeight w:val="455" w:hRule="exact"/>
        </w:trPr>
        <w:tc>
          <w:tcPr>
            <w:tcW w:w="13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9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14,633,869.20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16,320,770.77</w:t>
            </w:r>
          </w:p>
        </w:tc>
        <w:tc>
          <w:tcPr>
            <w:tcW w:w="662"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13,205,046.33</w:t>
            </w:r>
          </w:p>
        </w:tc>
        <w:tc>
          <w:tcPr>
            <w:tcW w:w="712"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17,749,593.64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97" w:right="0"/>
        <w:jc w:val="left"/>
      </w:pPr>
      <w:r>
        <w:rPr/>
        <w:t>7.</w:t>
      </w:r>
      <w:r>
        <w:rPr>
          <w:spacing w:val="-2"/>
        </w:rPr>
        <w:t> </w:t>
      </w:r>
      <w:r>
        <w:rPr/>
        <w:t>其他流动资产</w:t>
      </w:r>
    </w:p>
    <w:p>
      <w:pPr>
        <w:spacing w:line="240" w:lineRule="auto" w:before="7"/>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3672"/>
        <w:gridCol w:w="1916"/>
        <w:gridCol w:w="1918"/>
      </w:tblGrid>
      <w:tr>
        <w:trPr>
          <w:trHeight w:val="445"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1"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留抵增值税进项税额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63,547,292.80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74,415,680.38</w:t>
            </w:r>
            <w:r>
              <w:rPr>
                <w:rFonts w:ascii="宋体"/>
                <w:sz w:val="21"/>
              </w:rPr>
            </w:r>
          </w:p>
        </w:tc>
      </w:tr>
      <w:tr>
        <w:trPr>
          <w:trHeight w:val="445"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信托产品投资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30,000,000.00</w:t>
            </w: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待摊保险费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1,042,444.21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918,996.39</w:t>
            </w:r>
          </w:p>
        </w:tc>
      </w:tr>
      <w:tr>
        <w:trPr>
          <w:trHeight w:val="446"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1" w:right="0"/>
              <w:jc w:val="left"/>
              <w:rPr>
                <w:rFonts w:ascii="宋体" w:hAnsi="宋体" w:cs="宋体" w:eastAsia="宋体" w:hint="default"/>
                <w:sz w:val="21"/>
                <w:szCs w:val="21"/>
              </w:rPr>
            </w:pPr>
            <w:r>
              <w:rPr>
                <w:rFonts w:ascii="宋体" w:hAnsi="宋体" w:cs="宋体" w:eastAsia="宋体" w:hint="default"/>
                <w:sz w:val="21"/>
                <w:szCs w:val="21"/>
              </w:rPr>
              <w:t>待摊仓储租赁费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626,843.92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245,257.77</w:t>
            </w:r>
          </w:p>
        </w:tc>
      </w:tr>
    </w:tbl>
    <w:p>
      <w:pPr>
        <w:spacing w:after="0" w:line="240" w:lineRule="auto"/>
        <w:jc w:val="right"/>
        <w:rPr>
          <w:rFonts w:ascii="宋体" w:hAnsi="宋体" w:cs="宋体" w:eastAsia="宋体" w:hint="default"/>
          <w:sz w:val="21"/>
          <w:szCs w:val="21"/>
        </w:rPr>
        <w:sectPr>
          <w:pgSz w:w="11910" w:h="16840"/>
          <w:pgMar w:header="877" w:footer="694" w:top="1100" w:bottom="880" w:left="1520" w:right="1200"/>
        </w:sectPr>
      </w:pPr>
    </w:p>
    <w:p>
      <w:pPr>
        <w:spacing w:line="240" w:lineRule="auto" w:before="6"/>
        <w:rPr>
          <w:rFonts w:ascii="宋体" w:hAnsi="宋体" w:cs="宋体" w:eastAsia="宋体" w:hint="default"/>
          <w:sz w:val="24"/>
          <w:szCs w:val="24"/>
        </w:rPr>
      </w:pPr>
    </w:p>
    <w:tbl>
      <w:tblPr>
        <w:tblW w:w="0" w:type="auto"/>
        <w:jc w:val="left"/>
        <w:tblInd w:w="628" w:type="dxa"/>
        <w:tblLayout w:type="fixed"/>
        <w:tblCellMar>
          <w:top w:w="0" w:type="dxa"/>
          <w:left w:w="0" w:type="dxa"/>
          <w:bottom w:w="0" w:type="dxa"/>
          <w:right w:w="0" w:type="dxa"/>
        </w:tblCellMar>
        <w:tblLook w:val="01E0"/>
      </w:tblPr>
      <w:tblGrid>
        <w:gridCol w:w="3672"/>
        <w:gridCol w:w="1916"/>
        <w:gridCol w:w="1918"/>
      </w:tblGrid>
      <w:tr>
        <w:trPr>
          <w:trHeight w:val="445"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492,142.49</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2,145,513.45</w:t>
            </w:r>
            <w:r>
              <w:rPr>
                <w:rFonts w:ascii="宋体"/>
                <w:sz w:val="21"/>
              </w:rPr>
            </w:r>
          </w:p>
        </w:tc>
      </w:tr>
      <w:tr>
        <w:trPr>
          <w:trHeight w:val="445" w:hRule="exact"/>
        </w:trPr>
        <w:tc>
          <w:tcPr>
            <w:tcW w:w="3672"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95,708,723.42</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77,725,447.99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8.</w:t>
      </w:r>
      <w:r>
        <w:rPr>
          <w:spacing w:val="-2"/>
        </w:rPr>
        <w:t> </w:t>
      </w:r>
      <w:r>
        <w:rPr/>
        <w:t>可供出售金融资产</w:t>
      </w:r>
    </w:p>
    <w:p>
      <w:pPr>
        <w:pStyle w:val="BodyText"/>
        <w:spacing w:line="240" w:lineRule="auto" w:before="159"/>
        <w:ind w:right="227"/>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84"/>
        <w:gridCol w:w="1615"/>
        <w:gridCol w:w="541"/>
        <w:gridCol w:w="1388"/>
        <w:gridCol w:w="1387"/>
        <w:gridCol w:w="541"/>
        <w:gridCol w:w="1387"/>
      </w:tblGrid>
      <w:tr>
        <w:trPr>
          <w:trHeight w:val="349" w:hRule="exact"/>
        </w:trPr>
        <w:tc>
          <w:tcPr>
            <w:tcW w:w="1684" w:type="dxa"/>
            <w:vMerge w:val="restart"/>
            <w:tcBorders>
              <w:top w:val="single" w:sz="4"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1"/>
              <w:jc w:val="center"/>
              <w:rPr>
                <w:rFonts w:ascii="宋体" w:hAnsi="宋体" w:cs="宋体" w:eastAsia="宋体" w:hint="default"/>
                <w:sz w:val="18"/>
                <w:szCs w:val="18"/>
              </w:rPr>
            </w:pPr>
            <w:r>
              <w:rPr>
                <w:rFonts w:ascii="宋体" w:hAnsi="宋体" w:cs="宋体" w:eastAsia="宋体" w:hint="default"/>
                <w:spacing w:val="-5"/>
                <w:sz w:val="18"/>
                <w:szCs w:val="18"/>
              </w:rPr>
              <w:t>期末数</w:t>
            </w:r>
            <w:r>
              <w:rPr>
                <w:rFonts w:ascii="宋体" w:hAnsi="宋体" w:cs="宋体" w:eastAsia="宋体" w:hint="default"/>
                <w:sz w:val="18"/>
                <w:szCs w:val="18"/>
              </w:rPr>
            </w:r>
          </w:p>
        </w:tc>
        <w:tc>
          <w:tcPr>
            <w:tcW w:w="3316"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64"/>
              <w:jc w:val="center"/>
              <w:rPr>
                <w:rFonts w:ascii="宋体" w:hAnsi="宋体" w:cs="宋体" w:eastAsia="宋体" w:hint="default"/>
                <w:sz w:val="18"/>
                <w:szCs w:val="18"/>
              </w:rPr>
            </w:pPr>
            <w:r>
              <w:rPr>
                <w:rFonts w:ascii="宋体" w:hAnsi="宋体" w:cs="宋体" w:eastAsia="宋体" w:hint="default"/>
                <w:spacing w:val="-5"/>
                <w:sz w:val="18"/>
                <w:szCs w:val="18"/>
              </w:rPr>
              <w:t>期初数</w:t>
            </w:r>
            <w:r>
              <w:rPr>
                <w:rFonts w:ascii="宋体" w:hAnsi="宋体" w:cs="宋体" w:eastAsia="宋体" w:hint="default"/>
                <w:sz w:val="18"/>
                <w:szCs w:val="18"/>
              </w:rPr>
            </w:r>
          </w:p>
        </w:tc>
      </w:tr>
      <w:tr>
        <w:trPr>
          <w:trHeight w:val="590" w:hRule="exact"/>
        </w:trPr>
        <w:tc>
          <w:tcPr>
            <w:tcW w:w="1684" w:type="dxa"/>
            <w:vMerge/>
            <w:tcBorders>
              <w:left w:val="nil" w:sz="6" w:space="0" w:color="auto"/>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69"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
              <w:ind w:left="51" w:right="11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6"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56"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5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
              <w:ind w:left="51" w:right="119"/>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25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45"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615"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31" w:right="0"/>
              <w:jc w:val="left"/>
              <w:rPr>
                <w:rFonts w:ascii="宋体" w:hAnsi="宋体" w:cs="宋体" w:eastAsia="宋体" w:hint="default"/>
                <w:sz w:val="18"/>
                <w:szCs w:val="18"/>
              </w:rPr>
            </w:pPr>
            <w:r>
              <w:rPr>
                <w:rFonts w:ascii="宋体"/>
                <w:sz w:val="18"/>
              </w:rPr>
              <w:t>93,200,000.00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18"/>
                <w:szCs w:val="18"/>
              </w:rPr>
            </w:pPr>
            <w:r>
              <w:rPr>
                <w:rFonts w:ascii="宋体"/>
                <w:sz w:val="18"/>
              </w:rPr>
              <w:t>93,200,000.00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18"/>
                <w:szCs w:val="18"/>
              </w:rPr>
            </w:pPr>
            <w:r>
              <w:rPr>
                <w:rFonts w:ascii="宋体"/>
                <w:sz w:val="18"/>
              </w:rPr>
              <w:t>93,200,000.00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93,200,000.00</w:t>
            </w:r>
          </w:p>
        </w:tc>
      </w:tr>
      <w:tr>
        <w:trPr>
          <w:trHeight w:val="589"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8" w:firstLine="360"/>
              <w:jc w:val="left"/>
              <w:rPr>
                <w:rFonts w:ascii="宋体" w:hAnsi="宋体" w:cs="宋体" w:eastAsia="宋体" w:hint="default"/>
                <w:sz w:val="18"/>
                <w:szCs w:val="18"/>
              </w:rPr>
            </w:pPr>
            <w:r>
              <w:rPr>
                <w:rFonts w:ascii="宋体" w:hAnsi="宋体" w:cs="宋体" w:eastAsia="宋体" w:hint="default"/>
                <w:spacing w:val="2"/>
                <w:sz w:val="18"/>
                <w:szCs w:val="18"/>
              </w:rPr>
              <w:t>其中：按公允 </w:t>
            </w:r>
            <w:r>
              <w:rPr>
                <w:rFonts w:ascii="宋体" w:hAnsi="宋体" w:cs="宋体" w:eastAsia="宋体" w:hint="default"/>
                <w:sz w:val="18"/>
                <w:szCs w:val="18"/>
              </w:rPr>
              <w:t>价值计量的</w:t>
            </w:r>
          </w:p>
        </w:tc>
        <w:tc>
          <w:tcPr>
            <w:tcW w:w="1615"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022" w:right="0"/>
              <w:jc w:val="left"/>
              <w:rPr>
                <w:rFonts w:ascii="宋体" w:hAnsi="宋体" w:cs="宋体" w:eastAsia="宋体" w:hint="default"/>
                <w:sz w:val="18"/>
                <w:szCs w:val="18"/>
              </w:rPr>
            </w:pPr>
            <w:r>
              <w:rPr>
                <w:rFonts w:ascii="宋体" w:hAnsi="宋体" w:cs="宋体" w:eastAsia="宋体" w:hint="default"/>
                <w:spacing w:val="4"/>
                <w:sz w:val="18"/>
                <w:szCs w:val="18"/>
              </w:rPr>
              <w:t>按成本</w:t>
            </w:r>
          </w:p>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计量的</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31" w:right="0"/>
              <w:jc w:val="left"/>
              <w:rPr>
                <w:rFonts w:ascii="宋体" w:hAnsi="宋体" w:cs="宋体" w:eastAsia="宋体" w:hint="default"/>
                <w:sz w:val="18"/>
                <w:szCs w:val="18"/>
              </w:rPr>
            </w:pPr>
            <w:r>
              <w:rPr>
                <w:rFonts w:ascii="宋体"/>
                <w:sz w:val="18"/>
              </w:rPr>
              <w:t>93,200,000.00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4" w:right="0"/>
              <w:jc w:val="left"/>
              <w:rPr>
                <w:rFonts w:ascii="宋体" w:hAnsi="宋体" w:cs="宋体" w:eastAsia="宋体" w:hint="default"/>
                <w:sz w:val="18"/>
                <w:szCs w:val="18"/>
              </w:rPr>
            </w:pPr>
            <w:r>
              <w:rPr>
                <w:rFonts w:ascii="宋体"/>
                <w:sz w:val="18"/>
              </w:rPr>
              <w:t>93,200,000.00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4" w:right="0"/>
              <w:jc w:val="left"/>
              <w:rPr>
                <w:rFonts w:ascii="宋体" w:hAnsi="宋体" w:cs="宋体" w:eastAsia="宋体" w:hint="default"/>
                <w:sz w:val="18"/>
                <w:szCs w:val="18"/>
              </w:rPr>
            </w:pPr>
            <w:r>
              <w:rPr>
                <w:rFonts w:ascii="宋体"/>
                <w:sz w:val="18"/>
              </w:rPr>
              <w:t>93,200,000.00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3" w:right="0"/>
              <w:jc w:val="left"/>
              <w:rPr>
                <w:rFonts w:ascii="宋体" w:hAnsi="宋体" w:cs="宋体" w:eastAsia="宋体" w:hint="default"/>
                <w:sz w:val="18"/>
                <w:szCs w:val="18"/>
              </w:rPr>
            </w:pPr>
            <w:r>
              <w:rPr>
                <w:rFonts w:ascii="宋体"/>
                <w:sz w:val="18"/>
              </w:rPr>
              <w:t>93,200,000.00</w:t>
            </w:r>
          </w:p>
        </w:tc>
      </w:tr>
      <w:tr>
        <w:trPr>
          <w:trHeight w:val="445" w:hRule="exact"/>
        </w:trPr>
        <w:tc>
          <w:tcPr>
            <w:tcW w:w="1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31" w:right="0"/>
              <w:jc w:val="left"/>
              <w:rPr>
                <w:rFonts w:ascii="宋体" w:hAnsi="宋体" w:cs="宋体" w:eastAsia="宋体" w:hint="default"/>
                <w:sz w:val="18"/>
                <w:szCs w:val="18"/>
              </w:rPr>
            </w:pPr>
            <w:r>
              <w:rPr>
                <w:rFonts w:ascii="宋体"/>
                <w:sz w:val="18"/>
              </w:rPr>
              <w:t>93,200,000.00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18"/>
                <w:szCs w:val="18"/>
              </w:rPr>
            </w:pPr>
            <w:r>
              <w:rPr>
                <w:rFonts w:ascii="宋体"/>
                <w:sz w:val="18"/>
              </w:rPr>
              <w:t>93,200,000.00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4" w:right="0"/>
              <w:jc w:val="left"/>
              <w:rPr>
                <w:rFonts w:ascii="宋体" w:hAnsi="宋体" w:cs="宋体" w:eastAsia="宋体" w:hint="default"/>
                <w:sz w:val="18"/>
                <w:szCs w:val="18"/>
              </w:rPr>
            </w:pPr>
            <w:r>
              <w:rPr>
                <w:rFonts w:ascii="宋体"/>
                <w:sz w:val="18"/>
              </w:rPr>
              <w:t>93,200,000.00</w:t>
            </w:r>
          </w:p>
        </w:tc>
        <w:tc>
          <w:tcPr>
            <w:tcW w:w="541"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103" w:right="0"/>
              <w:jc w:val="left"/>
              <w:rPr>
                <w:rFonts w:ascii="宋体" w:hAnsi="宋体" w:cs="宋体" w:eastAsia="宋体" w:hint="default"/>
                <w:sz w:val="18"/>
                <w:szCs w:val="18"/>
              </w:rPr>
            </w:pPr>
            <w:r>
              <w:rPr>
                <w:rFonts w:ascii="宋体"/>
                <w:sz w:val="18"/>
              </w:rPr>
              <w:t>93,200,000.00</w:t>
            </w:r>
          </w:p>
        </w:tc>
      </w:tr>
    </w:tbl>
    <w:p>
      <w:pPr>
        <w:pStyle w:val="BodyText"/>
        <w:spacing w:line="240" w:lineRule="auto" w:before="47"/>
        <w:ind w:right="227"/>
        <w:jc w:val="left"/>
      </w:pPr>
      <w:r>
        <w:rPr/>
        <w:t>(2)</w:t>
      </w:r>
      <w:r>
        <w:rPr>
          <w:spacing w:val="-2"/>
        </w:rPr>
        <w:t> </w:t>
      </w:r>
      <w:r>
        <w:rPr/>
        <w:t>期末按成本计量的可供出售金融资产</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26"/>
        <w:gridCol w:w="1704"/>
        <w:gridCol w:w="1704"/>
        <w:gridCol w:w="1704"/>
        <w:gridCol w:w="1706"/>
      </w:tblGrid>
      <w:tr>
        <w:trPr>
          <w:trHeight w:val="349" w:hRule="exact"/>
        </w:trPr>
        <w:tc>
          <w:tcPr>
            <w:tcW w:w="1726" w:type="dxa"/>
            <w:vMerge w:val="restart"/>
            <w:tcBorders>
              <w:top w:val="single" w:sz="4" w:space="0" w:color="000000"/>
              <w:left w:val="nil" w:sz="6" w:space="0" w:color="auto"/>
              <w:right w:val="single" w:sz="4" w:space="0" w:color="000000"/>
            </w:tcBorders>
          </w:tcPr>
          <w:p>
            <w:pPr>
              <w:pStyle w:val="TableParagraph"/>
              <w:spacing w:line="240" w:lineRule="auto" w:before="174"/>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6818" w:type="dxa"/>
            <w:gridSpan w:val="4"/>
            <w:tcBorders>
              <w:top w:val="single" w:sz="4" w:space="0" w:color="000000"/>
              <w:left w:val="single" w:sz="4" w:space="0" w:color="000000"/>
              <w:bottom w:val="single" w:sz="4" w:space="0" w:color="000000"/>
              <w:right w:val="nil" w:sz="6" w:space="0" w:color="auto"/>
            </w:tcBorders>
          </w:tcPr>
          <w:p>
            <w:pPr>
              <w:pStyle w:val="TableParagraph"/>
              <w:spacing w:line="249" w:lineRule="exact"/>
              <w:ind w:right="29"/>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350" w:hRule="exact"/>
        </w:trPr>
        <w:tc>
          <w:tcPr>
            <w:tcW w:w="1726" w:type="dxa"/>
            <w:vMerge/>
            <w:tcBorders>
              <w:left w:val="nil" w:sz="6" w:space="0" w:color="auto"/>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3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94" w:hRule="exact"/>
        </w:trPr>
        <w:tc>
          <w:tcPr>
            <w:tcW w:w="1726" w:type="dxa"/>
            <w:tcBorders>
              <w:top w:val="single" w:sz="4" w:space="0" w:color="000000"/>
              <w:left w:val="nil" w:sz="6" w:space="0" w:color="auto"/>
              <w:bottom w:val="nil" w:sz="6" w:space="0" w:color="auto"/>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西部新时代能源</w:t>
            </w:r>
            <w:r>
              <w:rPr>
                <w:rFonts w:ascii="宋体" w:hAnsi="宋体" w:cs="宋体" w:eastAsia="宋体" w:hint="default"/>
                <w:sz w:val="21"/>
                <w:szCs w:val="21"/>
              </w:rPr>
            </w:r>
          </w:p>
        </w:tc>
        <w:tc>
          <w:tcPr>
            <w:tcW w:w="1704" w:type="dxa"/>
            <w:tcBorders>
              <w:top w:val="single" w:sz="4" w:space="0" w:color="000000"/>
              <w:left w:val="single" w:sz="4" w:space="0" w:color="000000"/>
              <w:bottom w:val="nil" w:sz="6" w:space="0" w:color="auto"/>
              <w:right w:val="single" w:sz="4" w:space="0" w:color="000000"/>
            </w:tcBorders>
          </w:tcPr>
          <w:p>
            <w:pPr/>
          </w:p>
        </w:tc>
        <w:tc>
          <w:tcPr>
            <w:tcW w:w="1704" w:type="dxa"/>
            <w:vMerge w:val="restart"/>
            <w:tcBorders>
              <w:top w:val="single" w:sz="4" w:space="0" w:color="000000"/>
              <w:left w:val="single" w:sz="4" w:space="0" w:color="000000"/>
              <w:right w:val="single" w:sz="4" w:space="0" w:color="000000"/>
            </w:tcBorders>
          </w:tcPr>
          <w:p>
            <w:pPr/>
          </w:p>
        </w:tc>
        <w:tc>
          <w:tcPr>
            <w:tcW w:w="1704" w:type="dxa"/>
            <w:vMerge w:val="restart"/>
            <w:tcBorders>
              <w:top w:val="single" w:sz="4" w:space="0" w:color="000000"/>
              <w:left w:val="single" w:sz="4" w:space="0" w:color="000000"/>
              <w:right w:val="single" w:sz="4" w:space="0" w:color="000000"/>
            </w:tcBorders>
          </w:tcPr>
          <w:p>
            <w:pPr/>
          </w:p>
        </w:tc>
        <w:tc>
          <w:tcPr>
            <w:tcW w:w="1706" w:type="dxa"/>
            <w:tcBorders>
              <w:top w:val="single" w:sz="4" w:space="0" w:color="000000"/>
              <w:left w:val="single" w:sz="4" w:space="0" w:color="000000"/>
              <w:bottom w:val="nil" w:sz="6" w:space="0" w:color="auto"/>
              <w:right w:val="nil" w:sz="6" w:space="0" w:color="auto"/>
            </w:tcBorders>
          </w:tcPr>
          <w:p>
            <w:pPr/>
          </w:p>
        </w:tc>
      </w:tr>
      <w:tr>
        <w:trPr>
          <w:trHeight w:val="580" w:hRule="exact"/>
        </w:trPr>
        <w:tc>
          <w:tcPr>
            <w:tcW w:w="1726"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投资股份有限公</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pacing w:val="18"/>
                <w:sz w:val="21"/>
                <w:szCs w:val="21"/>
              </w:rPr>
              <w:t>司(以下简称西</w:t>
            </w:r>
            <w:r>
              <w:rPr>
                <w:rFonts w:ascii="宋体" w:hAnsi="宋体" w:cs="宋体" w:eastAsia="宋体" w:hint="default"/>
                <w:spacing w:val="-84"/>
                <w:sz w:val="21"/>
                <w:szCs w:val="21"/>
              </w:rPr>
              <w:t> </w:t>
            </w:r>
            <w:r>
              <w:rPr>
                <w:rFonts w:ascii="宋体" w:hAnsi="宋体" w:cs="宋体" w:eastAsia="宋体" w:hint="default"/>
                <w:sz w:val="21"/>
                <w:szCs w:val="21"/>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90,000,000.00</w:t>
            </w:r>
          </w:p>
        </w:tc>
        <w:tc>
          <w:tcPr>
            <w:tcW w:w="1704" w:type="dxa"/>
            <w:vMerge/>
            <w:tcBorders>
              <w:left w:val="single" w:sz="4" w:space="0" w:color="000000"/>
              <w:right w:val="single" w:sz="4" w:space="0" w:color="000000"/>
            </w:tcBorders>
          </w:tcPr>
          <w:p>
            <w:pPr/>
          </w:p>
        </w:tc>
        <w:tc>
          <w:tcPr>
            <w:tcW w:w="1704" w:type="dxa"/>
            <w:vMerge/>
            <w:tcBorders>
              <w:left w:val="single" w:sz="4" w:space="0" w:color="000000"/>
              <w:right w:val="single" w:sz="4" w:space="0" w:color="000000"/>
            </w:tcBorders>
          </w:tcPr>
          <w:p>
            <w:pPr/>
          </w:p>
        </w:tc>
        <w:tc>
          <w:tcPr>
            <w:tcW w:w="1706" w:type="dxa"/>
            <w:tcBorders>
              <w:top w:val="nil" w:sz="6" w:space="0" w:color="auto"/>
              <w:left w:val="single" w:sz="4" w:space="0" w:color="000000"/>
              <w:bottom w:val="nil" w:sz="6" w:space="0" w:color="auto"/>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90,000,000.00</w:t>
            </w:r>
          </w:p>
        </w:tc>
      </w:tr>
      <w:tr>
        <w:trPr>
          <w:trHeight w:val="296" w:hRule="exact"/>
        </w:trPr>
        <w:tc>
          <w:tcPr>
            <w:tcW w:w="1726" w:type="dxa"/>
            <w:tcBorders>
              <w:top w:val="nil" w:sz="6" w:space="0" w:color="auto"/>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部能源公司)</w:t>
            </w:r>
          </w:p>
        </w:tc>
        <w:tc>
          <w:tcPr>
            <w:tcW w:w="1704" w:type="dxa"/>
            <w:tcBorders>
              <w:top w:val="nil" w:sz="6" w:space="0" w:color="auto"/>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6" w:type="dxa"/>
            <w:tcBorders>
              <w:top w:val="nil" w:sz="6" w:space="0" w:color="auto"/>
              <w:left w:val="single" w:sz="4" w:space="0" w:color="000000"/>
              <w:bottom w:val="single" w:sz="4" w:space="0" w:color="000000"/>
              <w:right w:val="nil" w:sz="6" w:space="0" w:color="auto"/>
            </w:tcBorders>
          </w:tcPr>
          <w:p>
            <w:pPr/>
          </w:p>
        </w:tc>
      </w:tr>
      <w:tr>
        <w:trPr>
          <w:trHeight w:val="590"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浙江玉环永兴村</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镇银行有限公司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3,200,000.00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3,200,000.00</w:t>
            </w:r>
          </w:p>
        </w:tc>
      </w:tr>
      <w:tr>
        <w:trPr>
          <w:trHeight w:val="445" w:hRule="exact"/>
        </w:trPr>
        <w:tc>
          <w:tcPr>
            <w:tcW w:w="172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93,200,000.00</w:t>
            </w:r>
          </w:p>
        </w:tc>
        <w:tc>
          <w:tcPr>
            <w:tcW w:w="1704"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93,200,000.00</w:t>
            </w:r>
          </w:p>
        </w:tc>
      </w:tr>
    </w:tbl>
    <w:p>
      <w:pPr>
        <w:pStyle w:val="BodyText"/>
        <w:spacing w:line="240" w:lineRule="auto" w:before="47"/>
        <w:ind w:right="227"/>
        <w:jc w:val="left"/>
      </w:pPr>
      <w:r>
        <w:rPr/>
        <w:t>(续上表)</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34"/>
        <w:gridCol w:w="1134"/>
        <w:gridCol w:w="1136"/>
        <w:gridCol w:w="1136"/>
        <w:gridCol w:w="1138"/>
        <w:gridCol w:w="1363"/>
        <w:gridCol w:w="900"/>
      </w:tblGrid>
      <w:tr>
        <w:trPr>
          <w:trHeight w:val="350" w:hRule="exact"/>
        </w:trPr>
        <w:tc>
          <w:tcPr>
            <w:tcW w:w="1734" w:type="dxa"/>
            <w:vMerge w:val="restart"/>
            <w:tcBorders>
              <w:top w:val="single" w:sz="4" w:space="0" w:color="000000"/>
              <w:left w:val="nil" w:sz="6" w:space="0" w:color="auto"/>
              <w:right w:val="single" w:sz="4" w:space="0" w:color="000000"/>
            </w:tcBorders>
          </w:tcPr>
          <w:p>
            <w:pPr>
              <w:pStyle w:val="TableParagraph"/>
              <w:spacing w:line="240" w:lineRule="auto" w:before="176"/>
              <w:ind w:left="3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45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63" w:type="dxa"/>
            <w:vMerge w:val="restart"/>
            <w:tcBorders>
              <w:top w:val="single" w:sz="4" w:space="0" w:color="000000"/>
              <w:left w:val="single" w:sz="4" w:space="0" w:color="000000"/>
              <w:right w:val="single" w:sz="4" w:space="0" w:color="000000"/>
            </w:tcBorders>
          </w:tcPr>
          <w:p>
            <w:pPr>
              <w:pStyle w:val="TableParagraph"/>
              <w:spacing w:line="250" w:lineRule="exact"/>
              <w:ind w:left="87" w:right="0" w:hanging="53"/>
              <w:jc w:val="left"/>
              <w:rPr>
                <w:rFonts w:ascii="宋体" w:hAnsi="宋体" w:cs="宋体" w:eastAsia="宋体" w:hint="default"/>
                <w:sz w:val="21"/>
                <w:szCs w:val="21"/>
              </w:rPr>
            </w:pPr>
            <w:r>
              <w:rPr>
                <w:rFonts w:ascii="宋体" w:hAnsi="宋体" w:cs="宋体" w:eastAsia="宋体" w:hint="default"/>
                <w:sz w:val="21"/>
                <w:szCs w:val="21"/>
              </w:rPr>
              <w:t>在被投资单位</w:t>
            </w:r>
          </w:p>
          <w:p>
            <w:pPr>
              <w:pStyle w:val="TableParagraph"/>
              <w:spacing w:line="240" w:lineRule="auto" w:before="14"/>
              <w:ind w:left="87"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00" w:type="dxa"/>
            <w:vMerge w:val="restart"/>
            <w:tcBorders>
              <w:top w:val="single" w:sz="4" w:space="0" w:color="000000"/>
              <w:left w:val="single" w:sz="4" w:space="0" w:color="000000"/>
              <w:right w:val="nil" w:sz="6" w:space="0" w:color="auto"/>
            </w:tcBorders>
          </w:tcPr>
          <w:p>
            <w:pPr>
              <w:pStyle w:val="TableParagraph"/>
              <w:spacing w:line="250" w:lineRule="exact"/>
              <w:ind w:right="31"/>
              <w:jc w:val="center"/>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14"/>
              <w:ind w:right="31"/>
              <w:jc w:val="center"/>
              <w:rPr>
                <w:rFonts w:ascii="宋体" w:hAnsi="宋体" w:cs="宋体" w:eastAsia="宋体" w:hint="default"/>
                <w:sz w:val="21"/>
                <w:szCs w:val="21"/>
              </w:rPr>
            </w:pPr>
            <w:r>
              <w:rPr>
                <w:rFonts w:ascii="宋体" w:hAnsi="宋体" w:cs="宋体" w:eastAsia="宋体" w:hint="default"/>
                <w:sz w:val="21"/>
                <w:szCs w:val="21"/>
              </w:rPr>
              <w:t>现金红利</w:t>
            </w:r>
          </w:p>
        </w:tc>
      </w:tr>
      <w:tr>
        <w:trPr>
          <w:trHeight w:val="350" w:hRule="exact"/>
        </w:trPr>
        <w:tc>
          <w:tcPr>
            <w:tcW w:w="1734" w:type="dxa"/>
            <w:vMerge/>
            <w:tcBorders>
              <w:left w:val="nil" w:sz="6" w:space="0" w:color="auto"/>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5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4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6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nil" w:sz="6" w:space="0" w:color="auto"/>
            </w:tcBorders>
          </w:tcPr>
          <w:p>
            <w:pPr/>
          </w:p>
        </w:tc>
      </w:tr>
      <w:tr>
        <w:trPr>
          <w:trHeight w:val="622"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5"/>
              <w:ind w:left="122" w:right="0"/>
              <w:jc w:val="left"/>
              <w:rPr>
                <w:rFonts w:ascii="宋体" w:hAnsi="宋体" w:cs="宋体" w:eastAsia="宋体" w:hint="default"/>
                <w:sz w:val="21"/>
                <w:szCs w:val="21"/>
              </w:rPr>
            </w:pPr>
            <w:r>
              <w:rPr>
                <w:rFonts w:ascii="宋体" w:hAnsi="宋体" w:cs="宋体" w:eastAsia="宋体" w:hint="default"/>
                <w:sz w:val="21"/>
                <w:szCs w:val="21"/>
              </w:rPr>
              <w:t>西部能源公司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412"/>
              <w:jc w:val="right"/>
              <w:rPr>
                <w:rFonts w:ascii="宋体" w:hAnsi="宋体" w:cs="宋体" w:eastAsia="宋体" w:hint="default"/>
                <w:sz w:val="21"/>
                <w:szCs w:val="21"/>
              </w:rPr>
            </w:pPr>
            <w:r>
              <w:rPr>
                <w:rFonts w:ascii="宋体"/>
                <w:spacing w:val="-1"/>
                <w:sz w:val="21"/>
              </w:rPr>
              <w:t>15.00</w:t>
            </w:r>
          </w:p>
        </w:tc>
        <w:tc>
          <w:tcPr>
            <w:tcW w:w="900"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浙江玉环永兴村</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镇银行有限公司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463"/>
              <w:jc w:val="right"/>
              <w:rPr>
                <w:rFonts w:ascii="宋体" w:hAnsi="宋体" w:cs="宋体" w:eastAsia="宋体" w:hint="default"/>
                <w:sz w:val="21"/>
                <w:szCs w:val="21"/>
              </w:rPr>
            </w:pPr>
            <w:r>
              <w:rPr>
                <w:rFonts w:ascii="宋体"/>
                <w:spacing w:val="-1"/>
                <w:sz w:val="21"/>
              </w:rPr>
              <w:t>2.00</w:t>
            </w:r>
          </w:p>
        </w:tc>
        <w:tc>
          <w:tcPr>
            <w:tcW w:w="90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734"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227"/>
        <w:jc w:val="left"/>
      </w:pPr>
      <w:r>
        <w:rPr/>
        <w:t>9.</w:t>
      </w:r>
      <w:r>
        <w:rPr>
          <w:spacing w:val="-2"/>
        </w:rPr>
        <w:t> </w:t>
      </w:r>
      <w:r>
        <w:rPr/>
        <w:t>长期股权投资</w:t>
      </w:r>
    </w:p>
    <w:p>
      <w:pPr>
        <w:pStyle w:val="BodyText"/>
        <w:spacing w:line="240" w:lineRule="auto" w:before="160"/>
        <w:ind w:right="227"/>
        <w:jc w:val="left"/>
      </w:pPr>
      <w:r>
        <w:rPr/>
        <w:t>(1)</w:t>
      </w:r>
      <w:r>
        <w:rPr>
          <w:spacing w:val="-2"/>
        </w:rPr>
        <w:t> </w:t>
      </w:r>
      <w:r>
        <w:rPr/>
        <w:t>分类情况</w:t>
      </w:r>
    </w:p>
    <w:p>
      <w:pPr>
        <w:spacing w:line="240" w:lineRule="auto" w:before="7"/>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1429"/>
        <w:gridCol w:w="1387"/>
        <w:gridCol w:w="775"/>
        <w:gridCol w:w="1387"/>
        <w:gridCol w:w="1387"/>
        <w:gridCol w:w="776"/>
        <w:gridCol w:w="1387"/>
      </w:tblGrid>
      <w:tr>
        <w:trPr>
          <w:trHeight w:val="350" w:hRule="exact"/>
        </w:trPr>
        <w:tc>
          <w:tcPr>
            <w:tcW w:w="1429" w:type="dxa"/>
            <w:vMerge w:val="restart"/>
            <w:tcBorders>
              <w:top w:val="single" w:sz="4" w:space="0" w:color="000000"/>
              <w:left w:val="nil" w:sz="6" w:space="0" w:color="auto"/>
              <w:right w:val="single" w:sz="4" w:space="0" w:color="000000"/>
            </w:tcBorders>
          </w:tcPr>
          <w:p>
            <w:pPr>
              <w:pStyle w:val="TableParagraph"/>
              <w:tabs>
                <w:tab w:pos="739" w:val="left" w:leader="none"/>
              </w:tabs>
              <w:spacing w:line="240" w:lineRule="auto" w:before="174"/>
              <w:ind w:left="31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5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pacing w:val="-5"/>
                <w:sz w:val="21"/>
                <w:szCs w:val="21"/>
              </w:rPr>
              <w:t>期末数</w:t>
            </w:r>
            <w:r>
              <w:rPr>
                <w:rFonts w:ascii="宋体" w:hAnsi="宋体" w:cs="宋体" w:eastAsia="宋体" w:hint="default"/>
                <w:sz w:val="21"/>
                <w:szCs w:val="21"/>
              </w:rPr>
            </w:r>
          </w:p>
        </w:tc>
        <w:tc>
          <w:tcPr>
            <w:tcW w:w="3551"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right="11"/>
              <w:jc w:val="center"/>
              <w:rPr>
                <w:rFonts w:ascii="宋体" w:hAnsi="宋体" w:cs="宋体" w:eastAsia="宋体" w:hint="default"/>
                <w:sz w:val="21"/>
                <w:szCs w:val="21"/>
              </w:rPr>
            </w:pPr>
            <w:r>
              <w:rPr>
                <w:rFonts w:ascii="宋体" w:hAnsi="宋体" w:cs="宋体" w:eastAsia="宋体" w:hint="default"/>
                <w:spacing w:val="-5"/>
                <w:sz w:val="21"/>
                <w:szCs w:val="21"/>
              </w:rPr>
              <w:t>期初数</w:t>
            </w:r>
            <w:r>
              <w:rPr>
                <w:rFonts w:ascii="宋体" w:hAnsi="宋体" w:cs="宋体" w:eastAsia="宋体" w:hint="default"/>
                <w:sz w:val="21"/>
                <w:szCs w:val="21"/>
              </w:rPr>
            </w:r>
          </w:p>
        </w:tc>
      </w:tr>
      <w:tr>
        <w:trPr>
          <w:trHeight w:val="350" w:hRule="exact"/>
        </w:trPr>
        <w:tc>
          <w:tcPr>
            <w:tcW w:w="1429" w:type="dxa"/>
            <w:vMerge/>
            <w:tcBorders>
              <w:left w:val="nil" w:sz="6" w:space="0" w:color="auto"/>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4"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74" w:right="0"/>
              <w:jc w:val="left"/>
              <w:rPr>
                <w:rFonts w:ascii="宋体" w:hAnsi="宋体" w:cs="宋体" w:eastAsia="宋体" w:hint="default"/>
                <w:sz w:val="21"/>
                <w:szCs w:val="21"/>
              </w:rPr>
            </w:pPr>
            <w:r>
              <w:rPr>
                <w:rFonts w:ascii="宋体" w:hAnsi="宋体" w:cs="宋体" w:eastAsia="宋体" w:hint="default"/>
                <w:spacing w:val="-5"/>
                <w:sz w:val="21"/>
                <w:szCs w:val="21"/>
              </w:rPr>
              <w:t>账面余额</w:t>
            </w:r>
            <w:r>
              <w:rPr>
                <w:rFonts w:ascii="宋体" w:hAnsi="宋体" w:cs="宋体" w:eastAsia="宋体"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70"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273" w:right="0"/>
              <w:jc w:val="left"/>
              <w:rPr>
                <w:rFonts w:ascii="宋体" w:hAnsi="宋体" w:cs="宋体" w:eastAsia="宋体" w:hint="default"/>
                <w:sz w:val="21"/>
                <w:szCs w:val="21"/>
              </w:rPr>
            </w:pPr>
            <w:r>
              <w:rPr>
                <w:rFonts w:ascii="宋体" w:hAnsi="宋体" w:cs="宋体" w:eastAsia="宋体" w:hint="default"/>
                <w:spacing w:val="-5"/>
                <w:sz w:val="21"/>
                <w:szCs w:val="21"/>
              </w:rPr>
              <w:t>账面价值</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290" w:type="dxa"/>
        <w:tblLayout w:type="fixed"/>
        <w:tblCellMar>
          <w:top w:w="0" w:type="dxa"/>
          <w:left w:w="0" w:type="dxa"/>
          <w:bottom w:w="0" w:type="dxa"/>
          <w:right w:w="0" w:type="dxa"/>
        </w:tblCellMar>
        <w:tblLook w:val="01E0"/>
      </w:tblPr>
      <w:tblGrid>
        <w:gridCol w:w="1444"/>
        <w:gridCol w:w="1387"/>
        <w:gridCol w:w="775"/>
        <w:gridCol w:w="1387"/>
        <w:gridCol w:w="1387"/>
        <w:gridCol w:w="776"/>
        <w:gridCol w:w="1387"/>
      </w:tblGrid>
      <w:tr>
        <w:trPr>
          <w:trHeight w:val="350" w:hRule="exact"/>
        </w:trPr>
        <w:tc>
          <w:tcPr>
            <w:tcW w:w="1444" w:type="dxa"/>
            <w:tcBorders>
              <w:top w:val="single" w:sz="4" w:space="0" w:color="000000"/>
              <w:left w:val="nil" w:sz="6" w:space="0" w:color="auto"/>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44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75"/>
              <w:jc w:val="left"/>
              <w:rPr>
                <w:rFonts w:ascii="宋体" w:hAnsi="宋体" w:cs="宋体" w:eastAsia="宋体" w:hint="default"/>
                <w:sz w:val="18"/>
                <w:szCs w:val="18"/>
              </w:rPr>
            </w:pPr>
            <w:r>
              <w:rPr>
                <w:rFonts w:ascii="宋体" w:hAnsi="宋体" w:cs="宋体" w:eastAsia="宋体" w:hint="default"/>
                <w:spacing w:val="21"/>
                <w:sz w:val="18"/>
                <w:szCs w:val="18"/>
              </w:rPr>
              <w:t>对联营企业投</w:t>
            </w:r>
            <w:r>
              <w:rPr>
                <w:rFonts w:ascii="宋体" w:hAnsi="宋体" w:cs="宋体" w:eastAsia="宋体" w:hint="default"/>
                <w:spacing w:val="-86"/>
                <w:sz w:val="18"/>
                <w:szCs w:val="18"/>
              </w:rPr>
              <w:t> </w:t>
            </w:r>
            <w:r>
              <w:rPr>
                <w:rFonts w:ascii="宋体" w:hAnsi="宋体" w:cs="宋体" w:eastAsia="宋体" w:hint="default"/>
                <w:sz w:val="18"/>
                <w:szCs w:val="18"/>
              </w:rPr>
              <w:t>资</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48,497,079.73</w:t>
            </w:r>
          </w:p>
        </w:tc>
        <w:tc>
          <w:tcPr>
            <w:tcW w:w="77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48,497,079.73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 w:right="0"/>
              <w:jc w:val="center"/>
              <w:rPr>
                <w:rFonts w:ascii="宋体" w:hAnsi="宋体" w:cs="宋体" w:eastAsia="宋体" w:hint="default"/>
                <w:sz w:val="18"/>
                <w:szCs w:val="18"/>
              </w:rPr>
            </w:pPr>
            <w:r>
              <w:rPr>
                <w:rFonts w:ascii="宋体"/>
                <w:sz w:val="18"/>
              </w:rPr>
              <w:t>54,456,984.16</w:t>
            </w:r>
          </w:p>
        </w:tc>
        <w:tc>
          <w:tcPr>
            <w:tcW w:w="7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5"/>
              <w:jc w:val="center"/>
              <w:rPr>
                <w:rFonts w:ascii="宋体" w:hAnsi="宋体" w:cs="宋体" w:eastAsia="宋体" w:hint="default"/>
                <w:sz w:val="18"/>
                <w:szCs w:val="18"/>
              </w:rPr>
            </w:pPr>
            <w:r>
              <w:rPr>
                <w:rFonts w:ascii="宋体"/>
                <w:sz w:val="18"/>
              </w:rPr>
              <w:t>54,456,984.16</w:t>
            </w:r>
          </w:p>
        </w:tc>
      </w:tr>
      <w:tr>
        <w:trPr>
          <w:trHeight w:val="446" w:hRule="exact"/>
        </w:trPr>
        <w:tc>
          <w:tcPr>
            <w:tcW w:w="14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48,497,079.73</w:t>
            </w:r>
          </w:p>
        </w:tc>
        <w:tc>
          <w:tcPr>
            <w:tcW w:w="775"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48,497,079.73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54,456,984.16</w:t>
            </w:r>
          </w:p>
        </w:tc>
        <w:tc>
          <w:tcPr>
            <w:tcW w:w="7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宋体" w:hAnsi="宋体" w:cs="宋体" w:eastAsia="宋体" w:hint="default"/>
                <w:sz w:val="18"/>
                <w:szCs w:val="18"/>
              </w:rPr>
            </w:pPr>
            <w:r>
              <w:rPr>
                <w:rFonts w:ascii="宋体"/>
                <w:sz w:val="18"/>
              </w:rPr>
              <w:t>54,456,984.16</w:t>
            </w:r>
          </w:p>
        </w:tc>
      </w:tr>
    </w:tbl>
    <w:p>
      <w:pPr>
        <w:pStyle w:val="BodyText"/>
        <w:spacing w:line="240" w:lineRule="auto" w:before="47"/>
        <w:ind w:left="837" w:right="0"/>
        <w:jc w:val="left"/>
      </w:pPr>
      <w:r>
        <w:rPr/>
        <w:t>(2)</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290" w:type="dxa"/>
        <w:tblLayout w:type="fixed"/>
        <w:tblCellMar>
          <w:top w:w="0" w:type="dxa"/>
          <w:left w:w="0" w:type="dxa"/>
          <w:bottom w:w="0" w:type="dxa"/>
          <w:right w:w="0" w:type="dxa"/>
        </w:tblCellMar>
        <w:tblLook w:val="01E0"/>
      </w:tblPr>
      <w:tblGrid>
        <w:gridCol w:w="1489"/>
        <w:gridCol w:w="1386"/>
        <w:gridCol w:w="1416"/>
        <w:gridCol w:w="1416"/>
        <w:gridCol w:w="1418"/>
        <w:gridCol w:w="1418"/>
      </w:tblGrid>
      <w:tr>
        <w:trPr>
          <w:trHeight w:val="350" w:hRule="exact"/>
        </w:trPr>
        <w:tc>
          <w:tcPr>
            <w:tcW w:w="1489" w:type="dxa"/>
            <w:vMerge w:val="restart"/>
            <w:tcBorders>
              <w:top w:val="single" w:sz="4" w:space="0" w:color="000000"/>
              <w:left w:val="nil" w:sz="6" w:space="0" w:color="auto"/>
              <w:right w:val="single" w:sz="4" w:space="0" w:color="000000"/>
            </w:tcBorders>
          </w:tcPr>
          <w:p>
            <w:pPr>
              <w:pStyle w:val="TableParagraph"/>
              <w:spacing w:line="254" w:lineRule="auto" w:before="149"/>
              <w:ind w:left="541" w:right="415"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669" w:type="dxa"/>
            <w:gridSpan w:val="4"/>
            <w:tcBorders>
              <w:top w:val="single" w:sz="4" w:space="0" w:color="000000"/>
              <w:left w:val="single" w:sz="4" w:space="0" w:color="000000"/>
              <w:bottom w:val="single" w:sz="4" w:space="0" w:color="000000"/>
              <w:right w:val="nil" w:sz="6" w:space="0" w:color="auto"/>
            </w:tcBorders>
          </w:tcPr>
          <w:p>
            <w:pPr>
              <w:pStyle w:val="TableParagraph"/>
              <w:spacing w:line="274" w:lineRule="exact"/>
              <w:ind w:right="36"/>
              <w:jc w:val="center"/>
              <w:rPr>
                <w:rFonts w:ascii="宋体" w:hAnsi="宋体" w:cs="宋体" w:eastAsia="宋体" w:hint="default"/>
                <w:sz w:val="21"/>
                <w:szCs w:val="21"/>
              </w:rPr>
            </w:pPr>
            <w:r>
              <w:rPr>
                <w:rFonts w:ascii="宋体" w:hAnsi="宋体" w:cs="宋体" w:eastAsia="宋体" w:hint="default"/>
                <w:sz w:val="21"/>
                <w:szCs w:val="21"/>
              </w:rPr>
              <w:t>本期增减变动</w:t>
            </w:r>
          </w:p>
        </w:tc>
      </w:tr>
      <w:tr>
        <w:trPr>
          <w:trHeight w:val="589" w:hRule="exact"/>
        </w:trPr>
        <w:tc>
          <w:tcPr>
            <w:tcW w:w="1489" w:type="dxa"/>
            <w:vMerge/>
            <w:tcBorders>
              <w:left w:val="nil" w:sz="6" w:space="0" w:color="auto"/>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74"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74"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4"/>
              <w:jc w:val="center"/>
              <w:rPr>
                <w:rFonts w:ascii="宋体" w:hAnsi="宋体" w:cs="宋体" w:eastAsia="宋体" w:hint="default"/>
                <w:sz w:val="21"/>
                <w:szCs w:val="21"/>
              </w:rPr>
            </w:pPr>
            <w:r>
              <w:rPr>
                <w:rFonts w:ascii="宋体" w:hAnsi="宋体" w:cs="宋体" w:eastAsia="宋体" w:hint="default"/>
                <w:sz w:val="21"/>
                <w:szCs w:val="21"/>
              </w:rPr>
              <w:t>权益法下确认</w:t>
            </w:r>
          </w:p>
          <w:p>
            <w:pPr>
              <w:pStyle w:val="TableParagraph"/>
              <w:spacing w:line="240" w:lineRule="auto" w:before="15"/>
              <w:ind w:right="13"/>
              <w:jc w:val="center"/>
              <w:rPr>
                <w:rFonts w:ascii="宋体" w:hAnsi="宋体" w:cs="宋体" w:eastAsia="宋体" w:hint="default"/>
                <w:sz w:val="21"/>
                <w:szCs w:val="21"/>
              </w:rPr>
            </w:pPr>
            <w:r>
              <w:rPr>
                <w:rFonts w:ascii="宋体" w:hAnsi="宋体" w:cs="宋体" w:eastAsia="宋体" w:hint="default"/>
                <w:sz w:val="21"/>
                <w:szCs w:val="21"/>
              </w:rPr>
              <w:t>的投资损益</w:t>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274" w:right="0"/>
              <w:jc w:val="left"/>
              <w:rPr>
                <w:rFonts w:ascii="宋体" w:hAnsi="宋体" w:cs="宋体" w:eastAsia="宋体" w:hint="default"/>
                <w:sz w:val="21"/>
                <w:szCs w:val="21"/>
              </w:rPr>
            </w:pPr>
            <w:r>
              <w:rPr>
                <w:rFonts w:ascii="宋体" w:hAnsi="宋体" w:cs="宋体" w:eastAsia="宋体" w:hint="default"/>
                <w:sz w:val="21"/>
                <w:szCs w:val="21"/>
              </w:rPr>
              <w:t>其他综合</w:t>
            </w:r>
          </w:p>
          <w:p>
            <w:pPr>
              <w:pStyle w:val="TableParagraph"/>
              <w:spacing w:line="240" w:lineRule="auto" w:before="15"/>
              <w:ind w:left="274" w:right="0"/>
              <w:jc w:val="left"/>
              <w:rPr>
                <w:rFonts w:ascii="宋体" w:hAnsi="宋体" w:cs="宋体" w:eastAsia="宋体" w:hint="default"/>
                <w:sz w:val="21"/>
                <w:szCs w:val="21"/>
              </w:rPr>
            </w:pPr>
            <w:r>
              <w:rPr>
                <w:rFonts w:ascii="宋体" w:hAnsi="宋体" w:cs="宋体" w:eastAsia="宋体" w:hint="default"/>
                <w:sz w:val="21"/>
                <w:szCs w:val="21"/>
              </w:rPr>
              <w:t>收益调整</w:t>
            </w:r>
          </w:p>
        </w:tc>
      </w:tr>
      <w:tr>
        <w:trPr>
          <w:trHeight w:val="445" w:hRule="exact"/>
        </w:trPr>
        <w:tc>
          <w:tcPr>
            <w:tcW w:w="1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
        </w:tc>
      </w:tr>
      <w:tr>
        <w:trPr>
          <w:trHeight w:val="296" w:hRule="exact"/>
        </w:trPr>
        <w:tc>
          <w:tcPr>
            <w:tcW w:w="1489"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pacing w:val="28"/>
                <w:sz w:val="18"/>
                <w:szCs w:val="18"/>
              </w:rPr>
              <w:t>泰兴锦汇化</w:t>
            </w:r>
            <w:r>
              <w:rPr>
                <w:rFonts w:ascii="宋体" w:hAnsi="宋体" w:cs="宋体" w:eastAsia="宋体" w:hint="default"/>
                <w:spacing w:val="-52"/>
                <w:sz w:val="18"/>
                <w:szCs w:val="18"/>
              </w:rPr>
              <w:t> </w:t>
            </w:r>
            <w:r>
              <w:rPr>
                <w:rFonts w:ascii="宋体" w:hAnsi="宋体" w:cs="宋体" w:eastAsia="宋体" w:hint="default"/>
                <w:sz w:val="18"/>
                <w:szCs w:val="18"/>
              </w:rPr>
              <w:t>工</w:t>
            </w:r>
          </w:p>
        </w:tc>
        <w:tc>
          <w:tcPr>
            <w:tcW w:w="1386" w:type="dxa"/>
            <w:tcBorders>
              <w:top w:val="single" w:sz="4" w:space="0" w:color="000000"/>
              <w:left w:val="single" w:sz="4" w:space="0" w:color="000000"/>
              <w:bottom w:val="nil" w:sz="6" w:space="0" w:color="auto"/>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8" w:type="dxa"/>
            <w:vMerge w:val="restart"/>
            <w:tcBorders>
              <w:top w:val="single" w:sz="4" w:space="0" w:color="000000"/>
              <w:left w:val="single" w:sz="4" w:space="0" w:color="000000"/>
              <w:right w:val="nil" w:sz="6" w:space="0" w:color="auto"/>
            </w:tcBorders>
          </w:tcPr>
          <w:p>
            <w:pPr/>
          </w:p>
        </w:tc>
      </w:tr>
      <w:tr>
        <w:trPr>
          <w:trHeight w:val="580" w:hRule="exact"/>
        </w:trPr>
        <w:tc>
          <w:tcPr>
            <w:tcW w:w="1489" w:type="dxa"/>
            <w:tcBorders>
              <w:top w:val="nil" w:sz="6" w:space="0" w:color="auto"/>
              <w:left w:val="nil" w:sz="6" w:space="0" w:color="auto"/>
              <w:bottom w:val="nil" w:sz="6" w:space="0" w:color="auto"/>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z w:val="18"/>
                <w:szCs w:val="18"/>
              </w:rPr>
              <w:t>有限公司（以下 </w:t>
            </w:r>
            <w:r>
              <w:rPr>
                <w:rFonts w:ascii="宋体" w:hAnsi="宋体" w:cs="宋体" w:eastAsia="宋体" w:hint="default"/>
                <w:spacing w:val="28"/>
                <w:sz w:val="18"/>
                <w:szCs w:val="18"/>
              </w:rPr>
              <w:t>简称泰兴锦</w:t>
            </w:r>
            <w:r>
              <w:rPr>
                <w:rFonts w:ascii="宋体" w:hAnsi="宋体" w:cs="宋体" w:eastAsia="宋体" w:hint="default"/>
                <w:spacing w:val="-52"/>
                <w:sz w:val="18"/>
                <w:szCs w:val="18"/>
              </w:rPr>
              <w:t> </w:t>
            </w:r>
            <w:r>
              <w:rPr>
                <w:rFonts w:ascii="宋体" w:hAnsi="宋体" w:cs="宋体" w:eastAsia="宋体" w:hint="default"/>
                <w:sz w:val="18"/>
                <w:szCs w:val="18"/>
              </w:rPr>
              <w:t>汇</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0"/>
              <w:jc w:val="center"/>
              <w:rPr>
                <w:rFonts w:ascii="宋体" w:hAnsi="宋体" w:cs="宋体" w:eastAsia="宋体" w:hint="default"/>
                <w:sz w:val="18"/>
                <w:szCs w:val="18"/>
              </w:rPr>
            </w:pPr>
            <w:r>
              <w:rPr>
                <w:rFonts w:ascii="宋体"/>
                <w:sz w:val="18"/>
              </w:rPr>
              <w:t>45,366,728.15</w:t>
            </w:r>
          </w:p>
        </w:tc>
        <w:tc>
          <w:tcPr>
            <w:tcW w:w="141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宋体" w:hAnsi="宋体" w:cs="宋体" w:eastAsia="宋体" w:hint="default"/>
                <w:sz w:val="18"/>
                <w:szCs w:val="18"/>
              </w:rPr>
            </w:pPr>
            <w:r>
              <w:rPr>
                <w:rFonts w:ascii="宋体"/>
                <w:sz w:val="18"/>
              </w:rPr>
              <w:t>-5,653,820.88</w:t>
            </w:r>
          </w:p>
        </w:tc>
        <w:tc>
          <w:tcPr>
            <w:tcW w:w="1418" w:type="dxa"/>
            <w:vMerge/>
            <w:tcBorders>
              <w:left w:val="single" w:sz="4" w:space="0" w:color="000000"/>
              <w:right w:val="nil" w:sz="6" w:space="0" w:color="auto"/>
            </w:tcBorders>
          </w:tcPr>
          <w:p>
            <w:pPr/>
          </w:p>
        </w:tc>
      </w:tr>
      <w:tr>
        <w:trPr>
          <w:trHeight w:val="294" w:hRule="exact"/>
        </w:trPr>
        <w:tc>
          <w:tcPr>
            <w:tcW w:w="1489"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86" w:type="dxa"/>
            <w:tcBorders>
              <w:top w:val="nil" w:sz="6" w:space="0" w:color="auto"/>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nil" w:sz="6" w:space="0" w:color="auto"/>
            </w:tcBorders>
          </w:tcPr>
          <w:p>
            <w:pPr/>
          </w:p>
        </w:tc>
      </w:tr>
      <w:tr>
        <w:trPr>
          <w:trHeight w:val="296" w:hRule="exact"/>
        </w:trPr>
        <w:tc>
          <w:tcPr>
            <w:tcW w:w="1489"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pacing w:val="28"/>
                <w:sz w:val="18"/>
                <w:szCs w:val="18"/>
              </w:rPr>
              <w:t>杭州环特生</w:t>
            </w:r>
            <w:r>
              <w:rPr>
                <w:rFonts w:ascii="宋体" w:hAnsi="宋体" w:cs="宋体" w:eastAsia="宋体" w:hint="default"/>
                <w:spacing w:val="-52"/>
                <w:sz w:val="18"/>
                <w:szCs w:val="18"/>
              </w:rPr>
              <w:t> </w:t>
            </w:r>
            <w:r>
              <w:rPr>
                <w:rFonts w:ascii="宋体" w:hAnsi="宋体" w:cs="宋体" w:eastAsia="宋体" w:hint="default"/>
                <w:sz w:val="18"/>
                <w:szCs w:val="18"/>
              </w:rPr>
              <w:t>物</w:t>
            </w:r>
          </w:p>
        </w:tc>
        <w:tc>
          <w:tcPr>
            <w:tcW w:w="1386" w:type="dxa"/>
            <w:tcBorders>
              <w:top w:val="single" w:sz="4" w:space="0" w:color="000000"/>
              <w:left w:val="single" w:sz="4" w:space="0" w:color="000000"/>
              <w:bottom w:val="nil" w:sz="6" w:space="0" w:color="auto"/>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1418" w:type="dxa"/>
            <w:vMerge w:val="restart"/>
            <w:tcBorders>
              <w:top w:val="single" w:sz="4" w:space="0" w:color="000000"/>
              <w:left w:val="single" w:sz="4" w:space="0" w:color="000000"/>
              <w:right w:val="nil" w:sz="6" w:space="0" w:color="auto"/>
            </w:tcBorders>
          </w:tcPr>
          <w:p>
            <w:pPr/>
          </w:p>
        </w:tc>
      </w:tr>
      <w:tr>
        <w:trPr>
          <w:trHeight w:val="580" w:hRule="exact"/>
        </w:trPr>
        <w:tc>
          <w:tcPr>
            <w:tcW w:w="1489" w:type="dxa"/>
            <w:tcBorders>
              <w:top w:val="nil" w:sz="6" w:space="0" w:color="auto"/>
              <w:left w:val="nil" w:sz="6" w:space="0" w:color="auto"/>
              <w:bottom w:val="nil" w:sz="6" w:space="0" w:color="auto"/>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28"/>
                <w:sz w:val="18"/>
                <w:szCs w:val="18"/>
              </w:rPr>
              <w:t>技术有限公</w:t>
            </w:r>
            <w:r>
              <w:rPr>
                <w:rFonts w:ascii="宋体" w:hAnsi="宋体" w:cs="宋体" w:eastAsia="宋体" w:hint="default"/>
                <w:spacing w:val="-53"/>
                <w:sz w:val="18"/>
                <w:szCs w:val="18"/>
              </w:rPr>
              <w:t> </w:t>
            </w:r>
            <w:r>
              <w:rPr>
                <w:rFonts w:ascii="宋体" w:hAnsi="宋体" w:cs="宋体" w:eastAsia="宋体" w:hint="default"/>
                <w:sz w:val="18"/>
                <w:szCs w:val="18"/>
              </w:rPr>
              <w:t>司</w:t>
            </w:r>
            <w:r>
              <w:rPr>
                <w:rFonts w:ascii="宋体" w:hAnsi="宋体" w:cs="宋体" w:eastAsia="宋体" w:hint="default"/>
                <w:sz w:val="18"/>
                <w:szCs w:val="18"/>
              </w:rPr>
              <w:t> </w:t>
            </w:r>
            <w:r>
              <w:rPr>
                <w:rFonts w:ascii="宋体" w:hAnsi="宋体" w:cs="宋体" w:eastAsia="宋体" w:hint="default"/>
                <w:spacing w:val="12"/>
                <w:sz w:val="18"/>
                <w:szCs w:val="18"/>
              </w:rPr>
              <w:t>(以下简称环特</w:t>
            </w: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left="89" w:right="0"/>
              <w:jc w:val="center"/>
              <w:rPr>
                <w:rFonts w:ascii="宋体" w:hAnsi="宋体" w:cs="宋体" w:eastAsia="宋体" w:hint="default"/>
                <w:sz w:val="18"/>
                <w:szCs w:val="18"/>
              </w:rPr>
            </w:pPr>
            <w:r>
              <w:rPr>
                <w:rFonts w:ascii="宋体"/>
                <w:sz w:val="18"/>
              </w:rPr>
              <w:t>9,090,256.01</w:t>
            </w:r>
          </w:p>
        </w:tc>
        <w:tc>
          <w:tcPr>
            <w:tcW w:w="1416"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宋体" w:hAnsi="宋体" w:cs="宋体" w:eastAsia="宋体" w:hint="default"/>
                <w:sz w:val="18"/>
                <w:szCs w:val="18"/>
              </w:rPr>
            </w:pPr>
            <w:r>
              <w:rPr>
                <w:rFonts w:ascii="宋体"/>
                <w:sz w:val="18"/>
              </w:rPr>
              <w:t>-306,083.55</w:t>
            </w:r>
          </w:p>
        </w:tc>
        <w:tc>
          <w:tcPr>
            <w:tcW w:w="1418" w:type="dxa"/>
            <w:vMerge/>
            <w:tcBorders>
              <w:left w:val="single" w:sz="4" w:space="0" w:color="000000"/>
              <w:right w:val="nil" w:sz="6" w:space="0" w:color="auto"/>
            </w:tcBorders>
          </w:tcPr>
          <w:p>
            <w:pPr/>
          </w:p>
        </w:tc>
      </w:tr>
      <w:tr>
        <w:trPr>
          <w:trHeight w:val="294" w:hRule="exact"/>
        </w:trPr>
        <w:tc>
          <w:tcPr>
            <w:tcW w:w="1489"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生物公司)</w:t>
            </w:r>
          </w:p>
        </w:tc>
        <w:tc>
          <w:tcPr>
            <w:tcW w:w="1386" w:type="dxa"/>
            <w:tcBorders>
              <w:top w:val="nil" w:sz="6" w:space="0" w:color="auto"/>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nil" w:sz="6" w:space="0" w:color="auto"/>
            </w:tcBorders>
          </w:tcPr>
          <w:p>
            <w:pPr/>
          </w:p>
        </w:tc>
      </w:tr>
      <w:tr>
        <w:trPr>
          <w:trHeight w:val="590" w:hRule="exact"/>
        </w:trPr>
        <w:tc>
          <w:tcPr>
            <w:tcW w:w="14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sz w:val="18"/>
              </w:rPr>
              <w:t>54,456,984.16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-5,959,904.43</w:t>
            </w:r>
          </w:p>
        </w:tc>
        <w:tc>
          <w:tcPr>
            <w:tcW w:w="1418" w:type="dxa"/>
            <w:tcBorders>
              <w:top w:val="single" w:sz="4" w:space="0" w:color="000000"/>
              <w:left w:val="single" w:sz="4" w:space="0" w:color="000000"/>
              <w:bottom w:val="single" w:sz="4" w:space="0" w:color="000000"/>
              <w:right w:val="nil" w:sz="6" w:space="0" w:color="auto"/>
            </w:tcBorders>
          </w:tcPr>
          <w:p>
            <w:pPr/>
          </w:p>
        </w:tc>
      </w:tr>
    </w:tbl>
    <w:p>
      <w:pPr>
        <w:spacing w:before="71"/>
        <w:ind w:left="417"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11"/>
        <w:rPr>
          <w:rFonts w:ascii="宋体" w:hAnsi="宋体" w:cs="宋体" w:eastAsia="宋体" w:hint="default"/>
          <w:sz w:val="9"/>
          <w:szCs w:val="9"/>
        </w:rPr>
      </w:pPr>
    </w:p>
    <w:tbl>
      <w:tblPr>
        <w:tblW w:w="0" w:type="auto"/>
        <w:jc w:val="left"/>
        <w:tblInd w:w="290" w:type="dxa"/>
        <w:tblLayout w:type="fixed"/>
        <w:tblCellMar>
          <w:top w:w="0" w:type="dxa"/>
          <w:left w:w="0" w:type="dxa"/>
          <w:bottom w:w="0" w:type="dxa"/>
          <w:right w:w="0" w:type="dxa"/>
        </w:tblCellMar>
        <w:tblLook w:val="01E0"/>
      </w:tblPr>
      <w:tblGrid>
        <w:gridCol w:w="1501"/>
        <w:gridCol w:w="1153"/>
        <w:gridCol w:w="1290"/>
        <w:gridCol w:w="1018"/>
        <w:gridCol w:w="1158"/>
        <w:gridCol w:w="1386"/>
        <w:gridCol w:w="1038"/>
      </w:tblGrid>
      <w:tr>
        <w:trPr>
          <w:trHeight w:val="349" w:hRule="exact"/>
        </w:trPr>
        <w:tc>
          <w:tcPr>
            <w:tcW w:w="1501" w:type="dxa"/>
            <w:vMerge w:val="restart"/>
            <w:tcBorders>
              <w:top w:val="single" w:sz="4" w:space="0" w:color="000000"/>
              <w:left w:val="nil" w:sz="6" w:space="0" w:color="auto"/>
              <w:right w:val="single" w:sz="4" w:space="0" w:color="000000"/>
            </w:tcBorders>
          </w:tcPr>
          <w:p>
            <w:pPr>
              <w:pStyle w:val="TableParagraph"/>
              <w:spacing w:line="254" w:lineRule="auto" w:before="149"/>
              <w:ind w:left="547" w:right="421"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46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038" w:type="dxa"/>
            <w:vMerge w:val="restart"/>
            <w:tcBorders>
              <w:top w:val="single" w:sz="4" w:space="0" w:color="000000"/>
              <w:left w:val="single" w:sz="4" w:space="0" w:color="000000"/>
              <w:right w:val="nil" w:sz="6" w:space="0" w:color="auto"/>
            </w:tcBorders>
          </w:tcPr>
          <w:p>
            <w:pPr>
              <w:pStyle w:val="TableParagraph"/>
              <w:spacing w:line="254" w:lineRule="auto" w:before="149"/>
              <w:ind w:left="78" w:right="113"/>
              <w:jc w:val="left"/>
              <w:rPr>
                <w:rFonts w:ascii="宋体" w:hAnsi="宋体" w:cs="宋体" w:eastAsia="宋体" w:hint="default"/>
                <w:sz w:val="21"/>
                <w:szCs w:val="21"/>
              </w:rPr>
            </w:pPr>
            <w:r>
              <w:rPr>
                <w:rFonts w:ascii="宋体" w:hAnsi="宋体" w:cs="宋体" w:eastAsia="宋体" w:hint="default"/>
                <w:sz w:val="21"/>
                <w:szCs w:val="21"/>
              </w:rPr>
              <w:t>减值准备 期末余额</w:t>
            </w:r>
          </w:p>
        </w:tc>
      </w:tr>
      <w:tr>
        <w:trPr>
          <w:trHeight w:val="590" w:hRule="exact"/>
        </w:trPr>
        <w:tc>
          <w:tcPr>
            <w:tcW w:w="1501" w:type="dxa"/>
            <w:vMerge/>
            <w:tcBorders>
              <w:left w:val="nil" w:sz="6" w:space="0" w:color="auto"/>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55" w:right="0" w:firstLine="14"/>
              <w:jc w:val="left"/>
              <w:rPr>
                <w:rFonts w:ascii="宋体" w:hAnsi="宋体" w:cs="宋体" w:eastAsia="宋体" w:hint="default"/>
                <w:sz w:val="21"/>
                <w:szCs w:val="21"/>
              </w:rPr>
            </w:pPr>
            <w:r>
              <w:rPr>
                <w:rFonts w:ascii="宋体" w:hAnsi="宋体" w:cs="宋体" w:eastAsia="宋体" w:hint="default"/>
                <w:sz w:val="21"/>
                <w:szCs w:val="21"/>
              </w:rPr>
              <w:t>其他权</w:t>
            </w:r>
          </w:p>
          <w:p>
            <w:pPr>
              <w:pStyle w:val="TableParagraph"/>
              <w:spacing w:line="240" w:lineRule="auto" w:before="14"/>
              <w:ind w:left="255" w:right="0"/>
              <w:jc w:val="left"/>
              <w:rPr>
                <w:rFonts w:ascii="宋体" w:hAnsi="宋体" w:cs="宋体" w:eastAsia="宋体" w:hint="default"/>
                <w:sz w:val="21"/>
                <w:szCs w:val="21"/>
              </w:rPr>
            </w:pPr>
            <w:r>
              <w:rPr>
                <w:rFonts w:ascii="宋体" w:hAnsi="宋体" w:cs="宋体" w:eastAsia="宋体" w:hint="default"/>
                <w:sz w:val="21"/>
                <w:szCs w:val="21"/>
              </w:rPr>
              <w:t>益变动</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 w:right="-6"/>
              <w:jc w:val="center"/>
              <w:rPr>
                <w:rFonts w:ascii="宋体" w:hAnsi="宋体" w:cs="宋体" w:eastAsia="宋体" w:hint="default"/>
                <w:sz w:val="21"/>
                <w:szCs w:val="21"/>
              </w:rPr>
            </w:pPr>
            <w:r>
              <w:rPr>
                <w:rFonts w:ascii="宋体" w:hAnsi="宋体" w:cs="宋体" w:eastAsia="宋体" w:hint="default"/>
                <w:sz w:val="21"/>
                <w:szCs w:val="21"/>
              </w:rPr>
              <w:t>宣告发放现金</w:t>
            </w:r>
          </w:p>
          <w:p>
            <w:pPr>
              <w:pStyle w:val="TableParagraph"/>
              <w:spacing w:line="240" w:lineRule="auto" w:before="14"/>
              <w:ind w:left="33" w:right="0"/>
              <w:jc w:val="center"/>
              <w:rPr>
                <w:rFonts w:ascii="宋体" w:hAnsi="宋体" w:cs="宋体" w:eastAsia="宋体" w:hint="default"/>
                <w:sz w:val="21"/>
                <w:szCs w:val="21"/>
              </w:rPr>
            </w:pPr>
            <w:r>
              <w:rPr>
                <w:rFonts w:ascii="宋体" w:hAnsi="宋体" w:cs="宋体" w:eastAsia="宋体" w:hint="default"/>
                <w:sz w:val="21"/>
                <w:szCs w:val="21"/>
              </w:rPr>
              <w:t>股利或利润</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1" w:right="0"/>
              <w:jc w:val="left"/>
              <w:rPr>
                <w:rFonts w:ascii="宋体" w:hAnsi="宋体" w:cs="宋体" w:eastAsia="宋体" w:hint="default"/>
                <w:sz w:val="21"/>
                <w:szCs w:val="21"/>
              </w:rPr>
            </w:pPr>
            <w:r>
              <w:rPr>
                <w:rFonts w:ascii="宋体" w:hAnsi="宋体" w:cs="宋体" w:eastAsia="宋体" w:hint="default"/>
                <w:sz w:val="21"/>
                <w:szCs w:val="21"/>
              </w:rPr>
              <w:t>计提减</w:t>
            </w:r>
          </w:p>
          <w:p>
            <w:pPr>
              <w:pStyle w:val="TableParagraph"/>
              <w:spacing w:line="240" w:lineRule="auto" w:before="14"/>
              <w:ind w:left="181"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86" w:type="dxa"/>
            <w:vMerge/>
            <w:tcBorders>
              <w:left w:val="single" w:sz="4" w:space="0" w:color="000000"/>
              <w:bottom w:val="single" w:sz="4" w:space="0" w:color="000000"/>
              <w:right w:val="single" w:sz="4" w:space="0" w:color="000000"/>
            </w:tcBorders>
          </w:tcPr>
          <w:p>
            <w:pPr/>
          </w:p>
        </w:tc>
        <w:tc>
          <w:tcPr>
            <w:tcW w:w="1038" w:type="dxa"/>
            <w:vMerge/>
            <w:tcBorders>
              <w:left w:val="single" w:sz="4" w:space="0" w:color="000000"/>
              <w:bottom w:val="single" w:sz="4" w:space="0" w:color="000000"/>
              <w:right w:val="nil" w:sz="6" w:space="0" w:color="auto"/>
            </w:tcBorders>
          </w:tcPr>
          <w:p>
            <w:pPr/>
          </w:p>
        </w:tc>
      </w:tr>
      <w:tr>
        <w:trPr>
          <w:trHeight w:val="445" w:hRule="exact"/>
        </w:trPr>
        <w:tc>
          <w:tcPr>
            <w:tcW w:w="1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5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泰兴锦汇公司</w:t>
            </w:r>
          </w:p>
        </w:tc>
        <w:tc>
          <w:tcPr>
            <w:tcW w:w="115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39,712,907.27</w:t>
            </w:r>
          </w:p>
        </w:tc>
        <w:tc>
          <w:tcPr>
            <w:tcW w:w="103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环特生物公司</w:t>
            </w:r>
          </w:p>
        </w:tc>
        <w:tc>
          <w:tcPr>
            <w:tcW w:w="115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0" w:right="0"/>
              <w:jc w:val="center"/>
              <w:rPr>
                <w:rFonts w:ascii="宋体" w:hAnsi="宋体" w:cs="宋体" w:eastAsia="宋体" w:hint="default"/>
                <w:sz w:val="18"/>
                <w:szCs w:val="18"/>
              </w:rPr>
            </w:pPr>
            <w:r>
              <w:rPr>
                <w:rFonts w:ascii="宋体"/>
                <w:sz w:val="18"/>
              </w:rPr>
              <w:t>8,784,172.46</w:t>
            </w:r>
          </w:p>
        </w:tc>
        <w:tc>
          <w:tcPr>
            <w:tcW w:w="103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53" w:type="dxa"/>
            <w:tcBorders>
              <w:top w:val="single" w:sz="4" w:space="0" w:color="000000"/>
              <w:left w:val="single" w:sz="4" w:space="0" w:color="000000"/>
              <w:bottom w:val="single" w:sz="4" w:space="0" w:color="000000"/>
              <w:right w:val="single" w:sz="4" w:space="0" w:color="000000"/>
            </w:tcBorders>
          </w:tcPr>
          <w:p>
            <w:pPr/>
          </w:p>
        </w:tc>
        <w:tc>
          <w:tcPr>
            <w:tcW w:w="1290"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48,497,079.73</w:t>
            </w:r>
          </w:p>
        </w:tc>
        <w:tc>
          <w:tcPr>
            <w:tcW w:w="103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837" w:right="0"/>
        <w:jc w:val="left"/>
      </w:pPr>
      <w:r>
        <w:rPr/>
        <w:t>10.</w:t>
      </w:r>
      <w:r>
        <w:rPr>
          <w:spacing w:val="-2"/>
        </w:rPr>
        <w:t> </w:t>
      </w:r>
      <w:r>
        <w:rPr/>
        <w:t>固定资产</w:t>
      </w:r>
    </w:p>
    <w:p>
      <w:pPr>
        <w:pStyle w:val="BodyText"/>
        <w:spacing w:line="240" w:lineRule="auto" w:before="160"/>
        <w:ind w:left="837"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61"/>
        <w:gridCol w:w="1540"/>
        <w:gridCol w:w="1400"/>
        <w:gridCol w:w="1540"/>
        <w:gridCol w:w="1400"/>
        <w:gridCol w:w="1673"/>
      </w:tblGrid>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547"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523,806,253.26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21,105,808.35</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570,949,245.88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20,585,869.09</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1,136,447,176.58</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6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6,014,731.31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2,268,860.44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28,902,763.75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4,139,347.78</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41,325,703.28</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1) 购置</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234,481.36</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2,051,559.36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12,289,800.75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4,009,654.50</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
                <w:sz w:val="18"/>
              </w:rPr>
              <w:t>18,585,495.97</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64" w:right="0"/>
              <w:jc w:val="left"/>
              <w:rPr>
                <w:rFonts w:ascii="宋体" w:hAnsi="宋体" w:cs="宋体" w:eastAsia="宋体" w:hint="default"/>
                <w:sz w:val="18"/>
                <w:szCs w:val="18"/>
              </w:rPr>
            </w:pPr>
            <w:r>
              <w:rPr>
                <w:rFonts w:ascii="宋体" w:hAnsi="宋体" w:cs="宋体" w:eastAsia="宋体" w:hint="default"/>
                <w:sz w:val="18"/>
                <w:szCs w:val="18"/>
              </w:rPr>
              <w:t>2) 在建工程转入</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5,780,249.95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161,316.34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16,612,963.00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22,554,529.29</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3) 其他转入</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55,984.74</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129,693.28</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185,678.02</w:t>
            </w:r>
          </w:p>
        </w:tc>
      </w:tr>
    </w:tbl>
    <w:p>
      <w:pPr>
        <w:spacing w:after="0" w:line="240" w:lineRule="auto"/>
        <w:jc w:val="right"/>
        <w:rPr>
          <w:rFonts w:ascii="宋体" w:hAnsi="宋体" w:cs="宋体" w:eastAsia="宋体" w:hint="default"/>
          <w:sz w:val="18"/>
          <w:szCs w:val="18"/>
        </w:rPr>
        <w:sectPr>
          <w:pgSz w:w="11910" w:h="16840"/>
          <w:pgMar w:header="877" w:footer="694" w:top="1100" w:bottom="880" w:left="1380" w:right="88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861"/>
        <w:gridCol w:w="1540"/>
        <w:gridCol w:w="1400"/>
        <w:gridCol w:w="1540"/>
        <w:gridCol w:w="1400"/>
        <w:gridCol w:w="1673"/>
      </w:tblGrid>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511"/>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236,934.40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2,720,064.26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2,788,245.01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宋体" w:hAnsi="宋体" w:cs="宋体" w:eastAsia="宋体" w:hint="default"/>
                <w:sz w:val="18"/>
                <w:szCs w:val="18"/>
              </w:rPr>
            </w:pPr>
            <w:r>
              <w:rPr>
                <w:rFonts w:ascii="宋体"/>
                <w:sz w:val="18"/>
              </w:rPr>
              <w:t>6,533,237.37</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12,278,481.04</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236,934.40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2,720,064.26</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2,788,245.01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center"/>
              <w:rPr>
                <w:rFonts w:ascii="宋体" w:hAnsi="宋体" w:cs="宋体" w:eastAsia="宋体" w:hint="default"/>
                <w:sz w:val="18"/>
                <w:szCs w:val="18"/>
              </w:rPr>
            </w:pPr>
            <w:r>
              <w:rPr>
                <w:rFonts w:ascii="宋体"/>
                <w:sz w:val="18"/>
              </w:rPr>
              <w:t>6,533,237.37</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
                <w:sz w:val="18"/>
              </w:rPr>
              <w:t>12,278,481.04</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529,584,050.17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20,654,604.53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597,063,764.62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 w:right="0"/>
              <w:jc w:val="center"/>
              <w:rPr>
                <w:rFonts w:ascii="宋体" w:hAnsi="宋体" w:cs="宋体" w:eastAsia="宋体" w:hint="default"/>
                <w:sz w:val="18"/>
                <w:szCs w:val="18"/>
              </w:rPr>
            </w:pPr>
            <w:r>
              <w:rPr>
                <w:rFonts w:ascii="宋体"/>
                <w:sz w:val="18"/>
              </w:rPr>
              <w:t>18,191,979.50</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1,165,494,398.82</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109,349,674.73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10,066,828.73</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187,820,376.68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宋体" w:hAnsi="宋体" w:cs="宋体" w:eastAsia="宋体" w:hint="default"/>
                <w:sz w:val="18"/>
                <w:szCs w:val="18"/>
              </w:rPr>
            </w:pPr>
            <w:r>
              <w:rPr>
                <w:rFonts w:ascii="宋体"/>
                <w:sz w:val="18"/>
              </w:rPr>
              <w:t>10,541,771.95</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
                <w:sz w:val="18"/>
              </w:rPr>
              <w:t>317,778,652.09</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51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24,537,947.78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3,126,352.80</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44,533,136.85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宋体" w:hAnsi="宋体" w:cs="宋体" w:eastAsia="宋体" w:hint="default"/>
                <w:sz w:val="18"/>
                <w:szCs w:val="18"/>
              </w:rPr>
            </w:pPr>
            <w:r>
              <w:rPr>
                <w:rFonts w:ascii="宋体"/>
                <w:sz w:val="18"/>
              </w:rPr>
              <w:t>3,535,709.94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75,733,147.37</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1) 计提</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24,537,947.78</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3,080,335.88</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44,533,136.85</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宋体" w:hAnsi="宋体" w:cs="宋体" w:eastAsia="宋体" w:hint="default"/>
                <w:sz w:val="18"/>
                <w:szCs w:val="18"/>
              </w:rPr>
            </w:pPr>
            <w:r>
              <w:rPr>
                <w:rFonts w:ascii="宋体"/>
                <w:sz w:val="18"/>
              </w:rPr>
              <w:t>3,535,709.94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75,687,130.45</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2) 转入</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46,016.92</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46,016.92</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511"/>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81,591.01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1,773,006.24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1,270,543.22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宋体" w:hAnsi="宋体" w:cs="宋体" w:eastAsia="宋体" w:hint="default"/>
                <w:sz w:val="18"/>
                <w:szCs w:val="18"/>
              </w:rPr>
            </w:pPr>
            <w:r>
              <w:rPr>
                <w:rFonts w:ascii="宋体"/>
                <w:sz w:val="18"/>
              </w:rPr>
              <w:t>5,191,640.78</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8,316,781.25</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处置或报废</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81,591.01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1,773,006.24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1,270,543.22</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宋体" w:hAnsi="宋体" w:cs="宋体" w:eastAsia="宋体" w:hint="default"/>
                <w:sz w:val="18"/>
                <w:szCs w:val="18"/>
              </w:rPr>
            </w:pPr>
            <w:r>
              <w:rPr>
                <w:rFonts w:ascii="宋体"/>
                <w:sz w:val="18"/>
              </w:rPr>
              <w:t>5,191,640.78</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8,316,781.25</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26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133,806,031.50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11,420,175.29</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231,082,970.31</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center"/>
              <w:rPr>
                <w:rFonts w:ascii="宋体" w:hAnsi="宋体" w:cs="宋体" w:eastAsia="宋体" w:hint="default"/>
                <w:sz w:val="18"/>
                <w:szCs w:val="18"/>
              </w:rPr>
            </w:pPr>
            <w:r>
              <w:rPr>
                <w:rFonts w:ascii="宋体"/>
                <w:sz w:val="18"/>
              </w:rPr>
              <w:t>8,885,841.11</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pacing w:val="-1"/>
                <w:sz w:val="18"/>
              </w:rPr>
              <w:t>385,195,018.21</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6,743.21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6,743.21</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511"/>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511"/>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26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6,743.21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6,743.21</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40"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511"/>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395,778,018.67</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9,234,429.24</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365,974,051.10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4" w:right="0"/>
              <w:jc w:val="center"/>
              <w:rPr>
                <w:rFonts w:ascii="宋体" w:hAnsi="宋体" w:cs="宋体" w:eastAsia="宋体" w:hint="default"/>
                <w:sz w:val="18"/>
                <w:szCs w:val="18"/>
              </w:rPr>
            </w:pPr>
            <w:r>
              <w:rPr>
                <w:rFonts w:ascii="宋体"/>
                <w:sz w:val="18"/>
              </w:rPr>
              <w:t>9,306,138.39</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pacing w:val="-1"/>
                <w:sz w:val="18"/>
              </w:rPr>
              <w:t>780,292,637.40</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511"/>
              <w:jc w:val="right"/>
              <w:rPr>
                <w:rFonts w:ascii="宋体" w:hAnsi="宋体" w:cs="宋体" w:eastAsia="宋体" w:hint="default"/>
                <w:sz w:val="18"/>
                <w:szCs w:val="18"/>
              </w:rPr>
            </w:pPr>
            <w:r>
              <w:rPr>
                <w:rFonts w:ascii="宋体" w:hAnsi="宋体" w:cs="宋体" w:eastAsia="宋体" w:hint="default"/>
                <w:sz w:val="18"/>
                <w:szCs w:val="18"/>
              </w:rPr>
              <w:t>期初账面价值</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414,456,578.53</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11,038,979.62</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383,122,125.99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4" w:right="0"/>
              <w:jc w:val="center"/>
              <w:rPr>
                <w:rFonts w:ascii="宋体" w:hAnsi="宋体" w:cs="宋体" w:eastAsia="宋体" w:hint="default"/>
                <w:sz w:val="18"/>
                <w:szCs w:val="18"/>
              </w:rPr>
            </w:pPr>
            <w:r>
              <w:rPr>
                <w:rFonts w:ascii="宋体"/>
                <w:sz w:val="18"/>
              </w:rPr>
              <w:t>10,044,097.14</w:t>
            </w:r>
          </w:p>
        </w:tc>
        <w:tc>
          <w:tcPr>
            <w:tcW w:w="16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818,661,781.28</w:t>
            </w:r>
          </w:p>
        </w:tc>
      </w:tr>
    </w:tbl>
    <w:p>
      <w:pPr>
        <w:pStyle w:val="BodyText"/>
        <w:spacing w:line="240" w:lineRule="auto" w:before="47"/>
        <w:ind w:left="837" w:right="0"/>
        <w:jc w:val="left"/>
      </w:pPr>
      <w:r>
        <w:rPr/>
        <w:t>(2)</w:t>
      </w:r>
      <w:r>
        <w:rPr>
          <w:spacing w:val="-2"/>
        </w:rPr>
        <w:t> </w:t>
      </w:r>
      <w:r>
        <w:rPr/>
        <w:t>经营租出固定资产</w:t>
      </w:r>
    </w:p>
    <w:p>
      <w:pPr>
        <w:spacing w:line="240" w:lineRule="auto" w:before="7"/>
        <w:rPr>
          <w:rFonts w:ascii="宋体" w:hAnsi="宋体" w:cs="宋体" w:eastAsia="宋体" w:hint="default"/>
          <w:sz w:val="8"/>
          <w:szCs w:val="8"/>
        </w:rPr>
      </w:pPr>
    </w:p>
    <w:tbl>
      <w:tblPr>
        <w:tblW w:w="0" w:type="auto"/>
        <w:jc w:val="left"/>
        <w:tblInd w:w="290" w:type="dxa"/>
        <w:tblLayout w:type="fixed"/>
        <w:tblCellMar>
          <w:top w:w="0" w:type="dxa"/>
          <w:left w:w="0" w:type="dxa"/>
          <w:bottom w:w="0" w:type="dxa"/>
          <w:right w:w="0" w:type="dxa"/>
        </w:tblCellMar>
        <w:tblLook w:val="01E0"/>
      </w:tblPr>
      <w:tblGrid>
        <w:gridCol w:w="4700"/>
        <w:gridCol w:w="1903"/>
      </w:tblGrid>
      <w:tr>
        <w:trPr>
          <w:trHeight w:val="464"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57"/>
              <w:ind w:right="373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32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463"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right="3731"/>
              <w:jc w:val="right"/>
              <w:rPr>
                <w:rFonts w:ascii="宋体" w:hAnsi="宋体" w:cs="宋体" w:eastAsia="宋体" w:hint="default"/>
                <w:sz w:val="21"/>
                <w:szCs w:val="21"/>
              </w:rPr>
            </w:pPr>
            <w:r>
              <w:rPr>
                <w:rFonts w:ascii="宋体" w:hAnsi="宋体" w:cs="宋体" w:eastAsia="宋体" w:hint="default"/>
                <w:spacing w:val="-1"/>
                <w:w w:val="95"/>
                <w:sz w:val="21"/>
                <w:szCs w:val="21"/>
              </w:rPr>
              <w:t>专用设备</w:t>
            </w:r>
            <w:r>
              <w:rPr>
                <w:rFonts w:ascii="宋体" w:hAnsi="宋体" w:cs="宋体" w:eastAsia="宋体" w:hint="default"/>
                <w:w w:val="95"/>
                <w:sz w:val="21"/>
                <w:szCs w:val="21"/>
              </w:rPr>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宋体" w:hAnsi="宋体" w:cs="宋体" w:eastAsia="宋体" w:hint="default"/>
                <w:sz w:val="21"/>
                <w:szCs w:val="21"/>
              </w:rPr>
            </w:pPr>
            <w:r>
              <w:rPr>
                <w:rFonts w:ascii="宋体"/>
                <w:spacing w:val="-1"/>
                <w:sz w:val="21"/>
              </w:rPr>
              <w:t>2,955,433.23</w:t>
            </w:r>
            <w:r>
              <w:rPr>
                <w:rFonts w:ascii="宋体"/>
                <w:sz w:val="21"/>
              </w:rPr>
            </w:r>
          </w:p>
        </w:tc>
      </w:tr>
      <w:tr>
        <w:trPr>
          <w:trHeight w:val="464"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3730"/>
              <w:jc w:val="right"/>
              <w:rPr>
                <w:rFonts w:ascii="宋体" w:hAnsi="宋体" w:cs="宋体" w:eastAsia="宋体" w:hint="default"/>
                <w:sz w:val="21"/>
                <w:szCs w:val="21"/>
              </w:rPr>
            </w:pPr>
            <w:r>
              <w:rPr>
                <w:rFonts w:ascii="宋体" w:hAnsi="宋体" w:cs="宋体" w:eastAsia="宋体" w:hint="default"/>
                <w:sz w:val="21"/>
                <w:szCs w:val="21"/>
              </w:rPr>
              <w:t>运输设备</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6"/>
              <w:jc w:val="right"/>
              <w:rPr>
                <w:rFonts w:ascii="宋体" w:hAnsi="宋体" w:cs="宋体" w:eastAsia="宋体" w:hint="default"/>
                <w:sz w:val="21"/>
                <w:szCs w:val="21"/>
              </w:rPr>
            </w:pPr>
            <w:r>
              <w:rPr>
                <w:rFonts w:ascii="宋体"/>
                <w:sz w:val="21"/>
              </w:rPr>
              <w:t>6,555.00</w:t>
            </w:r>
          </w:p>
        </w:tc>
      </w:tr>
      <w:tr>
        <w:trPr>
          <w:trHeight w:val="464" w:hRule="exact"/>
        </w:trPr>
        <w:tc>
          <w:tcPr>
            <w:tcW w:w="470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57"/>
              <w:ind w:right="373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07"/>
              <w:jc w:val="right"/>
              <w:rPr>
                <w:rFonts w:ascii="宋体" w:hAnsi="宋体" w:cs="宋体" w:eastAsia="宋体" w:hint="default"/>
                <w:sz w:val="21"/>
                <w:szCs w:val="21"/>
              </w:rPr>
            </w:pPr>
            <w:r>
              <w:rPr>
                <w:rFonts w:ascii="宋体"/>
                <w:spacing w:val="-1"/>
                <w:sz w:val="21"/>
              </w:rPr>
              <w:t>2,961,988.23</w:t>
            </w:r>
            <w:r>
              <w:rPr>
                <w:rFonts w:ascii="宋体"/>
                <w:sz w:val="21"/>
              </w:rPr>
            </w:r>
          </w:p>
        </w:tc>
      </w:tr>
    </w:tbl>
    <w:p>
      <w:pPr>
        <w:pStyle w:val="BodyText"/>
        <w:spacing w:line="240" w:lineRule="auto" w:before="47"/>
        <w:ind w:left="837" w:right="0"/>
        <w:jc w:val="left"/>
      </w:pPr>
      <w:r>
        <w:rPr/>
        <w:t>(3)</w:t>
      </w:r>
      <w:r>
        <w:rPr>
          <w:spacing w:val="-2"/>
        </w:rPr>
        <w:t> </w:t>
      </w:r>
      <w:r>
        <w:rPr/>
        <w:t>未办妥产权证书的固定资产的情况</w:t>
      </w:r>
    </w:p>
    <w:p>
      <w:pPr>
        <w:spacing w:line="240" w:lineRule="auto" w:before="9"/>
        <w:rPr>
          <w:rFonts w:ascii="宋体" w:hAnsi="宋体" w:cs="宋体" w:eastAsia="宋体" w:hint="default"/>
          <w:sz w:val="8"/>
          <w:szCs w:val="8"/>
        </w:rPr>
      </w:pPr>
    </w:p>
    <w:tbl>
      <w:tblPr>
        <w:tblW w:w="0" w:type="auto"/>
        <w:jc w:val="left"/>
        <w:tblInd w:w="290" w:type="dxa"/>
        <w:tblLayout w:type="fixed"/>
        <w:tblCellMar>
          <w:top w:w="0" w:type="dxa"/>
          <w:left w:w="0" w:type="dxa"/>
          <w:bottom w:w="0" w:type="dxa"/>
          <w:right w:w="0" w:type="dxa"/>
        </w:tblCellMar>
        <w:tblLook w:val="01E0"/>
      </w:tblPr>
      <w:tblGrid>
        <w:gridCol w:w="2857"/>
        <w:gridCol w:w="1805"/>
        <w:gridCol w:w="3882"/>
      </w:tblGrid>
      <w:tr>
        <w:trPr>
          <w:trHeight w:val="444"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8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3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8"/>
              <w:jc w:val="center"/>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445"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公司临江佳苑</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2" w:right="0"/>
              <w:jc w:val="left"/>
              <w:rPr>
                <w:rFonts w:ascii="宋体" w:hAnsi="宋体" w:cs="宋体" w:eastAsia="宋体" w:hint="default"/>
                <w:sz w:val="21"/>
                <w:szCs w:val="21"/>
              </w:rPr>
            </w:pPr>
            <w:r>
              <w:rPr>
                <w:rFonts w:ascii="宋体"/>
                <w:sz w:val="21"/>
              </w:rPr>
              <w:t>4,095,750.95</w:t>
            </w:r>
          </w:p>
        </w:tc>
        <w:tc>
          <w:tcPr>
            <w:tcW w:w="3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98"/>
              <w:jc w:val="center"/>
              <w:rPr>
                <w:rFonts w:ascii="宋体" w:hAnsi="宋体" w:cs="宋体" w:eastAsia="宋体" w:hint="default"/>
                <w:sz w:val="21"/>
                <w:szCs w:val="21"/>
              </w:rPr>
            </w:pPr>
            <w:r>
              <w:rPr>
                <w:rFonts w:ascii="宋体" w:hAnsi="宋体" w:cs="宋体" w:eastAsia="宋体" w:hint="default"/>
                <w:sz w:val="21"/>
                <w:szCs w:val="21"/>
              </w:rPr>
              <w:t>系安置房，需满</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年后过户</w:t>
            </w:r>
          </w:p>
        </w:tc>
      </w:tr>
      <w:tr>
        <w:trPr>
          <w:trHeight w:val="445"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传化涂料公司生产用房</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32" w:right="0"/>
              <w:jc w:val="left"/>
              <w:rPr>
                <w:rFonts w:ascii="宋体" w:hAnsi="宋体" w:cs="宋体" w:eastAsia="宋体" w:hint="default"/>
                <w:sz w:val="21"/>
                <w:szCs w:val="21"/>
              </w:rPr>
            </w:pPr>
            <w:r>
              <w:rPr>
                <w:rFonts w:ascii="宋体"/>
                <w:sz w:val="21"/>
              </w:rPr>
              <w:t>2,508,545.81</w:t>
            </w:r>
          </w:p>
        </w:tc>
        <w:tc>
          <w:tcPr>
            <w:tcW w:w="3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98"/>
              <w:jc w:val="center"/>
              <w:rPr>
                <w:rFonts w:ascii="宋体" w:hAnsi="宋体" w:cs="宋体" w:eastAsia="宋体" w:hint="default"/>
                <w:sz w:val="21"/>
                <w:szCs w:val="21"/>
              </w:rPr>
            </w:pPr>
            <w:r>
              <w:rPr>
                <w:rFonts w:ascii="宋体" w:hAnsi="宋体" w:cs="宋体" w:eastAsia="宋体" w:hint="default"/>
                <w:sz w:val="21"/>
                <w:szCs w:val="21"/>
              </w:rPr>
              <w:t>尚未办理</w:t>
            </w:r>
          </w:p>
        </w:tc>
      </w:tr>
      <w:tr>
        <w:trPr>
          <w:trHeight w:val="445"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南庄塑化公司生产用房</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32" w:right="0"/>
              <w:jc w:val="left"/>
              <w:rPr>
                <w:rFonts w:ascii="宋体" w:hAnsi="宋体" w:cs="宋体" w:eastAsia="宋体" w:hint="default"/>
                <w:sz w:val="21"/>
                <w:szCs w:val="21"/>
              </w:rPr>
            </w:pPr>
            <w:r>
              <w:rPr>
                <w:rFonts w:ascii="宋体"/>
                <w:sz w:val="21"/>
              </w:rPr>
              <w:t>2,357,550.22</w:t>
            </w:r>
          </w:p>
        </w:tc>
        <w:tc>
          <w:tcPr>
            <w:tcW w:w="3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8"/>
              <w:jc w:val="center"/>
              <w:rPr>
                <w:rFonts w:ascii="宋体" w:hAnsi="宋体" w:cs="宋体" w:eastAsia="宋体" w:hint="default"/>
                <w:sz w:val="21"/>
                <w:szCs w:val="21"/>
              </w:rPr>
            </w:pPr>
            <w:r>
              <w:rPr>
                <w:rFonts w:ascii="宋体" w:hAnsi="宋体" w:cs="宋体" w:eastAsia="宋体" w:hint="default"/>
                <w:sz w:val="21"/>
                <w:szCs w:val="21"/>
              </w:rPr>
              <w:t>尚未办理</w:t>
            </w:r>
          </w:p>
        </w:tc>
      </w:tr>
      <w:tr>
        <w:trPr>
          <w:trHeight w:val="445"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山东凯岳公司大山商品房</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32" w:right="0"/>
              <w:jc w:val="left"/>
              <w:rPr>
                <w:rFonts w:ascii="宋体" w:hAnsi="宋体" w:cs="宋体" w:eastAsia="宋体" w:hint="default"/>
                <w:sz w:val="21"/>
                <w:szCs w:val="21"/>
              </w:rPr>
            </w:pPr>
            <w:r>
              <w:rPr>
                <w:rFonts w:ascii="宋体"/>
                <w:sz w:val="21"/>
              </w:rPr>
              <w:t>2,064,657.04</w:t>
            </w:r>
          </w:p>
        </w:tc>
        <w:tc>
          <w:tcPr>
            <w:tcW w:w="3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8"/>
              <w:jc w:val="center"/>
              <w:rPr>
                <w:rFonts w:ascii="宋体" w:hAnsi="宋体" w:cs="宋体" w:eastAsia="宋体" w:hint="default"/>
                <w:sz w:val="21"/>
                <w:szCs w:val="21"/>
              </w:rPr>
            </w:pPr>
            <w:r>
              <w:rPr>
                <w:rFonts w:ascii="宋体" w:hAnsi="宋体" w:cs="宋体" w:eastAsia="宋体" w:hint="default"/>
                <w:sz w:val="21"/>
                <w:szCs w:val="21"/>
              </w:rPr>
              <w:t>尚未办理</w:t>
            </w:r>
          </w:p>
        </w:tc>
      </w:tr>
    </w:tbl>
    <w:p>
      <w:pPr>
        <w:spacing w:after="0" w:line="240" w:lineRule="auto"/>
        <w:jc w:val="center"/>
        <w:rPr>
          <w:rFonts w:ascii="宋体" w:hAnsi="宋体" w:cs="宋体" w:eastAsia="宋体" w:hint="default"/>
          <w:sz w:val="21"/>
          <w:szCs w:val="21"/>
        </w:rPr>
        <w:sectPr>
          <w:pgSz w:w="11910" w:h="16840"/>
          <w:pgMar w:header="877" w:footer="694" w:top="1100" w:bottom="880" w:left="1380" w:right="880"/>
        </w:sectPr>
      </w:pPr>
    </w:p>
    <w:p>
      <w:pPr>
        <w:spacing w:line="240" w:lineRule="auto" w:before="6"/>
        <w:rPr>
          <w:rFonts w:ascii="宋体" w:hAnsi="宋体" w:cs="宋体" w:eastAsia="宋体" w:hint="default"/>
          <w:sz w:val="24"/>
          <w:szCs w:val="24"/>
        </w:rPr>
      </w:pPr>
    </w:p>
    <w:tbl>
      <w:tblPr>
        <w:tblW w:w="0" w:type="auto"/>
        <w:jc w:val="left"/>
        <w:tblInd w:w="290" w:type="dxa"/>
        <w:tblLayout w:type="fixed"/>
        <w:tblCellMar>
          <w:top w:w="0" w:type="dxa"/>
          <w:left w:w="0" w:type="dxa"/>
          <w:bottom w:w="0" w:type="dxa"/>
          <w:right w:w="0" w:type="dxa"/>
        </w:tblCellMar>
        <w:tblLook w:val="01E0"/>
      </w:tblPr>
      <w:tblGrid>
        <w:gridCol w:w="2857"/>
        <w:gridCol w:w="1805"/>
        <w:gridCol w:w="3882"/>
      </w:tblGrid>
      <w:tr>
        <w:trPr>
          <w:trHeight w:val="445"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公司技术中心</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号楼</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1,420,738.36</w:t>
            </w:r>
            <w:r>
              <w:rPr>
                <w:rFonts w:ascii="宋体"/>
                <w:sz w:val="21"/>
              </w:rPr>
            </w:r>
          </w:p>
        </w:tc>
        <w:tc>
          <w:tcPr>
            <w:tcW w:w="3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468" w:right="0"/>
              <w:jc w:val="left"/>
              <w:rPr>
                <w:rFonts w:ascii="宋体" w:hAnsi="宋体" w:cs="宋体" w:eastAsia="宋体" w:hint="default"/>
                <w:sz w:val="21"/>
                <w:szCs w:val="21"/>
              </w:rPr>
            </w:pPr>
            <w:r>
              <w:rPr>
                <w:rFonts w:ascii="宋体" w:hAnsi="宋体" w:cs="宋体" w:eastAsia="宋体" w:hint="default"/>
                <w:sz w:val="21"/>
                <w:szCs w:val="21"/>
              </w:rPr>
              <w:t>尚未办理</w:t>
            </w:r>
          </w:p>
        </w:tc>
      </w:tr>
      <w:tr>
        <w:trPr>
          <w:trHeight w:val="445"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公司去油灵车间</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93,090.00</w:t>
            </w:r>
          </w:p>
        </w:tc>
        <w:tc>
          <w:tcPr>
            <w:tcW w:w="38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468" w:right="0"/>
              <w:jc w:val="left"/>
              <w:rPr>
                <w:rFonts w:ascii="宋体" w:hAnsi="宋体" w:cs="宋体" w:eastAsia="宋体" w:hint="default"/>
                <w:sz w:val="21"/>
                <w:szCs w:val="21"/>
              </w:rPr>
            </w:pPr>
            <w:r>
              <w:rPr>
                <w:rFonts w:ascii="宋体" w:hAnsi="宋体" w:cs="宋体" w:eastAsia="宋体" w:hint="default"/>
                <w:sz w:val="21"/>
                <w:szCs w:val="21"/>
              </w:rPr>
              <w:t>尚未办理</w:t>
            </w:r>
          </w:p>
        </w:tc>
      </w:tr>
      <w:tr>
        <w:trPr>
          <w:trHeight w:val="445" w:hRule="exact"/>
        </w:trPr>
        <w:tc>
          <w:tcPr>
            <w:tcW w:w="2857"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12,540,332.38</w:t>
            </w:r>
          </w:p>
        </w:tc>
        <w:tc>
          <w:tcPr>
            <w:tcW w:w="388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837" w:right="0"/>
        <w:jc w:val="left"/>
      </w:pPr>
      <w:r>
        <w:rPr/>
        <w:t>11.</w:t>
      </w:r>
      <w:r>
        <w:rPr>
          <w:spacing w:val="-2"/>
        </w:rPr>
        <w:t> </w:t>
      </w:r>
      <w:r>
        <w:rPr/>
        <w:t>在建工程</w:t>
      </w:r>
    </w:p>
    <w:p>
      <w:pPr>
        <w:pStyle w:val="BodyText"/>
        <w:spacing w:line="240" w:lineRule="auto" w:before="160"/>
        <w:ind w:left="829" w:right="0"/>
        <w:jc w:val="left"/>
      </w:pPr>
      <w:r>
        <w:rPr/>
        <w:t>(1)</w:t>
      </w:r>
      <w:r>
        <w:rPr>
          <w:spacing w:val="-11"/>
        </w:rPr>
        <w:t> </w:t>
      </w:r>
      <w:r>
        <w:rPr>
          <w:spacing w:val="-4"/>
        </w:rPr>
        <w:t>明细情况</w:t>
      </w:r>
      <w:r>
        <w:rPr/>
      </w:r>
    </w:p>
    <w:p>
      <w:pPr>
        <w:spacing w:line="240" w:lineRule="auto" w:before="7"/>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61"/>
        <w:gridCol w:w="1354"/>
        <w:gridCol w:w="842"/>
        <w:gridCol w:w="1429"/>
        <w:gridCol w:w="1418"/>
        <w:gridCol w:w="1052"/>
        <w:gridCol w:w="1333"/>
      </w:tblGrid>
      <w:tr>
        <w:trPr>
          <w:trHeight w:val="350" w:hRule="exact"/>
        </w:trPr>
        <w:tc>
          <w:tcPr>
            <w:tcW w:w="1861"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36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17"/>
              <w:jc w:val="center"/>
              <w:rPr>
                <w:rFonts w:ascii="宋体" w:hAnsi="宋体" w:cs="宋体" w:eastAsia="宋体" w:hint="default"/>
                <w:sz w:val="15"/>
                <w:szCs w:val="15"/>
              </w:rPr>
            </w:pPr>
            <w:r>
              <w:rPr>
                <w:rFonts w:ascii="宋体" w:hAnsi="宋体" w:cs="宋体" w:eastAsia="宋体" w:hint="default"/>
                <w:spacing w:val="-5"/>
                <w:sz w:val="15"/>
                <w:szCs w:val="15"/>
              </w:rPr>
              <w:t>期末数</w:t>
            </w:r>
            <w:r>
              <w:rPr>
                <w:rFonts w:ascii="宋体" w:hAnsi="宋体" w:cs="宋体" w:eastAsia="宋体" w:hint="default"/>
                <w:sz w:val="15"/>
                <w:szCs w:val="15"/>
              </w:rPr>
            </w:r>
          </w:p>
        </w:tc>
        <w:tc>
          <w:tcPr>
            <w:tcW w:w="3804"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323"/>
              <w:jc w:val="center"/>
              <w:rPr>
                <w:rFonts w:ascii="宋体" w:hAnsi="宋体" w:cs="宋体" w:eastAsia="宋体" w:hint="default"/>
                <w:sz w:val="15"/>
                <w:szCs w:val="15"/>
              </w:rPr>
            </w:pPr>
            <w:r>
              <w:rPr>
                <w:rFonts w:ascii="宋体" w:hAnsi="宋体" w:cs="宋体" w:eastAsia="宋体" w:hint="default"/>
                <w:spacing w:val="-5"/>
                <w:sz w:val="15"/>
                <w:szCs w:val="15"/>
              </w:rPr>
              <w:t>期初数</w:t>
            </w:r>
            <w:r>
              <w:rPr>
                <w:rFonts w:ascii="宋体" w:hAnsi="宋体" w:cs="宋体" w:eastAsia="宋体" w:hint="default"/>
                <w:sz w:val="15"/>
                <w:szCs w:val="15"/>
              </w:rPr>
            </w:r>
          </w:p>
        </w:tc>
      </w:tr>
      <w:tr>
        <w:trPr>
          <w:trHeight w:val="350" w:hRule="exact"/>
        </w:trPr>
        <w:tc>
          <w:tcPr>
            <w:tcW w:w="1861" w:type="dxa"/>
            <w:vMerge/>
            <w:tcBorders>
              <w:left w:val="nil" w:sz="6" w:space="0" w:color="auto"/>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0"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5"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7"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53"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5"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211"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9"/>
                <w:sz w:val="15"/>
                <w:szCs w:val="15"/>
              </w:rPr>
              <w:t> </w:t>
            </w:r>
            <w:r>
              <w:rPr>
                <w:rFonts w:ascii="宋体" w:hAnsi="宋体" w:cs="宋体" w:eastAsia="宋体" w:hint="default"/>
                <w:sz w:val="15"/>
                <w:szCs w:val="15"/>
              </w:rPr>
              <w:t>8</w:t>
            </w:r>
            <w:r>
              <w:rPr>
                <w:rFonts w:ascii="宋体" w:hAnsi="宋体" w:cs="宋体" w:eastAsia="宋体" w:hint="default"/>
                <w:spacing w:val="-48"/>
                <w:sz w:val="15"/>
                <w:szCs w:val="15"/>
              </w:rPr>
              <w:t> </w:t>
            </w:r>
            <w:r>
              <w:rPr>
                <w:rFonts w:ascii="宋体" w:hAnsi="宋体" w:cs="宋体" w:eastAsia="宋体" w:hint="default"/>
                <w:sz w:val="15"/>
                <w:szCs w:val="15"/>
              </w:rPr>
              <w:t>万吨聚酯树脂项目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5"/>
                <w:szCs w:val="15"/>
              </w:rPr>
            </w:pPr>
            <w:r>
              <w:rPr>
                <w:rFonts w:ascii="宋体"/>
                <w:spacing w:val="-1"/>
                <w:sz w:val="15"/>
              </w:rPr>
              <w:t>87,934,608.27</w:t>
            </w: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15"/>
                <w:szCs w:val="15"/>
              </w:rPr>
            </w:pPr>
            <w:r>
              <w:rPr>
                <w:rFonts w:ascii="宋体"/>
                <w:spacing w:val="-1"/>
                <w:sz w:val="15"/>
              </w:rPr>
              <w:t>87,934,608.27</w:t>
            </w:r>
            <w:r>
              <w:rPr>
                <w:rFonts w:ascii="宋体"/>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5"/>
                <w:szCs w:val="15"/>
              </w:rPr>
            </w:pPr>
            <w:r>
              <w:rPr>
                <w:rFonts w:ascii="宋体"/>
                <w:spacing w:val="-1"/>
                <w:sz w:val="15"/>
              </w:rPr>
              <w:t>2,092,558.78</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5"/>
              <w:jc w:val="right"/>
              <w:rPr>
                <w:rFonts w:ascii="宋体" w:hAnsi="宋体" w:cs="宋体" w:eastAsia="宋体" w:hint="default"/>
                <w:sz w:val="15"/>
                <w:szCs w:val="15"/>
              </w:rPr>
            </w:pPr>
            <w:r>
              <w:rPr>
                <w:rFonts w:ascii="宋体"/>
                <w:sz w:val="15"/>
              </w:rPr>
              <w:t>2,092,558.78</w:t>
            </w:r>
          </w:p>
        </w:tc>
      </w:tr>
      <w:tr>
        <w:trPr>
          <w:trHeight w:val="590"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102"/>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9"/>
                <w:sz w:val="15"/>
                <w:szCs w:val="15"/>
              </w:rPr>
              <w:t> </w:t>
            </w:r>
            <w:r>
              <w:rPr>
                <w:rFonts w:ascii="宋体" w:hAnsi="宋体" w:cs="宋体" w:eastAsia="宋体" w:hint="default"/>
                <w:sz w:val="15"/>
                <w:szCs w:val="15"/>
              </w:rPr>
              <w:t>5</w:t>
            </w:r>
            <w:r>
              <w:rPr>
                <w:rFonts w:ascii="宋体" w:hAnsi="宋体" w:cs="宋体" w:eastAsia="宋体" w:hint="default"/>
                <w:spacing w:val="-48"/>
                <w:sz w:val="15"/>
                <w:szCs w:val="15"/>
              </w:rPr>
              <w:t> </w:t>
            </w:r>
            <w:r>
              <w:rPr>
                <w:rFonts w:ascii="宋体" w:hAnsi="宋体" w:cs="宋体" w:eastAsia="宋体" w:hint="default"/>
                <w:sz w:val="15"/>
                <w:szCs w:val="15"/>
              </w:rPr>
              <w:t>万吨丁二烯装置及</w:t>
            </w:r>
            <w:r>
              <w:rPr>
                <w:rFonts w:ascii="宋体" w:hAnsi="宋体" w:cs="宋体" w:eastAsia="宋体" w:hint="default"/>
                <w:sz w:val="15"/>
                <w:szCs w:val="15"/>
              </w:rPr>
              <w:t> 配套工程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87,025,029.24</w:t>
            </w:r>
            <w:r>
              <w:rPr>
                <w:rFonts w:ascii="宋体"/>
                <w:sz w:val="15"/>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87,025,029.24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68,026,913.27</w:t>
            </w:r>
            <w:r>
              <w:rPr>
                <w:rFonts w:ascii="宋体"/>
                <w:sz w:val="15"/>
              </w:rPr>
            </w: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68,026,913.27</w:t>
            </w:r>
            <w:r>
              <w:rPr>
                <w:rFonts w:ascii="宋体"/>
                <w:sz w:val="15"/>
              </w:rPr>
            </w:r>
          </w:p>
        </w:tc>
      </w:tr>
      <w:tr>
        <w:trPr>
          <w:trHeight w:val="880"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26"/>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9"/>
                <w:sz w:val="15"/>
                <w:szCs w:val="15"/>
              </w:rPr>
              <w:t> </w:t>
            </w:r>
            <w:r>
              <w:rPr>
                <w:rFonts w:ascii="宋体" w:hAnsi="宋体" w:cs="宋体" w:eastAsia="宋体" w:hint="default"/>
                <w:sz w:val="15"/>
                <w:szCs w:val="15"/>
              </w:rPr>
              <w:t>17</w:t>
            </w:r>
            <w:r>
              <w:rPr>
                <w:rFonts w:ascii="宋体" w:hAnsi="宋体" w:cs="宋体" w:eastAsia="宋体" w:hint="default"/>
                <w:spacing w:val="-48"/>
                <w:sz w:val="15"/>
                <w:szCs w:val="15"/>
              </w:rPr>
              <w:t> </w:t>
            </w:r>
            <w:r>
              <w:rPr>
                <w:rFonts w:ascii="宋体" w:hAnsi="宋体" w:cs="宋体" w:eastAsia="宋体" w:hint="default"/>
                <w:sz w:val="15"/>
                <w:szCs w:val="15"/>
              </w:rPr>
              <w:t>万吨纺织有机硅、</w:t>
            </w:r>
            <w:r>
              <w:rPr>
                <w:rFonts w:ascii="宋体" w:hAnsi="宋体" w:cs="宋体" w:eastAsia="宋体" w:hint="default"/>
                <w:sz w:val="15"/>
                <w:szCs w:val="15"/>
              </w:rPr>
              <w:t> </w:t>
            </w:r>
            <w:r>
              <w:rPr>
                <w:rFonts w:ascii="宋体" w:hAnsi="宋体" w:cs="宋体" w:eastAsia="宋体" w:hint="default"/>
                <w:spacing w:val="12"/>
                <w:sz w:val="15"/>
                <w:szCs w:val="15"/>
              </w:rPr>
              <w:t>有机氟及专用精细化学</w:t>
            </w:r>
            <w:r>
              <w:rPr>
                <w:rFonts w:ascii="宋体" w:hAnsi="宋体" w:cs="宋体" w:eastAsia="宋体" w:hint="default"/>
                <w:spacing w:val="-70"/>
                <w:sz w:val="15"/>
                <w:szCs w:val="15"/>
              </w:rPr>
              <w:t> </w:t>
            </w:r>
            <w:r>
              <w:rPr>
                <w:rFonts w:ascii="宋体" w:hAnsi="宋体" w:cs="宋体" w:eastAsia="宋体" w:hint="default"/>
                <w:sz w:val="15"/>
                <w:szCs w:val="15"/>
              </w:rPr>
              <w:t>品项目（二期）</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8,889,291.47</w:t>
            </w: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8,889,291.47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8,879,291.47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8,879,291.47</w:t>
            </w:r>
          </w:p>
        </w:tc>
      </w:tr>
      <w:tr>
        <w:trPr>
          <w:trHeight w:val="590"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89"/>
              <w:jc w:val="left"/>
              <w:rPr>
                <w:rFonts w:ascii="宋体" w:hAnsi="宋体" w:cs="宋体" w:eastAsia="宋体" w:hint="default"/>
                <w:sz w:val="15"/>
                <w:szCs w:val="15"/>
              </w:rPr>
            </w:pPr>
            <w:r>
              <w:rPr>
                <w:rFonts w:ascii="宋体" w:hAnsi="宋体" w:cs="宋体" w:eastAsia="宋体" w:hint="default"/>
                <w:spacing w:val="12"/>
                <w:sz w:val="15"/>
                <w:szCs w:val="15"/>
              </w:rPr>
              <w:t>年产五万吨水性建筑涂</w:t>
            </w:r>
            <w:r>
              <w:rPr>
                <w:rFonts w:ascii="宋体" w:hAnsi="宋体" w:cs="宋体" w:eastAsia="宋体" w:hint="default"/>
                <w:spacing w:val="-70"/>
                <w:sz w:val="15"/>
                <w:szCs w:val="15"/>
              </w:rPr>
              <w:t> </w:t>
            </w:r>
            <w:r>
              <w:rPr>
                <w:rFonts w:ascii="宋体" w:hAnsi="宋体" w:cs="宋体" w:eastAsia="宋体" w:hint="default"/>
                <w:sz w:val="15"/>
                <w:szCs w:val="15"/>
              </w:rPr>
              <w:t>料技改项目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7,089,184.41</w:t>
            </w: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7,089,184.41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89"/>
              <w:jc w:val="left"/>
              <w:rPr>
                <w:rFonts w:ascii="宋体" w:hAnsi="宋体" w:cs="宋体" w:eastAsia="宋体" w:hint="default"/>
                <w:sz w:val="15"/>
                <w:szCs w:val="15"/>
              </w:rPr>
            </w:pPr>
            <w:r>
              <w:rPr>
                <w:rFonts w:ascii="宋体" w:hAnsi="宋体" w:cs="宋体" w:eastAsia="宋体" w:hint="default"/>
                <w:spacing w:val="12"/>
                <w:sz w:val="15"/>
                <w:szCs w:val="15"/>
              </w:rPr>
              <w:t>传化精细化工公司环保</w:t>
            </w:r>
            <w:r>
              <w:rPr>
                <w:rFonts w:ascii="宋体" w:hAnsi="宋体" w:cs="宋体" w:eastAsia="宋体" w:hint="default"/>
                <w:spacing w:val="-70"/>
                <w:sz w:val="15"/>
                <w:szCs w:val="15"/>
              </w:rPr>
              <w:t> </w:t>
            </w:r>
            <w:r>
              <w:rPr>
                <w:rFonts w:ascii="宋体" w:hAnsi="宋体" w:cs="宋体" w:eastAsia="宋体" w:hint="default"/>
                <w:sz w:val="15"/>
                <w:szCs w:val="15"/>
              </w:rPr>
              <w:t>技改项目</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4,566,514.36</w:t>
            </w: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4,566,514.36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2" w:right="89"/>
              <w:jc w:val="left"/>
              <w:rPr>
                <w:rFonts w:ascii="宋体" w:hAnsi="宋体" w:cs="宋体" w:eastAsia="宋体" w:hint="default"/>
                <w:sz w:val="15"/>
                <w:szCs w:val="15"/>
              </w:rPr>
            </w:pPr>
            <w:r>
              <w:rPr>
                <w:rFonts w:ascii="宋体" w:hAnsi="宋体" w:cs="宋体" w:eastAsia="宋体" w:hint="default"/>
                <w:spacing w:val="12"/>
                <w:sz w:val="15"/>
                <w:szCs w:val="15"/>
              </w:rPr>
              <w:t>传化化学品公司临江厂</w:t>
            </w:r>
            <w:r>
              <w:rPr>
                <w:rFonts w:ascii="宋体" w:hAnsi="宋体" w:cs="宋体" w:eastAsia="宋体" w:hint="default"/>
                <w:spacing w:val="-70"/>
                <w:sz w:val="15"/>
                <w:szCs w:val="15"/>
              </w:rPr>
              <w:t> </w:t>
            </w:r>
            <w:r>
              <w:rPr>
                <w:rFonts w:ascii="宋体" w:hAnsi="宋体" w:cs="宋体" w:eastAsia="宋体" w:hint="default"/>
                <w:sz w:val="15"/>
                <w:szCs w:val="15"/>
              </w:rPr>
              <w:t>区油罐扩建项目</w:t>
            </w:r>
          </w:p>
        </w:tc>
        <w:tc>
          <w:tcPr>
            <w:tcW w:w="135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5,749,040.17</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5,749,040.17</w:t>
            </w:r>
          </w:p>
        </w:tc>
      </w:tr>
      <w:tr>
        <w:trPr>
          <w:trHeight w:val="454"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5"/>
                <w:szCs w:val="15"/>
              </w:rPr>
            </w:pPr>
            <w:r>
              <w:rPr>
                <w:rFonts w:ascii="宋体" w:hAnsi="宋体" w:cs="宋体" w:eastAsia="宋体" w:hint="default"/>
                <w:sz w:val="15"/>
                <w:szCs w:val="15"/>
              </w:rPr>
              <w:t>其他零星工程</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15"/>
                <w:szCs w:val="15"/>
              </w:rPr>
            </w:pPr>
            <w:r>
              <w:rPr>
                <w:rFonts w:ascii="宋体"/>
                <w:spacing w:val="-1"/>
                <w:sz w:val="15"/>
              </w:rPr>
              <w:t>1,442,700.60</w:t>
            </w:r>
            <w:r>
              <w:rPr>
                <w:rFonts w:ascii="宋体"/>
                <w:sz w:val="15"/>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5"/>
                <w:szCs w:val="15"/>
              </w:rPr>
            </w:pPr>
            <w:r>
              <w:rPr>
                <w:rFonts w:ascii="宋体"/>
                <w:spacing w:val="-1"/>
                <w:sz w:val="15"/>
              </w:rPr>
              <w:t>1,442,700.60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宋体" w:hAnsi="宋体" w:cs="宋体" w:eastAsia="宋体" w:hint="default"/>
                <w:sz w:val="15"/>
                <w:szCs w:val="15"/>
              </w:rPr>
            </w:pPr>
            <w:r>
              <w:rPr>
                <w:rFonts w:ascii="宋体"/>
                <w:sz w:val="15"/>
              </w:rPr>
              <w:t>1,845,057.09</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104"/>
              <w:jc w:val="right"/>
              <w:rPr>
                <w:rFonts w:ascii="宋体" w:hAnsi="宋体" w:cs="宋体" w:eastAsia="宋体" w:hint="default"/>
                <w:sz w:val="15"/>
                <w:szCs w:val="15"/>
              </w:rPr>
            </w:pPr>
            <w:r>
              <w:rPr>
                <w:rFonts w:ascii="宋体"/>
                <w:spacing w:val="-1"/>
                <w:sz w:val="15"/>
              </w:rPr>
              <w:t>1,845,057.09</w:t>
            </w:r>
          </w:p>
        </w:tc>
      </w:tr>
      <w:tr>
        <w:trPr>
          <w:trHeight w:val="455" w:hRule="exact"/>
        </w:trPr>
        <w:tc>
          <w:tcPr>
            <w:tcW w:w="18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272"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5"/>
                <w:szCs w:val="15"/>
              </w:rPr>
            </w:pPr>
            <w:r>
              <w:rPr>
                <w:rFonts w:ascii="宋体"/>
                <w:spacing w:val="-1"/>
                <w:sz w:val="15"/>
              </w:rPr>
              <w:t>196,947,328.35</w:t>
            </w:r>
          </w:p>
        </w:tc>
        <w:tc>
          <w:tcPr>
            <w:tcW w:w="84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5"/>
                <w:szCs w:val="15"/>
              </w:rPr>
            </w:pPr>
            <w:r>
              <w:rPr>
                <w:rFonts w:ascii="宋体"/>
                <w:spacing w:val="-1"/>
                <w:sz w:val="15"/>
              </w:rPr>
              <w:t>196,947,328.35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5"/>
                <w:szCs w:val="15"/>
              </w:rPr>
            </w:pPr>
            <w:r>
              <w:rPr>
                <w:rFonts w:ascii="宋体"/>
                <w:spacing w:val="-1"/>
                <w:sz w:val="15"/>
              </w:rPr>
              <w:t>86,592,860.78</w:t>
            </w:r>
          </w:p>
        </w:tc>
        <w:tc>
          <w:tcPr>
            <w:tcW w:w="1052"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5"/>
              <w:jc w:val="right"/>
              <w:rPr>
                <w:rFonts w:ascii="宋体" w:hAnsi="宋体" w:cs="宋体" w:eastAsia="宋体" w:hint="default"/>
                <w:sz w:val="15"/>
                <w:szCs w:val="15"/>
              </w:rPr>
            </w:pPr>
            <w:r>
              <w:rPr>
                <w:rFonts w:ascii="宋体"/>
                <w:spacing w:val="-1"/>
                <w:sz w:val="15"/>
              </w:rPr>
              <w:t>86,592,860.78</w:t>
            </w:r>
          </w:p>
        </w:tc>
      </w:tr>
    </w:tbl>
    <w:p>
      <w:pPr>
        <w:pStyle w:val="BodyText"/>
        <w:spacing w:line="240" w:lineRule="auto" w:before="47"/>
        <w:ind w:left="837" w:right="0"/>
        <w:jc w:val="left"/>
      </w:pPr>
      <w:r>
        <w:rPr/>
        <w:t>(2)</w:t>
      </w:r>
      <w:r>
        <w:rPr>
          <w:spacing w:val="-11"/>
        </w:rPr>
        <w:t> </w:t>
      </w:r>
      <w:r>
        <w:rPr/>
        <w:t>重要在建工程项目本期变动情况</w:t>
      </w:r>
    </w:p>
    <w:p>
      <w:pPr>
        <w:spacing w:line="240" w:lineRule="auto" w:before="7"/>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864"/>
        <w:gridCol w:w="1268"/>
        <w:gridCol w:w="1217"/>
        <w:gridCol w:w="1404"/>
        <w:gridCol w:w="1217"/>
        <w:gridCol w:w="1078"/>
        <w:gridCol w:w="1331"/>
      </w:tblGrid>
      <w:tr>
        <w:trPr>
          <w:trHeight w:val="464"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272" w:right="0"/>
              <w:jc w:val="left"/>
              <w:rPr>
                <w:rFonts w:ascii="宋体" w:hAnsi="宋体" w:cs="宋体" w:eastAsia="宋体" w:hint="default"/>
                <w:sz w:val="15"/>
                <w:szCs w:val="15"/>
              </w:rPr>
            </w:pPr>
            <w:r>
              <w:rPr>
                <w:rFonts w:ascii="宋体" w:hAnsi="宋体" w:cs="宋体" w:eastAsia="宋体" w:hint="default"/>
                <w:sz w:val="15"/>
                <w:szCs w:val="15"/>
              </w:rPr>
              <w:t>工程名称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9"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98"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2"/>
              <w:jc w:val="right"/>
              <w:rPr>
                <w:rFonts w:ascii="宋体" w:hAnsi="宋体" w:cs="宋体" w:eastAsia="宋体" w:hint="default"/>
                <w:sz w:val="15"/>
                <w:szCs w:val="15"/>
              </w:rPr>
            </w:pPr>
            <w:r>
              <w:rPr>
                <w:rFonts w:ascii="宋体" w:hAnsi="宋体" w:cs="宋体" w:eastAsia="宋体" w:hint="default"/>
                <w:sz w:val="15"/>
                <w:szCs w:val="15"/>
              </w:rPr>
              <w:t>转入固定资产</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5"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35"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454"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7"/>
                <w:sz w:val="15"/>
                <w:szCs w:val="15"/>
              </w:rPr>
              <w:t> </w:t>
            </w:r>
            <w:r>
              <w:rPr>
                <w:rFonts w:ascii="宋体" w:hAnsi="宋体" w:cs="宋体" w:eastAsia="宋体" w:hint="default"/>
                <w:sz w:val="15"/>
                <w:szCs w:val="15"/>
              </w:rPr>
              <w:t>8</w:t>
            </w:r>
            <w:r>
              <w:rPr>
                <w:rFonts w:ascii="宋体" w:hAnsi="宋体" w:cs="宋体" w:eastAsia="宋体" w:hint="default"/>
                <w:spacing w:val="-46"/>
                <w:sz w:val="15"/>
                <w:szCs w:val="15"/>
              </w:rPr>
              <w:t> </w:t>
            </w:r>
            <w:r>
              <w:rPr>
                <w:rFonts w:ascii="宋体" w:hAnsi="宋体" w:cs="宋体" w:eastAsia="宋体" w:hint="default"/>
                <w:sz w:val="15"/>
                <w:szCs w:val="15"/>
              </w:rPr>
              <w:t>万吨聚酯树脂项目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15"/>
                <w:szCs w:val="15"/>
              </w:rPr>
            </w:pPr>
            <w:r>
              <w:rPr>
                <w:rFonts w:ascii="宋体"/>
                <w:sz w:val="15"/>
              </w:rPr>
              <w:t>128,600,000.00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5"/>
                <w:szCs w:val="15"/>
              </w:rPr>
            </w:pPr>
            <w:r>
              <w:rPr>
                <w:rFonts w:ascii="宋体"/>
                <w:spacing w:val="-1"/>
                <w:sz w:val="15"/>
              </w:rPr>
              <w:t>2,092,558.78</w:t>
            </w:r>
            <w:r>
              <w:rPr>
                <w:rFonts w:ascii="宋体"/>
                <w:sz w:val="15"/>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5"/>
                <w:szCs w:val="15"/>
              </w:rPr>
            </w:pPr>
            <w:r>
              <w:rPr>
                <w:rFonts w:ascii="宋体"/>
                <w:spacing w:val="-1"/>
                <w:sz w:val="15"/>
              </w:rPr>
              <w:t>85,842,049.49</w:t>
            </w:r>
            <w:r>
              <w:rPr>
                <w:rFonts w:ascii="宋体"/>
                <w:sz w:val="15"/>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106"/>
              <w:jc w:val="right"/>
              <w:rPr>
                <w:rFonts w:ascii="宋体" w:hAnsi="宋体" w:cs="宋体" w:eastAsia="宋体" w:hint="default"/>
                <w:sz w:val="15"/>
                <w:szCs w:val="15"/>
              </w:rPr>
            </w:pPr>
            <w:r>
              <w:rPr>
                <w:rFonts w:ascii="宋体"/>
                <w:spacing w:val="-1"/>
                <w:sz w:val="15"/>
              </w:rPr>
              <w:t>87,934,608.27</w:t>
            </w:r>
          </w:p>
        </w:tc>
      </w:tr>
      <w:tr>
        <w:trPr>
          <w:trHeight w:val="59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2" w:right="101"/>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7"/>
                <w:sz w:val="15"/>
                <w:szCs w:val="15"/>
              </w:rPr>
              <w:t> </w:t>
            </w:r>
            <w:r>
              <w:rPr>
                <w:rFonts w:ascii="宋体" w:hAnsi="宋体" w:cs="宋体" w:eastAsia="宋体" w:hint="default"/>
                <w:sz w:val="15"/>
                <w:szCs w:val="15"/>
              </w:rPr>
              <w:t>5</w:t>
            </w:r>
            <w:r>
              <w:rPr>
                <w:rFonts w:ascii="宋体" w:hAnsi="宋体" w:cs="宋体" w:eastAsia="宋体" w:hint="default"/>
                <w:spacing w:val="-46"/>
                <w:sz w:val="15"/>
                <w:szCs w:val="15"/>
              </w:rPr>
              <w:t> </w:t>
            </w:r>
            <w:r>
              <w:rPr>
                <w:rFonts w:ascii="宋体" w:hAnsi="宋体" w:cs="宋体" w:eastAsia="宋体" w:hint="default"/>
                <w:sz w:val="15"/>
                <w:szCs w:val="15"/>
              </w:rPr>
              <w:t>万吨丁二烯装置及</w:t>
            </w:r>
            <w:r>
              <w:rPr>
                <w:rFonts w:ascii="宋体" w:hAnsi="宋体" w:cs="宋体" w:eastAsia="宋体" w:hint="default"/>
                <w:sz w:val="15"/>
                <w:szCs w:val="15"/>
              </w:rPr>
              <w:t> 配套工程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宋体" w:hAnsi="宋体" w:cs="宋体" w:eastAsia="宋体" w:hint="default"/>
                <w:sz w:val="15"/>
                <w:szCs w:val="15"/>
              </w:rPr>
            </w:pPr>
            <w:r>
              <w:rPr>
                <w:rFonts w:ascii="宋体"/>
                <w:sz w:val="15"/>
              </w:rPr>
              <w:t>350,000,000.00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68,026,913.27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19,001,312.55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3,196.58</w:t>
            </w: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87,025,029.24</w:t>
            </w:r>
          </w:p>
        </w:tc>
      </w:tr>
      <w:tr>
        <w:trPr>
          <w:trHeight w:val="88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26"/>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8"/>
                <w:sz w:val="15"/>
                <w:szCs w:val="15"/>
              </w:rPr>
              <w:t> </w:t>
            </w:r>
            <w:r>
              <w:rPr>
                <w:rFonts w:ascii="宋体" w:hAnsi="宋体" w:cs="宋体" w:eastAsia="宋体" w:hint="default"/>
                <w:sz w:val="15"/>
                <w:szCs w:val="15"/>
              </w:rPr>
              <w:t>17</w:t>
            </w:r>
            <w:r>
              <w:rPr>
                <w:rFonts w:ascii="宋体" w:hAnsi="宋体" w:cs="宋体" w:eastAsia="宋体" w:hint="default"/>
                <w:spacing w:val="-47"/>
                <w:sz w:val="15"/>
                <w:szCs w:val="15"/>
              </w:rPr>
              <w:t> </w:t>
            </w:r>
            <w:r>
              <w:rPr>
                <w:rFonts w:ascii="宋体" w:hAnsi="宋体" w:cs="宋体" w:eastAsia="宋体" w:hint="default"/>
                <w:sz w:val="15"/>
                <w:szCs w:val="15"/>
              </w:rPr>
              <w:t>万吨纺织有机硅、</w:t>
            </w:r>
            <w:r>
              <w:rPr>
                <w:rFonts w:ascii="宋体" w:hAnsi="宋体" w:cs="宋体" w:eastAsia="宋体" w:hint="default"/>
                <w:sz w:val="15"/>
                <w:szCs w:val="15"/>
              </w:rPr>
              <w:t> 有机氟及专用精细化学 品项目（二期）</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8,879,291.47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10,000.00</w:t>
            </w:r>
            <w:r>
              <w:rPr>
                <w:rFonts w:ascii="宋体"/>
                <w:sz w:val="15"/>
              </w:rPr>
            </w:r>
          </w:p>
        </w:tc>
        <w:tc>
          <w:tcPr>
            <w:tcW w:w="121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8,889,291.47</w:t>
            </w:r>
          </w:p>
        </w:tc>
      </w:tr>
      <w:tr>
        <w:trPr>
          <w:trHeight w:val="59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2" w:right="234"/>
              <w:jc w:val="left"/>
              <w:rPr>
                <w:rFonts w:ascii="宋体" w:hAnsi="宋体" w:cs="宋体" w:eastAsia="宋体" w:hint="default"/>
                <w:sz w:val="15"/>
                <w:szCs w:val="15"/>
              </w:rPr>
            </w:pPr>
            <w:r>
              <w:rPr>
                <w:rFonts w:ascii="宋体" w:hAnsi="宋体" w:cs="宋体" w:eastAsia="宋体" w:hint="default"/>
                <w:sz w:val="15"/>
                <w:szCs w:val="15"/>
              </w:rPr>
              <w:t>年产五万吨水性建筑涂 料技改项目</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7,089,184.41</w:t>
            </w:r>
          </w:p>
        </w:tc>
        <w:tc>
          <w:tcPr>
            <w:tcW w:w="121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7,089,184.41</w:t>
            </w:r>
          </w:p>
        </w:tc>
      </w:tr>
      <w:tr>
        <w:trPr>
          <w:trHeight w:val="59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89"/>
              <w:jc w:val="left"/>
              <w:rPr>
                <w:rFonts w:ascii="宋体" w:hAnsi="宋体" w:cs="宋体" w:eastAsia="宋体" w:hint="default"/>
                <w:sz w:val="15"/>
                <w:szCs w:val="15"/>
              </w:rPr>
            </w:pPr>
            <w:r>
              <w:rPr>
                <w:rFonts w:ascii="宋体" w:hAnsi="宋体" w:cs="宋体" w:eastAsia="宋体" w:hint="default"/>
                <w:spacing w:val="12"/>
                <w:sz w:val="15"/>
                <w:szCs w:val="15"/>
              </w:rPr>
              <w:t>传化精细化工公司环保</w:t>
            </w:r>
            <w:r>
              <w:rPr>
                <w:rFonts w:ascii="宋体" w:hAnsi="宋体" w:cs="宋体" w:eastAsia="宋体" w:hint="default"/>
                <w:spacing w:val="-68"/>
                <w:sz w:val="15"/>
                <w:szCs w:val="15"/>
              </w:rPr>
              <w:t> </w:t>
            </w:r>
            <w:r>
              <w:rPr>
                <w:rFonts w:ascii="宋体" w:hAnsi="宋体" w:cs="宋体" w:eastAsia="宋体" w:hint="default"/>
                <w:sz w:val="15"/>
                <w:szCs w:val="15"/>
              </w:rPr>
              <w:t>技改项目</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4,566,514.36</w:t>
            </w:r>
          </w:p>
        </w:tc>
        <w:tc>
          <w:tcPr>
            <w:tcW w:w="1217"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4,566,514.36</w:t>
            </w:r>
          </w:p>
        </w:tc>
      </w:tr>
      <w:tr>
        <w:trPr>
          <w:trHeight w:val="589"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89"/>
              <w:jc w:val="left"/>
              <w:rPr>
                <w:rFonts w:ascii="宋体" w:hAnsi="宋体" w:cs="宋体" w:eastAsia="宋体" w:hint="default"/>
                <w:sz w:val="15"/>
                <w:szCs w:val="15"/>
              </w:rPr>
            </w:pPr>
            <w:r>
              <w:rPr>
                <w:rFonts w:ascii="宋体" w:hAnsi="宋体" w:cs="宋体" w:eastAsia="宋体" w:hint="default"/>
                <w:spacing w:val="12"/>
                <w:sz w:val="15"/>
                <w:szCs w:val="15"/>
              </w:rPr>
              <w:t>传化化学品公司临江厂</w:t>
            </w:r>
            <w:r>
              <w:rPr>
                <w:rFonts w:ascii="宋体" w:hAnsi="宋体" w:cs="宋体" w:eastAsia="宋体" w:hint="default"/>
                <w:spacing w:val="-68"/>
                <w:sz w:val="15"/>
                <w:szCs w:val="15"/>
              </w:rPr>
              <w:t> </w:t>
            </w:r>
            <w:r>
              <w:rPr>
                <w:rFonts w:ascii="宋体" w:hAnsi="宋体" w:cs="宋体" w:eastAsia="宋体" w:hint="default"/>
                <w:sz w:val="15"/>
                <w:szCs w:val="15"/>
              </w:rPr>
              <w:t>区油罐扩建项目</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5,749,040.17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2,319,796.19</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8,068,836.36</w:t>
            </w: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2" w:right="89"/>
              <w:jc w:val="left"/>
              <w:rPr>
                <w:rFonts w:ascii="宋体" w:hAnsi="宋体" w:cs="宋体" w:eastAsia="宋体" w:hint="default"/>
                <w:sz w:val="15"/>
                <w:szCs w:val="15"/>
              </w:rPr>
            </w:pPr>
            <w:r>
              <w:rPr>
                <w:rFonts w:ascii="宋体" w:hAnsi="宋体" w:cs="宋体" w:eastAsia="宋体" w:hint="default"/>
                <w:spacing w:val="12"/>
                <w:sz w:val="15"/>
                <w:szCs w:val="15"/>
              </w:rPr>
              <w:t>精细化工公司车间改扩</w:t>
            </w:r>
            <w:r>
              <w:rPr>
                <w:rFonts w:ascii="宋体" w:hAnsi="宋体" w:cs="宋体" w:eastAsia="宋体" w:hint="default"/>
                <w:spacing w:val="-68"/>
                <w:sz w:val="15"/>
                <w:szCs w:val="15"/>
              </w:rPr>
              <w:t> </w:t>
            </w:r>
            <w:r>
              <w:rPr>
                <w:rFonts w:ascii="宋体" w:hAnsi="宋体" w:cs="宋体" w:eastAsia="宋体" w:hint="default"/>
                <w:sz w:val="15"/>
                <w:szCs w:val="15"/>
              </w:rPr>
              <w:t>建项目</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4,301,649.22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4,301,649.22</w:t>
            </w: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89"/>
              <w:jc w:val="left"/>
              <w:rPr>
                <w:rFonts w:ascii="宋体" w:hAnsi="宋体" w:cs="宋体" w:eastAsia="宋体" w:hint="default"/>
                <w:sz w:val="15"/>
                <w:szCs w:val="15"/>
              </w:rPr>
            </w:pPr>
            <w:r>
              <w:rPr>
                <w:rFonts w:ascii="宋体" w:hAnsi="宋体" w:cs="宋体" w:eastAsia="宋体" w:hint="default"/>
                <w:spacing w:val="12"/>
                <w:sz w:val="15"/>
                <w:szCs w:val="15"/>
              </w:rPr>
              <w:t>泰兴锦云公司环保仓库</w:t>
            </w:r>
            <w:r>
              <w:rPr>
                <w:rFonts w:ascii="宋体" w:hAnsi="宋体" w:cs="宋体" w:eastAsia="宋体" w:hint="default"/>
                <w:spacing w:val="-68"/>
                <w:sz w:val="15"/>
                <w:szCs w:val="15"/>
              </w:rPr>
              <w:t> </w:t>
            </w:r>
            <w:r>
              <w:rPr>
                <w:rFonts w:ascii="宋体" w:hAnsi="宋体" w:cs="宋体" w:eastAsia="宋体" w:hint="default"/>
                <w:sz w:val="15"/>
                <w:szCs w:val="15"/>
              </w:rPr>
              <w:t>项目</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3,031,542.44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3,031,542.44</w:t>
            </w:r>
          </w:p>
        </w:tc>
        <w:tc>
          <w:tcPr>
            <w:tcW w:w="1078"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380" w:right="90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864"/>
        <w:gridCol w:w="1268"/>
        <w:gridCol w:w="1217"/>
        <w:gridCol w:w="1404"/>
        <w:gridCol w:w="1217"/>
        <w:gridCol w:w="1078"/>
        <w:gridCol w:w="1331"/>
      </w:tblGrid>
      <w:tr>
        <w:trPr>
          <w:trHeight w:val="464"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其他零星工程</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z w:val="15"/>
              </w:rPr>
              <w:t>1,845,057.09</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z w:val="15"/>
              </w:rPr>
              <w:t>7,523,504.30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5"/>
                <w:szCs w:val="15"/>
              </w:rPr>
            </w:pPr>
            <w:r>
              <w:rPr>
                <w:rFonts w:ascii="宋体"/>
                <w:spacing w:val="-1"/>
                <w:sz w:val="15"/>
              </w:rPr>
              <w:t>7,149,304.69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宋体" w:hAnsi="宋体" w:cs="宋体" w:eastAsia="宋体" w:hint="default"/>
                <w:sz w:val="15"/>
                <w:szCs w:val="15"/>
              </w:rPr>
            </w:pPr>
            <w:r>
              <w:rPr>
                <w:rFonts w:ascii="宋体"/>
                <w:sz w:val="15"/>
              </w:rPr>
              <w:t>776,556.10</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5"/>
                <w:szCs w:val="15"/>
              </w:rPr>
            </w:pPr>
            <w:r>
              <w:rPr>
                <w:rFonts w:ascii="宋体"/>
                <w:spacing w:val="-1"/>
                <w:sz w:val="15"/>
              </w:rPr>
              <w:t>1,442,700.60</w:t>
            </w:r>
          </w:p>
        </w:tc>
      </w:tr>
      <w:tr>
        <w:trPr>
          <w:trHeight w:val="464" w:hRule="exact"/>
        </w:trPr>
        <w:tc>
          <w:tcPr>
            <w:tcW w:w="18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72"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5"/>
                <w:szCs w:val="15"/>
              </w:rPr>
            </w:pPr>
            <w:r>
              <w:rPr>
                <w:rFonts w:ascii="宋体"/>
                <w:spacing w:val="-1"/>
                <w:sz w:val="15"/>
              </w:rPr>
              <w:t>86,592,860.78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5"/>
                <w:szCs w:val="15"/>
              </w:rPr>
            </w:pPr>
            <w:r>
              <w:rPr>
                <w:rFonts w:ascii="宋体"/>
                <w:spacing w:val="-1"/>
                <w:sz w:val="15"/>
              </w:rPr>
              <w:t>133,685,552.96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5"/>
                <w:szCs w:val="15"/>
              </w:rPr>
            </w:pPr>
            <w:r>
              <w:rPr>
                <w:rFonts w:ascii="宋体"/>
                <w:spacing w:val="-1"/>
                <w:sz w:val="15"/>
              </w:rPr>
              <w:t>22,554,529.29</w:t>
            </w:r>
            <w:r>
              <w:rPr>
                <w:rFonts w:ascii="宋体"/>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5"/>
                <w:szCs w:val="15"/>
              </w:rPr>
            </w:pPr>
            <w:r>
              <w:rPr>
                <w:rFonts w:ascii="宋体"/>
                <w:spacing w:val="-1"/>
                <w:sz w:val="15"/>
              </w:rPr>
              <w:t>776,556.10</w:t>
            </w:r>
          </w:p>
        </w:tc>
        <w:tc>
          <w:tcPr>
            <w:tcW w:w="133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15"/>
                <w:szCs w:val="15"/>
              </w:rPr>
            </w:pPr>
            <w:r>
              <w:rPr>
                <w:rFonts w:ascii="宋体"/>
                <w:spacing w:val="-1"/>
                <w:sz w:val="15"/>
              </w:rPr>
              <w:t>196,947,328.35</w:t>
            </w:r>
          </w:p>
        </w:tc>
      </w:tr>
    </w:tbl>
    <w:p>
      <w:pPr>
        <w:spacing w:before="71"/>
        <w:ind w:left="927" w:right="0" w:firstLine="0"/>
        <w:jc w:val="left"/>
        <w:rPr>
          <w:rFonts w:ascii="宋体" w:hAnsi="宋体" w:cs="宋体" w:eastAsia="宋体" w:hint="default"/>
          <w:sz w:val="18"/>
          <w:szCs w:val="18"/>
        </w:rPr>
      </w:pPr>
      <w:r>
        <w:rPr>
          <w:rFonts w:ascii="宋体" w:hAnsi="宋体" w:cs="宋体" w:eastAsia="宋体" w:hint="default"/>
          <w:sz w:val="18"/>
          <w:szCs w:val="18"/>
        </w:rPr>
        <w:t>(续上表)</w:t>
      </w:r>
    </w:p>
    <w:p>
      <w:pPr>
        <w:spacing w:line="240" w:lineRule="auto" w:before="9"/>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868"/>
        <w:gridCol w:w="1214"/>
        <w:gridCol w:w="1214"/>
        <w:gridCol w:w="1213"/>
        <w:gridCol w:w="1214"/>
        <w:gridCol w:w="1214"/>
        <w:gridCol w:w="1207"/>
      </w:tblGrid>
      <w:tr>
        <w:trPr>
          <w:trHeight w:val="590"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工程名称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263" w:right="1" w:hanging="263"/>
              <w:jc w:val="left"/>
              <w:rPr>
                <w:rFonts w:ascii="宋体" w:hAnsi="宋体" w:cs="宋体" w:eastAsia="宋体" w:hint="default"/>
                <w:sz w:val="15"/>
                <w:szCs w:val="15"/>
              </w:rPr>
            </w:pPr>
            <w:r>
              <w:rPr>
                <w:rFonts w:ascii="宋体" w:hAnsi="宋体" w:cs="宋体" w:eastAsia="宋体" w:hint="default"/>
                <w:sz w:val="15"/>
                <w:szCs w:val="15"/>
              </w:rPr>
              <w:t>工程累计投入占预 算比例(%)</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392" w:right="286" w:firstLine="58"/>
              <w:jc w:val="left"/>
              <w:rPr>
                <w:rFonts w:ascii="宋体" w:hAnsi="宋体" w:cs="宋体" w:eastAsia="宋体" w:hint="default"/>
                <w:sz w:val="15"/>
                <w:szCs w:val="15"/>
              </w:rPr>
            </w:pPr>
            <w:r>
              <w:rPr>
                <w:rFonts w:ascii="宋体" w:hAnsi="宋体" w:cs="宋体" w:eastAsia="宋体" w:hint="default"/>
                <w:sz w:val="15"/>
                <w:szCs w:val="15"/>
              </w:rPr>
              <w:t>工程 进度(%)</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225" w:right="227" w:firstLine="75"/>
              <w:jc w:val="left"/>
              <w:rPr>
                <w:rFonts w:ascii="宋体" w:hAnsi="宋体" w:cs="宋体" w:eastAsia="宋体" w:hint="default"/>
                <w:sz w:val="15"/>
                <w:szCs w:val="15"/>
              </w:rPr>
            </w:pPr>
            <w:r>
              <w:rPr>
                <w:rFonts w:ascii="宋体" w:hAnsi="宋体" w:cs="宋体" w:eastAsia="宋体" w:hint="default"/>
                <w:sz w:val="15"/>
                <w:szCs w:val="15"/>
              </w:rPr>
              <w:t>利息资本 化累计金额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226" w:right="227" w:firstLine="75"/>
              <w:jc w:val="left"/>
              <w:rPr>
                <w:rFonts w:ascii="宋体" w:hAnsi="宋体" w:cs="宋体" w:eastAsia="宋体" w:hint="default"/>
                <w:sz w:val="15"/>
                <w:szCs w:val="15"/>
              </w:rPr>
            </w:pPr>
            <w:r>
              <w:rPr>
                <w:rFonts w:ascii="宋体" w:hAnsi="宋体" w:cs="宋体" w:eastAsia="宋体" w:hint="default"/>
                <w:sz w:val="15"/>
                <w:szCs w:val="15"/>
              </w:rPr>
              <w:t>本期利息 资本化金额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489" w:right="0" w:hanging="488"/>
              <w:jc w:val="left"/>
              <w:rPr>
                <w:rFonts w:ascii="宋体" w:hAnsi="宋体" w:cs="宋体" w:eastAsia="宋体" w:hint="default"/>
                <w:sz w:val="15"/>
                <w:szCs w:val="15"/>
              </w:rPr>
            </w:pPr>
            <w:r>
              <w:rPr>
                <w:rFonts w:ascii="宋体" w:hAnsi="宋体" w:cs="宋体" w:eastAsia="宋体" w:hint="default"/>
                <w:sz w:val="15"/>
                <w:szCs w:val="15"/>
              </w:rPr>
              <w:t>本期利息资本化率 (%)</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5"/>
                <w:szCs w:val="15"/>
              </w:rPr>
            </w:pPr>
            <w:r>
              <w:rPr>
                <w:rFonts w:ascii="宋体" w:hAnsi="宋体" w:cs="宋体" w:eastAsia="宋体" w:hint="default"/>
                <w:sz w:val="15"/>
                <w:szCs w:val="15"/>
              </w:rPr>
              <w:t>资金来源</w:t>
            </w:r>
          </w:p>
        </w:tc>
      </w:tr>
      <w:tr>
        <w:trPr>
          <w:trHeight w:val="433"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0"/>
              <w:ind w:left="122" w:right="0"/>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5"/>
                <w:sz w:val="15"/>
                <w:szCs w:val="15"/>
              </w:rPr>
              <w:t> </w:t>
            </w:r>
            <w:r>
              <w:rPr>
                <w:rFonts w:ascii="宋体" w:hAnsi="宋体" w:cs="宋体" w:eastAsia="宋体" w:hint="default"/>
                <w:sz w:val="15"/>
                <w:szCs w:val="15"/>
              </w:rPr>
              <w:t>8</w:t>
            </w:r>
            <w:r>
              <w:rPr>
                <w:rFonts w:ascii="宋体" w:hAnsi="宋体" w:cs="宋体" w:eastAsia="宋体" w:hint="default"/>
                <w:spacing w:val="-45"/>
                <w:sz w:val="15"/>
                <w:szCs w:val="15"/>
              </w:rPr>
              <w:t> </w:t>
            </w:r>
            <w:r>
              <w:rPr>
                <w:rFonts w:ascii="宋体" w:hAnsi="宋体" w:cs="宋体" w:eastAsia="宋体" w:hint="default"/>
                <w:sz w:val="15"/>
                <w:szCs w:val="15"/>
              </w:rPr>
              <w:t>万吨聚酯树脂项目</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5"/>
                <w:szCs w:val="15"/>
              </w:rPr>
            </w:pPr>
            <w:r>
              <w:rPr>
                <w:rFonts w:ascii="宋体"/>
                <w:sz w:val="15"/>
              </w:rPr>
              <w:t>68.38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5"/>
                <w:szCs w:val="15"/>
              </w:rPr>
            </w:pPr>
            <w:r>
              <w:rPr>
                <w:rFonts w:ascii="宋体"/>
                <w:sz w:val="15"/>
              </w:rPr>
              <w:t>95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宋体" w:hAnsi="宋体" w:cs="宋体" w:eastAsia="宋体" w:hint="default"/>
                <w:sz w:val="15"/>
                <w:szCs w:val="15"/>
              </w:rPr>
            </w:pPr>
            <w:r>
              <w:rPr>
                <w:rFonts w:ascii="宋体"/>
                <w:spacing w:val="-1"/>
                <w:sz w:val="15"/>
              </w:rPr>
              <w:t>221,333.33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宋体" w:hAnsi="宋体" w:cs="宋体" w:eastAsia="宋体" w:hint="default"/>
                <w:sz w:val="15"/>
                <w:szCs w:val="15"/>
              </w:rPr>
            </w:pPr>
            <w:r>
              <w:rPr>
                <w:rFonts w:ascii="宋体"/>
                <w:spacing w:val="-1"/>
                <w:sz w:val="15"/>
              </w:rPr>
              <w:t>221,333.33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01" w:right="0"/>
              <w:jc w:val="left"/>
              <w:rPr>
                <w:rFonts w:ascii="宋体" w:hAnsi="宋体" w:cs="宋体" w:eastAsia="宋体" w:hint="default"/>
                <w:sz w:val="15"/>
                <w:szCs w:val="15"/>
              </w:rPr>
            </w:pPr>
            <w:r>
              <w:rPr>
                <w:rFonts w:ascii="宋体"/>
                <w:sz w:val="15"/>
              </w:rPr>
              <w:t>6.40</w:t>
            </w: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33"/>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589"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102"/>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5"/>
                <w:sz w:val="15"/>
                <w:szCs w:val="15"/>
              </w:rPr>
              <w:t> </w:t>
            </w:r>
            <w:r>
              <w:rPr>
                <w:rFonts w:ascii="宋体" w:hAnsi="宋体" w:cs="宋体" w:eastAsia="宋体" w:hint="default"/>
                <w:sz w:val="15"/>
                <w:szCs w:val="15"/>
              </w:rPr>
              <w:t>5</w:t>
            </w:r>
            <w:r>
              <w:rPr>
                <w:rFonts w:ascii="宋体" w:hAnsi="宋体" w:cs="宋体" w:eastAsia="宋体" w:hint="default"/>
                <w:spacing w:val="-45"/>
                <w:sz w:val="15"/>
                <w:szCs w:val="15"/>
              </w:rPr>
              <w:t> </w:t>
            </w:r>
            <w:r>
              <w:rPr>
                <w:rFonts w:ascii="宋体" w:hAnsi="宋体" w:cs="宋体" w:eastAsia="宋体" w:hint="default"/>
                <w:sz w:val="15"/>
                <w:szCs w:val="15"/>
              </w:rPr>
              <w:t>万吨丁二烯装置及</w:t>
            </w:r>
            <w:r>
              <w:rPr>
                <w:rFonts w:ascii="宋体" w:hAnsi="宋体" w:cs="宋体" w:eastAsia="宋体" w:hint="default"/>
                <w:sz w:val="15"/>
                <w:szCs w:val="15"/>
              </w:rPr>
              <w:t> 配套工程</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z w:val="15"/>
              </w:rPr>
              <w:t>25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z w:val="15"/>
              </w:rPr>
              <w:t>25</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881"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4"/>
              <w:ind w:left="122" w:right="26"/>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5"/>
                <w:sz w:val="15"/>
                <w:szCs w:val="15"/>
              </w:rPr>
              <w:t> </w:t>
            </w:r>
            <w:r>
              <w:rPr>
                <w:rFonts w:ascii="宋体" w:hAnsi="宋体" w:cs="宋体" w:eastAsia="宋体" w:hint="default"/>
                <w:sz w:val="15"/>
                <w:szCs w:val="15"/>
              </w:rPr>
              <w:t>17</w:t>
            </w:r>
            <w:r>
              <w:rPr>
                <w:rFonts w:ascii="宋体" w:hAnsi="宋体" w:cs="宋体" w:eastAsia="宋体" w:hint="default"/>
                <w:spacing w:val="-45"/>
                <w:sz w:val="15"/>
                <w:szCs w:val="15"/>
              </w:rPr>
              <w:t> </w:t>
            </w:r>
            <w:r>
              <w:rPr>
                <w:rFonts w:ascii="宋体" w:hAnsi="宋体" w:cs="宋体" w:eastAsia="宋体" w:hint="default"/>
                <w:sz w:val="15"/>
                <w:szCs w:val="15"/>
              </w:rPr>
              <w:t>万吨纺织有机硅、</w:t>
            </w:r>
            <w:r>
              <w:rPr>
                <w:rFonts w:ascii="宋体" w:hAnsi="宋体" w:cs="宋体" w:eastAsia="宋体" w:hint="default"/>
                <w:sz w:val="15"/>
                <w:szCs w:val="15"/>
              </w:rPr>
              <w:t> 有机氟及专用精细化学 品项目（二期）</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589"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102"/>
              <w:jc w:val="left"/>
              <w:rPr>
                <w:rFonts w:ascii="宋体" w:hAnsi="宋体" w:cs="宋体" w:eastAsia="宋体" w:hint="default"/>
                <w:sz w:val="15"/>
                <w:szCs w:val="15"/>
              </w:rPr>
            </w:pPr>
            <w:r>
              <w:rPr>
                <w:rFonts w:ascii="宋体" w:hAnsi="宋体" w:cs="宋体" w:eastAsia="宋体" w:hint="default"/>
                <w:sz w:val="15"/>
                <w:szCs w:val="15"/>
              </w:rPr>
              <w:t>年产</w:t>
            </w:r>
            <w:r>
              <w:rPr>
                <w:rFonts w:ascii="宋体" w:hAnsi="宋体" w:cs="宋体" w:eastAsia="宋体" w:hint="default"/>
                <w:spacing w:val="-45"/>
                <w:sz w:val="15"/>
                <w:szCs w:val="15"/>
              </w:rPr>
              <w:t> </w:t>
            </w:r>
            <w:r>
              <w:rPr>
                <w:rFonts w:ascii="宋体" w:hAnsi="宋体" w:cs="宋体" w:eastAsia="宋体" w:hint="default"/>
                <w:sz w:val="15"/>
                <w:szCs w:val="15"/>
              </w:rPr>
              <w:t>5</w:t>
            </w:r>
            <w:r>
              <w:rPr>
                <w:rFonts w:ascii="宋体" w:hAnsi="宋体" w:cs="宋体" w:eastAsia="宋体" w:hint="default"/>
                <w:spacing w:val="-45"/>
                <w:sz w:val="15"/>
                <w:szCs w:val="15"/>
              </w:rPr>
              <w:t> </w:t>
            </w:r>
            <w:r>
              <w:rPr>
                <w:rFonts w:ascii="宋体" w:hAnsi="宋体" w:cs="宋体" w:eastAsia="宋体" w:hint="default"/>
                <w:sz w:val="15"/>
                <w:szCs w:val="15"/>
              </w:rPr>
              <w:t>万吨水性建筑涂料</w:t>
            </w:r>
            <w:r>
              <w:rPr>
                <w:rFonts w:ascii="宋体" w:hAnsi="宋体" w:cs="宋体" w:eastAsia="宋体" w:hint="default"/>
                <w:sz w:val="15"/>
                <w:szCs w:val="15"/>
              </w:rPr>
              <w:t> 技改项目</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z w:val="15"/>
              </w:rPr>
              <w:t>90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590"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2" w:right="85"/>
              <w:jc w:val="left"/>
              <w:rPr>
                <w:rFonts w:ascii="宋体" w:hAnsi="宋体" w:cs="宋体" w:eastAsia="宋体" w:hint="default"/>
                <w:sz w:val="15"/>
                <w:szCs w:val="15"/>
              </w:rPr>
            </w:pPr>
            <w:r>
              <w:rPr>
                <w:rFonts w:ascii="宋体" w:hAnsi="宋体" w:cs="宋体" w:eastAsia="宋体" w:hint="default"/>
                <w:spacing w:val="13"/>
                <w:sz w:val="15"/>
                <w:szCs w:val="15"/>
              </w:rPr>
              <w:t>传化精细化工公司环保</w:t>
            </w:r>
            <w:r>
              <w:rPr>
                <w:rFonts w:ascii="宋体" w:hAnsi="宋体" w:cs="宋体" w:eastAsia="宋体" w:hint="default"/>
                <w:spacing w:val="-73"/>
                <w:sz w:val="15"/>
                <w:szCs w:val="15"/>
              </w:rPr>
              <w:t> </w:t>
            </w:r>
            <w:r>
              <w:rPr>
                <w:rFonts w:ascii="宋体" w:hAnsi="宋体" w:cs="宋体" w:eastAsia="宋体" w:hint="default"/>
                <w:sz w:val="15"/>
                <w:szCs w:val="15"/>
              </w:rPr>
              <w:t>技改项目</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4"/>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590"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85"/>
              <w:jc w:val="left"/>
              <w:rPr>
                <w:rFonts w:ascii="宋体" w:hAnsi="宋体" w:cs="宋体" w:eastAsia="宋体" w:hint="default"/>
                <w:sz w:val="15"/>
                <w:szCs w:val="15"/>
              </w:rPr>
            </w:pPr>
            <w:r>
              <w:rPr>
                <w:rFonts w:ascii="宋体" w:hAnsi="宋体" w:cs="宋体" w:eastAsia="宋体" w:hint="default"/>
                <w:spacing w:val="13"/>
                <w:sz w:val="15"/>
                <w:szCs w:val="15"/>
              </w:rPr>
              <w:t>传化化学品公司临江厂</w:t>
            </w:r>
            <w:r>
              <w:rPr>
                <w:rFonts w:ascii="宋体" w:hAnsi="宋体" w:cs="宋体" w:eastAsia="宋体" w:hint="default"/>
                <w:spacing w:val="-73"/>
                <w:sz w:val="15"/>
                <w:szCs w:val="15"/>
              </w:rPr>
              <w:t> </w:t>
            </w:r>
            <w:r>
              <w:rPr>
                <w:rFonts w:ascii="宋体" w:hAnsi="宋体" w:cs="宋体" w:eastAsia="宋体" w:hint="default"/>
                <w:sz w:val="15"/>
                <w:szCs w:val="15"/>
              </w:rPr>
              <w:t>区油罐扩建项目</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w:t>
            </w:r>
            <w:r>
              <w:rPr>
                <w:rFonts w:ascii="宋体"/>
                <w:sz w:val="15"/>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589"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85"/>
              <w:jc w:val="left"/>
              <w:rPr>
                <w:rFonts w:ascii="宋体" w:hAnsi="宋体" w:cs="宋体" w:eastAsia="宋体" w:hint="default"/>
                <w:sz w:val="15"/>
                <w:szCs w:val="15"/>
              </w:rPr>
            </w:pPr>
            <w:r>
              <w:rPr>
                <w:rFonts w:ascii="宋体" w:hAnsi="宋体" w:cs="宋体" w:eastAsia="宋体" w:hint="default"/>
                <w:spacing w:val="13"/>
                <w:sz w:val="15"/>
                <w:szCs w:val="15"/>
              </w:rPr>
              <w:t>精细化工公司车间改扩</w:t>
            </w:r>
            <w:r>
              <w:rPr>
                <w:rFonts w:ascii="宋体" w:hAnsi="宋体" w:cs="宋体" w:eastAsia="宋体" w:hint="default"/>
                <w:spacing w:val="-73"/>
                <w:sz w:val="15"/>
                <w:szCs w:val="15"/>
              </w:rPr>
              <w:t> </w:t>
            </w:r>
            <w:r>
              <w:rPr>
                <w:rFonts w:ascii="宋体" w:hAnsi="宋体" w:cs="宋体" w:eastAsia="宋体" w:hint="default"/>
                <w:sz w:val="15"/>
                <w:szCs w:val="15"/>
              </w:rPr>
              <w:t>建项目</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w:t>
            </w:r>
            <w:r>
              <w:rPr>
                <w:rFonts w:ascii="宋体"/>
                <w:sz w:val="15"/>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3"/>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680"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68"/>
              <w:ind w:left="122" w:right="239"/>
              <w:jc w:val="left"/>
              <w:rPr>
                <w:rFonts w:ascii="宋体" w:hAnsi="宋体" w:cs="宋体" w:eastAsia="宋体" w:hint="default"/>
                <w:sz w:val="15"/>
                <w:szCs w:val="15"/>
              </w:rPr>
            </w:pPr>
            <w:r>
              <w:rPr>
                <w:rFonts w:ascii="宋体" w:hAnsi="宋体" w:cs="宋体" w:eastAsia="宋体" w:hint="default"/>
                <w:sz w:val="15"/>
                <w:szCs w:val="15"/>
              </w:rPr>
              <w:t>泰兴锦云公司环保仓库 项目</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100</w:t>
            </w:r>
            <w:r>
              <w:rPr>
                <w:rFonts w:ascii="宋体"/>
                <w:sz w:val="15"/>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3"/>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64"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其他零星工程</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34"/>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464" w:hRule="exact"/>
        </w:trPr>
        <w:tc>
          <w:tcPr>
            <w:tcW w:w="18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272"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5"/>
                <w:szCs w:val="15"/>
              </w:rPr>
            </w:pPr>
            <w:r>
              <w:rPr>
                <w:rFonts w:ascii="宋体"/>
                <w:spacing w:val="-1"/>
                <w:sz w:val="15"/>
              </w:rPr>
              <w:t>221,333.33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5"/>
                <w:szCs w:val="15"/>
              </w:rPr>
            </w:pPr>
            <w:r>
              <w:rPr>
                <w:rFonts w:ascii="宋体"/>
                <w:spacing w:val="-1"/>
                <w:sz w:val="15"/>
              </w:rPr>
              <w:t>221,333.33</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837" w:right="0"/>
        <w:jc w:val="left"/>
      </w:pPr>
      <w:r>
        <w:rPr/>
        <w:t>12.</w:t>
      </w:r>
      <w:r>
        <w:rPr>
          <w:spacing w:val="-2"/>
        </w:rPr>
        <w:t> </w:t>
      </w:r>
      <w:r>
        <w:rPr/>
        <w:t>工程物资</w:t>
      </w:r>
    </w:p>
    <w:p>
      <w:pPr>
        <w:spacing w:line="240" w:lineRule="auto" w:before="9"/>
        <w:rPr>
          <w:rFonts w:ascii="宋体" w:hAnsi="宋体" w:cs="宋体" w:eastAsia="宋体" w:hint="default"/>
          <w:sz w:val="8"/>
          <w:szCs w:val="8"/>
        </w:rPr>
      </w:pPr>
    </w:p>
    <w:tbl>
      <w:tblPr>
        <w:tblW w:w="0" w:type="auto"/>
        <w:jc w:val="left"/>
        <w:tblInd w:w="824" w:type="dxa"/>
        <w:tblLayout w:type="fixed"/>
        <w:tblCellMar>
          <w:top w:w="0" w:type="dxa"/>
          <w:left w:w="0" w:type="dxa"/>
          <w:bottom w:w="0" w:type="dxa"/>
          <w:right w:w="0" w:type="dxa"/>
        </w:tblCellMar>
        <w:tblLook w:val="01E0"/>
      </w:tblPr>
      <w:tblGrid>
        <w:gridCol w:w="3419"/>
        <w:gridCol w:w="2198"/>
        <w:gridCol w:w="2200"/>
      </w:tblGrid>
      <w:tr>
        <w:trPr>
          <w:trHeight w:val="444"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244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2449"/>
              <w:jc w:val="right"/>
              <w:rPr>
                <w:rFonts w:ascii="宋体" w:hAnsi="宋体" w:cs="宋体" w:eastAsia="宋体" w:hint="default"/>
                <w:sz w:val="21"/>
                <w:szCs w:val="21"/>
              </w:rPr>
            </w:pPr>
            <w:r>
              <w:rPr>
                <w:rFonts w:ascii="宋体" w:hAnsi="宋体" w:cs="宋体" w:eastAsia="宋体" w:hint="default"/>
                <w:sz w:val="21"/>
                <w:szCs w:val="21"/>
              </w:rPr>
              <w:t>专用材料</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742,662.25</w:t>
            </w: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z w:val="21"/>
              </w:rPr>
              <w:t>527,872.07</w:t>
            </w:r>
          </w:p>
        </w:tc>
      </w:tr>
      <w:tr>
        <w:trPr>
          <w:trHeight w:val="445" w:hRule="exact"/>
        </w:trPr>
        <w:tc>
          <w:tcPr>
            <w:tcW w:w="341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8"/>
              <w:ind w:right="244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742,662.25</w:t>
            </w:r>
          </w:p>
        </w:tc>
        <w:tc>
          <w:tcPr>
            <w:tcW w:w="22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527,872.07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837" w:right="0"/>
        <w:jc w:val="left"/>
      </w:pPr>
      <w:r>
        <w:rPr/>
        <w:t>13.</w:t>
      </w:r>
      <w:r>
        <w:rPr>
          <w:spacing w:val="-2"/>
        </w:rPr>
        <w:t> </w:t>
      </w:r>
      <w:r>
        <w:rPr/>
        <w:t>无形资产</w:t>
      </w:r>
    </w:p>
    <w:p>
      <w:pPr>
        <w:spacing w:line="240" w:lineRule="auto" w:before="7"/>
        <w:rPr>
          <w:rFonts w:ascii="宋体" w:hAnsi="宋体" w:cs="宋体" w:eastAsia="宋体" w:hint="default"/>
          <w:sz w:val="8"/>
          <w:szCs w:val="8"/>
        </w:rPr>
      </w:pPr>
    </w:p>
    <w:tbl>
      <w:tblPr>
        <w:tblW w:w="0" w:type="auto"/>
        <w:jc w:val="left"/>
        <w:tblInd w:w="256" w:type="dxa"/>
        <w:tblLayout w:type="fixed"/>
        <w:tblCellMar>
          <w:top w:w="0" w:type="dxa"/>
          <w:left w:w="0" w:type="dxa"/>
          <w:bottom w:w="0" w:type="dxa"/>
          <w:right w:w="0" w:type="dxa"/>
        </w:tblCellMar>
        <w:tblLook w:val="01E0"/>
      </w:tblPr>
      <w:tblGrid>
        <w:gridCol w:w="2000"/>
        <w:gridCol w:w="1584"/>
        <w:gridCol w:w="1584"/>
        <w:gridCol w:w="1584"/>
        <w:gridCol w:w="1776"/>
      </w:tblGrid>
      <w:tr>
        <w:trPr>
          <w:trHeight w:val="455"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0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2"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31"/>
              <w:jc w:val="center"/>
              <w:rPr>
                <w:rFonts w:ascii="宋体" w:hAnsi="宋体" w:cs="宋体" w:eastAsia="宋体" w:hint="default"/>
                <w:sz w:val="18"/>
                <w:szCs w:val="18"/>
              </w:rPr>
            </w:pPr>
            <w:r>
              <w:rPr>
                <w:rFonts w:ascii="宋体" w:hAnsi="宋体" w:cs="宋体" w:eastAsia="宋体" w:hint="default"/>
                <w:sz w:val="18"/>
                <w:szCs w:val="18"/>
              </w:rPr>
              <w:t>合  计</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272,613,692.10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9" w:right="0"/>
              <w:jc w:val="left"/>
              <w:rPr>
                <w:rFonts w:ascii="宋体" w:hAnsi="宋体" w:cs="宋体" w:eastAsia="宋体" w:hint="default"/>
                <w:sz w:val="18"/>
                <w:szCs w:val="18"/>
              </w:rPr>
            </w:pPr>
            <w:r>
              <w:rPr>
                <w:rFonts w:ascii="宋体"/>
                <w:sz w:val="18"/>
              </w:rPr>
              <w:t>5,090,000.00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1,039,255.08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278,742,947.18</w:t>
            </w:r>
          </w:p>
        </w:tc>
      </w:tr>
      <w:tr>
        <w:trPr>
          <w:trHeight w:val="455"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432"/>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29,669,150.00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860,000.00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30,529,150.00</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29,669,150.00</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860,000.00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30,529,150.00</w:t>
            </w:r>
          </w:p>
        </w:tc>
      </w:tr>
      <w:tr>
        <w:trPr>
          <w:trHeight w:val="455"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432"/>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562,331.98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562,331.98</w:t>
            </w:r>
          </w:p>
        </w:tc>
      </w:tr>
    </w:tbl>
    <w:p>
      <w:pPr>
        <w:spacing w:after="0" w:line="240" w:lineRule="auto"/>
        <w:jc w:val="right"/>
        <w:rPr>
          <w:rFonts w:ascii="宋体" w:hAnsi="宋体" w:cs="宋体" w:eastAsia="宋体" w:hint="default"/>
          <w:sz w:val="18"/>
          <w:szCs w:val="18"/>
        </w:rPr>
        <w:sectPr>
          <w:pgSz w:w="11910" w:h="16840"/>
          <w:pgMar w:header="877" w:footer="694" w:top="1100" w:bottom="880" w:left="1380" w:right="90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000"/>
        <w:gridCol w:w="1584"/>
        <w:gridCol w:w="1584"/>
        <w:gridCol w:w="1584"/>
        <w:gridCol w:w="1776"/>
      </w:tblGrid>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562,331.98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562,331.98</w:t>
            </w:r>
          </w:p>
        </w:tc>
      </w:tr>
      <w:tr>
        <w:trPr>
          <w:trHeight w:val="455"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0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302,282,842.10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5,090,000.00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1,336,923.10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308,709,765.20</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21,877,939.10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1,403,341.33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317,305.95</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23,598,586.38</w:t>
            </w:r>
          </w:p>
        </w:tc>
      </w:tr>
      <w:tr>
        <w:trPr>
          <w:trHeight w:val="455"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432"/>
              <w:jc w:val="right"/>
              <w:rPr>
                <w:rFonts w:ascii="宋体" w:hAnsi="宋体" w:cs="宋体" w:eastAsia="宋体" w:hint="default"/>
                <w:sz w:val="18"/>
                <w:szCs w:val="18"/>
              </w:rPr>
            </w:pPr>
            <w:r>
              <w:rPr>
                <w:rFonts w:ascii="宋体" w:hAnsi="宋体" w:cs="宋体" w:eastAsia="宋体" w:hint="default"/>
                <w:sz w:val="18"/>
                <w:szCs w:val="18"/>
              </w:rPr>
              <w:t>本期增加金额</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6,523,002.37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520,000.00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326,923.50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7,369,925.87</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6,523,002.37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520,000.00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326,923.50</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7,369,925.87</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432"/>
              <w:jc w:val="right"/>
              <w:rPr>
                <w:rFonts w:ascii="宋体" w:hAnsi="宋体" w:cs="宋体" w:eastAsia="宋体" w:hint="default"/>
                <w:sz w:val="18"/>
                <w:szCs w:val="18"/>
              </w:rPr>
            </w:pPr>
            <w:r>
              <w:rPr>
                <w:rFonts w:ascii="宋体" w:hAnsi="宋体" w:cs="宋体" w:eastAsia="宋体" w:hint="default"/>
                <w:sz w:val="18"/>
                <w:szCs w:val="18"/>
              </w:rPr>
              <w:t>本期减少金额</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562,331.98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562,331.98</w:t>
            </w:r>
          </w:p>
        </w:tc>
      </w:tr>
      <w:tr>
        <w:trPr>
          <w:trHeight w:val="455"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48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562,331.98</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562,331.98</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28,400,941.47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1,923,341.33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81,897.47</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30,406,180.27</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432"/>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273,881,900.63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3,166,658.67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1,255,025.63</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278,303,584.93</w:t>
            </w:r>
          </w:p>
        </w:tc>
      </w:tr>
      <w:tr>
        <w:trPr>
          <w:trHeight w:val="454" w:hRule="exact"/>
        </w:trPr>
        <w:tc>
          <w:tcPr>
            <w:tcW w:w="20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432"/>
              <w:jc w:val="right"/>
              <w:rPr>
                <w:rFonts w:ascii="宋体" w:hAnsi="宋体" w:cs="宋体" w:eastAsia="宋体" w:hint="default"/>
                <w:sz w:val="18"/>
                <w:szCs w:val="18"/>
              </w:rPr>
            </w:pPr>
            <w:r>
              <w:rPr>
                <w:rFonts w:ascii="宋体" w:hAnsi="宋体" w:cs="宋体" w:eastAsia="宋体" w:hint="default"/>
                <w:sz w:val="18"/>
                <w:szCs w:val="18"/>
              </w:rPr>
              <w:t>期初账面价值</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250,735,753.00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3,686,658.67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721,949.13</w:t>
            </w:r>
          </w:p>
        </w:tc>
        <w:tc>
          <w:tcPr>
            <w:tcW w:w="17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255,144,360.80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97" w:right="0"/>
        <w:jc w:val="left"/>
      </w:pPr>
      <w:r>
        <w:rPr/>
        <w:t>14.</w:t>
      </w:r>
      <w:r>
        <w:rPr>
          <w:spacing w:val="-1"/>
        </w:rPr>
        <w:t> </w:t>
      </w:r>
      <w:r>
        <w:rPr/>
        <w:t>商誉</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573"/>
        <w:gridCol w:w="1811"/>
        <w:gridCol w:w="1700"/>
        <w:gridCol w:w="1702"/>
        <w:gridCol w:w="1751"/>
      </w:tblGrid>
      <w:tr>
        <w:trPr>
          <w:trHeight w:val="347" w:hRule="exact"/>
        </w:trPr>
        <w:tc>
          <w:tcPr>
            <w:tcW w:w="1573" w:type="dxa"/>
            <w:tcBorders>
              <w:top w:val="single" w:sz="4" w:space="0" w:color="000000"/>
              <w:left w:val="nil" w:sz="6" w:space="0" w:color="auto"/>
              <w:bottom w:val="nil" w:sz="6" w:space="0" w:color="auto"/>
              <w:right w:val="single" w:sz="4" w:space="0" w:color="000000"/>
            </w:tcBorders>
          </w:tcPr>
          <w:p>
            <w:pPr>
              <w:pStyle w:val="TableParagraph"/>
              <w:spacing w:line="240" w:lineRule="auto" w:before="27"/>
              <w:ind w:left="122" w:right="0"/>
              <w:jc w:val="left"/>
              <w:rPr>
                <w:rFonts w:ascii="宋体" w:hAnsi="宋体" w:cs="宋体" w:eastAsia="宋体" w:hint="default"/>
                <w:sz w:val="21"/>
                <w:szCs w:val="21"/>
              </w:rPr>
            </w:pPr>
            <w:r>
              <w:rPr>
                <w:rFonts w:ascii="宋体" w:hAnsi="宋体" w:cs="宋体" w:eastAsia="宋体" w:hint="default"/>
                <w:sz w:val="21"/>
                <w:szCs w:val="21"/>
              </w:rPr>
              <w:t>被投资单位名</w:t>
            </w:r>
          </w:p>
        </w:tc>
        <w:tc>
          <w:tcPr>
            <w:tcW w:w="1811" w:type="dxa"/>
            <w:tcBorders>
              <w:top w:val="single" w:sz="4" w:space="0" w:color="000000"/>
              <w:left w:val="single" w:sz="4" w:space="0" w:color="000000"/>
              <w:bottom w:val="nil" w:sz="6" w:space="0" w:color="auto"/>
              <w:right w:val="single" w:sz="4" w:space="0" w:color="000000"/>
            </w:tcBorders>
          </w:tcPr>
          <w:p>
            <w:pPr/>
          </w:p>
        </w:tc>
        <w:tc>
          <w:tcPr>
            <w:tcW w:w="1700"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751" w:type="dxa"/>
            <w:tcBorders>
              <w:top w:val="single" w:sz="4" w:space="0" w:color="000000"/>
              <w:left w:val="single" w:sz="4" w:space="0" w:color="000000"/>
              <w:bottom w:val="nil" w:sz="6" w:space="0" w:color="auto"/>
              <w:right w:val="nil" w:sz="6" w:space="0" w:color="auto"/>
            </w:tcBorders>
          </w:tcPr>
          <w:p>
            <w:pPr/>
          </w:p>
        </w:tc>
      </w:tr>
      <w:tr>
        <w:trPr>
          <w:trHeight w:val="290" w:hRule="exact"/>
        </w:trPr>
        <w:tc>
          <w:tcPr>
            <w:tcW w:w="1573"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称或形成商誉</w:t>
            </w:r>
          </w:p>
        </w:tc>
        <w:tc>
          <w:tcPr>
            <w:tcW w:w="1811"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5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00"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4" w:right="0"/>
              <w:jc w:val="left"/>
              <w:rPr>
                <w:rFonts w:ascii="宋体" w:hAnsi="宋体" w:cs="宋体" w:eastAsia="宋体" w:hint="default"/>
                <w:sz w:val="21"/>
                <w:szCs w:val="21"/>
              </w:rPr>
            </w:pPr>
            <w:r>
              <w:rPr>
                <w:rFonts w:ascii="宋体" w:hAnsi="宋体" w:cs="宋体" w:eastAsia="宋体" w:hint="default"/>
                <w:sz w:val="21"/>
                <w:szCs w:val="21"/>
              </w:rPr>
              <w:t>本期企业合并形成</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1" w:type="dxa"/>
            <w:tcBorders>
              <w:top w:val="nil" w:sz="6" w:space="0" w:color="auto"/>
              <w:left w:val="single" w:sz="4" w:space="0" w:color="000000"/>
              <w:bottom w:val="nil" w:sz="6" w:space="0" w:color="auto"/>
              <w:right w:val="nil" w:sz="6" w:space="0" w:color="auto"/>
            </w:tcBorders>
          </w:tcPr>
          <w:p>
            <w:pPr>
              <w:pStyle w:val="TableParagraph"/>
              <w:spacing w:line="250" w:lineRule="exact"/>
              <w:ind w:left="54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573" w:type="dxa"/>
            <w:tcBorders>
              <w:top w:val="nil" w:sz="6" w:space="0" w:color="auto"/>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的事项</w:t>
            </w:r>
          </w:p>
        </w:tc>
        <w:tc>
          <w:tcPr>
            <w:tcW w:w="1811" w:type="dxa"/>
            <w:tcBorders>
              <w:top w:val="nil" w:sz="6" w:space="0" w:color="auto"/>
              <w:left w:val="single" w:sz="4" w:space="0" w:color="000000"/>
              <w:bottom w:val="single" w:sz="4" w:space="0" w:color="000000"/>
              <w:right w:val="single" w:sz="4" w:space="0" w:color="000000"/>
            </w:tcBorders>
          </w:tcPr>
          <w:p>
            <w:pPr/>
          </w:p>
        </w:tc>
        <w:tc>
          <w:tcPr>
            <w:tcW w:w="1700"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751" w:type="dxa"/>
            <w:tcBorders>
              <w:top w:val="nil" w:sz="6" w:space="0" w:color="auto"/>
              <w:left w:val="single" w:sz="4" w:space="0" w:color="000000"/>
              <w:bottom w:val="single" w:sz="4" w:space="0" w:color="000000"/>
              <w:right w:val="nil" w:sz="6" w:space="0" w:color="auto"/>
            </w:tcBorders>
          </w:tcPr>
          <w:p>
            <w:pPr/>
          </w:p>
        </w:tc>
      </w:tr>
      <w:tr>
        <w:trPr>
          <w:trHeight w:val="445" w:hRule="exact"/>
        </w:trPr>
        <w:tc>
          <w:tcPr>
            <w:tcW w:w="157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传化富联公司</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10,052,884.08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10,052,884.08</w:t>
            </w:r>
            <w:r>
              <w:rPr>
                <w:rFonts w:ascii="宋体"/>
                <w:sz w:val="21"/>
              </w:rPr>
            </w:r>
          </w:p>
        </w:tc>
      </w:tr>
      <w:tr>
        <w:trPr>
          <w:trHeight w:val="445" w:hRule="exact"/>
        </w:trPr>
        <w:tc>
          <w:tcPr>
            <w:tcW w:w="1573"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10,052,884.08</w:t>
            </w:r>
          </w:p>
        </w:tc>
        <w:tc>
          <w:tcPr>
            <w:tcW w:w="170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10,052,884.08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97" w:right="0"/>
        <w:jc w:val="left"/>
      </w:pPr>
      <w:r>
        <w:rPr/>
        <w:t>15.</w:t>
      </w:r>
      <w:r>
        <w:rPr>
          <w:spacing w:val="-2"/>
        </w:rPr>
        <w:t> </w:t>
      </w:r>
      <w:r>
        <w:rPr/>
        <w:t>长期待摊费用</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536"/>
        <w:gridCol w:w="1470"/>
        <w:gridCol w:w="1470"/>
        <w:gridCol w:w="1470"/>
        <w:gridCol w:w="1128"/>
        <w:gridCol w:w="1470"/>
      </w:tblGrid>
      <w:tr>
        <w:trPr>
          <w:trHeight w:val="545"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3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4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7"/>
              <w:jc w:val="right"/>
              <w:rPr>
                <w:rFonts w:ascii="宋体" w:hAnsi="宋体" w:cs="宋体" w:eastAsia="宋体" w:hint="default"/>
                <w:sz w:val="18"/>
                <w:szCs w:val="18"/>
              </w:rPr>
            </w:pPr>
            <w:r>
              <w:rPr>
                <w:rFonts w:ascii="宋体" w:hAnsi="宋体" w:cs="宋体" w:eastAsia="宋体" w:hint="default"/>
                <w:sz w:val="18"/>
                <w:szCs w:val="18"/>
              </w:rPr>
              <w:t>本期摊销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0"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2"/>
              <w:ind w:left="6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89"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6"/>
                <w:sz w:val="18"/>
                <w:szCs w:val="18"/>
              </w:rPr>
              <w:t>传化合成材料公</w:t>
            </w:r>
            <w:r>
              <w:rPr>
                <w:rFonts w:ascii="宋体" w:hAnsi="宋体" w:cs="宋体" w:eastAsia="宋体" w:hint="default"/>
                <w:sz w:val="18"/>
                <w:szCs w:val="18"/>
              </w:rPr>
              <w:t> 司管廊租赁费</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2,168,600.05</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1,297,708.80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870,891.25</w:t>
            </w:r>
          </w:p>
        </w:tc>
      </w:tr>
      <w:tr>
        <w:trPr>
          <w:trHeight w:val="59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102"/>
              <w:jc w:val="left"/>
              <w:rPr>
                <w:rFonts w:ascii="宋体" w:hAnsi="宋体" w:cs="宋体" w:eastAsia="宋体" w:hint="default"/>
                <w:sz w:val="18"/>
                <w:szCs w:val="18"/>
              </w:rPr>
            </w:pPr>
            <w:r>
              <w:rPr>
                <w:rFonts w:ascii="宋体" w:hAnsi="宋体" w:cs="宋体" w:eastAsia="宋体" w:hint="default"/>
                <w:spacing w:val="6"/>
                <w:sz w:val="18"/>
                <w:szCs w:val="18"/>
              </w:rPr>
              <w:t>传化合成材料公</w:t>
            </w:r>
            <w:r>
              <w:rPr>
                <w:rFonts w:ascii="宋体" w:hAnsi="宋体" w:cs="宋体" w:eastAsia="宋体" w:hint="default"/>
                <w:sz w:val="18"/>
                <w:szCs w:val="18"/>
              </w:rPr>
              <w:t> 司排污权</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691,726.65</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193,040.04</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498,686.61</w:t>
            </w:r>
          </w:p>
        </w:tc>
      </w:tr>
      <w:tr>
        <w:trPr>
          <w:trHeight w:val="590"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6"/>
                <w:sz w:val="18"/>
                <w:szCs w:val="18"/>
              </w:rPr>
              <w:t>传化合成材料汽</w:t>
            </w:r>
            <w:r>
              <w:rPr>
                <w:rFonts w:ascii="宋体" w:hAnsi="宋体" w:cs="宋体" w:eastAsia="宋体" w:hint="default"/>
                <w:sz w:val="18"/>
                <w:szCs w:val="18"/>
              </w:rPr>
              <w:t> 车租赁费</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252,976.18</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27,597.36</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225,378.82</w:t>
            </w:r>
          </w:p>
        </w:tc>
      </w:tr>
      <w:tr>
        <w:trPr>
          <w:trHeight w:val="454"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房屋装修支出</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482,089.37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1,741,125.78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108,238.60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2,114,976.55</w:t>
            </w:r>
          </w:p>
        </w:tc>
      </w:tr>
      <w:tr>
        <w:trPr>
          <w:trHeight w:val="454"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热网管道安装费</w:t>
            </w:r>
          </w:p>
        </w:tc>
        <w:tc>
          <w:tcPr>
            <w:tcW w:w="14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600,000.00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570,000.00</w:t>
            </w:r>
          </w:p>
        </w:tc>
      </w:tr>
      <w:tr>
        <w:trPr>
          <w:trHeight w:val="455" w:hRule="exact"/>
        </w:trPr>
        <w:tc>
          <w:tcPr>
            <w:tcW w:w="15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3,595,392.25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2,341,125.78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1,656,584.80</w:t>
            </w:r>
          </w:p>
        </w:tc>
        <w:tc>
          <w:tcPr>
            <w:tcW w:w="112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4,279,933.23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16.</w:t>
      </w:r>
      <w:r>
        <w:rPr>
          <w:spacing w:val="-2"/>
        </w:rPr>
        <w:t> </w:t>
      </w:r>
      <w:r>
        <w:rPr/>
        <w:t>递延所得税资产、递延所得税负债</w:t>
      </w:r>
    </w:p>
    <w:p>
      <w:pPr>
        <w:spacing w:after="0" w:line="240" w:lineRule="auto"/>
        <w:jc w:val="left"/>
        <w:sectPr>
          <w:pgSz w:w="11910" w:h="16840"/>
          <w:pgMar w:header="877" w:footer="694" w:top="1100" w:bottom="880" w:left="1520" w:right="1560"/>
        </w:sectPr>
      </w:pPr>
    </w:p>
    <w:p>
      <w:pPr>
        <w:spacing w:line="240" w:lineRule="auto" w:before="6"/>
        <w:rPr>
          <w:rFonts w:ascii="宋体" w:hAnsi="宋体" w:cs="宋体" w:eastAsia="宋体" w:hint="default"/>
          <w:sz w:val="25"/>
          <w:szCs w:val="25"/>
        </w:rPr>
      </w:pPr>
    </w:p>
    <w:p>
      <w:pPr>
        <w:pStyle w:val="BodyText"/>
        <w:spacing w:line="240" w:lineRule="auto"/>
        <w:ind w:left="1097" w:right="0"/>
        <w:jc w:val="left"/>
      </w:pPr>
      <w:r>
        <w:rPr/>
        <w:t>(1)</w:t>
      </w:r>
      <w:r>
        <w:rPr>
          <w:spacing w:val="-2"/>
        </w:rPr>
        <w:t> </w:t>
      </w:r>
      <w:r>
        <w:rPr/>
        <w:t>未经抵销的递延所得税资产</w:t>
      </w:r>
    </w:p>
    <w:p>
      <w:pPr>
        <w:spacing w:line="240" w:lineRule="auto" w:before="9"/>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2003"/>
        <w:gridCol w:w="1687"/>
        <w:gridCol w:w="1584"/>
        <w:gridCol w:w="1686"/>
        <w:gridCol w:w="1584"/>
      </w:tblGrid>
      <w:tr>
        <w:trPr>
          <w:trHeight w:val="349" w:hRule="exact"/>
        </w:trPr>
        <w:tc>
          <w:tcPr>
            <w:tcW w:w="2003"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70" w:type="dxa"/>
            <w:gridSpan w:val="2"/>
            <w:tcBorders>
              <w:top w:val="single" w:sz="4" w:space="0" w:color="000000"/>
              <w:left w:val="single" w:sz="4" w:space="0" w:color="000000"/>
              <w:bottom w:val="single" w:sz="4" w:space="0" w:color="000000"/>
              <w:right w:val="nil" w:sz="6" w:space="0" w:color="auto"/>
            </w:tcBorders>
          </w:tcPr>
          <w:p>
            <w:pPr>
              <w:pStyle w:val="TableParagraph"/>
              <w:spacing w:line="249" w:lineRule="exact"/>
              <w:ind w:right="29"/>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2003"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 w:right="0"/>
              <w:jc w:val="center"/>
              <w:rPr>
                <w:rFonts w:ascii="宋体" w:hAnsi="宋体" w:cs="宋体" w:eastAsia="宋体" w:hint="default"/>
                <w:sz w:val="21"/>
                <w:szCs w:val="21"/>
              </w:rPr>
            </w:pPr>
            <w:r>
              <w:rPr>
                <w:rFonts w:ascii="宋体" w:hAnsi="宋体" w:cs="宋体" w:eastAsia="宋体" w:hint="default"/>
                <w:sz w:val="21"/>
                <w:szCs w:val="21"/>
              </w:rPr>
              <w:t>可抵扣</w:t>
            </w:r>
          </w:p>
          <w:p>
            <w:pPr>
              <w:pStyle w:val="TableParagraph"/>
              <w:spacing w:line="240" w:lineRule="auto" w:before="14"/>
              <w:ind w:left="18"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 w:right="0"/>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14"/>
              <w:ind w:left="13" w:right="0"/>
              <w:jc w:val="center"/>
              <w:rPr>
                <w:rFonts w:ascii="宋体" w:hAnsi="宋体" w:cs="宋体" w:eastAsia="宋体" w:hint="default"/>
                <w:sz w:val="21"/>
                <w:szCs w:val="21"/>
              </w:rPr>
            </w:pPr>
            <w:r>
              <w:rPr>
                <w:rFonts w:ascii="宋体" w:hAnsi="宋体" w:cs="宋体" w:eastAsia="宋体" w:hint="default"/>
                <w:sz w:val="21"/>
                <w:szCs w:val="21"/>
              </w:rPr>
              <w:t>所得税资产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center"/>
              <w:rPr>
                <w:rFonts w:ascii="宋体" w:hAnsi="宋体" w:cs="宋体" w:eastAsia="宋体" w:hint="default"/>
                <w:sz w:val="21"/>
                <w:szCs w:val="21"/>
              </w:rPr>
            </w:pPr>
            <w:r>
              <w:rPr>
                <w:rFonts w:ascii="宋体" w:hAnsi="宋体" w:cs="宋体" w:eastAsia="宋体" w:hint="default"/>
                <w:sz w:val="21"/>
                <w:szCs w:val="21"/>
              </w:rPr>
              <w:t>可抵扣</w:t>
            </w:r>
          </w:p>
          <w:p>
            <w:pPr>
              <w:pStyle w:val="TableParagraph"/>
              <w:spacing w:line="240" w:lineRule="auto" w:before="14"/>
              <w:ind w:left="21"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2"/>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14"/>
              <w:ind w:right="11"/>
              <w:jc w:val="center"/>
              <w:rPr>
                <w:rFonts w:ascii="宋体" w:hAnsi="宋体" w:cs="宋体" w:eastAsia="宋体" w:hint="default"/>
                <w:sz w:val="21"/>
                <w:szCs w:val="21"/>
              </w:rPr>
            </w:pPr>
            <w:r>
              <w:rPr>
                <w:rFonts w:ascii="宋体" w:hAnsi="宋体" w:cs="宋体" w:eastAsia="宋体" w:hint="default"/>
                <w:sz w:val="21"/>
                <w:szCs w:val="21"/>
              </w:rPr>
              <w:t>所得税资产</w:t>
            </w:r>
          </w:p>
        </w:tc>
      </w:tr>
      <w:tr>
        <w:trPr>
          <w:trHeight w:val="51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center"/>
              <w:rPr>
                <w:rFonts w:ascii="宋体" w:hAnsi="宋体" w:cs="宋体" w:eastAsia="宋体" w:hint="default"/>
                <w:sz w:val="21"/>
                <w:szCs w:val="21"/>
              </w:rPr>
            </w:pPr>
            <w:r>
              <w:rPr>
                <w:rFonts w:ascii="宋体"/>
                <w:sz w:val="21"/>
              </w:rPr>
              <w:t>96,606,967.04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18,866,543.00</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79,447,690.94</w:t>
            </w:r>
            <w:r>
              <w:rPr>
                <w:rFonts w:ascii="宋体"/>
                <w:sz w:val="21"/>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21"/>
                <w:szCs w:val="21"/>
              </w:rPr>
            </w:pPr>
            <w:r>
              <w:rPr>
                <w:rFonts w:ascii="宋体"/>
                <w:spacing w:val="-1"/>
                <w:sz w:val="21"/>
              </w:rPr>
              <w:t>14,368,237.89</w:t>
            </w:r>
            <w:r>
              <w:rPr>
                <w:rFonts w:ascii="宋体"/>
                <w:sz w:val="21"/>
              </w:rPr>
            </w:r>
          </w:p>
        </w:tc>
      </w:tr>
      <w:tr>
        <w:trPr>
          <w:trHeight w:val="719"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54" w:lineRule="auto" w:before="39"/>
              <w:ind w:left="122" w:right="193"/>
              <w:jc w:val="left"/>
              <w:rPr>
                <w:rFonts w:ascii="宋体" w:hAnsi="宋体" w:cs="宋体" w:eastAsia="宋体" w:hint="default"/>
                <w:sz w:val="21"/>
                <w:szCs w:val="21"/>
              </w:rPr>
            </w:pPr>
            <w:r>
              <w:rPr>
                <w:rFonts w:ascii="宋体" w:hAnsi="宋体" w:cs="宋体" w:eastAsia="宋体" w:hint="default"/>
                <w:sz w:val="21"/>
                <w:szCs w:val="21"/>
              </w:rPr>
              <w:t>合并抵销内部未实 现利润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2" w:right="0"/>
              <w:jc w:val="center"/>
              <w:rPr>
                <w:rFonts w:ascii="宋体" w:hAnsi="宋体" w:cs="宋体" w:eastAsia="宋体" w:hint="default"/>
                <w:sz w:val="21"/>
                <w:szCs w:val="21"/>
              </w:rPr>
            </w:pPr>
            <w:r>
              <w:rPr>
                <w:rFonts w:ascii="宋体"/>
                <w:sz w:val="21"/>
              </w:rPr>
              <w:t>8,831,905.04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1,324,785.76</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7,282,199.36</w:t>
            </w:r>
            <w:r>
              <w:rPr>
                <w:rFonts w:ascii="宋体"/>
                <w:sz w:val="21"/>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1,092,329.90</w:t>
            </w:r>
            <w:r>
              <w:rPr>
                <w:rFonts w:ascii="宋体"/>
                <w:sz w:val="21"/>
              </w:rPr>
            </w:r>
          </w:p>
        </w:tc>
      </w:tr>
      <w:tr>
        <w:trPr>
          <w:trHeight w:val="51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6" w:right="0"/>
              <w:jc w:val="center"/>
              <w:rPr>
                <w:rFonts w:ascii="宋体" w:hAnsi="宋体" w:cs="宋体" w:eastAsia="宋体" w:hint="default"/>
                <w:sz w:val="21"/>
                <w:szCs w:val="21"/>
              </w:rPr>
            </w:pPr>
            <w:r>
              <w:rPr>
                <w:rFonts w:ascii="宋体"/>
                <w:sz w:val="21"/>
              </w:rPr>
              <w:t>12,058,132.59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1,808,719.89</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13,354,823.31</w:t>
            </w:r>
            <w:r>
              <w:rPr>
                <w:rFonts w:ascii="宋体"/>
                <w:sz w:val="21"/>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21"/>
                <w:szCs w:val="21"/>
              </w:rPr>
            </w:pPr>
            <w:r>
              <w:rPr>
                <w:rFonts w:ascii="宋体"/>
                <w:spacing w:val="-1"/>
                <w:sz w:val="21"/>
              </w:rPr>
              <w:t>2,003,223.50</w:t>
            </w:r>
            <w:r>
              <w:rPr>
                <w:rFonts w:ascii="宋体"/>
                <w:sz w:val="21"/>
              </w:rPr>
            </w:r>
          </w:p>
        </w:tc>
      </w:tr>
      <w:tr>
        <w:trPr>
          <w:trHeight w:val="51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center"/>
              <w:rPr>
                <w:rFonts w:ascii="宋体" w:hAnsi="宋体" w:cs="宋体" w:eastAsia="宋体" w:hint="default"/>
                <w:sz w:val="21"/>
                <w:szCs w:val="21"/>
              </w:rPr>
            </w:pPr>
            <w:r>
              <w:rPr>
                <w:rFonts w:ascii="宋体"/>
                <w:sz w:val="21"/>
              </w:rPr>
              <w:t>68,114,639.84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10,217,195.98</w:t>
            </w:r>
            <w:r>
              <w:rPr>
                <w:rFonts w:ascii="宋体"/>
                <w:sz w:val="21"/>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65,917,920.21</w:t>
            </w:r>
            <w:r>
              <w:rPr>
                <w:rFonts w:ascii="宋体"/>
                <w:sz w:val="21"/>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21"/>
                <w:szCs w:val="21"/>
              </w:rPr>
            </w:pPr>
            <w:r>
              <w:rPr>
                <w:rFonts w:ascii="宋体"/>
                <w:spacing w:val="-1"/>
                <w:sz w:val="21"/>
              </w:rPr>
              <w:t>10,173,162.73</w:t>
            </w:r>
            <w:r>
              <w:rPr>
                <w:rFonts w:ascii="宋体"/>
                <w:sz w:val="21"/>
              </w:rPr>
            </w:r>
          </w:p>
        </w:tc>
      </w:tr>
      <w:tr>
        <w:trPr>
          <w:trHeight w:val="510" w:hRule="exact"/>
        </w:trPr>
        <w:tc>
          <w:tcPr>
            <w:tcW w:w="200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80"/>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21"/>
                <w:szCs w:val="21"/>
              </w:rPr>
            </w:pPr>
            <w:r>
              <w:rPr>
                <w:rFonts w:ascii="宋体"/>
                <w:sz w:val="21"/>
              </w:rPr>
              <w:t>185,611,644.51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32,217,244.63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166,002,633.82</w:t>
            </w:r>
            <w:r>
              <w:rPr>
                <w:rFonts w:ascii="宋体"/>
                <w:sz w:val="21"/>
              </w:rPr>
            </w:r>
          </w:p>
        </w:tc>
        <w:tc>
          <w:tcPr>
            <w:tcW w:w="15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21"/>
                <w:szCs w:val="21"/>
              </w:rPr>
            </w:pPr>
            <w:r>
              <w:rPr>
                <w:rFonts w:ascii="宋体"/>
                <w:spacing w:val="-1"/>
                <w:sz w:val="21"/>
              </w:rPr>
              <w:t>27,636,954.02</w:t>
            </w:r>
          </w:p>
        </w:tc>
      </w:tr>
    </w:tbl>
    <w:p>
      <w:pPr>
        <w:pStyle w:val="BodyText"/>
        <w:spacing w:line="240" w:lineRule="auto" w:before="47"/>
        <w:ind w:left="1097" w:right="0"/>
        <w:jc w:val="left"/>
      </w:pPr>
      <w:r>
        <w:rPr/>
        <w:t>(2)</w:t>
      </w:r>
      <w:r>
        <w:rPr>
          <w:spacing w:val="-2"/>
        </w:rPr>
        <w:t> </w:t>
      </w:r>
      <w:r>
        <w:rPr/>
        <w:t>未经抵销的递延所得税负债</w:t>
      </w:r>
    </w:p>
    <w:p>
      <w:pPr>
        <w:spacing w:line="240" w:lineRule="auto" w:before="9"/>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2154"/>
        <w:gridCol w:w="1596"/>
        <w:gridCol w:w="1598"/>
        <w:gridCol w:w="1597"/>
        <w:gridCol w:w="1598"/>
      </w:tblGrid>
      <w:tr>
        <w:trPr>
          <w:trHeight w:val="349" w:hRule="exact"/>
        </w:trPr>
        <w:tc>
          <w:tcPr>
            <w:tcW w:w="2154"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tabs>
                <w:tab w:pos="753" w:val="left" w:leader="none"/>
              </w:tabs>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2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6" w:type="dxa"/>
            <w:gridSpan w:val="2"/>
            <w:tcBorders>
              <w:top w:val="single" w:sz="4" w:space="0" w:color="000000"/>
              <w:left w:val="single" w:sz="4" w:space="0" w:color="000000"/>
              <w:bottom w:val="single" w:sz="4" w:space="0" w:color="000000"/>
              <w:right w:val="nil" w:sz="6" w:space="0" w:color="auto"/>
            </w:tcBorders>
          </w:tcPr>
          <w:p>
            <w:pPr>
              <w:pStyle w:val="TableParagraph"/>
              <w:spacing w:line="249" w:lineRule="exact"/>
              <w:ind w:right="2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90" w:hRule="exact"/>
        </w:trPr>
        <w:tc>
          <w:tcPr>
            <w:tcW w:w="2154" w:type="dxa"/>
            <w:vMerge/>
            <w:tcBorders>
              <w:left w:val="nil" w:sz="6" w:space="0" w:color="auto"/>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 w:right="0"/>
              <w:jc w:val="center"/>
              <w:rPr>
                <w:rFonts w:ascii="宋体" w:hAnsi="宋体" w:cs="宋体" w:eastAsia="宋体" w:hint="default"/>
                <w:sz w:val="21"/>
                <w:szCs w:val="21"/>
              </w:rPr>
            </w:pPr>
            <w:r>
              <w:rPr>
                <w:rFonts w:ascii="宋体" w:hAnsi="宋体" w:cs="宋体" w:eastAsia="宋体" w:hint="default"/>
                <w:sz w:val="21"/>
                <w:szCs w:val="21"/>
              </w:rPr>
              <w:t>应纳税</w:t>
            </w:r>
          </w:p>
          <w:p>
            <w:pPr>
              <w:pStyle w:val="TableParagraph"/>
              <w:spacing w:line="240" w:lineRule="auto" w:before="14"/>
              <w:ind w:left="18"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 w:right="0"/>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14"/>
              <w:ind w:left="13" w:right="0"/>
              <w:jc w:val="center"/>
              <w:rPr>
                <w:rFonts w:ascii="宋体" w:hAnsi="宋体" w:cs="宋体" w:eastAsia="宋体" w:hint="default"/>
                <w:sz w:val="21"/>
                <w:szCs w:val="21"/>
              </w:rPr>
            </w:pPr>
            <w:r>
              <w:rPr>
                <w:rFonts w:ascii="宋体" w:hAnsi="宋体" w:cs="宋体" w:eastAsia="宋体" w:hint="default"/>
                <w:sz w:val="21"/>
                <w:szCs w:val="21"/>
              </w:rPr>
              <w:t>所得税负债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center"/>
              <w:rPr>
                <w:rFonts w:ascii="宋体" w:hAnsi="宋体" w:cs="宋体" w:eastAsia="宋体" w:hint="default"/>
                <w:sz w:val="21"/>
                <w:szCs w:val="21"/>
              </w:rPr>
            </w:pPr>
            <w:r>
              <w:rPr>
                <w:rFonts w:ascii="宋体" w:hAnsi="宋体" w:cs="宋体" w:eastAsia="宋体" w:hint="default"/>
                <w:sz w:val="21"/>
                <w:szCs w:val="21"/>
              </w:rPr>
              <w:t>应纳税</w:t>
            </w:r>
          </w:p>
          <w:p>
            <w:pPr>
              <w:pStyle w:val="TableParagraph"/>
              <w:spacing w:line="240" w:lineRule="auto" w:before="14"/>
              <w:ind w:left="21" w:right="0"/>
              <w:jc w:val="center"/>
              <w:rPr>
                <w:rFonts w:ascii="宋体" w:hAnsi="宋体" w:cs="宋体" w:eastAsia="宋体" w:hint="default"/>
                <w:sz w:val="21"/>
                <w:szCs w:val="21"/>
              </w:rPr>
            </w:pPr>
            <w:r>
              <w:rPr>
                <w:rFonts w:ascii="宋体" w:hAnsi="宋体" w:cs="宋体" w:eastAsia="宋体" w:hint="default"/>
                <w:sz w:val="21"/>
                <w:szCs w:val="21"/>
              </w:rPr>
              <w:t>暂时性差异</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5" w:right="0"/>
              <w:jc w:val="center"/>
              <w:rPr>
                <w:rFonts w:ascii="宋体" w:hAnsi="宋体" w:cs="宋体" w:eastAsia="宋体" w:hint="default"/>
                <w:sz w:val="21"/>
                <w:szCs w:val="21"/>
              </w:rPr>
            </w:pPr>
            <w:r>
              <w:rPr>
                <w:rFonts w:ascii="宋体" w:hAnsi="宋体" w:cs="宋体" w:eastAsia="宋体" w:hint="default"/>
                <w:sz w:val="21"/>
                <w:szCs w:val="21"/>
              </w:rPr>
              <w:t>递延</w:t>
            </w:r>
          </w:p>
          <w:p>
            <w:pPr>
              <w:pStyle w:val="TableParagraph"/>
              <w:spacing w:line="240" w:lineRule="auto" w:before="14"/>
              <w:ind w:left="5" w:right="0"/>
              <w:jc w:val="center"/>
              <w:rPr>
                <w:rFonts w:ascii="宋体" w:hAnsi="宋体" w:cs="宋体" w:eastAsia="宋体" w:hint="default"/>
                <w:sz w:val="21"/>
                <w:szCs w:val="21"/>
              </w:rPr>
            </w:pPr>
            <w:r>
              <w:rPr>
                <w:rFonts w:ascii="宋体" w:hAnsi="宋体" w:cs="宋体" w:eastAsia="宋体" w:hint="default"/>
                <w:sz w:val="21"/>
                <w:szCs w:val="21"/>
              </w:rPr>
              <w:t>所得税负债</w:t>
            </w:r>
          </w:p>
        </w:tc>
      </w:tr>
      <w:tr>
        <w:trPr>
          <w:trHeight w:val="510" w:hRule="exact"/>
        </w:trPr>
        <w:tc>
          <w:tcPr>
            <w:tcW w:w="21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资本化的技术开发费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宋体" w:hAnsi="宋体" w:cs="宋体" w:eastAsia="宋体" w:hint="default"/>
                <w:sz w:val="21"/>
                <w:szCs w:val="21"/>
              </w:rPr>
            </w:pPr>
            <w:r>
              <w:rPr>
                <w:rFonts w:ascii="宋体"/>
                <w:sz w:val="21"/>
              </w:rPr>
              <w:t>193,884.66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29,082.70</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708,945.92</w:t>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21"/>
                <w:szCs w:val="21"/>
              </w:rPr>
            </w:pPr>
            <w:r>
              <w:rPr>
                <w:rFonts w:ascii="宋体"/>
                <w:sz w:val="21"/>
              </w:rPr>
              <w:t>106,341.89</w:t>
            </w:r>
          </w:p>
        </w:tc>
      </w:tr>
      <w:tr>
        <w:trPr>
          <w:trHeight w:val="623" w:hRule="exact"/>
        </w:trPr>
        <w:tc>
          <w:tcPr>
            <w:tcW w:w="2154" w:type="dxa"/>
            <w:tcBorders>
              <w:top w:val="single" w:sz="4" w:space="0" w:color="000000"/>
              <w:left w:val="nil" w:sz="6" w:space="0" w:color="auto"/>
              <w:bottom w:val="single" w:sz="4" w:space="0" w:color="000000"/>
              <w:right w:val="single" w:sz="4" w:space="0" w:color="000000"/>
            </w:tcBorders>
          </w:tcPr>
          <w:p>
            <w:pPr>
              <w:pStyle w:val="TableParagraph"/>
              <w:spacing w:line="254" w:lineRule="auto"/>
              <w:ind w:left="122" w:right="134"/>
              <w:jc w:val="left"/>
              <w:rPr>
                <w:rFonts w:ascii="宋体" w:hAnsi="宋体" w:cs="宋体" w:eastAsia="宋体" w:hint="default"/>
                <w:sz w:val="21"/>
                <w:szCs w:val="21"/>
              </w:rPr>
            </w:pPr>
            <w:r>
              <w:rPr>
                <w:rFonts w:ascii="宋体" w:hAnsi="宋体" w:cs="宋体" w:eastAsia="宋体" w:hint="default"/>
                <w:sz w:val="21"/>
                <w:szCs w:val="21"/>
              </w:rPr>
              <w:t>传化香港公司未分配 利润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7,021,450.74</w:t>
            </w:r>
            <w:r>
              <w:rPr>
                <w:rFonts w:ascii="宋体"/>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1,053,217.61</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1"/>
              <w:jc w:val="right"/>
              <w:rPr>
                <w:rFonts w:ascii="宋体" w:hAnsi="宋体" w:cs="宋体" w:eastAsia="宋体" w:hint="default"/>
                <w:sz w:val="21"/>
                <w:szCs w:val="21"/>
              </w:rPr>
            </w:pPr>
            <w:r>
              <w:rPr>
                <w:rFonts w:ascii="宋体"/>
                <w:spacing w:val="-1"/>
                <w:sz w:val="21"/>
              </w:rPr>
              <w:t>3,165,995.48</w:t>
            </w:r>
            <w:r>
              <w:rPr>
                <w:rFonts w:ascii="宋体"/>
                <w:sz w:val="21"/>
              </w:rPr>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right="106"/>
              <w:jc w:val="right"/>
              <w:rPr>
                <w:rFonts w:ascii="宋体" w:hAnsi="宋体" w:cs="宋体" w:eastAsia="宋体" w:hint="default"/>
                <w:sz w:val="21"/>
                <w:szCs w:val="21"/>
              </w:rPr>
            </w:pPr>
            <w:r>
              <w:rPr>
                <w:rFonts w:ascii="宋体"/>
                <w:spacing w:val="-1"/>
                <w:sz w:val="21"/>
              </w:rPr>
              <w:t>474,899.32</w:t>
            </w:r>
          </w:p>
        </w:tc>
      </w:tr>
      <w:tr>
        <w:trPr>
          <w:trHeight w:val="510" w:hRule="exact"/>
        </w:trPr>
        <w:tc>
          <w:tcPr>
            <w:tcW w:w="21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78"/>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7,215,335.40</w:t>
            </w:r>
            <w:r>
              <w:rPr>
                <w:rFonts w:ascii="宋体"/>
                <w:sz w:val="21"/>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1,082,300.31</w:t>
            </w:r>
            <w:r>
              <w:rPr>
                <w:rFonts w:ascii="宋体"/>
                <w:sz w:val="21"/>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21"/>
                <w:szCs w:val="21"/>
              </w:rPr>
            </w:pPr>
            <w:r>
              <w:rPr>
                <w:rFonts w:ascii="宋体"/>
                <w:spacing w:val="-1"/>
                <w:sz w:val="21"/>
              </w:rPr>
              <w:t>3,874,941.40</w:t>
            </w:r>
            <w:r>
              <w:rPr>
                <w:rFonts w:ascii="宋体"/>
                <w:sz w:val="21"/>
              </w:rPr>
            </w:r>
          </w:p>
        </w:tc>
        <w:tc>
          <w:tcPr>
            <w:tcW w:w="15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8"/>
              <w:ind w:right="106"/>
              <w:jc w:val="right"/>
              <w:rPr>
                <w:rFonts w:ascii="宋体" w:hAnsi="宋体" w:cs="宋体" w:eastAsia="宋体" w:hint="default"/>
                <w:sz w:val="21"/>
                <w:szCs w:val="21"/>
              </w:rPr>
            </w:pPr>
            <w:r>
              <w:rPr>
                <w:rFonts w:ascii="宋体"/>
                <w:spacing w:val="-1"/>
                <w:sz w:val="21"/>
              </w:rPr>
              <w:t>581,241.21</w:t>
            </w:r>
          </w:p>
        </w:tc>
      </w:tr>
    </w:tbl>
    <w:p>
      <w:pPr>
        <w:pStyle w:val="BodyText"/>
        <w:spacing w:line="240" w:lineRule="auto" w:before="47"/>
        <w:ind w:left="1097" w:right="0"/>
        <w:jc w:val="left"/>
      </w:pPr>
      <w:r>
        <w:rPr/>
        <w:t>(3)</w:t>
      </w:r>
      <w:r>
        <w:rPr>
          <w:spacing w:val="-2"/>
        </w:rPr>
        <w:t> </w:t>
      </w:r>
      <w:r>
        <w:rPr/>
        <w:t>未确认递延所得税资产明细</w:t>
      </w:r>
    </w:p>
    <w:p>
      <w:pPr>
        <w:spacing w:line="240" w:lineRule="auto" w:before="7"/>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4708"/>
        <w:gridCol w:w="1916"/>
        <w:gridCol w:w="1920"/>
      </w:tblGrid>
      <w:tr>
        <w:trPr>
          <w:trHeight w:val="51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81"/>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3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宋体" w:hAnsi="宋体" w:cs="宋体" w:eastAsia="宋体" w:hint="default"/>
                <w:sz w:val="21"/>
                <w:szCs w:val="21"/>
              </w:rPr>
            </w:pPr>
            <w:r>
              <w:rPr>
                <w:rFonts w:ascii="宋体"/>
                <w:spacing w:val="-1"/>
                <w:sz w:val="21"/>
              </w:rPr>
              <w:t>35,294,327.77</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21"/>
                <w:szCs w:val="21"/>
              </w:rPr>
            </w:pPr>
            <w:r>
              <w:rPr>
                <w:rFonts w:ascii="宋体"/>
                <w:spacing w:val="-1"/>
                <w:sz w:val="21"/>
              </w:rPr>
              <w:t>20,253,416.97</w:t>
            </w:r>
            <w:r>
              <w:rPr>
                <w:rFonts w:ascii="宋体"/>
                <w:sz w:val="21"/>
              </w:rPr>
            </w:r>
          </w:p>
        </w:tc>
      </w:tr>
      <w:tr>
        <w:trPr>
          <w:trHeight w:val="51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205,181,625.57</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21"/>
                <w:szCs w:val="21"/>
              </w:rPr>
            </w:pPr>
            <w:r>
              <w:rPr>
                <w:rFonts w:ascii="宋体"/>
                <w:sz w:val="21"/>
              </w:rPr>
              <w:t>88,460,009.48</w:t>
            </w:r>
          </w:p>
        </w:tc>
      </w:tr>
      <w:tr>
        <w:trPr>
          <w:trHeight w:val="511"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80"/>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240,475,953.34</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21"/>
                <w:szCs w:val="21"/>
              </w:rPr>
            </w:pPr>
            <w:r>
              <w:rPr>
                <w:rFonts w:ascii="宋体"/>
                <w:spacing w:val="-1"/>
                <w:sz w:val="21"/>
              </w:rPr>
              <w:t>108,713,426.45</w:t>
            </w:r>
            <w:r>
              <w:rPr>
                <w:rFonts w:ascii="宋体"/>
                <w:sz w:val="21"/>
              </w:rPr>
            </w:r>
          </w:p>
        </w:tc>
      </w:tr>
    </w:tbl>
    <w:p>
      <w:pPr>
        <w:pStyle w:val="BodyText"/>
        <w:spacing w:line="240" w:lineRule="auto" w:before="47"/>
        <w:ind w:left="1097" w:right="0"/>
        <w:jc w:val="left"/>
      </w:pPr>
      <w:r>
        <w:rPr/>
        <w:t>(4)</w:t>
      </w:r>
      <w:r>
        <w:rPr>
          <w:spacing w:val="-2"/>
        </w:rPr>
        <w:t> </w:t>
      </w:r>
      <w:r>
        <w:rPr/>
        <w:t>未确认递延所得税资产的可抵扣亏损将于以下年度到期</w:t>
      </w:r>
    </w:p>
    <w:p>
      <w:pPr>
        <w:spacing w:line="240" w:lineRule="auto" w:before="7"/>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1980"/>
        <w:gridCol w:w="1907"/>
        <w:gridCol w:w="1909"/>
        <w:gridCol w:w="2748"/>
      </w:tblGrid>
      <w:tr>
        <w:trPr>
          <w:trHeight w:val="51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81"/>
              <w:ind w:right="1010"/>
              <w:jc w:val="right"/>
              <w:rPr>
                <w:rFonts w:ascii="宋体" w:hAnsi="宋体" w:cs="宋体" w:eastAsia="宋体" w:hint="default"/>
                <w:sz w:val="21"/>
                <w:szCs w:val="21"/>
              </w:rPr>
            </w:pPr>
            <w:r>
              <w:rPr>
                <w:rFonts w:ascii="宋体" w:hAnsi="宋体" w:cs="宋体" w:eastAsia="宋体" w:hint="default"/>
                <w:sz w:val="21"/>
                <w:szCs w:val="21"/>
              </w:rPr>
              <w:t>年</w:t>
              <w:tab/>
              <w:t>份</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2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2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7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2"/>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1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695,088.50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695,088.50</w:t>
            </w:r>
          </w:p>
        </w:tc>
        <w:tc>
          <w:tcPr>
            <w:tcW w:w="274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87,764,920.98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87,764,920.98</w:t>
            </w:r>
          </w:p>
        </w:tc>
        <w:tc>
          <w:tcPr>
            <w:tcW w:w="2748" w:type="dxa"/>
            <w:tcBorders>
              <w:top w:val="single" w:sz="4" w:space="0" w:color="000000"/>
              <w:left w:val="single" w:sz="4" w:space="0" w:color="000000"/>
              <w:bottom w:val="single" w:sz="4" w:space="0" w:color="000000"/>
              <w:right w:val="nil" w:sz="6" w:space="0" w:color="auto"/>
            </w:tcBorders>
          </w:tcPr>
          <w:p>
            <w:pPr/>
          </w:p>
        </w:tc>
      </w:tr>
      <w:tr>
        <w:trPr>
          <w:trHeight w:val="510"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21"/>
                <w:szCs w:val="21"/>
              </w:rPr>
            </w:pPr>
            <w:r>
              <w:rPr>
                <w:rFonts w:ascii="宋体"/>
                <w:spacing w:val="-1"/>
                <w:sz w:val="21"/>
              </w:rPr>
              <w:t>116,721,616.09</w:t>
            </w:r>
          </w:p>
        </w:tc>
        <w:tc>
          <w:tcPr>
            <w:tcW w:w="1909" w:type="dxa"/>
            <w:tcBorders>
              <w:top w:val="single" w:sz="4" w:space="0" w:color="000000"/>
              <w:left w:val="single" w:sz="4" w:space="0" w:color="000000"/>
              <w:bottom w:val="single" w:sz="4" w:space="0" w:color="000000"/>
              <w:right w:val="single" w:sz="4" w:space="0" w:color="000000"/>
            </w:tcBorders>
          </w:tcPr>
          <w:p>
            <w:pPr/>
          </w:p>
        </w:tc>
        <w:tc>
          <w:tcPr>
            <w:tcW w:w="274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98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80"/>
              <w:ind w:right="1010"/>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21"/>
                <w:szCs w:val="21"/>
              </w:rPr>
            </w:pPr>
            <w:r>
              <w:rPr>
                <w:rFonts w:ascii="宋体"/>
                <w:spacing w:val="-1"/>
                <w:sz w:val="21"/>
              </w:rPr>
              <w:t>205,181,625.57</w:t>
            </w:r>
            <w:r>
              <w:rPr>
                <w:rFonts w:ascii="宋体"/>
                <w:sz w:val="21"/>
              </w:rPr>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宋体" w:hAnsi="宋体" w:cs="宋体" w:eastAsia="宋体" w:hint="default"/>
                <w:sz w:val="21"/>
                <w:szCs w:val="21"/>
              </w:rPr>
            </w:pPr>
            <w:r>
              <w:rPr>
                <w:rFonts w:ascii="宋体"/>
                <w:spacing w:val="-1"/>
                <w:sz w:val="21"/>
              </w:rPr>
              <w:t>88,460,009.48</w:t>
            </w:r>
          </w:p>
        </w:tc>
        <w:tc>
          <w:tcPr>
            <w:tcW w:w="274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1097" w:right="0"/>
        <w:jc w:val="left"/>
      </w:pPr>
      <w:r>
        <w:rPr/>
        <w:t>17.</w:t>
      </w:r>
      <w:r>
        <w:rPr>
          <w:spacing w:val="-10"/>
        </w:rPr>
        <w:t> </w:t>
      </w:r>
      <w:r>
        <w:rPr/>
        <w:t>其他非流动资产</w:t>
      </w:r>
    </w:p>
    <w:p>
      <w:pPr>
        <w:spacing w:line="240" w:lineRule="auto" w:before="9"/>
        <w:rPr>
          <w:rFonts w:ascii="宋体" w:hAnsi="宋体" w:cs="宋体" w:eastAsia="宋体" w:hint="default"/>
          <w:sz w:val="8"/>
          <w:szCs w:val="8"/>
        </w:rPr>
      </w:pPr>
    </w:p>
    <w:p>
      <w:pPr>
        <w:spacing w:line="364" w:lineRule="exact"/>
        <w:ind w:left="10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7.85pt;height:18.25pt;mso-position-horizontal-relative:char;mso-position-vertical-relative:line" coordorigin="0,0" coordsize="9557,365">
            <v:group style="position:absolute;left:5;top:5;width:9548;height:2" coordorigin="5,5" coordsize="9548,2">
              <v:shape style="position:absolute;left:5;top:5;width:9548;height:2" coordorigin="5,5" coordsize="9548,0" path="m5,5l9552,5e" filled="false" stroked="true" strokeweight=".48001pt" strokecolor="#000000">
                <v:path arrowok="t"/>
              </v:shape>
            </v:group>
            <v:group style="position:absolute;left:5;top:355;width:1701;height:2" coordorigin="5,355" coordsize="1701,2">
              <v:shape style="position:absolute;left:5;top:355;width:1701;height:2" coordorigin="5,355" coordsize="1701,0" path="m5,355l1705,355e" filled="false" stroked="true" strokeweight=".47998pt" strokecolor="#000000">
                <v:path arrowok="t"/>
              </v:shape>
            </v:group>
            <v:group style="position:absolute;left:1710;top:10;width:2;height:351" coordorigin="1710,10" coordsize="2,351">
              <v:shape style="position:absolute;left:1710;top:10;width:2;height:351" coordorigin="1710,10" coordsize="0,351" path="m1710,10l1710,360e" filled="false" stroked="true" strokeweight=".48pt" strokecolor="#000000">
                <v:path arrowok="t"/>
              </v:shape>
            </v:group>
            <v:group style="position:absolute;left:1715;top:355;width:4113;height:2" coordorigin="1715,355" coordsize="4113,2">
              <v:shape style="position:absolute;left:1715;top:355;width:4113;height:2" coordorigin="1715,355" coordsize="4113,0" path="m1715,355l5827,355e" filled="false" stroked="true" strokeweight=".47998pt" strokecolor="#000000">
                <v:path arrowok="t"/>
              </v:shape>
            </v:group>
            <v:group style="position:absolute;left:5832;top:10;width:2;height:351" coordorigin="5832,10" coordsize="2,351">
              <v:shape style="position:absolute;left:5832;top:10;width:2;height:351" coordorigin="5832,10" coordsize="0,351" path="m5832,10l5832,360e" filled="false" stroked="true" strokeweight=".47998pt" strokecolor="#000000">
                <v:path arrowok="t"/>
              </v:shape>
            </v:group>
            <v:group style="position:absolute;left:5837;top:355;width:3716;height:2" coordorigin="5837,355" coordsize="3716,2">
              <v:shape style="position:absolute;left:5837;top:355;width:3716;height:2" coordorigin="5837,355" coordsize="3716,0" path="m5837,355l9552,355e" filled="false" stroked="true" strokeweight=".47998pt" strokecolor="#000000">
                <v:path arrowok="t"/>
              </v:shape>
              <v:shape style="position:absolute;left:1710;top:5;width:4122;height:351" type="#_x0000_t202" filled="false" stroked="false">
                <v:textbox inset="0,0,0,0">
                  <w:txbxContent>
                    <w:p>
                      <w:pPr>
                        <w:spacing w:before="29"/>
                        <w:ind w:left="0" w:right="158" w:firstLine="0"/>
                        <w:jc w:val="center"/>
                        <w:rPr>
                          <w:rFonts w:ascii="宋体" w:hAnsi="宋体" w:cs="宋体" w:eastAsia="宋体" w:hint="default"/>
                          <w:sz w:val="18"/>
                          <w:szCs w:val="18"/>
                        </w:rPr>
                      </w:pPr>
                      <w:r>
                        <w:rPr>
                          <w:rFonts w:ascii="宋体" w:hAnsi="宋体" w:cs="宋体" w:eastAsia="宋体" w:hint="default"/>
                          <w:spacing w:val="-3"/>
                          <w:sz w:val="18"/>
                          <w:szCs w:val="18"/>
                        </w:rPr>
                        <w:t>期末数</w:t>
                      </w:r>
                    </w:p>
                  </w:txbxContent>
                </v:textbox>
                <w10:wrap type="none"/>
              </v:shape>
              <v:shape style="position:absolute;left:293;top:9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  目</w:t>
                      </w:r>
                    </w:p>
                  </w:txbxContent>
                </v:textbox>
                <w10:wrap type="none"/>
              </v:shape>
              <v:shape style="position:absolute;left:7346;top:90;width:532;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期初数</w:t>
                      </w:r>
                    </w:p>
                  </w:txbxContent>
                </v:textbox>
                <w10:wrap type="none"/>
              </v:shape>
            </v:group>
          </v:group>
        </w:pict>
      </w:r>
      <w:r>
        <w:rPr>
          <w:rFonts w:ascii="宋体" w:hAnsi="宋体" w:cs="宋体" w:eastAsia="宋体" w:hint="default"/>
          <w:position w:val="-6"/>
          <w:sz w:val="20"/>
          <w:szCs w:val="20"/>
        </w:rPr>
      </w:r>
    </w:p>
    <w:p>
      <w:pPr>
        <w:spacing w:after="0" w:line="364" w:lineRule="exact"/>
        <w:rPr>
          <w:rFonts w:ascii="宋体" w:hAnsi="宋体" w:cs="宋体" w:eastAsia="宋体" w:hint="default"/>
          <w:sz w:val="20"/>
          <w:szCs w:val="20"/>
        </w:rPr>
        <w:sectPr>
          <w:pgSz w:w="11910" w:h="16840"/>
          <w:pgMar w:header="877" w:footer="694" w:top="1100" w:bottom="880" w:left="1120" w:right="102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720"/>
        <w:gridCol w:w="1345"/>
        <w:gridCol w:w="1331"/>
        <w:gridCol w:w="1446"/>
        <w:gridCol w:w="1482"/>
        <w:gridCol w:w="922"/>
        <w:gridCol w:w="1316"/>
      </w:tblGrid>
      <w:tr>
        <w:trPr>
          <w:trHeight w:val="350" w:hRule="exact"/>
        </w:trPr>
        <w:tc>
          <w:tcPr>
            <w:tcW w:w="1720" w:type="dxa"/>
            <w:tcBorders>
              <w:top w:val="single" w:sz="4" w:space="0" w:color="000000"/>
              <w:left w:val="nil" w:sz="6" w:space="0" w:color="auto"/>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5"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85"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2" w:right="0"/>
              <w:jc w:val="left"/>
              <w:rPr>
                <w:rFonts w:ascii="宋体" w:hAnsi="宋体" w:cs="宋体" w:eastAsia="宋体" w:hint="default"/>
                <w:sz w:val="18"/>
                <w:szCs w:val="18"/>
              </w:rPr>
            </w:pPr>
            <w:r>
              <w:rPr>
                <w:rFonts w:ascii="宋体" w:hAnsi="宋体" w:cs="宋体" w:eastAsia="宋体" w:hint="default"/>
                <w:spacing w:val="-5"/>
                <w:sz w:val="18"/>
                <w:szCs w:val="18"/>
              </w:rPr>
              <w:t>账面余额</w:t>
            </w:r>
            <w:r>
              <w:rPr>
                <w:rFonts w:ascii="宋体" w:hAnsi="宋体" w:cs="宋体" w:eastAsia="宋体" w:hint="default"/>
                <w:sz w:val="18"/>
                <w:szCs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20" w:right="0"/>
              <w:jc w:val="left"/>
              <w:rPr>
                <w:rFonts w:ascii="宋体" w:hAnsi="宋体" w:cs="宋体" w:eastAsia="宋体" w:hint="default"/>
                <w:sz w:val="18"/>
                <w:szCs w:val="18"/>
              </w:rPr>
            </w:pPr>
            <w:r>
              <w:rPr>
                <w:rFonts w:ascii="宋体" w:hAnsi="宋体" w:cs="宋体" w:eastAsia="宋体" w:hint="default"/>
                <w:spacing w:val="-5"/>
                <w:sz w:val="18"/>
                <w:szCs w:val="18"/>
              </w:rPr>
              <w:t>账面价值</w:t>
            </w:r>
            <w:r>
              <w:rPr>
                <w:rFonts w:ascii="宋体" w:hAnsi="宋体" w:cs="宋体" w:eastAsia="宋体" w:hint="default"/>
                <w:sz w:val="18"/>
                <w:szCs w:val="18"/>
              </w:rPr>
            </w:r>
          </w:p>
        </w:tc>
      </w:tr>
      <w:tr>
        <w:trPr>
          <w:trHeight w:val="44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3"/>
                <w:sz w:val="18"/>
              </w:rPr>
              <w:t>28,573,345.63</w:t>
            </w:r>
            <w:r>
              <w:rPr>
                <w:rFonts w:ascii="宋体"/>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 w:right="0"/>
              <w:jc w:val="left"/>
              <w:rPr>
                <w:rFonts w:ascii="宋体" w:hAnsi="宋体" w:cs="宋体" w:eastAsia="宋体" w:hint="default"/>
                <w:sz w:val="18"/>
                <w:szCs w:val="18"/>
              </w:rPr>
            </w:pPr>
            <w:r>
              <w:rPr>
                <w:rFonts w:ascii="宋体"/>
                <w:sz w:val="18"/>
              </w:rPr>
              <w:t>14,864,247.90</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4"/>
              <w:jc w:val="right"/>
              <w:rPr>
                <w:rFonts w:ascii="宋体" w:hAnsi="宋体" w:cs="宋体" w:eastAsia="宋体" w:hint="default"/>
                <w:sz w:val="18"/>
                <w:szCs w:val="18"/>
              </w:rPr>
            </w:pPr>
            <w:r>
              <w:rPr>
                <w:rFonts w:ascii="宋体"/>
                <w:spacing w:val="-3"/>
                <w:sz w:val="18"/>
              </w:rPr>
              <w:t>13,709,097.73</w:t>
            </w:r>
            <w:r>
              <w:rPr>
                <w:rFonts w:ascii="宋体"/>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16,351,450.17</w:t>
            </w:r>
          </w:p>
        </w:tc>
        <w:tc>
          <w:tcPr>
            <w:tcW w:w="9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33" w:right="0"/>
              <w:jc w:val="left"/>
              <w:rPr>
                <w:rFonts w:ascii="宋体" w:hAnsi="宋体" w:cs="宋体" w:eastAsia="宋体" w:hint="default"/>
                <w:sz w:val="18"/>
                <w:szCs w:val="18"/>
              </w:rPr>
            </w:pPr>
            <w:r>
              <w:rPr>
                <w:rFonts w:ascii="宋体"/>
                <w:sz w:val="18"/>
              </w:rPr>
              <w:t>16,351,450.17</w:t>
            </w:r>
          </w:p>
        </w:tc>
      </w:tr>
      <w:tr>
        <w:trPr>
          <w:trHeight w:val="444"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预付供应链系统款</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pacing w:val="-3"/>
                <w:sz w:val="18"/>
              </w:rPr>
              <w:t>977,465.02</w:t>
            </w:r>
            <w:r>
              <w:rPr>
                <w:rFonts w:ascii="宋体"/>
                <w:sz w:val="18"/>
              </w:rPr>
            </w:r>
          </w:p>
        </w:tc>
        <w:tc>
          <w:tcPr>
            <w:tcW w:w="1331"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4"/>
              <w:jc w:val="right"/>
              <w:rPr>
                <w:rFonts w:ascii="宋体" w:hAnsi="宋体" w:cs="宋体" w:eastAsia="宋体" w:hint="default"/>
                <w:sz w:val="18"/>
                <w:szCs w:val="18"/>
              </w:rPr>
            </w:pPr>
            <w:r>
              <w:rPr>
                <w:rFonts w:ascii="宋体"/>
                <w:spacing w:val="-3"/>
                <w:sz w:val="18"/>
              </w:rPr>
              <w:t>977,465.02</w:t>
            </w:r>
            <w:r>
              <w:rPr>
                <w:rFonts w:ascii="宋体"/>
                <w:sz w:val="18"/>
              </w:rPr>
            </w:r>
          </w:p>
        </w:tc>
        <w:tc>
          <w:tcPr>
            <w:tcW w:w="148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28,800,000.00</w:t>
            </w:r>
          </w:p>
        </w:tc>
        <w:tc>
          <w:tcPr>
            <w:tcW w:w="9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33" w:right="0"/>
              <w:jc w:val="left"/>
              <w:rPr>
                <w:rFonts w:ascii="宋体" w:hAnsi="宋体" w:cs="宋体" w:eastAsia="宋体" w:hint="default"/>
                <w:sz w:val="18"/>
                <w:szCs w:val="18"/>
              </w:rPr>
            </w:pPr>
            <w:r>
              <w:rPr>
                <w:rFonts w:ascii="宋体"/>
                <w:sz w:val="18"/>
              </w:rPr>
              <w:t>28,800,000.00</w:t>
            </w:r>
          </w:p>
        </w:tc>
      </w:tr>
      <w:tr>
        <w:trPr>
          <w:trHeight w:val="44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pacing w:val="-3"/>
                <w:sz w:val="18"/>
              </w:rPr>
              <w:t>29,550,810.65</w:t>
            </w:r>
            <w:r>
              <w:rPr>
                <w:rFonts w:ascii="宋体"/>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4" w:right="0"/>
              <w:jc w:val="left"/>
              <w:rPr>
                <w:rFonts w:ascii="宋体" w:hAnsi="宋体" w:cs="宋体" w:eastAsia="宋体" w:hint="default"/>
                <w:sz w:val="18"/>
                <w:szCs w:val="18"/>
              </w:rPr>
            </w:pPr>
            <w:r>
              <w:rPr>
                <w:rFonts w:ascii="宋体"/>
                <w:spacing w:val="-3"/>
                <w:sz w:val="18"/>
              </w:rPr>
              <w:t>14,864,247.90</w:t>
            </w:r>
            <w:r>
              <w:rPr>
                <w:rFonts w:ascii="宋体"/>
                <w:sz w:val="18"/>
              </w:rPr>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3"/>
              <w:jc w:val="right"/>
              <w:rPr>
                <w:rFonts w:ascii="宋体" w:hAnsi="宋体" w:cs="宋体" w:eastAsia="宋体" w:hint="default"/>
                <w:sz w:val="18"/>
                <w:szCs w:val="18"/>
              </w:rPr>
            </w:pPr>
            <w:r>
              <w:rPr>
                <w:rFonts w:ascii="宋体"/>
                <w:spacing w:val="-3"/>
                <w:sz w:val="18"/>
              </w:rPr>
              <w:t>14,686,562.75</w:t>
            </w:r>
            <w:r>
              <w:rPr>
                <w:rFonts w:ascii="宋体"/>
                <w:sz w:val="18"/>
              </w:rPr>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45,151,450.17</w:t>
            </w:r>
          </w:p>
        </w:tc>
        <w:tc>
          <w:tcPr>
            <w:tcW w:w="92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33" w:right="0"/>
              <w:jc w:val="left"/>
              <w:rPr>
                <w:rFonts w:ascii="宋体" w:hAnsi="宋体" w:cs="宋体" w:eastAsia="宋体" w:hint="default"/>
                <w:sz w:val="18"/>
                <w:szCs w:val="18"/>
              </w:rPr>
            </w:pPr>
            <w:r>
              <w:rPr>
                <w:rFonts w:ascii="宋体"/>
                <w:sz w:val="18"/>
              </w:rPr>
              <w:t>45,151,450.17</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1117" w:right="0"/>
        <w:jc w:val="left"/>
      </w:pPr>
      <w:r>
        <w:rPr/>
        <w:t>18.</w:t>
      </w:r>
      <w:r>
        <w:rPr>
          <w:spacing w:val="-2"/>
        </w:rPr>
        <w:t> </w:t>
      </w:r>
      <w:r>
        <w:rPr/>
        <w:t>短期借款</w:t>
      </w:r>
    </w:p>
    <w:p>
      <w:pPr>
        <w:pStyle w:val="BodyText"/>
        <w:spacing w:line="240" w:lineRule="auto" w:before="159"/>
        <w:ind w:left="1117" w:right="0"/>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57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373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8"/>
              <w:jc w:val="right"/>
              <w:rPr>
                <w:rFonts w:ascii="宋体" w:hAnsi="宋体" w:cs="宋体" w:eastAsia="宋体" w:hint="default"/>
                <w:sz w:val="21"/>
                <w:szCs w:val="21"/>
              </w:rPr>
            </w:pPr>
            <w:r>
              <w:rPr>
                <w:rFonts w:ascii="宋体" w:hAnsi="宋体" w:cs="宋体" w:eastAsia="宋体" w:hint="default"/>
                <w:spacing w:val="-1"/>
                <w:w w:val="95"/>
                <w:sz w:val="21"/>
                <w:szCs w:val="21"/>
              </w:rPr>
              <w:t>保证借款</w:t>
            </w:r>
            <w:r>
              <w:rPr>
                <w:rFonts w:ascii="宋体" w:hAnsi="宋体" w:cs="宋体" w:eastAsia="宋体" w:hint="default"/>
                <w:w w:val="95"/>
                <w:sz w:val="21"/>
                <w:szCs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147,540,000.00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139,969,000.00</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3738"/>
              <w:jc w:val="right"/>
              <w:rPr>
                <w:rFonts w:ascii="宋体" w:hAnsi="宋体" w:cs="宋体" w:eastAsia="宋体" w:hint="default"/>
                <w:sz w:val="21"/>
                <w:szCs w:val="21"/>
              </w:rPr>
            </w:pPr>
            <w:r>
              <w:rPr>
                <w:rFonts w:ascii="宋体" w:hAnsi="宋体" w:cs="宋体" w:eastAsia="宋体" w:hint="default"/>
                <w:spacing w:val="-1"/>
                <w:w w:val="95"/>
                <w:sz w:val="21"/>
                <w:szCs w:val="21"/>
              </w:rPr>
              <w:t>质押借款</w:t>
            </w:r>
            <w:r>
              <w:rPr>
                <w:rFonts w:ascii="宋体" w:hAnsi="宋体" w:cs="宋体" w:eastAsia="宋体" w:hint="default"/>
                <w:w w:val="95"/>
                <w:sz w:val="21"/>
                <w:szCs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4,860,000.00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3738"/>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7,000,000.00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z w:val="21"/>
              </w:rPr>
              <w:t>49,073,159.58</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3738"/>
              <w:jc w:val="right"/>
              <w:rPr>
                <w:rFonts w:ascii="宋体" w:hAnsi="宋体" w:cs="宋体" w:eastAsia="宋体" w:hint="default"/>
                <w:sz w:val="21"/>
                <w:szCs w:val="21"/>
              </w:rPr>
            </w:pPr>
            <w:r>
              <w:rPr>
                <w:rFonts w:ascii="宋体" w:hAnsi="宋体" w:cs="宋体" w:eastAsia="宋体" w:hint="default"/>
                <w:spacing w:val="-1"/>
                <w:w w:val="95"/>
                <w:sz w:val="21"/>
                <w:szCs w:val="21"/>
              </w:rPr>
              <w:t>信用借款</w:t>
            </w:r>
            <w:r>
              <w:rPr>
                <w:rFonts w:ascii="宋体" w:hAnsi="宋体" w:cs="宋体" w:eastAsia="宋体" w:hint="default"/>
                <w:w w:val="95"/>
                <w:sz w:val="21"/>
                <w:szCs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288,327,672.90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54,573,473.84</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373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447,727,672.90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243,615,633.42</w:t>
            </w:r>
            <w:r>
              <w:rPr>
                <w:rFonts w:ascii="宋体"/>
                <w:sz w:val="21"/>
              </w:rPr>
            </w:r>
          </w:p>
        </w:tc>
      </w:tr>
    </w:tbl>
    <w:p>
      <w:pPr>
        <w:pStyle w:val="BodyText"/>
        <w:spacing w:line="240" w:lineRule="auto" w:before="47"/>
        <w:ind w:left="1117" w:right="0"/>
        <w:jc w:val="left"/>
      </w:pPr>
      <w:r>
        <w:rPr/>
        <w:t>(2)</w:t>
      </w:r>
      <w:r>
        <w:rPr>
          <w:spacing w:val="-2"/>
        </w:rPr>
        <w:t> </w:t>
      </w:r>
      <w:r>
        <w:rPr/>
        <w:t>其他说明</w:t>
      </w:r>
    </w:p>
    <w:p>
      <w:pPr>
        <w:pStyle w:val="BodyText"/>
        <w:spacing w:line="240" w:lineRule="auto" w:before="160"/>
        <w:ind w:left="1117" w:right="0"/>
        <w:jc w:val="left"/>
      </w:pPr>
      <w:r>
        <w:rPr/>
        <w:t>1) 保证借款</w:t>
      </w:r>
    </w:p>
    <w:p>
      <w:pPr>
        <w:spacing w:line="240" w:lineRule="auto" w:before="7"/>
        <w:rPr>
          <w:rFonts w:ascii="宋体" w:hAnsi="宋体" w:cs="宋体" w:eastAsia="宋体" w:hint="default"/>
          <w:sz w:val="8"/>
          <w:szCs w:val="8"/>
        </w:rPr>
      </w:pPr>
    </w:p>
    <w:tbl>
      <w:tblPr>
        <w:tblW w:w="0" w:type="auto"/>
        <w:jc w:val="left"/>
        <w:tblInd w:w="536" w:type="dxa"/>
        <w:tblLayout w:type="fixed"/>
        <w:tblCellMar>
          <w:top w:w="0" w:type="dxa"/>
          <w:left w:w="0" w:type="dxa"/>
          <w:bottom w:w="0" w:type="dxa"/>
          <w:right w:w="0" w:type="dxa"/>
        </w:tblCellMar>
        <w:tblLook w:val="01E0"/>
      </w:tblPr>
      <w:tblGrid>
        <w:gridCol w:w="1858"/>
        <w:gridCol w:w="1560"/>
        <w:gridCol w:w="1417"/>
        <w:gridCol w:w="2126"/>
        <w:gridCol w:w="1559"/>
      </w:tblGrid>
      <w:tr>
        <w:trPr>
          <w:trHeight w:val="88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1"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83" w:right="0"/>
              <w:jc w:val="left"/>
              <w:rPr>
                <w:rFonts w:ascii="宋体" w:hAnsi="宋体" w:cs="宋体" w:eastAsia="宋体" w:hint="default"/>
                <w:sz w:val="18"/>
                <w:szCs w:val="18"/>
              </w:rPr>
            </w:pPr>
            <w:r>
              <w:rPr>
                <w:rFonts w:ascii="宋体" w:hAnsi="宋体" w:cs="宋体" w:eastAsia="宋体" w:hint="default"/>
                <w:sz w:val="18"/>
                <w:szCs w:val="18"/>
              </w:rPr>
              <w:t>担保人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23" w:right="0"/>
              <w:jc w:val="left"/>
              <w:rPr>
                <w:rFonts w:ascii="宋体" w:hAnsi="宋体" w:cs="宋体" w:eastAsia="宋体" w:hint="default"/>
                <w:sz w:val="18"/>
                <w:szCs w:val="18"/>
              </w:rPr>
            </w:pPr>
            <w:r>
              <w:rPr>
                <w:rFonts w:ascii="宋体" w:hAnsi="宋体" w:cs="宋体" w:eastAsia="宋体" w:hint="default"/>
                <w:sz w:val="18"/>
                <w:szCs w:val="18"/>
              </w:rPr>
              <w:t>借款金融</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98"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502" w:right="0"/>
              <w:jc w:val="left"/>
              <w:rPr>
                <w:rFonts w:ascii="宋体" w:hAnsi="宋体" w:cs="宋体" w:eastAsia="宋体" w:hint="default"/>
                <w:sz w:val="18"/>
                <w:szCs w:val="18"/>
              </w:rPr>
            </w:pPr>
            <w:r>
              <w:rPr>
                <w:rFonts w:ascii="宋体" w:hAnsi="宋体" w:cs="宋体" w:eastAsia="宋体" w:hint="default"/>
                <w:sz w:val="18"/>
                <w:szCs w:val="18"/>
              </w:rPr>
              <w:t>借款最后到</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期日</w:t>
            </w:r>
          </w:p>
        </w:tc>
      </w:tr>
      <w:tr>
        <w:trPr>
          <w:trHeight w:val="117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02" w:right="49" w:firstLine="360"/>
              <w:jc w:val="both"/>
              <w:rPr>
                <w:rFonts w:ascii="宋体" w:hAnsi="宋体" w:cs="宋体" w:eastAsia="宋体" w:hint="default"/>
                <w:sz w:val="18"/>
                <w:szCs w:val="18"/>
              </w:rPr>
            </w:pPr>
            <w:r>
              <w:rPr>
                <w:rFonts w:ascii="宋体" w:hAnsi="宋体" w:cs="宋体" w:eastAsia="宋体" w:hint="default"/>
                <w:spacing w:val="16"/>
                <w:sz w:val="18"/>
                <w:szCs w:val="18"/>
              </w:rPr>
              <w:t>传化集团有</w:t>
            </w:r>
            <w:r>
              <w:rPr>
                <w:rFonts w:ascii="宋体" w:hAnsi="宋体" w:cs="宋体" w:eastAsia="宋体" w:hint="default"/>
                <w:sz w:val="18"/>
                <w:szCs w:val="18"/>
              </w:rPr>
              <w:t> </w:t>
            </w:r>
            <w:r>
              <w:rPr>
                <w:rFonts w:ascii="宋体" w:hAnsi="宋体" w:cs="宋体" w:eastAsia="宋体" w:hint="default"/>
                <w:spacing w:val="11"/>
                <w:sz w:val="18"/>
                <w:szCs w:val="18"/>
              </w:rPr>
              <w:t>限公司（以下简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3"/>
                <w:sz w:val="18"/>
                <w:szCs w:val="18"/>
              </w:rPr>
              <w:t>称传化集团公</w:t>
            </w:r>
            <w:r>
              <w:rPr>
                <w:rFonts w:ascii="宋体" w:hAnsi="宋体" w:cs="宋体" w:eastAsia="宋体" w:hint="default"/>
                <w:spacing w:val="-38"/>
                <w:sz w:val="18"/>
                <w:szCs w:val="18"/>
              </w:rPr>
              <w:t> </w:t>
            </w:r>
            <w:r>
              <w:rPr>
                <w:rFonts w:ascii="宋体" w:hAnsi="宋体" w:cs="宋体" w:eastAsia="宋体" w:hint="default"/>
                <w:sz w:val="18"/>
                <w:szCs w:val="18"/>
              </w:rPr>
              <w:t>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95" w:lineRule="auto"/>
              <w:ind w:left="343" w:right="162" w:firstLine="180"/>
              <w:jc w:val="left"/>
              <w:rPr>
                <w:rFonts w:ascii="宋体" w:hAnsi="宋体" w:cs="宋体" w:eastAsia="宋体" w:hint="default"/>
                <w:sz w:val="18"/>
                <w:szCs w:val="18"/>
              </w:rPr>
            </w:pPr>
            <w:r>
              <w:rPr>
                <w:rFonts w:ascii="宋体" w:hAnsi="宋体" w:cs="宋体" w:eastAsia="宋体" w:hint="default"/>
                <w:sz w:val="18"/>
                <w:szCs w:val="18"/>
              </w:rPr>
              <w:t>工商银行 临安支行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23,000,000.00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2015-1-20</w:t>
            </w:r>
          </w:p>
        </w:tc>
      </w:tr>
      <w:tr>
        <w:trPr>
          <w:trHeight w:val="589"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1"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6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43" w:right="162" w:firstLine="180"/>
              <w:jc w:val="left"/>
              <w:rPr>
                <w:rFonts w:ascii="宋体" w:hAnsi="宋体" w:cs="宋体" w:eastAsia="宋体" w:hint="default"/>
                <w:sz w:val="18"/>
                <w:szCs w:val="18"/>
              </w:rPr>
            </w:pPr>
            <w:r>
              <w:rPr>
                <w:rFonts w:ascii="宋体" w:hAnsi="宋体" w:cs="宋体" w:eastAsia="宋体" w:hint="default"/>
                <w:sz w:val="18"/>
                <w:szCs w:val="18"/>
              </w:rPr>
              <w:t>工商银行 临安支行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30,000,000.00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2015-8-13</w:t>
            </w:r>
          </w:p>
        </w:tc>
      </w:tr>
      <w:tr>
        <w:trPr>
          <w:trHeight w:val="5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481" w:right="0"/>
              <w:jc w:val="left"/>
              <w:rPr>
                <w:rFonts w:ascii="宋体" w:hAnsi="宋体" w:cs="宋体" w:eastAsia="宋体" w:hint="default"/>
                <w:sz w:val="18"/>
                <w:szCs w:val="18"/>
              </w:rPr>
            </w:pPr>
            <w:r>
              <w:rPr>
                <w:rFonts w:ascii="宋体" w:hAnsi="宋体" w:cs="宋体" w:eastAsia="宋体" w:hint="default"/>
                <w:sz w:val="18"/>
                <w:szCs w:val="18"/>
              </w:rPr>
              <w:t>南庄塑化公司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6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
              <w:ind w:left="343" w:right="162" w:firstLine="180"/>
              <w:jc w:val="left"/>
              <w:rPr>
                <w:rFonts w:ascii="宋体" w:hAnsi="宋体" w:cs="宋体" w:eastAsia="宋体" w:hint="default"/>
                <w:sz w:val="18"/>
                <w:szCs w:val="18"/>
              </w:rPr>
            </w:pPr>
            <w:r>
              <w:rPr>
                <w:rFonts w:ascii="宋体" w:hAnsi="宋体" w:cs="宋体" w:eastAsia="宋体" w:hint="default"/>
                <w:sz w:val="18"/>
                <w:szCs w:val="18"/>
              </w:rPr>
              <w:t>工商银行 临安支行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36,000,000.00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2015-8-10</w:t>
            </w:r>
          </w:p>
        </w:tc>
      </w:tr>
      <w:tr>
        <w:trPr>
          <w:trHeight w:val="445"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1"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523" w:right="0"/>
              <w:jc w:val="left"/>
              <w:rPr>
                <w:rFonts w:ascii="宋体" w:hAnsi="宋体" w:cs="宋体" w:eastAsia="宋体" w:hint="default"/>
                <w:sz w:val="18"/>
                <w:szCs w:val="18"/>
              </w:rPr>
            </w:pPr>
            <w:r>
              <w:rPr>
                <w:rFonts w:ascii="宋体" w:hAnsi="宋体" w:cs="宋体" w:eastAsia="宋体" w:hint="default"/>
                <w:sz w:val="18"/>
                <w:szCs w:val="18"/>
              </w:rPr>
              <w:t>汇丰银行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58,540,000.00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2015-5-13</w:t>
            </w:r>
          </w:p>
        </w:tc>
      </w:tr>
      <w:tr>
        <w:trPr>
          <w:trHeight w:val="445"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147,540,000.00</w:t>
            </w:r>
          </w:p>
        </w:tc>
        <w:tc>
          <w:tcPr>
            <w:tcW w:w="155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left="1117" w:right="0"/>
        <w:jc w:val="left"/>
      </w:pPr>
      <w:r>
        <w:rPr/>
        <w:t>2) 质押借款</w:t>
      </w:r>
    </w:p>
    <w:p>
      <w:pPr>
        <w:spacing w:line="240" w:lineRule="auto" w:before="7"/>
        <w:rPr>
          <w:rFonts w:ascii="宋体" w:hAnsi="宋体" w:cs="宋体" w:eastAsia="宋体" w:hint="default"/>
          <w:sz w:val="8"/>
          <w:szCs w:val="8"/>
        </w:rPr>
      </w:pPr>
    </w:p>
    <w:tbl>
      <w:tblPr>
        <w:tblW w:w="0" w:type="auto"/>
        <w:jc w:val="left"/>
        <w:tblInd w:w="536" w:type="dxa"/>
        <w:tblLayout w:type="fixed"/>
        <w:tblCellMar>
          <w:top w:w="0" w:type="dxa"/>
          <w:left w:w="0" w:type="dxa"/>
          <w:bottom w:w="0" w:type="dxa"/>
          <w:right w:w="0" w:type="dxa"/>
        </w:tblCellMar>
        <w:tblLook w:val="01E0"/>
      </w:tblPr>
      <w:tblGrid>
        <w:gridCol w:w="1045"/>
        <w:gridCol w:w="954"/>
        <w:gridCol w:w="1049"/>
        <w:gridCol w:w="936"/>
        <w:gridCol w:w="1296"/>
        <w:gridCol w:w="1296"/>
        <w:gridCol w:w="1134"/>
        <w:gridCol w:w="952"/>
      </w:tblGrid>
      <w:tr>
        <w:trPr>
          <w:trHeight w:val="654" w:hRule="exact"/>
        </w:trPr>
        <w:tc>
          <w:tcPr>
            <w:tcW w:w="1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质押物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质押物价值</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借款余额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32"/>
              <w:ind w:left="381" w:right="110" w:hanging="270"/>
              <w:jc w:val="left"/>
              <w:rPr>
                <w:rFonts w:ascii="宋体" w:hAnsi="宋体" w:cs="宋体" w:eastAsia="宋体" w:hint="default"/>
                <w:sz w:val="18"/>
                <w:szCs w:val="18"/>
              </w:rPr>
            </w:pPr>
            <w:r>
              <w:rPr>
                <w:rFonts w:ascii="宋体" w:hAnsi="宋体" w:cs="宋体" w:eastAsia="宋体" w:hint="default"/>
                <w:sz w:val="18"/>
                <w:szCs w:val="18"/>
              </w:rPr>
              <w:t>借款最后到 期日</w:t>
            </w:r>
          </w:p>
        </w:tc>
        <w:tc>
          <w:tcPr>
            <w:tcW w:w="9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846" w:hRule="exact"/>
        </w:trPr>
        <w:tc>
          <w:tcPr>
            <w:tcW w:w="1045"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28"/>
              <w:ind w:left="121" w:right="197"/>
              <w:jc w:val="left"/>
              <w:rPr>
                <w:rFonts w:ascii="宋体" w:hAnsi="宋体" w:cs="宋体" w:eastAsia="宋体" w:hint="default"/>
                <w:sz w:val="18"/>
                <w:szCs w:val="18"/>
              </w:rPr>
            </w:pPr>
            <w:r>
              <w:rPr>
                <w:rFonts w:ascii="宋体" w:hAnsi="宋体" w:cs="宋体" w:eastAsia="宋体" w:hint="default"/>
                <w:sz w:val="18"/>
                <w:szCs w:val="18"/>
              </w:rPr>
              <w:t>传化合成 材料公司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28"/>
              <w:ind w:left="102" w:right="120"/>
              <w:jc w:val="left"/>
              <w:rPr>
                <w:rFonts w:ascii="宋体" w:hAnsi="宋体" w:cs="宋体" w:eastAsia="宋体" w:hint="default"/>
                <w:sz w:val="18"/>
                <w:szCs w:val="18"/>
              </w:rPr>
            </w:pPr>
            <w:r>
              <w:rPr>
                <w:rFonts w:ascii="宋体" w:hAnsi="宋体" w:cs="宋体" w:eastAsia="宋体" w:hint="default"/>
                <w:sz w:val="18"/>
                <w:szCs w:val="18"/>
              </w:rPr>
              <w:t>传化合成 材料公司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28"/>
              <w:ind w:left="158" w:right="158"/>
              <w:jc w:val="left"/>
              <w:rPr>
                <w:rFonts w:ascii="宋体" w:hAnsi="宋体" w:cs="宋体" w:eastAsia="宋体" w:hint="default"/>
                <w:sz w:val="18"/>
                <w:szCs w:val="18"/>
              </w:rPr>
            </w:pPr>
            <w:r>
              <w:rPr>
                <w:rFonts w:ascii="宋体" w:hAnsi="宋体" w:cs="宋体" w:eastAsia="宋体" w:hint="default"/>
                <w:sz w:val="18"/>
                <w:szCs w:val="18"/>
              </w:rPr>
              <w:t>工商银行 平湖支行</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28"/>
              <w:ind w:left="283" w:right="101" w:hanging="180"/>
              <w:jc w:val="left"/>
              <w:rPr>
                <w:rFonts w:ascii="宋体" w:hAnsi="宋体" w:cs="宋体" w:eastAsia="宋体" w:hint="default"/>
                <w:sz w:val="18"/>
                <w:szCs w:val="18"/>
              </w:rPr>
            </w:pPr>
            <w:r>
              <w:rPr>
                <w:rFonts w:ascii="宋体" w:hAnsi="宋体" w:cs="宋体" w:eastAsia="宋体" w:hint="default"/>
                <w:sz w:val="18"/>
                <w:szCs w:val="18"/>
              </w:rPr>
              <w:t>银行承兑 汇票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5,400,000.00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4,860,000.00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7" w:right="0"/>
              <w:jc w:val="left"/>
              <w:rPr>
                <w:rFonts w:ascii="宋体" w:hAnsi="宋体" w:cs="宋体" w:eastAsia="宋体" w:hint="default"/>
                <w:sz w:val="18"/>
                <w:szCs w:val="18"/>
              </w:rPr>
            </w:pPr>
            <w:r>
              <w:rPr>
                <w:rFonts w:ascii="宋体"/>
                <w:sz w:val="18"/>
              </w:rPr>
              <w:t>2015-2-13</w:t>
            </w:r>
          </w:p>
        </w:tc>
        <w:tc>
          <w:tcPr>
            <w:tcW w:w="952"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10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21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sz w:val="18"/>
              </w:rPr>
              <w:t>5,400,000.00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18"/>
                <w:szCs w:val="18"/>
              </w:rPr>
            </w:pPr>
            <w:r>
              <w:rPr>
                <w:rFonts w:ascii="宋体"/>
                <w:sz w:val="18"/>
              </w:rPr>
              <w:t>4,860,000.00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left="1117" w:right="0"/>
        <w:jc w:val="left"/>
      </w:pPr>
      <w:r>
        <w:rPr/>
        <w:t>3) 抵押借款</w:t>
      </w:r>
    </w:p>
    <w:p>
      <w:pPr>
        <w:spacing w:after="0" w:line="240" w:lineRule="auto"/>
        <w:jc w:val="left"/>
        <w:sectPr>
          <w:pgSz w:w="11910" w:h="16840"/>
          <w:pgMar w:header="877" w:footer="694" w:top="1100" w:bottom="880" w:left="1100" w:right="100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009"/>
        <w:gridCol w:w="992"/>
        <w:gridCol w:w="1136"/>
        <w:gridCol w:w="776"/>
        <w:gridCol w:w="1387"/>
        <w:gridCol w:w="1391"/>
        <w:gridCol w:w="1297"/>
        <w:gridCol w:w="1027"/>
        <w:gridCol w:w="1214"/>
      </w:tblGrid>
      <w:tr>
        <w:trPr>
          <w:trHeight w:val="300" w:hRule="exact"/>
        </w:trPr>
        <w:tc>
          <w:tcPr>
            <w:tcW w:w="1009" w:type="dxa"/>
            <w:vMerge w:val="restart"/>
            <w:tcBorders>
              <w:top w:val="single" w:sz="4" w:space="0" w:color="000000"/>
              <w:left w:val="nil" w:sz="6" w:space="0" w:color="auto"/>
              <w:right w:val="single" w:sz="4" w:space="0" w:color="000000"/>
            </w:tcBorders>
          </w:tcPr>
          <w:p>
            <w:pPr>
              <w:pStyle w:val="TableParagraph"/>
              <w:spacing w:line="240" w:lineRule="auto" w:before="149"/>
              <w:ind w:left="241"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49"/>
              <w:ind w:left="220" w:right="0"/>
              <w:jc w:val="left"/>
              <w:rPr>
                <w:rFonts w:ascii="宋体" w:hAnsi="宋体" w:cs="宋体" w:eastAsia="宋体" w:hint="default"/>
                <w:sz w:val="18"/>
                <w:szCs w:val="18"/>
              </w:rPr>
            </w:pPr>
            <w:r>
              <w:rPr>
                <w:rFonts w:ascii="宋体" w:hAnsi="宋体" w:cs="宋体" w:eastAsia="宋体" w:hint="default"/>
                <w:sz w:val="18"/>
                <w:szCs w:val="18"/>
              </w:rPr>
              <w:t>抵押人</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49"/>
              <w:ind w:left="202"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before="149"/>
              <w:ind w:left="112"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27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抵押物</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before="149"/>
              <w:ind w:left="281" w:right="0"/>
              <w:jc w:val="left"/>
              <w:rPr>
                <w:rFonts w:ascii="宋体" w:hAnsi="宋体" w:cs="宋体" w:eastAsia="宋体" w:hint="default"/>
                <w:sz w:val="18"/>
                <w:szCs w:val="18"/>
              </w:rPr>
            </w:pPr>
            <w:r>
              <w:rPr>
                <w:rFonts w:ascii="宋体" w:hAnsi="宋体" w:cs="宋体" w:eastAsia="宋体" w:hint="default"/>
                <w:sz w:val="18"/>
                <w:szCs w:val="18"/>
              </w:rPr>
              <w:t>借款余额</w:t>
            </w:r>
          </w:p>
        </w:tc>
        <w:tc>
          <w:tcPr>
            <w:tcW w:w="1027" w:type="dxa"/>
            <w:vMerge w:val="restart"/>
            <w:tcBorders>
              <w:top w:val="single" w:sz="4" w:space="0" w:color="000000"/>
              <w:left w:val="single" w:sz="4" w:space="0" w:color="000000"/>
              <w:right w:val="single" w:sz="4" w:space="0" w:color="000000"/>
            </w:tcBorders>
          </w:tcPr>
          <w:p>
            <w:pPr>
              <w:pStyle w:val="TableParagraph"/>
              <w:spacing w:line="295" w:lineRule="auto" w:before="5"/>
              <w:ind w:left="237" w:right="102" w:hanging="45"/>
              <w:jc w:val="left"/>
              <w:rPr>
                <w:rFonts w:ascii="宋体" w:hAnsi="宋体" w:cs="宋体" w:eastAsia="宋体" w:hint="default"/>
                <w:sz w:val="18"/>
                <w:szCs w:val="18"/>
              </w:rPr>
            </w:pPr>
            <w:r>
              <w:rPr>
                <w:rFonts w:ascii="宋体" w:hAnsi="宋体" w:cs="宋体" w:eastAsia="宋体" w:hint="default"/>
                <w:sz w:val="18"/>
                <w:szCs w:val="18"/>
              </w:rPr>
              <w:t>借款最后 到期日</w:t>
            </w:r>
          </w:p>
        </w:tc>
        <w:tc>
          <w:tcPr>
            <w:tcW w:w="1214" w:type="dxa"/>
            <w:vMerge w:val="restart"/>
            <w:tcBorders>
              <w:top w:val="single" w:sz="4" w:space="0" w:color="000000"/>
              <w:left w:val="single" w:sz="4" w:space="0" w:color="000000"/>
              <w:right w:val="nil" w:sz="6" w:space="0" w:color="auto"/>
            </w:tcBorders>
          </w:tcPr>
          <w:p>
            <w:pPr>
              <w:pStyle w:val="TableParagraph"/>
              <w:spacing w:line="240" w:lineRule="auto" w:before="149"/>
              <w:ind w:left="46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00" w:hRule="exact"/>
        </w:trPr>
        <w:tc>
          <w:tcPr>
            <w:tcW w:w="1009" w:type="dxa"/>
            <w:vMerge/>
            <w:tcBorders>
              <w:left w:val="nil" w:sz="6" w:space="0" w:color="auto"/>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账面原价</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97"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nil" w:sz="6" w:space="0" w:color="auto"/>
            </w:tcBorders>
          </w:tcPr>
          <w:p>
            <w:pPr/>
          </w:p>
        </w:tc>
      </w:tr>
      <w:tr>
        <w:trPr>
          <w:trHeight w:val="714" w:hRule="exact"/>
        </w:trPr>
        <w:tc>
          <w:tcPr>
            <w:tcW w:w="1009"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62"/>
              <w:ind w:left="122" w:right="83"/>
              <w:jc w:val="left"/>
              <w:rPr>
                <w:rFonts w:ascii="宋体" w:hAnsi="宋体" w:cs="宋体" w:eastAsia="宋体" w:hint="default"/>
                <w:sz w:val="18"/>
                <w:szCs w:val="18"/>
              </w:rPr>
            </w:pPr>
            <w:r>
              <w:rPr>
                <w:rFonts w:ascii="宋体" w:hAnsi="宋体" w:cs="宋体" w:eastAsia="宋体" w:hint="default"/>
                <w:spacing w:val="14"/>
                <w:sz w:val="18"/>
                <w:szCs w:val="18"/>
              </w:rPr>
              <w:t>传化合成</w:t>
            </w:r>
            <w:r>
              <w:rPr>
                <w:rFonts w:ascii="宋体" w:hAnsi="宋体" w:cs="宋体" w:eastAsia="宋体" w:hint="default"/>
                <w:spacing w:val="-71"/>
                <w:sz w:val="18"/>
                <w:szCs w:val="18"/>
              </w:rPr>
              <w:t> </w:t>
            </w:r>
            <w:r>
              <w:rPr>
                <w:rFonts w:ascii="宋体" w:hAnsi="宋体" w:cs="宋体" w:eastAsia="宋体" w:hint="default"/>
                <w:sz w:val="18"/>
                <w:szCs w:val="18"/>
              </w:rPr>
              <w:t>材料公司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62"/>
              <w:ind w:left="101" w:right="81"/>
              <w:jc w:val="left"/>
              <w:rPr>
                <w:rFonts w:ascii="宋体" w:hAnsi="宋体" w:cs="宋体" w:eastAsia="宋体" w:hint="default"/>
                <w:sz w:val="18"/>
                <w:szCs w:val="18"/>
              </w:rPr>
            </w:pPr>
            <w:r>
              <w:rPr>
                <w:rFonts w:ascii="宋体" w:hAnsi="宋体" w:cs="宋体" w:eastAsia="宋体" w:hint="default"/>
                <w:spacing w:val="14"/>
                <w:sz w:val="18"/>
                <w:szCs w:val="18"/>
              </w:rPr>
              <w:t>传化合成</w:t>
            </w:r>
            <w:r>
              <w:rPr>
                <w:rFonts w:ascii="宋体" w:hAnsi="宋体" w:cs="宋体" w:eastAsia="宋体" w:hint="default"/>
                <w:spacing w:val="-71"/>
                <w:sz w:val="18"/>
                <w:szCs w:val="18"/>
              </w:rPr>
              <w:t> </w:t>
            </w:r>
            <w:r>
              <w:rPr>
                <w:rFonts w:ascii="宋体" w:hAnsi="宋体" w:cs="宋体" w:eastAsia="宋体" w:hint="default"/>
                <w:sz w:val="18"/>
                <w:szCs w:val="18"/>
              </w:rPr>
              <w:t>材料公司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62"/>
              <w:ind w:left="292" w:right="112" w:hanging="180"/>
              <w:jc w:val="left"/>
              <w:rPr>
                <w:rFonts w:ascii="宋体" w:hAnsi="宋体" w:cs="宋体" w:eastAsia="宋体" w:hint="default"/>
                <w:sz w:val="18"/>
                <w:szCs w:val="18"/>
              </w:rPr>
            </w:pPr>
            <w:r>
              <w:rPr>
                <w:rFonts w:ascii="宋体" w:hAnsi="宋体" w:cs="宋体" w:eastAsia="宋体" w:hint="default"/>
                <w:sz w:val="18"/>
                <w:szCs w:val="18"/>
              </w:rPr>
              <w:t>工商银行平 湖支行</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62"/>
              <w:ind w:left="202" w:right="112"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53,817,500.00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51,061,237.25</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5,000,000.00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sz w:val="18"/>
              </w:rPr>
              <w:t>2015-2-10</w:t>
            </w:r>
          </w:p>
        </w:tc>
        <w:tc>
          <w:tcPr>
            <w:tcW w:w="1214" w:type="dxa"/>
            <w:tcBorders>
              <w:top w:val="single" w:sz="4" w:space="0" w:color="000000"/>
              <w:left w:val="single" w:sz="4" w:space="0" w:color="000000"/>
              <w:bottom w:val="single" w:sz="4" w:space="0" w:color="000000"/>
              <w:right w:val="nil" w:sz="6" w:space="0" w:color="auto"/>
            </w:tcBorders>
          </w:tcPr>
          <w:p>
            <w:pPr/>
          </w:p>
        </w:tc>
      </w:tr>
      <w:tr>
        <w:trPr>
          <w:trHeight w:val="554" w:hRule="exact"/>
        </w:trPr>
        <w:tc>
          <w:tcPr>
            <w:tcW w:w="1009"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95" w:lineRule="auto"/>
              <w:ind w:left="122" w:right="83"/>
              <w:jc w:val="left"/>
              <w:rPr>
                <w:rFonts w:ascii="宋体" w:hAnsi="宋体" w:cs="宋体" w:eastAsia="宋体" w:hint="default"/>
                <w:sz w:val="18"/>
                <w:szCs w:val="18"/>
              </w:rPr>
            </w:pPr>
            <w:r>
              <w:rPr>
                <w:rFonts w:ascii="宋体" w:hAnsi="宋体" w:cs="宋体" w:eastAsia="宋体" w:hint="default"/>
                <w:spacing w:val="14"/>
                <w:sz w:val="18"/>
                <w:szCs w:val="18"/>
              </w:rPr>
              <w:t>泰兴锦云</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95" w:lineRule="auto"/>
              <w:ind w:left="101" w:right="81"/>
              <w:jc w:val="left"/>
              <w:rPr>
                <w:rFonts w:ascii="宋体" w:hAnsi="宋体" w:cs="宋体" w:eastAsia="宋体" w:hint="default"/>
                <w:sz w:val="18"/>
                <w:szCs w:val="18"/>
              </w:rPr>
            </w:pPr>
            <w:r>
              <w:rPr>
                <w:rFonts w:ascii="宋体" w:hAnsi="宋体" w:cs="宋体" w:eastAsia="宋体" w:hint="default"/>
                <w:spacing w:val="14"/>
                <w:sz w:val="18"/>
                <w:szCs w:val="18"/>
              </w:rPr>
              <w:t>泰兴锦鸡</w:t>
            </w:r>
            <w:r>
              <w:rPr>
                <w:rFonts w:ascii="宋体" w:hAnsi="宋体" w:cs="宋体" w:eastAsia="宋体" w:hint="default"/>
                <w:spacing w:val="-71"/>
                <w:sz w:val="18"/>
                <w:szCs w:val="18"/>
              </w:rPr>
              <w:t> </w:t>
            </w:r>
            <w:r>
              <w:rPr>
                <w:rFonts w:ascii="宋体" w:hAnsi="宋体" w:cs="宋体" w:eastAsia="宋体" w:hint="default"/>
                <w:sz w:val="18"/>
                <w:szCs w:val="18"/>
              </w:rPr>
              <w:t>公司</w:t>
            </w:r>
          </w:p>
        </w:tc>
        <w:tc>
          <w:tcPr>
            <w:tcW w:w="1136" w:type="dxa"/>
            <w:vMerge w:val="restart"/>
            <w:tcBorders>
              <w:top w:val="single" w:sz="4" w:space="0" w:color="000000"/>
              <w:left w:val="single" w:sz="4" w:space="0" w:color="000000"/>
              <w:right w:val="single" w:sz="4" w:space="0" w:color="000000"/>
            </w:tcBorders>
          </w:tcPr>
          <w:p>
            <w:pPr>
              <w:pStyle w:val="TableParagraph"/>
              <w:spacing w:line="295" w:lineRule="auto" w:before="124"/>
              <w:ind w:left="112" w:right="112"/>
              <w:jc w:val="center"/>
              <w:rPr>
                <w:rFonts w:ascii="宋体" w:hAnsi="宋体" w:cs="宋体" w:eastAsia="宋体" w:hint="default"/>
                <w:sz w:val="18"/>
                <w:szCs w:val="18"/>
              </w:rPr>
            </w:pPr>
            <w:r>
              <w:rPr>
                <w:rFonts w:ascii="宋体" w:hAnsi="宋体" w:cs="宋体" w:eastAsia="宋体" w:hint="default"/>
                <w:sz w:val="18"/>
                <w:szCs w:val="18"/>
              </w:rPr>
              <w:t>中国农业银 行泰兴市支 行</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
              <w:ind w:left="292" w:right="22"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12,659,402.47</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8"/>
                <w:szCs w:val="18"/>
              </w:rPr>
            </w:pPr>
            <w:r>
              <w:rPr>
                <w:rFonts w:ascii="宋体"/>
                <w:sz w:val="18"/>
              </w:rPr>
              <w:t>10,305,755.04</w:t>
            </w:r>
          </w:p>
        </w:tc>
        <w:tc>
          <w:tcPr>
            <w:tcW w:w="12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18"/>
                <w:szCs w:val="18"/>
              </w:rPr>
            </w:pPr>
            <w:r>
              <w:rPr>
                <w:rFonts w:ascii="宋体"/>
                <w:sz w:val="18"/>
              </w:rPr>
              <w:t>2,000,000.00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t>2015-5-15</w:t>
            </w:r>
          </w:p>
        </w:tc>
        <w:tc>
          <w:tcPr>
            <w:tcW w:w="1214" w:type="dxa"/>
            <w:vMerge w:val="restart"/>
            <w:tcBorders>
              <w:top w:val="single" w:sz="4" w:space="0" w:color="000000"/>
              <w:left w:val="single" w:sz="4" w:space="0" w:color="000000"/>
              <w:right w:val="nil" w:sz="6" w:space="0" w:color="auto"/>
            </w:tcBorders>
          </w:tcPr>
          <w:p>
            <w:pPr>
              <w:pStyle w:val="TableParagraph"/>
              <w:spacing w:line="295" w:lineRule="auto" w:before="124"/>
              <w:ind w:left="-3" w:right="130"/>
              <w:jc w:val="both"/>
              <w:rPr>
                <w:rFonts w:ascii="宋体" w:hAnsi="宋体" w:cs="宋体" w:eastAsia="宋体" w:hint="default"/>
                <w:sz w:val="18"/>
                <w:szCs w:val="18"/>
              </w:rPr>
            </w:pPr>
            <w:r>
              <w:rPr>
                <w:rFonts w:ascii="宋体" w:hAnsi="宋体" w:cs="宋体" w:eastAsia="宋体" w:hint="default"/>
                <w:sz w:val="18"/>
                <w:szCs w:val="18"/>
              </w:rPr>
              <w:t>同时由泰兴锦 鸡公司提供保 证担保</w:t>
            </w:r>
          </w:p>
        </w:tc>
      </w:tr>
      <w:tr>
        <w:trPr>
          <w:trHeight w:val="576" w:hRule="exact"/>
        </w:trPr>
        <w:tc>
          <w:tcPr>
            <w:tcW w:w="1009" w:type="dxa"/>
            <w:vMerge/>
            <w:tcBorders>
              <w:left w:val="nil" w:sz="6" w:space="0" w:color="auto"/>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5"/>
              <w:ind w:left="292" w:right="23" w:hanging="270"/>
              <w:jc w:val="left"/>
              <w:rPr>
                <w:rFonts w:ascii="宋体" w:hAnsi="宋体" w:cs="宋体" w:eastAsia="宋体" w:hint="default"/>
                <w:sz w:val="18"/>
                <w:szCs w:val="18"/>
              </w:rPr>
            </w:pPr>
            <w:r>
              <w:rPr>
                <w:rFonts w:ascii="宋体" w:hAnsi="宋体" w:cs="宋体" w:eastAsia="宋体" w:hint="default"/>
                <w:sz w:val="18"/>
                <w:szCs w:val="18"/>
              </w:rPr>
              <w:t>房屋建筑 物</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20,201,079.78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10,639,841.14</w:t>
            </w:r>
          </w:p>
        </w:tc>
        <w:tc>
          <w:tcPr>
            <w:tcW w:w="1297" w:type="dxa"/>
            <w:vMerge/>
            <w:tcBorders>
              <w:left w:val="single" w:sz="4" w:space="0" w:color="000000"/>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nil" w:sz="6" w:space="0" w:color="auto"/>
            </w:tcBorders>
          </w:tcPr>
          <w:p>
            <w:pPr/>
          </w:p>
        </w:tc>
      </w:tr>
      <w:tr>
        <w:trPr>
          <w:trHeight w:val="527" w:hRule="exact"/>
        </w:trPr>
        <w:tc>
          <w:tcPr>
            <w:tcW w:w="10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3"/>
              <w:ind w:left="1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
              <w:jc w:val="center"/>
              <w:rPr>
                <w:rFonts w:ascii="宋体" w:hAnsi="宋体" w:cs="宋体" w:eastAsia="宋体" w:hint="default"/>
                <w:sz w:val="18"/>
                <w:szCs w:val="18"/>
              </w:rPr>
            </w:pPr>
            <w:r>
              <w:rPr>
                <w:rFonts w:ascii="宋体"/>
                <w:sz w:val="18"/>
              </w:rPr>
              <w:t>86,677,982.25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sz w:val="18"/>
              </w:rPr>
              <w:t>72,006,833.43</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8"/>
                <w:szCs w:val="18"/>
              </w:rPr>
            </w:pPr>
            <w:r>
              <w:rPr>
                <w:rFonts w:ascii="宋体"/>
                <w:sz w:val="18"/>
              </w:rPr>
              <w:t>7,000,000.00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left="1537" w:right="0"/>
        <w:jc w:val="left"/>
      </w:pPr>
      <w:r>
        <w:rPr/>
        <w:t>4) 信用借款</w:t>
      </w:r>
    </w:p>
    <w:p>
      <w:pPr>
        <w:spacing w:line="240" w:lineRule="auto" w:before="9"/>
        <w:rPr>
          <w:rFonts w:ascii="宋体" w:hAnsi="宋体" w:cs="宋体" w:eastAsia="宋体" w:hint="default"/>
          <w:sz w:val="8"/>
          <w:szCs w:val="8"/>
        </w:rPr>
      </w:pPr>
    </w:p>
    <w:tbl>
      <w:tblPr>
        <w:tblW w:w="0" w:type="auto"/>
        <w:jc w:val="left"/>
        <w:tblInd w:w="956" w:type="dxa"/>
        <w:tblLayout w:type="fixed"/>
        <w:tblCellMar>
          <w:top w:w="0" w:type="dxa"/>
          <w:left w:w="0" w:type="dxa"/>
          <w:bottom w:w="0" w:type="dxa"/>
          <w:right w:w="0" w:type="dxa"/>
        </w:tblCellMar>
        <w:tblLook w:val="01E0"/>
      </w:tblPr>
      <w:tblGrid>
        <w:gridCol w:w="1858"/>
        <w:gridCol w:w="2016"/>
        <w:gridCol w:w="2125"/>
        <w:gridCol w:w="1559"/>
      </w:tblGrid>
      <w:tr>
        <w:trPr>
          <w:trHeight w:val="8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1"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2" w:right="0"/>
              <w:jc w:val="left"/>
              <w:rPr>
                <w:rFonts w:ascii="宋体" w:hAnsi="宋体" w:cs="宋体" w:eastAsia="宋体" w:hint="default"/>
                <w:sz w:val="18"/>
                <w:szCs w:val="18"/>
              </w:rPr>
            </w:pPr>
            <w:r>
              <w:rPr>
                <w:rFonts w:ascii="宋体" w:hAnsi="宋体" w:cs="宋体" w:eastAsia="宋体" w:hint="default"/>
                <w:sz w:val="18"/>
                <w:szCs w:val="18"/>
              </w:rPr>
              <w:t>借款金融机构</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2"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pacing w:val="16"/>
                <w:sz w:val="18"/>
                <w:szCs w:val="18"/>
              </w:rPr>
              <w:t>借款最后到</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期日</w:t>
            </w:r>
          </w:p>
        </w:tc>
      </w:tr>
      <w:tr>
        <w:trPr>
          <w:trHeight w:val="5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48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2" w:right="0"/>
              <w:jc w:val="left"/>
              <w:rPr>
                <w:rFonts w:ascii="宋体" w:hAnsi="宋体" w:cs="宋体" w:eastAsia="宋体" w:hint="default"/>
                <w:sz w:val="18"/>
                <w:szCs w:val="18"/>
              </w:rPr>
            </w:pPr>
            <w:r>
              <w:rPr>
                <w:rFonts w:ascii="宋体" w:hAnsi="宋体" w:cs="宋体" w:eastAsia="宋体" w:hint="default"/>
                <w:sz w:val="18"/>
                <w:szCs w:val="18"/>
              </w:rPr>
              <w:t>工商银行浙江省分</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190,000,000.00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53" w:right="0"/>
              <w:jc w:val="center"/>
              <w:rPr>
                <w:rFonts w:ascii="宋体" w:hAnsi="宋体" w:cs="宋体" w:eastAsia="宋体" w:hint="default"/>
                <w:sz w:val="18"/>
                <w:szCs w:val="18"/>
              </w:rPr>
            </w:pPr>
            <w:r>
              <w:rPr>
                <w:rFonts w:ascii="宋体"/>
                <w:sz w:val="18"/>
              </w:rPr>
              <w:t>2015-12-30</w:t>
            </w:r>
          </w:p>
        </w:tc>
      </w:tr>
      <w:tr>
        <w:trPr>
          <w:trHeight w:val="445"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22" w:right="0"/>
              <w:jc w:val="left"/>
              <w:rPr>
                <w:rFonts w:ascii="宋体" w:hAnsi="宋体" w:cs="宋体" w:eastAsia="宋体" w:hint="default"/>
                <w:sz w:val="18"/>
                <w:szCs w:val="18"/>
              </w:rPr>
            </w:pPr>
            <w:r>
              <w:rPr>
                <w:rFonts w:ascii="宋体" w:hAnsi="宋体" w:cs="宋体" w:eastAsia="宋体" w:hint="default"/>
                <w:sz w:val="18"/>
                <w:szCs w:val="18"/>
              </w:rPr>
              <w:t>上海银行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70,000,000.00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355" w:right="0"/>
              <w:jc w:val="center"/>
              <w:rPr>
                <w:rFonts w:ascii="宋体" w:hAnsi="宋体" w:cs="宋体" w:eastAsia="宋体" w:hint="default"/>
                <w:sz w:val="18"/>
                <w:szCs w:val="18"/>
              </w:rPr>
            </w:pPr>
            <w:r>
              <w:rPr>
                <w:rFonts w:ascii="宋体"/>
                <w:sz w:val="18"/>
              </w:rPr>
              <w:t>2015-1-22</w:t>
            </w:r>
          </w:p>
        </w:tc>
      </w:tr>
      <w:tr>
        <w:trPr>
          <w:trHeight w:val="88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1" w:right="0"/>
              <w:jc w:val="left"/>
              <w:rPr>
                <w:rFonts w:ascii="宋体" w:hAnsi="宋体" w:cs="宋体" w:eastAsia="宋体" w:hint="default"/>
                <w:sz w:val="18"/>
                <w:szCs w:val="18"/>
              </w:rPr>
            </w:pPr>
            <w:r>
              <w:rPr>
                <w:rFonts w:ascii="宋体" w:hAnsi="宋体" w:cs="宋体" w:eastAsia="宋体" w:hint="default"/>
                <w:sz w:val="18"/>
                <w:szCs w:val="18"/>
              </w:rPr>
              <w:t>传化合成材料</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工商银行平湖支行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8,000,000.00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55" w:right="0"/>
              <w:jc w:val="center"/>
              <w:rPr>
                <w:rFonts w:ascii="宋体" w:hAnsi="宋体" w:cs="宋体" w:eastAsia="宋体" w:hint="default"/>
                <w:sz w:val="18"/>
                <w:szCs w:val="18"/>
              </w:rPr>
            </w:pPr>
            <w:r>
              <w:rPr>
                <w:rFonts w:ascii="宋体"/>
                <w:sz w:val="18"/>
              </w:rPr>
              <w:t>2015-2-10</w:t>
            </w:r>
          </w:p>
        </w:tc>
      </w:tr>
      <w:tr>
        <w:trPr>
          <w:trHeight w:val="59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481" w:right="0"/>
              <w:jc w:val="left"/>
              <w:rPr>
                <w:rFonts w:ascii="宋体" w:hAnsi="宋体" w:cs="宋体" w:eastAsia="宋体" w:hint="default"/>
                <w:sz w:val="18"/>
                <w:szCs w:val="18"/>
              </w:rPr>
            </w:pPr>
            <w:r>
              <w:rPr>
                <w:rFonts w:ascii="宋体" w:hAnsi="宋体" w:cs="宋体" w:eastAsia="宋体" w:hint="default"/>
                <w:sz w:val="18"/>
                <w:szCs w:val="18"/>
              </w:rPr>
              <w:t>传化香港公司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82" w:right="102" w:firstLine="180"/>
              <w:jc w:val="left"/>
              <w:rPr>
                <w:rFonts w:ascii="宋体" w:hAnsi="宋体" w:cs="宋体" w:eastAsia="宋体" w:hint="default"/>
                <w:sz w:val="18"/>
                <w:szCs w:val="18"/>
              </w:rPr>
            </w:pPr>
            <w:r>
              <w:rPr>
                <w:rFonts w:ascii="宋体" w:hAnsi="宋体" w:cs="宋体" w:eastAsia="宋体" w:hint="default"/>
                <w:sz w:val="18"/>
                <w:szCs w:val="18"/>
              </w:rPr>
              <w:t>星展银行（中国） 有限公司杭州分行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20,327,672.90</w:t>
            </w:r>
          </w:p>
        </w:tc>
        <w:tc>
          <w:tcPr>
            <w:tcW w:w="155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53" w:right="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445"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01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288,327,672.90</w:t>
            </w:r>
          </w:p>
        </w:tc>
        <w:tc>
          <w:tcPr>
            <w:tcW w:w="1559"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left="1537" w:right="0"/>
        <w:jc w:val="left"/>
      </w:pPr>
      <w:r>
        <w:rPr/>
        <w:t>[注]：期末信用借款系公司向传化香港公司开立信用证</w:t>
      </w:r>
      <w:r>
        <w:rPr>
          <w:spacing w:val="-46"/>
        </w:rPr>
        <w:t> </w:t>
      </w:r>
      <w:r>
        <w:rPr/>
        <w:t>3,322,058.00</w:t>
      </w:r>
      <w:r>
        <w:rPr>
          <w:spacing w:val="-46"/>
        </w:rPr>
        <w:t> </w:t>
      </w:r>
      <w:r>
        <w:rPr/>
        <w:t>美元，并由传化</w:t>
      </w:r>
    </w:p>
    <w:p>
      <w:pPr>
        <w:pStyle w:val="BodyText"/>
        <w:spacing w:line="381" w:lineRule="auto" w:before="159"/>
        <w:ind w:left="1117" w:right="1021"/>
        <w:jc w:val="left"/>
      </w:pPr>
      <w:r>
        <w:rPr/>
        <w:t>香港公司向银行贴现，融得资金</w:t>
      </w:r>
      <w:r>
        <w:rPr>
          <w:spacing w:val="-50"/>
        </w:rPr>
        <w:t> </w:t>
      </w:r>
      <w:r>
        <w:rPr/>
        <w:t>3,322,058.00</w:t>
      </w:r>
      <w:r>
        <w:rPr>
          <w:spacing w:val="-49"/>
        </w:rPr>
        <w:t> </w:t>
      </w:r>
      <w:r>
        <w:rPr/>
        <w:t>美元（折合人民币</w:t>
      </w:r>
      <w:r>
        <w:rPr>
          <w:spacing w:val="-51"/>
        </w:rPr>
        <w:t> </w:t>
      </w:r>
      <w:r>
        <w:rPr/>
        <w:t>20,327,672.90</w:t>
      </w:r>
      <w:r>
        <w:rPr>
          <w:spacing w:val="-49"/>
        </w:rPr>
        <w:t> </w:t>
      </w:r>
      <w:r>
        <w:rPr/>
        <w:t>元）列于</w:t>
      </w:r>
      <w:r>
        <w:rPr/>
        <w:t> 本项目。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0"/>
        <w:ind w:left="1537" w:right="0"/>
        <w:jc w:val="left"/>
      </w:pPr>
      <w:r>
        <w:rPr/>
        <w:t>19.</w:t>
      </w:r>
      <w:r>
        <w:rPr>
          <w:spacing w:val="-2"/>
        </w:rPr>
        <w:t> </w:t>
      </w:r>
      <w:r>
        <w:rPr/>
        <w:t>应付票据</w:t>
      </w:r>
    </w:p>
    <w:p>
      <w:pPr>
        <w:pStyle w:val="BodyText"/>
        <w:spacing w:line="240" w:lineRule="auto" w:before="159"/>
        <w:ind w:left="1537" w:right="0"/>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99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651"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126,000,000.00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105,970,000.00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减：抵销库存票据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3,000,000.00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2,000,000.00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123,000,000.00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103,970,000.00</w:t>
            </w:r>
          </w:p>
        </w:tc>
      </w:tr>
    </w:tbl>
    <w:p>
      <w:pPr>
        <w:pStyle w:val="BodyText"/>
        <w:spacing w:line="240" w:lineRule="auto" w:before="47"/>
        <w:ind w:left="1537" w:right="0"/>
        <w:jc w:val="left"/>
      </w:pPr>
      <w:r>
        <w:rPr/>
        <w:t>下一会计期间将到期的金额为</w:t>
      </w:r>
      <w:r>
        <w:rPr>
          <w:spacing w:val="-67"/>
        </w:rPr>
        <w:t> </w:t>
      </w:r>
      <w:r>
        <w:rPr/>
        <w:t>126,000,000.00</w:t>
      </w:r>
      <w:r>
        <w:rPr>
          <w:spacing w:val="-66"/>
        </w:rPr>
        <w:t> </w:t>
      </w:r>
      <w:r>
        <w:rPr/>
        <w:t>元。</w:t>
      </w:r>
    </w:p>
    <w:p>
      <w:pPr>
        <w:pStyle w:val="BodyText"/>
        <w:spacing w:line="240" w:lineRule="auto" w:before="160"/>
        <w:ind w:left="1537" w:right="0"/>
        <w:jc w:val="left"/>
      </w:pPr>
      <w:r>
        <w:rPr/>
        <w:t>(2)</w:t>
      </w:r>
      <w:r>
        <w:rPr>
          <w:spacing w:val="-2"/>
        </w:rPr>
        <w:t> </w:t>
      </w:r>
      <w:r>
        <w:rPr/>
        <w:t>其他说明</w:t>
      </w:r>
    </w:p>
    <w:p>
      <w:pPr>
        <w:spacing w:line="240" w:lineRule="auto" w:before="7"/>
        <w:rPr>
          <w:rFonts w:ascii="宋体" w:hAnsi="宋体" w:cs="宋体" w:eastAsia="宋体" w:hint="default"/>
          <w:sz w:val="8"/>
          <w:szCs w:val="8"/>
        </w:rPr>
      </w:pPr>
    </w:p>
    <w:tbl>
      <w:tblPr>
        <w:tblW w:w="0" w:type="auto"/>
        <w:jc w:val="left"/>
        <w:tblInd w:w="1098" w:type="dxa"/>
        <w:tblLayout w:type="fixed"/>
        <w:tblCellMar>
          <w:top w:w="0" w:type="dxa"/>
          <w:left w:w="0" w:type="dxa"/>
          <w:bottom w:w="0" w:type="dxa"/>
          <w:right w:w="0" w:type="dxa"/>
        </w:tblCellMar>
        <w:tblLook w:val="01E0"/>
      </w:tblPr>
      <w:tblGrid>
        <w:gridCol w:w="896"/>
        <w:gridCol w:w="1141"/>
        <w:gridCol w:w="3781"/>
        <w:gridCol w:w="1686"/>
        <w:gridCol w:w="1208"/>
      </w:tblGrid>
      <w:tr>
        <w:trPr>
          <w:trHeight w:val="59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40" w:right="0"/>
              <w:jc w:val="left"/>
              <w:rPr>
                <w:rFonts w:ascii="宋体" w:hAnsi="宋体" w:cs="宋体" w:eastAsia="宋体" w:hint="default"/>
                <w:sz w:val="21"/>
                <w:szCs w:val="21"/>
              </w:rPr>
            </w:pPr>
            <w:r>
              <w:rPr>
                <w:rFonts w:ascii="宋体" w:hAnsi="宋体" w:cs="宋体" w:eastAsia="宋体" w:hint="default"/>
                <w:sz w:val="21"/>
                <w:szCs w:val="21"/>
              </w:rPr>
              <w:t>出票人</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45" w:right="0"/>
              <w:jc w:val="left"/>
              <w:rPr>
                <w:rFonts w:ascii="宋体" w:hAnsi="宋体" w:cs="宋体" w:eastAsia="宋体" w:hint="default"/>
                <w:sz w:val="21"/>
                <w:szCs w:val="21"/>
              </w:rPr>
            </w:pPr>
            <w:r>
              <w:rPr>
                <w:rFonts w:ascii="宋体" w:hAnsi="宋体" w:cs="宋体" w:eastAsia="宋体" w:hint="default"/>
                <w:sz w:val="21"/>
                <w:szCs w:val="21"/>
              </w:rPr>
              <w:t>承兑银行</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254" w:right="0"/>
              <w:jc w:val="left"/>
              <w:rPr>
                <w:rFonts w:ascii="宋体" w:hAnsi="宋体" w:cs="宋体" w:eastAsia="宋体" w:hint="default"/>
                <w:sz w:val="21"/>
                <w:szCs w:val="21"/>
              </w:rPr>
            </w:pPr>
            <w:r>
              <w:rPr>
                <w:rFonts w:ascii="宋体" w:hAnsi="宋体" w:cs="宋体" w:eastAsia="宋体" w:hint="default"/>
                <w:sz w:val="21"/>
                <w:szCs w:val="21"/>
              </w:rPr>
              <w:t>票据开立条件</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6"/>
              <w:jc w:val="center"/>
              <w:rPr>
                <w:rFonts w:ascii="宋体" w:hAnsi="宋体" w:cs="宋体" w:eastAsia="宋体" w:hint="default"/>
                <w:sz w:val="21"/>
                <w:szCs w:val="21"/>
              </w:rPr>
            </w:pPr>
            <w:r>
              <w:rPr>
                <w:rFonts w:ascii="宋体" w:hAnsi="宋体" w:cs="宋体" w:eastAsia="宋体" w:hint="default"/>
                <w:sz w:val="21"/>
                <w:szCs w:val="21"/>
              </w:rPr>
              <w:t>票据最后</w:t>
            </w:r>
          </w:p>
          <w:p>
            <w:pPr>
              <w:pStyle w:val="TableParagraph"/>
              <w:spacing w:line="240" w:lineRule="auto" w:before="14"/>
              <w:ind w:right="5"/>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821"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65"/>
              <w:ind w:left="140" w:right="119"/>
              <w:jc w:val="left"/>
              <w:rPr>
                <w:rFonts w:ascii="宋体" w:hAnsi="宋体" w:cs="宋体" w:eastAsia="宋体" w:hint="default"/>
                <w:sz w:val="21"/>
                <w:szCs w:val="21"/>
              </w:rPr>
            </w:pPr>
            <w:r>
              <w:rPr>
                <w:rFonts w:ascii="宋体" w:hAnsi="宋体" w:cs="宋体" w:eastAsia="宋体" w:hint="default"/>
                <w:sz w:val="21"/>
                <w:szCs w:val="21"/>
              </w:rPr>
              <w:t>泰兴锦 云公司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3" w:right="71"/>
              <w:jc w:val="both"/>
              <w:rPr>
                <w:rFonts w:ascii="宋体" w:hAnsi="宋体" w:cs="宋体" w:eastAsia="宋体" w:hint="default"/>
                <w:sz w:val="21"/>
                <w:szCs w:val="21"/>
              </w:rPr>
            </w:pPr>
            <w:r>
              <w:rPr>
                <w:rFonts w:ascii="宋体" w:hAnsi="宋体" w:cs="宋体" w:eastAsia="宋体" w:hint="default"/>
                <w:spacing w:val="21"/>
                <w:sz w:val="21"/>
                <w:szCs w:val="21"/>
              </w:rPr>
              <w:t>中国农业</w:t>
            </w:r>
            <w:r>
              <w:rPr>
                <w:rFonts w:ascii="宋体" w:hAnsi="宋体" w:cs="宋体" w:eastAsia="宋体" w:hint="default"/>
                <w:spacing w:val="-77"/>
                <w:sz w:val="21"/>
                <w:szCs w:val="21"/>
              </w:rPr>
              <w:t> </w:t>
            </w:r>
            <w:r>
              <w:rPr>
                <w:rFonts w:ascii="宋体" w:hAnsi="宋体" w:cs="宋体" w:eastAsia="宋体" w:hint="default"/>
                <w:spacing w:val="21"/>
                <w:sz w:val="21"/>
                <w:szCs w:val="21"/>
              </w:rPr>
              <w:t>银行泰兴</w:t>
            </w:r>
            <w:r>
              <w:rPr>
                <w:rFonts w:ascii="宋体" w:hAnsi="宋体" w:cs="宋体" w:eastAsia="宋体" w:hint="default"/>
                <w:spacing w:val="-77"/>
                <w:sz w:val="21"/>
                <w:szCs w:val="21"/>
              </w:rPr>
              <w:t> </w:t>
            </w:r>
            <w:r>
              <w:rPr>
                <w:rFonts w:ascii="宋体" w:hAnsi="宋体" w:cs="宋体" w:eastAsia="宋体" w:hint="default"/>
                <w:sz w:val="21"/>
                <w:szCs w:val="21"/>
              </w:rPr>
              <w:t>市支行</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2" w:right="102"/>
              <w:jc w:val="both"/>
              <w:rPr>
                <w:rFonts w:ascii="宋体" w:hAnsi="宋体" w:cs="宋体" w:eastAsia="宋体" w:hint="default"/>
                <w:sz w:val="21"/>
                <w:szCs w:val="21"/>
              </w:rPr>
            </w:pPr>
            <w:r>
              <w:rPr>
                <w:rFonts w:ascii="宋体" w:hAnsi="宋体" w:cs="宋体" w:eastAsia="宋体" w:hint="default"/>
                <w:spacing w:val="12"/>
                <w:sz w:val="21"/>
                <w:szCs w:val="21"/>
              </w:rPr>
              <w:t>泰兴锦云公司存入银行承兑汇票保证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4,500</w:t>
            </w:r>
            <w:r>
              <w:rPr>
                <w:rFonts w:ascii="宋体" w:hAnsi="宋体" w:cs="宋体" w:eastAsia="宋体" w:hint="default"/>
                <w:spacing w:val="-60"/>
                <w:sz w:val="21"/>
                <w:szCs w:val="21"/>
              </w:rPr>
              <w:t> </w:t>
            </w:r>
            <w:r>
              <w:rPr>
                <w:rFonts w:ascii="宋体" w:hAnsi="宋体" w:cs="宋体" w:eastAsia="宋体" w:hint="default"/>
                <w:sz w:val="21"/>
                <w:szCs w:val="21"/>
              </w:rPr>
              <w:t>万元，由泰兴锦鸡公司提供保</w:t>
            </w:r>
            <w:r>
              <w:rPr>
                <w:rFonts w:ascii="宋体" w:hAnsi="宋体" w:cs="宋体" w:eastAsia="宋体" w:hint="default"/>
                <w:spacing w:val="-1"/>
                <w:sz w:val="21"/>
                <w:szCs w:val="21"/>
              </w:rPr>
              <w:t> </w:t>
            </w:r>
            <w:r>
              <w:rPr>
                <w:rFonts w:ascii="宋体" w:hAnsi="宋体" w:cs="宋体" w:eastAsia="宋体" w:hint="default"/>
                <w:sz w:val="21"/>
                <w:szCs w:val="21"/>
              </w:rPr>
              <w:t>证担保，且同时以其房屋、土地提供抵</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z w:val="21"/>
              </w:rPr>
              <w:t>75,000,000.00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1"/>
                <w:szCs w:val="21"/>
              </w:rPr>
            </w:pPr>
            <w:r>
              <w:rPr>
                <w:rFonts w:ascii="宋体"/>
                <w:sz w:val="21"/>
              </w:rPr>
              <w:t>2015-6-24</w:t>
            </w:r>
          </w:p>
        </w:tc>
      </w:tr>
    </w:tbl>
    <w:p>
      <w:pPr>
        <w:spacing w:after="0" w:line="240" w:lineRule="auto"/>
        <w:jc w:val="left"/>
        <w:rPr>
          <w:rFonts w:ascii="宋体" w:hAnsi="宋体" w:cs="宋体" w:eastAsia="宋体" w:hint="default"/>
          <w:sz w:val="21"/>
          <w:szCs w:val="21"/>
        </w:rPr>
        <w:sectPr>
          <w:pgSz w:w="11910" w:h="16840"/>
          <w:pgMar w:header="877" w:footer="694" w:top="1100" w:bottom="880" w:left="680" w:right="760"/>
        </w:sectPr>
      </w:pPr>
    </w:p>
    <w:p>
      <w:pPr>
        <w:spacing w:line="240" w:lineRule="auto" w:before="6"/>
        <w:rPr>
          <w:rFonts w:ascii="宋体" w:hAnsi="宋体" w:cs="宋体" w:eastAsia="宋体" w:hint="default"/>
          <w:sz w:val="24"/>
          <w:szCs w:val="24"/>
        </w:rPr>
      </w:pPr>
    </w:p>
    <w:tbl>
      <w:tblPr>
        <w:tblW w:w="0" w:type="auto"/>
        <w:jc w:val="left"/>
        <w:tblInd w:w="218" w:type="dxa"/>
        <w:tblLayout w:type="fixed"/>
        <w:tblCellMar>
          <w:top w:w="0" w:type="dxa"/>
          <w:left w:w="0" w:type="dxa"/>
          <w:bottom w:w="0" w:type="dxa"/>
          <w:right w:w="0" w:type="dxa"/>
        </w:tblCellMar>
        <w:tblLook w:val="01E0"/>
      </w:tblPr>
      <w:tblGrid>
        <w:gridCol w:w="896"/>
        <w:gridCol w:w="1141"/>
        <w:gridCol w:w="3781"/>
        <w:gridCol w:w="1686"/>
        <w:gridCol w:w="1208"/>
      </w:tblGrid>
      <w:tr>
        <w:trPr>
          <w:trHeight w:val="820" w:hRule="exact"/>
        </w:trPr>
        <w:tc>
          <w:tcPr>
            <w:tcW w:w="896" w:type="dxa"/>
            <w:tcBorders>
              <w:top w:val="single" w:sz="4" w:space="0" w:color="000000"/>
              <w:left w:val="nil" w:sz="6" w:space="0" w:color="auto"/>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押</w:t>
            </w:r>
          </w:p>
        </w:tc>
        <w:tc>
          <w:tcPr>
            <w:tcW w:w="1686"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nil" w:sz="6" w:space="0" w:color="auto"/>
            </w:tcBorders>
          </w:tcPr>
          <w:p>
            <w:pPr/>
          </w:p>
        </w:tc>
      </w:tr>
      <w:tr>
        <w:trPr>
          <w:trHeight w:val="821"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19"/>
              <w:jc w:val="right"/>
              <w:rPr>
                <w:rFonts w:ascii="宋体" w:hAnsi="宋体" w:cs="宋体" w:eastAsia="宋体" w:hint="default"/>
                <w:sz w:val="21"/>
                <w:szCs w:val="21"/>
              </w:rPr>
            </w:pPr>
            <w:r>
              <w:rPr>
                <w:rFonts w:ascii="宋体" w:hAnsi="宋体" w:cs="宋体" w:eastAsia="宋体" w:hint="default"/>
                <w:sz w:val="21"/>
                <w:szCs w:val="21"/>
              </w:rPr>
              <w:t>本公司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5"/>
              <w:ind w:left="103" w:right="71"/>
              <w:jc w:val="left"/>
              <w:rPr>
                <w:rFonts w:ascii="宋体" w:hAnsi="宋体" w:cs="宋体" w:eastAsia="宋体" w:hint="default"/>
                <w:sz w:val="21"/>
                <w:szCs w:val="21"/>
              </w:rPr>
            </w:pPr>
            <w:r>
              <w:rPr>
                <w:rFonts w:ascii="宋体" w:hAnsi="宋体" w:cs="宋体" w:eastAsia="宋体" w:hint="default"/>
                <w:spacing w:val="21"/>
                <w:sz w:val="21"/>
                <w:szCs w:val="21"/>
              </w:rPr>
              <w:t>招商银行</w:t>
            </w:r>
            <w:r>
              <w:rPr>
                <w:rFonts w:ascii="宋体" w:hAnsi="宋体" w:cs="宋体" w:eastAsia="宋体" w:hint="default"/>
                <w:spacing w:val="-77"/>
                <w:sz w:val="21"/>
                <w:szCs w:val="21"/>
              </w:rPr>
              <w:t> </w:t>
            </w:r>
            <w:r>
              <w:rPr>
                <w:rFonts w:ascii="宋体" w:hAnsi="宋体" w:cs="宋体" w:eastAsia="宋体" w:hint="default"/>
                <w:sz w:val="21"/>
                <w:szCs w:val="21"/>
              </w:rPr>
              <w:t>萧山支行</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1"/>
                <w:szCs w:val="21"/>
              </w:rPr>
            </w:pPr>
            <w:r>
              <w:rPr>
                <w:rFonts w:ascii="宋体" w:hAnsi="宋体" w:cs="宋体" w:eastAsia="宋体" w:hint="default"/>
                <w:sz w:val="21"/>
                <w:szCs w:val="21"/>
              </w:rPr>
              <w:t>本公司以</w:t>
            </w:r>
            <w:r>
              <w:rPr>
                <w:rFonts w:ascii="宋体" w:hAnsi="宋体" w:cs="宋体" w:eastAsia="宋体" w:hint="default"/>
                <w:spacing w:val="-56"/>
                <w:sz w:val="21"/>
                <w:szCs w:val="21"/>
              </w:rPr>
              <w:t> </w:t>
            </w:r>
            <w:r>
              <w:rPr>
                <w:rFonts w:ascii="宋体" w:hAnsi="宋体" w:cs="宋体" w:eastAsia="宋体" w:hint="default"/>
                <w:sz w:val="21"/>
                <w:szCs w:val="21"/>
              </w:rPr>
              <w:t>1,750</w:t>
            </w:r>
            <w:r>
              <w:rPr>
                <w:rFonts w:ascii="宋体" w:hAnsi="宋体" w:cs="宋体" w:eastAsia="宋体" w:hint="default"/>
                <w:spacing w:val="-55"/>
                <w:sz w:val="21"/>
                <w:szCs w:val="21"/>
              </w:rPr>
              <w:t> </w:t>
            </w:r>
            <w:r>
              <w:rPr>
                <w:rFonts w:ascii="宋体" w:hAnsi="宋体" w:cs="宋体" w:eastAsia="宋体" w:hint="default"/>
                <w:sz w:val="21"/>
                <w:szCs w:val="21"/>
              </w:rPr>
              <w:t>万元票据提供质押担保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z w:val="21"/>
              </w:rPr>
              <w:t>17,500,000.00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1"/>
                <w:szCs w:val="21"/>
              </w:rPr>
            </w:pPr>
            <w:r>
              <w:rPr>
                <w:rFonts w:ascii="宋体"/>
                <w:sz w:val="21"/>
              </w:rPr>
              <w:t>2015-5-28</w:t>
            </w:r>
          </w:p>
        </w:tc>
      </w:tr>
      <w:tr>
        <w:trPr>
          <w:trHeight w:val="82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65"/>
              <w:ind w:left="140" w:right="119"/>
              <w:jc w:val="left"/>
              <w:rPr>
                <w:rFonts w:ascii="宋体" w:hAnsi="宋体" w:cs="宋体" w:eastAsia="宋体" w:hint="default"/>
                <w:sz w:val="21"/>
                <w:szCs w:val="21"/>
              </w:rPr>
            </w:pPr>
            <w:r>
              <w:rPr>
                <w:rFonts w:ascii="宋体" w:hAnsi="宋体" w:cs="宋体" w:eastAsia="宋体" w:hint="default"/>
                <w:sz w:val="21"/>
                <w:szCs w:val="21"/>
              </w:rPr>
              <w:t>传化涂 料公司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3" w:right="71"/>
              <w:jc w:val="both"/>
              <w:rPr>
                <w:rFonts w:ascii="宋体" w:hAnsi="宋体" w:cs="宋体" w:eastAsia="宋体" w:hint="default"/>
                <w:sz w:val="21"/>
                <w:szCs w:val="21"/>
              </w:rPr>
            </w:pPr>
            <w:r>
              <w:rPr>
                <w:rFonts w:ascii="宋体" w:hAnsi="宋体" w:cs="宋体" w:eastAsia="宋体" w:hint="default"/>
                <w:spacing w:val="21"/>
                <w:sz w:val="21"/>
                <w:szCs w:val="21"/>
              </w:rPr>
              <w:t>浙江萧山</w:t>
            </w:r>
            <w:r>
              <w:rPr>
                <w:rFonts w:ascii="宋体" w:hAnsi="宋体" w:cs="宋体" w:eastAsia="宋体" w:hint="default"/>
                <w:spacing w:val="-77"/>
                <w:sz w:val="21"/>
                <w:szCs w:val="21"/>
              </w:rPr>
              <w:t> </w:t>
            </w:r>
            <w:r>
              <w:rPr>
                <w:rFonts w:ascii="宋体" w:hAnsi="宋体" w:cs="宋体" w:eastAsia="宋体" w:hint="default"/>
                <w:spacing w:val="21"/>
                <w:sz w:val="21"/>
                <w:szCs w:val="21"/>
              </w:rPr>
              <w:t>农村合作</w:t>
            </w:r>
            <w:r>
              <w:rPr>
                <w:rFonts w:ascii="宋体" w:hAnsi="宋体" w:cs="宋体" w:eastAsia="宋体" w:hint="default"/>
                <w:spacing w:val="-77"/>
                <w:sz w:val="21"/>
                <w:szCs w:val="21"/>
              </w:rPr>
              <w:t> </w:t>
            </w:r>
            <w:r>
              <w:rPr>
                <w:rFonts w:ascii="宋体" w:hAnsi="宋体" w:cs="宋体" w:eastAsia="宋体" w:hint="default"/>
                <w:sz w:val="21"/>
                <w:szCs w:val="21"/>
              </w:rPr>
              <w:t>银行</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2" w:right="102"/>
              <w:jc w:val="both"/>
              <w:rPr>
                <w:rFonts w:ascii="宋体" w:hAnsi="宋体" w:cs="宋体" w:eastAsia="宋体" w:hint="default"/>
                <w:sz w:val="21"/>
                <w:szCs w:val="21"/>
              </w:rPr>
            </w:pPr>
            <w:r>
              <w:rPr>
                <w:rFonts w:ascii="宋体" w:hAnsi="宋体" w:cs="宋体" w:eastAsia="宋体" w:hint="default"/>
                <w:spacing w:val="12"/>
                <w:sz w:val="21"/>
                <w:szCs w:val="21"/>
              </w:rPr>
              <w:t>传化涂料公司存入银行承兑汇票保证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135</w:t>
            </w:r>
            <w:r>
              <w:rPr>
                <w:rFonts w:ascii="宋体" w:hAnsi="宋体" w:cs="宋体" w:eastAsia="宋体" w:hint="default"/>
                <w:spacing w:val="-60"/>
                <w:sz w:val="21"/>
                <w:szCs w:val="21"/>
              </w:rPr>
              <w:t> </w:t>
            </w:r>
            <w:r>
              <w:rPr>
                <w:rFonts w:ascii="宋体" w:hAnsi="宋体" w:cs="宋体" w:eastAsia="宋体" w:hint="default"/>
                <w:sz w:val="21"/>
                <w:szCs w:val="21"/>
              </w:rPr>
              <w:t>万元，同时由传化集团公司提供</w:t>
            </w:r>
            <w:r>
              <w:rPr>
                <w:rFonts w:ascii="宋体" w:hAnsi="宋体" w:cs="宋体" w:eastAsia="宋体" w:hint="default"/>
                <w:spacing w:val="-1"/>
                <w:sz w:val="21"/>
                <w:szCs w:val="21"/>
              </w:rPr>
              <w:t> </w:t>
            </w:r>
            <w:r>
              <w:rPr>
                <w:rFonts w:ascii="宋体" w:hAnsi="宋体" w:cs="宋体" w:eastAsia="宋体" w:hint="default"/>
                <w:sz w:val="21"/>
                <w:szCs w:val="21"/>
              </w:rPr>
              <w:t>保证担保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center"/>
              <w:rPr>
                <w:rFonts w:ascii="宋体" w:hAnsi="宋体" w:cs="宋体" w:eastAsia="宋体" w:hint="default"/>
                <w:sz w:val="21"/>
                <w:szCs w:val="21"/>
              </w:rPr>
            </w:pPr>
            <w:r>
              <w:rPr>
                <w:rFonts w:ascii="宋体"/>
                <w:sz w:val="21"/>
              </w:rPr>
              <w:t>4,500,000.00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1"/>
                <w:szCs w:val="21"/>
              </w:rPr>
            </w:pPr>
            <w:r>
              <w:rPr>
                <w:rFonts w:ascii="宋体"/>
                <w:sz w:val="21"/>
              </w:rPr>
              <w:t>2015-5-21</w:t>
            </w:r>
          </w:p>
        </w:tc>
      </w:tr>
      <w:tr>
        <w:trPr>
          <w:trHeight w:val="820" w:hRule="exact"/>
        </w:trPr>
        <w:tc>
          <w:tcPr>
            <w:tcW w:w="89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exact"/>
              <w:ind w:left="140" w:right="119"/>
              <w:jc w:val="left"/>
              <w:rPr>
                <w:rFonts w:ascii="宋体" w:hAnsi="宋体" w:cs="宋体" w:eastAsia="宋体" w:hint="default"/>
                <w:sz w:val="21"/>
                <w:szCs w:val="21"/>
              </w:rPr>
            </w:pPr>
            <w:r>
              <w:rPr>
                <w:rFonts w:ascii="宋体" w:hAnsi="宋体" w:cs="宋体" w:eastAsia="宋体" w:hint="default"/>
                <w:sz w:val="21"/>
                <w:szCs w:val="21"/>
              </w:rPr>
              <w:t>天松股 份公司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5"/>
              <w:ind w:left="103" w:right="71"/>
              <w:jc w:val="left"/>
              <w:rPr>
                <w:rFonts w:ascii="宋体" w:hAnsi="宋体" w:cs="宋体" w:eastAsia="宋体" w:hint="default"/>
                <w:sz w:val="21"/>
                <w:szCs w:val="21"/>
              </w:rPr>
            </w:pPr>
            <w:r>
              <w:rPr>
                <w:rFonts w:ascii="宋体" w:hAnsi="宋体" w:cs="宋体" w:eastAsia="宋体" w:hint="default"/>
                <w:spacing w:val="21"/>
                <w:sz w:val="21"/>
                <w:szCs w:val="21"/>
              </w:rPr>
              <w:t>交通银行</w:t>
            </w:r>
            <w:r>
              <w:rPr>
                <w:rFonts w:ascii="宋体" w:hAnsi="宋体" w:cs="宋体" w:eastAsia="宋体" w:hint="default"/>
                <w:spacing w:val="-77"/>
                <w:sz w:val="21"/>
                <w:szCs w:val="21"/>
              </w:rPr>
              <w:t> </w:t>
            </w:r>
            <w:r>
              <w:rPr>
                <w:rFonts w:ascii="宋体" w:hAnsi="宋体" w:cs="宋体" w:eastAsia="宋体" w:hint="default"/>
                <w:sz w:val="21"/>
                <w:szCs w:val="21"/>
              </w:rPr>
              <w:t>临安支行</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5"/>
              <w:ind w:left="102" w:right="102"/>
              <w:jc w:val="left"/>
              <w:rPr>
                <w:rFonts w:ascii="宋体" w:hAnsi="宋体" w:cs="宋体" w:eastAsia="宋体" w:hint="default"/>
                <w:sz w:val="21"/>
                <w:szCs w:val="21"/>
              </w:rPr>
            </w:pPr>
            <w:r>
              <w:rPr>
                <w:rFonts w:ascii="宋体" w:hAnsi="宋体" w:cs="宋体" w:eastAsia="宋体" w:hint="default"/>
                <w:spacing w:val="12"/>
                <w:sz w:val="21"/>
                <w:szCs w:val="21"/>
              </w:rPr>
              <w:t>以南庄塑化公司在交通银行蕴通账户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票据池的汇票</w:t>
            </w:r>
            <w:r>
              <w:rPr>
                <w:rFonts w:ascii="宋体" w:hAnsi="宋体" w:cs="宋体" w:eastAsia="宋体" w:hint="default"/>
                <w:spacing w:val="-63"/>
                <w:sz w:val="21"/>
                <w:szCs w:val="21"/>
              </w:rPr>
              <w:t> </w:t>
            </w:r>
            <w:r>
              <w:rPr>
                <w:rFonts w:ascii="宋体" w:hAnsi="宋体" w:cs="宋体" w:eastAsia="宋体" w:hint="default"/>
                <w:sz w:val="21"/>
                <w:szCs w:val="21"/>
              </w:rPr>
              <w:t>4,077,880.00</w:t>
            </w:r>
            <w:r>
              <w:rPr>
                <w:rFonts w:ascii="宋体" w:hAnsi="宋体" w:cs="宋体" w:eastAsia="宋体" w:hint="default"/>
                <w:spacing w:val="-62"/>
                <w:sz w:val="21"/>
                <w:szCs w:val="21"/>
              </w:rPr>
              <w:t> </w:t>
            </w:r>
            <w:r>
              <w:rPr>
                <w:rFonts w:ascii="宋体" w:hAnsi="宋体" w:cs="宋体" w:eastAsia="宋体" w:hint="default"/>
                <w:sz w:val="21"/>
                <w:szCs w:val="21"/>
              </w:rPr>
              <w:t>元质押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center"/>
              <w:rPr>
                <w:rFonts w:ascii="宋体" w:hAnsi="宋体" w:cs="宋体" w:eastAsia="宋体" w:hint="default"/>
                <w:sz w:val="21"/>
                <w:szCs w:val="21"/>
              </w:rPr>
            </w:pPr>
            <w:r>
              <w:rPr>
                <w:rFonts w:ascii="宋体"/>
                <w:sz w:val="21"/>
              </w:rPr>
              <w:t>4,000,000.00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1"/>
                <w:szCs w:val="21"/>
              </w:rPr>
            </w:pPr>
            <w:r>
              <w:rPr>
                <w:rFonts w:ascii="宋体"/>
                <w:sz w:val="21"/>
              </w:rPr>
              <w:t>2015-2-11</w:t>
            </w:r>
          </w:p>
        </w:tc>
      </w:tr>
      <w:tr>
        <w:trPr>
          <w:trHeight w:val="821" w:hRule="exact"/>
        </w:trPr>
        <w:tc>
          <w:tcPr>
            <w:tcW w:w="896" w:type="dxa"/>
            <w:vMerge/>
            <w:tcBorders>
              <w:left w:val="nil" w:sz="6" w:space="0" w:color="auto"/>
              <w:bottom w:val="single" w:sz="4" w:space="0" w:color="000000"/>
              <w:right w:val="single" w:sz="4" w:space="0" w:color="000000"/>
            </w:tcBorders>
          </w:tcPr>
          <w:p>
            <w:pP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5"/>
              <w:ind w:left="103" w:right="71"/>
              <w:jc w:val="left"/>
              <w:rPr>
                <w:rFonts w:ascii="宋体" w:hAnsi="宋体" w:cs="宋体" w:eastAsia="宋体" w:hint="default"/>
                <w:sz w:val="21"/>
                <w:szCs w:val="21"/>
              </w:rPr>
            </w:pPr>
            <w:r>
              <w:rPr>
                <w:rFonts w:ascii="宋体" w:hAnsi="宋体" w:cs="宋体" w:eastAsia="宋体" w:hint="default"/>
                <w:spacing w:val="21"/>
                <w:sz w:val="21"/>
                <w:szCs w:val="21"/>
              </w:rPr>
              <w:t>工商银行</w:t>
            </w:r>
            <w:r>
              <w:rPr>
                <w:rFonts w:ascii="宋体" w:hAnsi="宋体" w:cs="宋体" w:eastAsia="宋体" w:hint="default"/>
                <w:spacing w:val="-77"/>
                <w:sz w:val="21"/>
                <w:szCs w:val="21"/>
              </w:rPr>
              <w:t> </w:t>
            </w:r>
            <w:r>
              <w:rPr>
                <w:rFonts w:ascii="宋体" w:hAnsi="宋体" w:cs="宋体" w:eastAsia="宋体" w:hint="default"/>
                <w:sz w:val="21"/>
                <w:szCs w:val="21"/>
              </w:rPr>
              <w:t>临安支行</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2" w:right="102"/>
              <w:jc w:val="both"/>
              <w:rPr>
                <w:rFonts w:ascii="宋体" w:hAnsi="宋体" w:cs="宋体" w:eastAsia="宋体" w:hint="default"/>
                <w:sz w:val="21"/>
                <w:szCs w:val="21"/>
              </w:rPr>
            </w:pPr>
            <w:r>
              <w:rPr>
                <w:rFonts w:ascii="宋体" w:hAnsi="宋体" w:cs="宋体" w:eastAsia="宋体" w:hint="default"/>
                <w:spacing w:val="12"/>
                <w:sz w:val="21"/>
                <w:szCs w:val="21"/>
              </w:rPr>
              <w:t>天松股份公司存入银行承兑汇票保证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300</w:t>
            </w:r>
            <w:r>
              <w:rPr>
                <w:rFonts w:ascii="宋体" w:hAnsi="宋体" w:cs="宋体" w:eastAsia="宋体" w:hint="default"/>
                <w:spacing w:val="-60"/>
                <w:sz w:val="21"/>
                <w:szCs w:val="21"/>
              </w:rPr>
              <w:t> </w:t>
            </w:r>
            <w:r>
              <w:rPr>
                <w:rFonts w:ascii="宋体" w:hAnsi="宋体" w:cs="宋体" w:eastAsia="宋体" w:hint="default"/>
                <w:sz w:val="21"/>
                <w:szCs w:val="21"/>
              </w:rPr>
              <w:t>万元，同时由传化集团公司提供</w:t>
            </w:r>
            <w:r>
              <w:rPr>
                <w:rFonts w:ascii="宋体" w:hAnsi="宋体" w:cs="宋体" w:eastAsia="宋体" w:hint="default"/>
                <w:spacing w:val="-1"/>
                <w:sz w:val="21"/>
                <w:szCs w:val="21"/>
              </w:rPr>
              <w:t> </w:t>
            </w:r>
            <w:r>
              <w:rPr>
                <w:rFonts w:ascii="宋体" w:hAnsi="宋体" w:cs="宋体" w:eastAsia="宋体" w:hint="default"/>
                <w:sz w:val="21"/>
                <w:szCs w:val="21"/>
              </w:rPr>
              <w:t>保证担保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center"/>
              <w:rPr>
                <w:rFonts w:ascii="宋体" w:hAnsi="宋体" w:cs="宋体" w:eastAsia="宋体" w:hint="default"/>
                <w:sz w:val="21"/>
                <w:szCs w:val="21"/>
              </w:rPr>
            </w:pPr>
            <w:r>
              <w:rPr>
                <w:rFonts w:ascii="宋体"/>
                <w:sz w:val="21"/>
              </w:rPr>
              <w:t>6,000,000.00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21"/>
                <w:szCs w:val="21"/>
              </w:rPr>
            </w:pPr>
            <w:r>
              <w:rPr>
                <w:rFonts w:ascii="宋体"/>
                <w:sz w:val="21"/>
              </w:rPr>
              <w:t>2015-1-8</w:t>
            </w:r>
          </w:p>
        </w:tc>
      </w:tr>
      <w:tr>
        <w:trPr>
          <w:trHeight w:val="82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65"/>
              <w:ind w:left="140" w:right="119"/>
              <w:jc w:val="left"/>
              <w:rPr>
                <w:rFonts w:ascii="宋体" w:hAnsi="宋体" w:cs="宋体" w:eastAsia="宋体" w:hint="default"/>
                <w:sz w:val="21"/>
                <w:szCs w:val="21"/>
              </w:rPr>
            </w:pPr>
            <w:r>
              <w:rPr>
                <w:rFonts w:ascii="宋体" w:hAnsi="宋体" w:cs="宋体" w:eastAsia="宋体" w:hint="default"/>
                <w:sz w:val="21"/>
                <w:szCs w:val="21"/>
              </w:rPr>
              <w:t>南庄塑 化公司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65"/>
              <w:ind w:left="103" w:right="71"/>
              <w:jc w:val="left"/>
              <w:rPr>
                <w:rFonts w:ascii="宋体" w:hAnsi="宋体" w:cs="宋体" w:eastAsia="宋体" w:hint="default"/>
                <w:sz w:val="21"/>
                <w:szCs w:val="21"/>
              </w:rPr>
            </w:pPr>
            <w:r>
              <w:rPr>
                <w:rFonts w:ascii="宋体" w:hAnsi="宋体" w:cs="宋体" w:eastAsia="宋体" w:hint="default"/>
                <w:spacing w:val="21"/>
                <w:sz w:val="21"/>
                <w:szCs w:val="21"/>
              </w:rPr>
              <w:t>交通银行</w:t>
            </w:r>
            <w:r>
              <w:rPr>
                <w:rFonts w:ascii="宋体" w:hAnsi="宋体" w:cs="宋体" w:eastAsia="宋体" w:hint="default"/>
                <w:spacing w:val="-77"/>
                <w:sz w:val="21"/>
                <w:szCs w:val="21"/>
              </w:rPr>
              <w:t> </w:t>
            </w:r>
            <w:r>
              <w:rPr>
                <w:rFonts w:ascii="宋体" w:hAnsi="宋体" w:cs="宋体" w:eastAsia="宋体" w:hint="default"/>
                <w:sz w:val="21"/>
                <w:szCs w:val="21"/>
              </w:rPr>
              <w:t>临安支行</w:t>
            </w:r>
          </w:p>
        </w:tc>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5"/>
              <w:ind w:left="102" w:right="102"/>
              <w:jc w:val="both"/>
              <w:rPr>
                <w:rFonts w:ascii="宋体" w:hAnsi="宋体" w:cs="宋体" w:eastAsia="宋体" w:hint="default"/>
                <w:sz w:val="21"/>
                <w:szCs w:val="21"/>
              </w:rPr>
            </w:pPr>
            <w:r>
              <w:rPr>
                <w:rFonts w:ascii="宋体" w:hAnsi="宋体" w:cs="宋体" w:eastAsia="宋体" w:hint="default"/>
                <w:spacing w:val="12"/>
                <w:sz w:val="21"/>
                <w:szCs w:val="21"/>
              </w:rPr>
              <w:t>南庄塑化公司存入银行承兑汇票保证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金</w:t>
            </w:r>
            <w:r>
              <w:rPr>
                <w:rFonts w:ascii="宋体" w:hAnsi="宋体" w:cs="宋体" w:eastAsia="宋体" w:hint="default"/>
                <w:spacing w:val="-61"/>
                <w:sz w:val="21"/>
                <w:szCs w:val="21"/>
              </w:rPr>
              <w:t> </w:t>
            </w:r>
            <w:r>
              <w:rPr>
                <w:rFonts w:ascii="宋体" w:hAnsi="宋体" w:cs="宋体" w:eastAsia="宋体" w:hint="default"/>
                <w:sz w:val="21"/>
                <w:szCs w:val="21"/>
              </w:rPr>
              <w:t>570</w:t>
            </w:r>
            <w:r>
              <w:rPr>
                <w:rFonts w:ascii="宋体" w:hAnsi="宋体" w:cs="宋体" w:eastAsia="宋体" w:hint="default"/>
                <w:spacing w:val="-60"/>
                <w:sz w:val="21"/>
                <w:szCs w:val="21"/>
              </w:rPr>
              <w:t> </w:t>
            </w:r>
            <w:r>
              <w:rPr>
                <w:rFonts w:ascii="宋体" w:hAnsi="宋体" w:cs="宋体" w:eastAsia="宋体" w:hint="default"/>
                <w:sz w:val="21"/>
                <w:szCs w:val="21"/>
              </w:rPr>
              <w:t>万元，同时由本公司提供保证担</w:t>
            </w:r>
            <w:r>
              <w:rPr>
                <w:rFonts w:ascii="宋体" w:hAnsi="宋体" w:cs="宋体" w:eastAsia="宋体" w:hint="default"/>
                <w:spacing w:val="-1"/>
                <w:sz w:val="21"/>
                <w:szCs w:val="21"/>
              </w:rPr>
              <w:t> </w:t>
            </w:r>
            <w:r>
              <w:rPr>
                <w:rFonts w:ascii="宋体" w:hAnsi="宋体" w:cs="宋体" w:eastAsia="宋体" w:hint="default"/>
                <w:sz w:val="21"/>
                <w:szCs w:val="21"/>
              </w:rPr>
              <w:t>保</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z w:val="21"/>
              </w:rPr>
              <w:t>19,000,000.00</w:t>
            </w:r>
          </w:p>
        </w:tc>
        <w:tc>
          <w:tcPr>
            <w:tcW w:w="12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21"/>
                <w:szCs w:val="21"/>
              </w:rPr>
            </w:pPr>
            <w:r>
              <w:rPr>
                <w:rFonts w:ascii="宋体"/>
                <w:sz w:val="21"/>
              </w:rPr>
              <w:t>2015-6-8</w:t>
            </w:r>
          </w:p>
        </w:tc>
      </w:tr>
      <w:tr>
        <w:trPr>
          <w:trHeight w:val="521"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84"/>
              <w:ind w:right="118"/>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141" w:type="dxa"/>
            <w:tcBorders>
              <w:top w:val="single" w:sz="4" w:space="0" w:color="000000"/>
              <w:left w:val="single" w:sz="4" w:space="0" w:color="000000"/>
              <w:bottom w:val="single" w:sz="4" w:space="0" w:color="000000"/>
              <w:right w:val="single" w:sz="4" w:space="0" w:color="000000"/>
            </w:tcBorders>
          </w:tcPr>
          <w:p>
            <w:pPr/>
          </w:p>
        </w:tc>
        <w:tc>
          <w:tcPr>
            <w:tcW w:w="3781"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21"/>
                <w:szCs w:val="21"/>
              </w:rPr>
            </w:pPr>
            <w:r>
              <w:rPr>
                <w:rFonts w:ascii="宋体"/>
                <w:sz w:val="21"/>
              </w:rPr>
              <w:t>126,000,000.00</w:t>
            </w:r>
          </w:p>
        </w:tc>
        <w:tc>
          <w:tcPr>
            <w:tcW w:w="120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0"/>
        <w:jc w:val="left"/>
      </w:pPr>
      <w:r>
        <w:rPr/>
        <w:t>20.</w:t>
      </w:r>
      <w:r>
        <w:rPr>
          <w:spacing w:val="-2"/>
        </w:rPr>
        <w:t> </w:t>
      </w:r>
      <w:r>
        <w:rPr/>
        <w:t>应付账款</w:t>
      </w:r>
    </w:p>
    <w:p>
      <w:pPr>
        <w:pStyle w:val="BodyText"/>
        <w:spacing w:line="240" w:lineRule="auto" w:before="160"/>
        <w:ind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4"/>
        <w:gridCol w:w="1916"/>
        <w:gridCol w:w="1918"/>
      </w:tblGrid>
      <w:tr>
        <w:trPr>
          <w:trHeight w:val="445"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8"/>
              <w:ind w:right="3734"/>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64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416,926,074.07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407,493,908.08</w:t>
            </w:r>
          </w:p>
        </w:tc>
      </w:tr>
      <w:tr>
        <w:trPr>
          <w:trHeight w:val="445" w:hRule="exact"/>
        </w:trPr>
        <w:tc>
          <w:tcPr>
            <w:tcW w:w="4704"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47"/>
              <w:ind w:right="3733"/>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416,926,074.07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407,493,908.08</w:t>
            </w:r>
          </w:p>
        </w:tc>
      </w:tr>
    </w:tbl>
    <w:p>
      <w:pPr>
        <w:pStyle w:val="BodyText"/>
        <w:spacing w:line="240" w:lineRule="auto" w:before="47"/>
        <w:ind w:right="0"/>
        <w:jc w:val="left"/>
      </w:pPr>
      <w:r>
        <w:rPr/>
        <w:t>(2) 账龄</w:t>
      </w:r>
      <w:r>
        <w:rPr>
          <w:spacing w:val="-54"/>
        </w:rPr>
        <w:t> </w:t>
      </w:r>
      <w:r>
        <w:rPr/>
        <w:t>1</w:t>
      </w:r>
      <w:r>
        <w:rPr>
          <w:spacing w:val="-53"/>
        </w:rPr>
        <w:t> </w:t>
      </w:r>
      <w:r>
        <w:rPr/>
        <w:t>年以上重要的应付账款</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56"/>
        <w:gridCol w:w="2844"/>
        <w:gridCol w:w="2844"/>
      </w:tblGrid>
      <w:tr>
        <w:trPr>
          <w:trHeight w:val="444"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0"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6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90"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湖南百利工程科技股份有限</w:t>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1,950,000.00</w:t>
            </w:r>
            <w:r>
              <w:rPr>
                <w:rFonts w:ascii="宋体"/>
                <w:sz w:val="21"/>
              </w:rPr>
            </w:r>
          </w:p>
        </w:tc>
        <w:tc>
          <w:tcPr>
            <w:tcW w:w="28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423" w:right="0"/>
              <w:jc w:val="left"/>
              <w:rPr>
                <w:rFonts w:ascii="宋体" w:hAnsi="宋体" w:cs="宋体" w:eastAsia="宋体" w:hint="default"/>
                <w:sz w:val="21"/>
                <w:szCs w:val="21"/>
              </w:rPr>
            </w:pPr>
            <w:r>
              <w:rPr>
                <w:rFonts w:ascii="宋体" w:hAnsi="宋体" w:cs="宋体" w:eastAsia="宋体" w:hint="default"/>
                <w:sz w:val="21"/>
                <w:szCs w:val="21"/>
              </w:rPr>
              <w:t>按合同约定分期付款</w:t>
            </w:r>
          </w:p>
        </w:tc>
      </w:tr>
      <w:tr>
        <w:trPr>
          <w:trHeight w:val="445" w:hRule="exact"/>
        </w:trPr>
        <w:tc>
          <w:tcPr>
            <w:tcW w:w="285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1,950,000.00</w:t>
            </w:r>
            <w:r>
              <w:rPr>
                <w:rFonts w:ascii="宋体"/>
                <w:sz w:val="21"/>
              </w:rPr>
            </w:r>
          </w:p>
        </w:tc>
        <w:tc>
          <w:tcPr>
            <w:tcW w:w="2844"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21.</w:t>
      </w:r>
      <w:r>
        <w:rPr>
          <w:spacing w:val="-2"/>
        </w:rPr>
        <w:t> </w:t>
      </w:r>
      <w:r>
        <w:rPr/>
        <w:t>预收款项</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699"/>
        <w:gridCol w:w="1918"/>
        <w:gridCol w:w="1916"/>
      </w:tblGrid>
      <w:tr>
        <w:trPr>
          <w:trHeight w:val="44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8"/>
              <w:ind w:right="3729"/>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64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43,091,697.65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63,308,060.11</w:t>
            </w:r>
          </w:p>
        </w:tc>
      </w:tr>
      <w:tr>
        <w:trPr>
          <w:trHeight w:val="445" w:hRule="exact"/>
        </w:trPr>
        <w:tc>
          <w:tcPr>
            <w:tcW w:w="4699"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47"/>
              <w:ind w:right="3728"/>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43,091,697.65</w:t>
            </w:r>
          </w:p>
        </w:tc>
        <w:tc>
          <w:tcPr>
            <w:tcW w:w="19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63,308,060.11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0"/>
        <w:jc w:val="left"/>
      </w:pPr>
      <w:r>
        <w:rPr/>
        <w:t>22.</w:t>
      </w:r>
      <w:r>
        <w:rPr>
          <w:spacing w:val="-2"/>
        </w:rPr>
        <w:t> </w:t>
      </w:r>
      <w:r>
        <w:rPr/>
        <w:t>应付职工薪酬</w:t>
      </w:r>
    </w:p>
    <w:p>
      <w:pPr>
        <w:pStyle w:val="BodyText"/>
        <w:spacing w:line="240" w:lineRule="auto" w:before="159"/>
        <w:ind w:right="0"/>
        <w:jc w:val="left"/>
      </w:pPr>
      <w:r>
        <w:rPr/>
        <w:t>(1)</w:t>
      </w:r>
      <w:r>
        <w:rPr>
          <w:spacing w:val="-2"/>
        </w:rPr>
        <w:t> </w:t>
      </w:r>
      <w:r>
        <w:rPr/>
        <w:t>明细情况</w:t>
      </w:r>
    </w:p>
    <w:p>
      <w:pPr>
        <w:spacing w:after="0" w:line="240" w:lineRule="auto"/>
        <w:jc w:val="left"/>
        <w:sectPr>
          <w:pgSz w:w="11910" w:h="16840"/>
          <w:pgMar w:header="877" w:footer="694" w:top="1100" w:bottom="880" w:left="1560" w:right="1280"/>
        </w:sectPr>
      </w:pPr>
    </w:p>
    <w:p>
      <w:pPr>
        <w:spacing w:line="240" w:lineRule="auto" w:before="6"/>
        <w:rPr>
          <w:rFonts w:ascii="宋体" w:hAnsi="宋体" w:cs="宋体" w:eastAsia="宋体" w:hint="default"/>
          <w:sz w:val="24"/>
          <w:szCs w:val="24"/>
        </w:rPr>
      </w:pPr>
    </w:p>
    <w:tbl>
      <w:tblPr>
        <w:tblW w:w="0" w:type="auto"/>
        <w:jc w:val="left"/>
        <w:tblInd w:w="150" w:type="dxa"/>
        <w:tblLayout w:type="fixed"/>
        <w:tblCellMar>
          <w:top w:w="0" w:type="dxa"/>
          <w:left w:w="0" w:type="dxa"/>
          <w:bottom w:w="0" w:type="dxa"/>
          <w:right w:w="0" w:type="dxa"/>
        </w:tblCellMar>
        <w:tblLook w:val="01E0"/>
      </w:tblPr>
      <w:tblGrid>
        <w:gridCol w:w="2394"/>
        <w:gridCol w:w="1525"/>
        <w:gridCol w:w="1525"/>
        <w:gridCol w:w="1525"/>
        <w:gridCol w:w="1525"/>
      </w:tblGrid>
      <w:tr>
        <w:trPr>
          <w:trHeight w:val="520"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8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21"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112,834,386.29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300,682,439.95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292,894,806.08</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120,622,020.16</w:t>
            </w:r>
          </w:p>
        </w:tc>
      </w:tr>
      <w:tr>
        <w:trPr>
          <w:trHeight w:val="520"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0"/>
              <w:ind w:left="122" w:right="0"/>
              <w:jc w:val="left"/>
              <w:rPr>
                <w:rFonts w:ascii="宋体" w:hAnsi="宋体" w:cs="宋体" w:eastAsia="宋体" w:hint="default"/>
                <w:sz w:val="18"/>
                <w:szCs w:val="18"/>
              </w:rPr>
            </w:pPr>
            <w:r>
              <w:rPr>
                <w:rFonts w:ascii="宋体" w:hAnsi="宋体" w:cs="宋体" w:eastAsia="宋体" w:hint="default"/>
                <w:sz w:val="18"/>
                <w:szCs w:val="18"/>
              </w:rPr>
              <w:t>离职后福利—设定提存计划</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428,518.68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10,005,469.11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10,225,927.64</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208,060.15</w:t>
            </w:r>
          </w:p>
        </w:tc>
      </w:tr>
      <w:tr>
        <w:trPr>
          <w:trHeight w:val="521"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113,262,904.97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310,687,909.06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8"/>
                <w:szCs w:val="18"/>
              </w:rPr>
            </w:pPr>
            <w:r>
              <w:rPr>
                <w:rFonts w:ascii="宋体"/>
                <w:sz w:val="18"/>
              </w:rPr>
              <w:t>303,120,733.72</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0"/>
              <w:ind w:right="107"/>
              <w:jc w:val="right"/>
              <w:rPr>
                <w:rFonts w:ascii="宋体" w:hAnsi="宋体" w:cs="宋体" w:eastAsia="宋体" w:hint="default"/>
                <w:sz w:val="18"/>
                <w:szCs w:val="18"/>
              </w:rPr>
            </w:pPr>
            <w:r>
              <w:rPr>
                <w:rFonts w:ascii="宋体"/>
                <w:sz w:val="18"/>
              </w:rPr>
              <w:t>120,830,080.31</w:t>
            </w:r>
          </w:p>
        </w:tc>
      </w:tr>
    </w:tbl>
    <w:p>
      <w:pPr>
        <w:pStyle w:val="BodyText"/>
        <w:spacing w:line="240" w:lineRule="auto" w:before="47"/>
        <w:ind w:left="697" w:right="0"/>
        <w:jc w:val="left"/>
      </w:pPr>
      <w:r>
        <w:rPr/>
        <w:t>(2)</w:t>
      </w:r>
      <w:r>
        <w:rPr>
          <w:spacing w:val="-2"/>
        </w:rPr>
        <w:t> </w:t>
      </w:r>
      <w:r>
        <w:rPr/>
        <w:t>短期薪酬明细情况</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395"/>
        <w:gridCol w:w="1504"/>
        <w:gridCol w:w="1502"/>
        <w:gridCol w:w="1504"/>
        <w:gridCol w:w="1504"/>
      </w:tblGrid>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99"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7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left="47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96,431,891.70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272,362,138.94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263,948,645.11</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104,845,385.53</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13,570,406.18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10,498,317.34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10,498,117.34</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13,570,606.18</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57,248.52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7,329,269.45</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7,327,332.96</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59,185.01</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02" w:right="0"/>
              <w:jc w:val="left"/>
              <w:rPr>
                <w:rFonts w:ascii="宋体" w:hAnsi="宋体" w:cs="宋体" w:eastAsia="宋体" w:hint="default"/>
                <w:sz w:val="18"/>
                <w:szCs w:val="18"/>
              </w:rPr>
            </w:pPr>
            <w:r>
              <w:rPr>
                <w:rFonts w:ascii="宋体" w:hAnsi="宋体" w:cs="宋体" w:eastAsia="宋体" w:hint="default"/>
                <w:sz w:val="18"/>
                <w:szCs w:val="18"/>
              </w:rPr>
              <w:t>其中： 医疗保险费</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30,249.08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5,624,089.95</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5,595,911.78</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58,427.25</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48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19,206.04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1,163,987.82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1,182,776.70</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417.16</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48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7,793.40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541,191.68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548,644.48</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340.60</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1,688,046.50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6,215,003.10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6,796,014.20</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1,107,035.40</w:t>
            </w:r>
          </w:p>
        </w:tc>
      </w:tr>
      <w:tr>
        <w:trPr>
          <w:trHeight w:val="510"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122"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1,086,793.39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4,277,711.12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4,324,696.47</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1,039,808.04</w:t>
            </w:r>
          </w:p>
        </w:tc>
      </w:tr>
      <w:tr>
        <w:trPr>
          <w:trHeight w:val="511" w:hRule="exact"/>
        </w:trPr>
        <w:tc>
          <w:tcPr>
            <w:tcW w:w="23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5"/>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112,834,386.29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300,682,439.95</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292,894,806.08</w:t>
            </w:r>
          </w:p>
        </w:tc>
        <w:tc>
          <w:tcPr>
            <w:tcW w:w="15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7"/>
              <w:jc w:val="right"/>
              <w:rPr>
                <w:rFonts w:ascii="宋体" w:hAnsi="宋体" w:cs="宋体" w:eastAsia="宋体" w:hint="default"/>
                <w:sz w:val="18"/>
                <w:szCs w:val="18"/>
              </w:rPr>
            </w:pPr>
            <w:r>
              <w:rPr>
                <w:rFonts w:ascii="宋体"/>
                <w:sz w:val="18"/>
              </w:rPr>
              <w:t>120,622,020.16</w:t>
            </w:r>
          </w:p>
        </w:tc>
      </w:tr>
    </w:tbl>
    <w:p>
      <w:pPr>
        <w:pStyle w:val="BodyText"/>
        <w:spacing w:line="240" w:lineRule="auto" w:before="47"/>
        <w:ind w:left="697" w:right="0"/>
        <w:jc w:val="left"/>
      </w:pPr>
      <w:r>
        <w:rPr/>
        <w:t>(3)</w:t>
      </w:r>
      <w:r>
        <w:rPr>
          <w:spacing w:val="-2"/>
        </w:rPr>
        <w:t> </w:t>
      </w:r>
      <w:r>
        <w:rPr/>
        <w:t>设定提存计划明细情况</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394"/>
        <w:gridCol w:w="1525"/>
        <w:gridCol w:w="1525"/>
        <w:gridCol w:w="1525"/>
        <w:gridCol w:w="1525"/>
      </w:tblGrid>
      <w:tr>
        <w:trPr>
          <w:trHeight w:val="445"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48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45"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428,012.87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8,557,937.30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8,778,887.14</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207,063.03</w:t>
            </w:r>
          </w:p>
        </w:tc>
      </w:tr>
      <w:tr>
        <w:trPr>
          <w:trHeight w:val="445"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505.81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1,091,263.05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1,090,771.74</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997.12</w:t>
            </w:r>
          </w:p>
        </w:tc>
      </w:tr>
      <w:tr>
        <w:trPr>
          <w:trHeight w:val="444"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其他（补充养老保险）</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356,268.76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356,268.76</w:t>
            </w:r>
          </w:p>
        </w:tc>
        <w:tc>
          <w:tcPr>
            <w:tcW w:w="1525"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428,518.68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10,005,469.11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10,225,927.64</w:t>
            </w:r>
          </w:p>
        </w:tc>
        <w:tc>
          <w:tcPr>
            <w:tcW w:w="152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208,060.15</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23.</w:t>
      </w:r>
      <w:r>
        <w:rPr>
          <w:spacing w:val="-2"/>
        </w:rPr>
        <w:t> </w:t>
      </w:r>
      <w:r>
        <w:rPr/>
        <w:t>应交税费</w:t>
      </w:r>
    </w:p>
    <w:p>
      <w:pPr>
        <w:spacing w:line="240" w:lineRule="auto" w:before="9"/>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704"/>
        <w:gridCol w:w="2340"/>
        <w:gridCol w:w="2340"/>
      </w:tblGrid>
      <w:tr>
        <w:trPr>
          <w:trHeight w:val="481"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5"/>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29,797,828.62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9,727,220.46</w:t>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58,600.00</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53,000.00</w:t>
            </w:r>
            <w:r>
              <w:rPr>
                <w:rFonts w:ascii="宋体"/>
                <w:sz w:val="21"/>
              </w:rPr>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36,424,449.03</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24,482,997.03</w:t>
            </w:r>
            <w:r>
              <w:rPr>
                <w:rFonts w:ascii="宋体"/>
                <w:sz w:val="21"/>
              </w:rPr>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2,763,452.82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2,378,310.10</w:t>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1,180,889.30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1,194,200.43</w:t>
            </w:r>
          </w:p>
        </w:tc>
      </w:tr>
    </w:tbl>
    <w:p>
      <w:pPr>
        <w:spacing w:after="0" w:line="240" w:lineRule="auto"/>
        <w:jc w:val="right"/>
        <w:rPr>
          <w:rFonts w:ascii="宋体" w:hAnsi="宋体" w:cs="宋体" w:eastAsia="宋体" w:hint="default"/>
          <w:sz w:val="21"/>
          <w:szCs w:val="21"/>
        </w:rPr>
        <w:sectPr>
          <w:pgSz w:w="11910" w:h="16840"/>
          <w:pgMar w:header="877" w:footer="694" w:top="1100" w:bottom="880" w:left="1520" w:right="162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704"/>
        <w:gridCol w:w="2340"/>
        <w:gridCol w:w="2340"/>
      </w:tblGrid>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1,691,769.15</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2,078,945.47</w:t>
            </w:r>
            <w:r>
              <w:rPr>
                <w:rFonts w:ascii="宋体"/>
                <w:sz w:val="21"/>
              </w:rPr>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2,387,501.13</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2,423,779.37</w:t>
            </w:r>
            <w:r>
              <w:rPr>
                <w:rFonts w:ascii="宋体"/>
                <w:sz w:val="21"/>
              </w:rPr>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505,777.42</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581,335.79</w:t>
            </w:r>
          </w:p>
        </w:tc>
      </w:tr>
      <w:tr>
        <w:trPr>
          <w:trHeight w:val="444"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337,184.95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262,841.00</w:t>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215,609.74</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225,953.15</w:t>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1"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365,668.46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581,383.14</w:t>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堤围防护建设费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22,634.03</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19,329.39</w:t>
            </w:r>
            <w:r>
              <w:rPr>
                <w:rFonts w:ascii="宋体"/>
                <w:sz w:val="21"/>
              </w:rPr>
            </w:r>
          </w:p>
        </w:tc>
      </w:tr>
      <w:tr>
        <w:trPr>
          <w:trHeight w:val="445" w:hRule="exact"/>
        </w:trPr>
        <w:tc>
          <w:tcPr>
            <w:tcW w:w="370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75,751,364.65</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44,009,295.33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697" w:right="0"/>
        <w:jc w:val="left"/>
      </w:pPr>
      <w:r>
        <w:rPr/>
        <w:t>24.</w:t>
      </w:r>
      <w:r>
        <w:rPr>
          <w:spacing w:val="-2"/>
        </w:rPr>
        <w:t> </w:t>
      </w:r>
      <w:r>
        <w:rPr/>
        <w:t>应付利息</w:t>
      </w:r>
    </w:p>
    <w:p>
      <w:pPr>
        <w:spacing w:line="240" w:lineRule="auto" w:before="7"/>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703"/>
        <w:gridCol w:w="2341"/>
        <w:gridCol w:w="2340"/>
      </w:tblGrid>
      <w:tr>
        <w:trPr>
          <w:trHeight w:val="482"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283,655.97</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81,267.94</w:t>
            </w:r>
            <w:r>
              <w:rPr>
                <w:rFonts w:ascii="宋体"/>
                <w:sz w:val="21"/>
              </w:rPr>
            </w:r>
          </w:p>
        </w:tc>
      </w:tr>
      <w:tr>
        <w:trPr>
          <w:trHeight w:val="444"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1,488,080.19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489,750.23</w:t>
            </w:r>
          </w:p>
        </w:tc>
      </w:tr>
      <w:tr>
        <w:trPr>
          <w:trHeight w:val="446" w:hRule="exact"/>
        </w:trPr>
        <w:tc>
          <w:tcPr>
            <w:tcW w:w="3703"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1,771,736.16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571,018.17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25.</w:t>
      </w:r>
      <w:r>
        <w:rPr>
          <w:spacing w:val="-2"/>
        </w:rPr>
        <w:t> </w:t>
      </w:r>
      <w:r>
        <w:rPr/>
        <w:t>应付股利</w:t>
      </w:r>
    </w:p>
    <w:p>
      <w:pPr>
        <w:pStyle w:val="BodyText"/>
        <w:spacing w:line="240" w:lineRule="auto" w:before="160"/>
        <w:ind w:left="697"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3668"/>
        <w:gridCol w:w="2338"/>
        <w:gridCol w:w="2339"/>
      </w:tblGrid>
      <w:tr>
        <w:trPr>
          <w:trHeight w:val="482"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鑫诺（香港）化工有限公司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31,193,623.56</w:t>
            </w:r>
          </w:p>
        </w:tc>
        <w:tc>
          <w:tcPr>
            <w:tcW w:w="2339"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浙江传化化学集团有限公司(以下简</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称传化化学集团公司)</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3,193,946.67</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3,193,946.67</w:t>
            </w:r>
          </w:p>
        </w:tc>
      </w:tr>
      <w:tr>
        <w:trPr>
          <w:trHeight w:val="44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泰兴锦鸡公司</w:t>
            </w:r>
            <w:r>
              <w:rPr>
                <w:rFonts w:ascii="宋体" w:hAnsi="宋体" w:cs="宋体" w:eastAsia="宋体" w:hint="default"/>
                <w:spacing w:val="-60"/>
                <w:sz w:val="21"/>
                <w:szCs w:val="21"/>
              </w:rPr>
              <w:t> </w:t>
            </w:r>
            <w:r>
              <w:rPr>
                <w:rFonts w:ascii="宋体" w:hAnsi="宋体" w:cs="宋体" w:eastAsia="宋体" w:hint="default"/>
                <w:sz w:val="21"/>
                <w:szCs w:val="21"/>
              </w:rPr>
              <w:t>24</w:t>
            </w:r>
            <w:r>
              <w:rPr>
                <w:rFonts w:ascii="宋体" w:hAnsi="宋体" w:cs="宋体" w:eastAsia="宋体" w:hint="default"/>
                <w:spacing w:val="-59"/>
                <w:sz w:val="21"/>
                <w:szCs w:val="21"/>
              </w:rPr>
              <w:t> </w:t>
            </w:r>
            <w:r>
              <w:rPr>
                <w:rFonts w:ascii="宋体" w:hAnsi="宋体" w:cs="宋体" w:eastAsia="宋体" w:hint="default"/>
                <w:sz w:val="21"/>
                <w:szCs w:val="21"/>
              </w:rPr>
              <w:t>位自然人股东</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3,163,200.00</w:t>
            </w:r>
            <w:r>
              <w:rPr>
                <w:rFonts w:ascii="宋体"/>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3,696,000.00</w:t>
            </w:r>
            <w:r>
              <w:rPr>
                <w:rFonts w:ascii="宋体"/>
                <w:sz w:val="21"/>
              </w:rPr>
            </w:r>
          </w:p>
        </w:tc>
      </w:tr>
      <w:tr>
        <w:trPr>
          <w:trHeight w:val="44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37,550,770.23</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6,889,946.67</w:t>
            </w:r>
            <w:r>
              <w:rPr>
                <w:rFonts w:ascii="宋体"/>
                <w:sz w:val="21"/>
              </w:rPr>
            </w:r>
          </w:p>
        </w:tc>
      </w:tr>
    </w:tbl>
    <w:p>
      <w:pPr>
        <w:pStyle w:val="BodyText"/>
        <w:spacing w:line="240" w:lineRule="auto" w:before="47"/>
        <w:ind w:left="697" w:right="0"/>
        <w:jc w:val="left"/>
      </w:pPr>
      <w:r>
        <w:rPr/>
        <w:t>(2) 账龄</w:t>
      </w:r>
      <w:r>
        <w:rPr>
          <w:spacing w:val="-54"/>
        </w:rPr>
        <w:t> </w:t>
      </w:r>
      <w:r>
        <w:rPr/>
        <w:t>1</w:t>
      </w:r>
      <w:r>
        <w:rPr>
          <w:spacing w:val="-53"/>
        </w:rPr>
        <w:t> </w:t>
      </w:r>
      <w:r>
        <w:rPr/>
        <w:t>年以上重要的应付股利</w:t>
      </w:r>
    </w:p>
    <w:p>
      <w:pPr>
        <w:spacing w:line="240" w:lineRule="auto" w:before="9"/>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3671"/>
        <w:gridCol w:w="2341"/>
        <w:gridCol w:w="2339"/>
      </w:tblGrid>
      <w:tr>
        <w:trPr>
          <w:trHeight w:val="445" w:hRule="exact"/>
        </w:trPr>
        <w:tc>
          <w:tcPr>
            <w:tcW w:w="3671"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50"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7"/>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44" w:hRule="exact"/>
        </w:trPr>
        <w:tc>
          <w:tcPr>
            <w:tcW w:w="3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传化化学集团公司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3,193,946.67</w:t>
            </w:r>
            <w:r>
              <w:rPr>
                <w:rFonts w:ascii="宋体"/>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99"/>
              <w:jc w:val="center"/>
              <w:rPr>
                <w:rFonts w:ascii="宋体" w:hAnsi="宋体" w:cs="宋体" w:eastAsia="宋体" w:hint="default"/>
                <w:sz w:val="21"/>
                <w:szCs w:val="21"/>
              </w:rPr>
            </w:pPr>
            <w:r>
              <w:rPr>
                <w:rFonts w:ascii="宋体" w:hAnsi="宋体" w:cs="宋体" w:eastAsia="宋体" w:hint="default"/>
                <w:sz w:val="21"/>
                <w:szCs w:val="21"/>
              </w:rPr>
              <w:t>按约定暂缓支付</w:t>
            </w:r>
          </w:p>
        </w:tc>
      </w:tr>
      <w:tr>
        <w:trPr>
          <w:trHeight w:val="446" w:hRule="exact"/>
        </w:trPr>
        <w:tc>
          <w:tcPr>
            <w:tcW w:w="3671"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3,193,946.67</w:t>
            </w:r>
            <w:r>
              <w:rPr>
                <w:rFonts w:ascii="宋体"/>
                <w:sz w:val="21"/>
              </w:rPr>
            </w:r>
          </w:p>
        </w:tc>
        <w:tc>
          <w:tcPr>
            <w:tcW w:w="2339"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26.</w:t>
      </w:r>
      <w:r>
        <w:rPr>
          <w:spacing w:val="-2"/>
        </w:rPr>
        <w:t> </w:t>
      </w:r>
      <w:r>
        <w:rPr/>
        <w:t>其他应付款</w:t>
      </w:r>
    </w:p>
    <w:p>
      <w:pPr>
        <w:pStyle w:val="BodyText"/>
        <w:spacing w:line="240" w:lineRule="auto" w:before="160"/>
        <w:ind w:left="697"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3700"/>
        <w:gridCol w:w="2339"/>
        <w:gridCol w:w="2340"/>
      </w:tblGrid>
      <w:tr>
        <w:trPr>
          <w:trHeight w:val="482" w:hRule="exact"/>
        </w:trPr>
        <w:tc>
          <w:tcPr>
            <w:tcW w:w="370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877" w:footer="694" w:top="1100" w:bottom="880" w:left="1520" w:right="164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700"/>
        <w:gridCol w:w="2339"/>
        <w:gridCol w:w="2340"/>
      </w:tblGrid>
      <w:tr>
        <w:trPr>
          <w:trHeight w:val="445" w:hRule="exact"/>
        </w:trPr>
        <w:tc>
          <w:tcPr>
            <w:tcW w:w="3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28,702,441.50</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26,810,119.31</w:t>
            </w:r>
            <w:r>
              <w:rPr>
                <w:rFonts w:ascii="宋体"/>
                <w:sz w:val="21"/>
              </w:rPr>
            </w:r>
          </w:p>
        </w:tc>
      </w:tr>
      <w:tr>
        <w:trPr>
          <w:trHeight w:val="445" w:hRule="exact"/>
        </w:trPr>
        <w:tc>
          <w:tcPr>
            <w:tcW w:w="3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6,069,665.17</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50,767,570.26</w:t>
            </w:r>
          </w:p>
        </w:tc>
      </w:tr>
      <w:tr>
        <w:trPr>
          <w:trHeight w:val="445" w:hRule="exact"/>
        </w:trPr>
        <w:tc>
          <w:tcPr>
            <w:tcW w:w="3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泰兴锦鸡公司职工身份置换费用</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1,819,784.00</w:t>
            </w:r>
            <w:r>
              <w:rPr>
                <w:rFonts w:ascii="宋体"/>
                <w:sz w:val="21"/>
              </w:rPr>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2,685,188.00</w:t>
            </w:r>
            <w:r>
              <w:rPr>
                <w:rFonts w:ascii="宋体"/>
                <w:sz w:val="21"/>
              </w:rPr>
            </w:r>
          </w:p>
        </w:tc>
      </w:tr>
      <w:tr>
        <w:trPr>
          <w:trHeight w:val="444" w:hRule="exact"/>
        </w:trPr>
        <w:tc>
          <w:tcPr>
            <w:tcW w:w="37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3,741,003.39</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5,625,251.68</w:t>
            </w:r>
          </w:p>
        </w:tc>
      </w:tr>
      <w:tr>
        <w:trPr>
          <w:trHeight w:val="446" w:hRule="exact"/>
        </w:trPr>
        <w:tc>
          <w:tcPr>
            <w:tcW w:w="3700"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8"/>
              <w:ind w:left="33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40,332,894.06</w:t>
            </w:r>
          </w:p>
        </w:tc>
        <w:tc>
          <w:tcPr>
            <w:tcW w:w="234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85,888,129.25</w:t>
            </w:r>
          </w:p>
        </w:tc>
      </w:tr>
    </w:tbl>
    <w:p>
      <w:pPr>
        <w:pStyle w:val="BodyText"/>
        <w:spacing w:line="240" w:lineRule="auto" w:before="47"/>
        <w:ind w:left="697" w:right="0"/>
        <w:jc w:val="left"/>
      </w:pPr>
      <w:r>
        <w:rPr/>
        <w:t>(2) 账龄</w:t>
      </w:r>
      <w:r>
        <w:rPr>
          <w:spacing w:val="-54"/>
        </w:rPr>
        <w:t> </w:t>
      </w:r>
      <w:r>
        <w:rPr/>
        <w:t>1</w:t>
      </w:r>
      <w:r>
        <w:rPr>
          <w:spacing w:val="-53"/>
        </w:rPr>
        <w:t> </w:t>
      </w:r>
      <w:r>
        <w:rPr/>
        <w:t>年以上重要的其他应付款</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3668"/>
        <w:gridCol w:w="2341"/>
        <w:gridCol w:w="2341"/>
      </w:tblGrid>
      <w:tr>
        <w:trPr>
          <w:trHeight w:val="44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8"/>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4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泰兴锦鸡公司职工身份置换费用</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1,819,784.00</w:t>
            </w:r>
            <w:r>
              <w:rPr>
                <w:rFonts w:ascii="宋体"/>
                <w:sz w:val="21"/>
              </w:rPr>
            </w:r>
          </w:p>
        </w:tc>
        <w:tc>
          <w:tcPr>
            <w:tcW w:w="23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1"/>
              <w:jc w:val="center"/>
              <w:rPr>
                <w:rFonts w:ascii="宋体" w:hAnsi="宋体" w:cs="宋体" w:eastAsia="宋体" w:hint="default"/>
                <w:sz w:val="21"/>
                <w:szCs w:val="21"/>
              </w:rPr>
            </w:pPr>
            <w:r>
              <w:rPr>
                <w:rFonts w:ascii="宋体" w:hAnsi="宋体" w:cs="宋体" w:eastAsia="宋体" w:hint="default"/>
                <w:sz w:val="21"/>
                <w:szCs w:val="21"/>
              </w:rPr>
              <w:t>按期据实支付</w:t>
            </w:r>
          </w:p>
        </w:tc>
      </w:tr>
      <w:tr>
        <w:trPr>
          <w:trHeight w:val="445" w:hRule="exact"/>
        </w:trPr>
        <w:tc>
          <w:tcPr>
            <w:tcW w:w="366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1,819,784.00</w:t>
            </w:r>
            <w:r>
              <w:rPr>
                <w:rFonts w:ascii="宋体"/>
                <w:sz w:val="21"/>
              </w:rPr>
            </w:r>
          </w:p>
        </w:tc>
        <w:tc>
          <w:tcPr>
            <w:tcW w:w="2341"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27.</w:t>
      </w:r>
      <w:r>
        <w:rPr>
          <w:spacing w:val="-2"/>
        </w:rPr>
        <w:t> </w:t>
      </w:r>
      <w:r>
        <w:rPr/>
        <w:t>一年内到期的非流动负债</w:t>
      </w:r>
    </w:p>
    <w:p>
      <w:pPr>
        <w:pStyle w:val="BodyText"/>
        <w:spacing w:line="240" w:lineRule="auto" w:before="160"/>
        <w:ind w:left="697"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3665"/>
        <w:gridCol w:w="2339"/>
        <w:gridCol w:w="2341"/>
      </w:tblGrid>
      <w:tr>
        <w:trPr>
          <w:trHeight w:val="482"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8,756,289.00</w:t>
            </w:r>
            <w:r>
              <w:rPr>
                <w:rFonts w:ascii="宋体"/>
                <w:sz w:val="21"/>
              </w:rPr>
            </w:r>
          </w:p>
        </w:tc>
        <w:tc>
          <w:tcPr>
            <w:tcW w:w="23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8,724,663.90</w:t>
            </w:r>
            <w:r>
              <w:rPr>
                <w:rFonts w:ascii="宋体"/>
                <w:sz w:val="21"/>
              </w:rPr>
            </w:r>
          </w:p>
        </w:tc>
      </w:tr>
      <w:tr>
        <w:trPr>
          <w:trHeight w:val="445"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8,756,289.00</w:t>
            </w:r>
            <w:r>
              <w:rPr>
                <w:rFonts w:ascii="宋体"/>
                <w:sz w:val="21"/>
              </w:rPr>
            </w:r>
          </w:p>
        </w:tc>
        <w:tc>
          <w:tcPr>
            <w:tcW w:w="23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8,724,663.90</w:t>
            </w:r>
            <w:r>
              <w:rPr>
                <w:rFonts w:ascii="宋体"/>
                <w:sz w:val="21"/>
              </w:rPr>
            </w:r>
          </w:p>
        </w:tc>
      </w:tr>
    </w:tbl>
    <w:p>
      <w:pPr>
        <w:pStyle w:val="BodyText"/>
        <w:spacing w:line="240" w:lineRule="auto" w:before="47"/>
        <w:ind w:left="697" w:right="0"/>
        <w:jc w:val="left"/>
      </w:pPr>
      <w:r>
        <w:rPr/>
        <w:t>(2)</w:t>
      </w:r>
      <w:r>
        <w:rPr>
          <w:spacing w:val="-2"/>
        </w:rPr>
        <w:t> </w:t>
      </w:r>
      <w:r>
        <w:rPr/>
        <w:t>其他说明</w:t>
      </w:r>
    </w:p>
    <w:p>
      <w:pPr>
        <w:spacing w:line="240" w:lineRule="auto" w:before="9"/>
        <w:rPr>
          <w:rFonts w:ascii="宋体" w:hAnsi="宋体" w:cs="宋体" w:eastAsia="宋体" w:hint="default"/>
          <w:sz w:val="8"/>
          <w:szCs w:val="8"/>
        </w:rPr>
      </w:pPr>
    </w:p>
    <w:tbl>
      <w:tblPr>
        <w:tblW w:w="0" w:type="auto"/>
        <w:jc w:val="left"/>
        <w:tblInd w:w="258" w:type="dxa"/>
        <w:tblLayout w:type="fixed"/>
        <w:tblCellMar>
          <w:top w:w="0" w:type="dxa"/>
          <w:left w:w="0" w:type="dxa"/>
          <w:bottom w:w="0" w:type="dxa"/>
          <w:right w:w="0" w:type="dxa"/>
        </w:tblCellMar>
        <w:tblLook w:val="01E0"/>
      </w:tblPr>
      <w:tblGrid>
        <w:gridCol w:w="1433"/>
        <w:gridCol w:w="1134"/>
        <w:gridCol w:w="1276"/>
        <w:gridCol w:w="850"/>
        <w:gridCol w:w="775"/>
        <w:gridCol w:w="1296"/>
        <w:gridCol w:w="1474"/>
      </w:tblGrid>
      <w:tr>
        <w:trPr>
          <w:trHeight w:val="349"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4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4" w:type="dxa"/>
            <w:vMerge w:val="restart"/>
            <w:tcBorders>
              <w:top w:val="single" w:sz="4" w:space="0" w:color="000000"/>
              <w:left w:val="single" w:sz="4" w:space="0" w:color="000000"/>
              <w:right w:val="single" w:sz="4" w:space="0" w:color="000000"/>
            </w:tcBorders>
          </w:tcPr>
          <w:p>
            <w:pPr>
              <w:pStyle w:val="TableParagraph"/>
              <w:spacing w:line="295" w:lineRule="auto"/>
              <w:ind w:left="470" w:right="113"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276" w:type="dxa"/>
            <w:vMerge w:val="restart"/>
            <w:tcBorders>
              <w:top w:val="single" w:sz="4" w:space="0" w:color="000000"/>
              <w:left w:val="single" w:sz="4" w:space="0" w:color="000000"/>
              <w:right w:val="single" w:sz="4" w:space="0" w:color="000000"/>
            </w:tcBorders>
          </w:tcPr>
          <w:p>
            <w:pPr>
              <w:pStyle w:val="TableParagraph"/>
              <w:spacing w:line="295" w:lineRule="auto"/>
              <w:ind w:left="542" w:right="181"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1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75" w:type="dxa"/>
            <w:vMerge w:val="restart"/>
            <w:tcBorders>
              <w:top w:val="single" w:sz="4" w:space="0" w:color="000000"/>
              <w:left w:val="single" w:sz="4" w:space="0" w:color="000000"/>
              <w:right w:val="single" w:sz="4" w:space="0" w:color="000000"/>
            </w:tcBorders>
          </w:tcPr>
          <w:p>
            <w:pPr>
              <w:pStyle w:val="TableParagraph"/>
              <w:spacing w:line="295" w:lineRule="auto"/>
              <w:ind w:left="292" w:right="20" w:firstLine="90"/>
              <w:jc w:val="left"/>
              <w:rPr>
                <w:rFonts w:ascii="宋体" w:hAnsi="宋体" w:cs="宋体" w:eastAsia="宋体" w:hint="default"/>
                <w:sz w:val="18"/>
                <w:szCs w:val="18"/>
              </w:rPr>
            </w:pPr>
            <w:r>
              <w:rPr>
                <w:rFonts w:ascii="宋体" w:hAnsi="宋体" w:cs="宋体" w:eastAsia="宋体" w:hint="default"/>
                <w:sz w:val="18"/>
                <w:szCs w:val="18"/>
              </w:rPr>
              <w:t>年利 率</w:t>
            </w:r>
          </w:p>
          <w:p>
            <w:pPr>
              <w:pStyle w:val="TableParagraph"/>
              <w:spacing w:line="240" w:lineRule="auto" w:before="12"/>
              <w:ind w:left="427" w:right="0"/>
              <w:jc w:val="left"/>
              <w:rPr>
                <w:rFonts w:ascii="宋体" w:hAnsi="宋体" w:cs="宋体" w:eastAsia="宋体" w:hint="default"/>
                <w:sz w:val="18"/>
                <w:szCs w:val="18"/>
              </w:rPr>
            </w:pPr>
            <w:r>
              <w:rPr>
                <w:rFonts w:ascii="宋体"/>
                <w:sz w:val="18"/>
              </w:rPr>
              <w:t>(%)</w:t>
            </w:r>
          </w:p>
        </w:tc>
        <w:tc>
          <w:tcPr>
            <w:tcW w:w="2770" w:type="dxa"/>
            <w:gridSpan w:val="2"/>
            <w:tcBorders>
              <w:top w:val="single" w:sz="4" w:space="0" w:color="000000"/>
              <w:left w:val="single" w:sz="4" w:space="0" w:color="000000"/>
              <w:bottom w:val="single" w:sz="4" w:space="0" w:color="000000"/>
              <w:right w:val="nil" w:sz="6" w:space="0" w:color="auto"/>
            </w:tcBorders>
          </w:tcPr>
          <w:p>
            <w:pPr>
              <w:pStyle w:val="TableParagraph"/>
              <w:spacing w:line="235" w:lineRule="exact"/>
              <w:ind w:left="355"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30" w:hRule="exact"/>
        </w:trPr>
        <w:tc>
          <w:tcPr>
            <w:tcW w:w="1433" w:type="dxa"/>
            <w:vMerge/>
            <w:tcBorders>
              <w:left w:val="nil" w:sz="6" w:space="0" w:color="auto"/>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hAnsi="宋体" w:cs="宋体" w:eastAsia="宋体" w:hint="default"/>
                <w:sz w:val="18"/>
                <w:szCs w:val="18"/>
              </w:rPr>
              <w:t>原币金额</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left="371"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445"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4" w:lineRule="auto"/>
              <w:ind w:left="122" w:right="78"/>
              <w:jc w:val="left"/>
              <w:rPr>
                <w:rFonts w:ascii="宋体" w:hAnsi="宋体" w:cs="宋体" w:eastAsia="宋体" w:hint="default"/>
                <w:sz w:val="18"/>
                <w:szCs w:val="18"/>
              </w:rPr>
            </w:pPr>
            <w:r>
              <w:rPr>
                <w:rFonts w:ascii="宋体" w:hAnsi="宋体" w:cs="宋体" w:eastAsia="宋体" w:hint="default"/>
                <w:spacing w:val="18"/>
                <w:sz w:val="18"/>
                <w:szCs w:val="18"/>
              </w:rPr>
              <w:t>中国进出</w:t>
            </w:r>
            <w:r>
              <w:rPr>
                <w:rFonts w:ascii="宋体" w:hAnsi="宋体" w:cs="宋体" w:eastAsia="宋体" w:hint="default"/>
                <w:spacing w:val="-66"/>
                <w:sz w:val="18"/>
                <w:szCs w:val="18"/>
              </w:rPr>
              <w:t> </w:t>
            </w:r>
            <w:r>
              <w:rPr>
                <w:rFonts w:ascii="宋体" w:hAnsi="宋体" w:cs="宋体" w:eastAsia="宋体" w:hint="default"/>
                <w:spacing w:val="12"/>
                <w:sz w:val="18"/>
                <w:szCs w:val="18"/>
              </w:rPr>
              <w:t>口银</w:t>
            </w:r>
            <w:r>
              <w:rPr>
                <w:rFonts w:ascii="宋体" w:hAnsi="宋体" w:cs="宋体" w:eastAsia="宋体" w:hint="default"/>
                <w:spacing w:val="-66"/>
                <w:sz w:val="18"/>
                <w:szCs w:val="18"/>
              </w:rPr>
              <w:t> </w:t>
            </w:r>
            <w:r>
              <w:rPr>
                <w:rFonts w:ascii="宋体" w:hAnsi="宋体" w:cs="宋体" w:eastAsia="宋体" w:hint="default"/>
                <w:sz w:val="18"/>
                <w:szCs w:val="18"/>
              </w:rPr>
              <w:t>行浙江省分行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2013-4-17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2015-4-17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 w:right="0"/>
              <w:jc w:val="center"/>
              <w:rPr>
                <w:rFonts w:ascii="宋体" w:hAnsi="宋体" w:cs="宋体" w:eastAsia="宋体" w:hint="default"/>
                <w:sz w:val="18"/>
                <w:szCs w:val="18"/>
              </w:rPr>
            </w:pPr>
            <w:r>
              <w:rPr>
                <w:rFonts w:ascii="宋体"/>
                <w:sz w:val="18"/>
              </w:rPr>
              <w:t>3.9379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715,500.00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80" w:right="0"/>
              <w:jc w:val="left"/>
              <w:rPr>
                <w:rFonts w:ascii="宋体" w:hAnsi="宋体" w:cs="宋体" w:eastAsia="宋体" w:hint="default"/>
                <w:sz w:val="18"/>
                <w:szCs w:val="18"/>
              </w:rPr>
            </w:pPr>
            <w:r>
              <w:rPr>
                <w:rFonts w:ascii="宋体"/>
                <w:sz w:val="18"/>
              </w:rPr>
              <w:t>4,378,144.50</w:t>
            </w:r>
          </w:p>
        </w:tc>
      </w:tr>
      <w:tr>
        <w:trPr>
          <w:trHeight w:val="445" w:hRule="exact"/>
        </w:trPr>
        <w:tc>
          <w:tcPr>
            <w:tcW w:w="1433" w:type="dxa"/>
            <w:vMerge/>
            <w:tcBorders>
              <w:left w:val="nil" w:sz="6" w:space="0" w:color="auto"/>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2013-4-17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sz w:val="18"/>
              </w:rPr>
              <w:t>2015-10-17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 w:right="0"/>
              <w:jc w:val="center"/>
              <w:rPr>
                <w:rFonts w:ascii="宋体" w:hAnsi="宋体" w:cs="宋体" w:eastAsia="宋体" w:hint="default"/>
                <w:sz w:val="18"/>
                <w:szCs w:val="18"/>
              </w:rPr>
            </w:pPr>
            <w:r>
              <w:rPr>
                <w:rFonts w:ascii="宋体"/>
                <w:sz w:val="18"/>
              </w:rPr>
              <w:t>3.9379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715,500.00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80" w:right="0"/>
              <w:jc w:val="left"/>
              <w:rPr>
                <w:rFonts w:ascii="宋体" w:hAnsi="宋体" w:cs="宋体" w:eastAsia="宋体" w:hint="default"/>
                <w:sz w:val="18"/>
                <w:szCs w:val="18"/>
              </w:rPr>
            </w:pPr>
            <w:r>
              <w:rPr>
                <w:rFonts w:ascii="宋体"/>
                <w:sz w:val="18"/>
              </w:rPr>
              <w:t>4,378,144.50</w:t>
            </w:r>
          </w:p>
        </w:tc>
      </w:tr>
      <w:tr>
        <w:trPr>
          <w:trHeight w:val="44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1,431,000.00</w:t>
            </w:r>
          </w:p>
        </w:tc>
        <w:tc>
          <w:tcPr>
            <w:tcW w:w="14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280" w:right="0"/>
              <w:jc w:val="left"/>
              <w:rPr>
                <w:rFonts w:ascii="宋体" w:hAnsi="宋体" w:cs="宋体" w:eastAsia="宋体" w:hint="default"/>
                <w:sz w:val="18"/>
                <w:szCs w:val="18"/>
              </w:rPr>
            </w:pPr>
            <w:r>
              <w:rPr>
                <w:rFonts w:ascii="宋体"/>
                <w:sz w:val="18"/>
              </w:rPr>
              <w:t>8,756,289.00</w:t>
            </w:r>
          </w:p>
        </w:tc>
      </w:tr>
    </w:tbl>
    <w:p>
      <w:pPr>
        <w:pStyle w:val="BodyText"/>
        <w:spacing w:line="240" w:lineRule="auto" w:before="47"/>
        <w:ind w:left="697" w:right="0"/>
        <w:jc w:val="left"/>
      </w:pPr>
      <w:r>
        <w:rPr/>
        <w:t>上述借款同时由传化集团公司提供保证担保。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0"/>
        <w:ind w:left="697" w:right="0"/>
        <w:jc w:val="left"/>
      </w:pPr>
      <w:r>
        <w:rPr/>
        <w:t>28.</w:t>
      </w:r>
      <w:r>
        <w:rPr>
          <w:spacing w:val="-2"/>
        </w:rPr>
        <w:t> </w:t>
      </w:r>
      <w:r>
        <w:rPr/>
        <w:t>长期借款</w:t>
      </w:r>
    </w:p>
    <w:p>
      <w:pPr>
        <w:pStyle w:val="BodyText"/>
        <w:spacing w:line="240" w:lineRule="auto" w:before="159"/>
        <w:ind w:left="697" w:right="0"/>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3671"/>
        <w:gridCol w:w="2341"/>
        <w:gridCol w:w="2339"/>
      </w:tblGrid>
      <w:tr>
        <w:trPr>
          <w:trHeight w:val="445" w:hRule="exact"/>
        </w:trPr>
        <w:tc>
          <w:tcPr>
            <w:tcW w:w="3671"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270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4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44" w:hRule="exact"/>
        </w:trPr>
        <w:tc>
          <w:tcPr>
            <w:tcW w:w="3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2701"/>
              <w:jc w:val="right"/>
              <w:rPr>
                <w:rFonts w:ascii="宋体" w:hAnsi="宋体" w:cs="宋体" w:eastAsia="宋体" w:hint="default"/>
                <w:sz w:val="21"/>
                <w:szCs w:val="21"/>
              </w:rPr>
            </w:pPr>
            <w:r>
              <w:rPr>
                <w:rFonts w:ascii="宋体" w:hAnsi="宋体" w:cs="宋体" w:eastAsia="宋体" w:hint="default"/>
                <w:spacing w:val="-1"/>
                <w:w w:val="95"/>
                <w:sz w:val="21"/>
                <w:szCs w:val="21"/>
              </w:rPr>
              <w:t>抵押借款</w:t>
            </w:r>
            <w:r>
              <w:rPr>
                <w:rFonts w:ascii="宋体" w:hAnsi="宋体" w:cs="宋体" w:eastAsia="宋体" w:hint="default"/>
                <w:w w:val="95"/>
                <w:sz w:val="21"/>
                <w:szCs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122,000,000.00</w:t>
            </w:r>
            <w:r>
              <w:rPr>
                <w:rFonts w:ascii="宋体"/>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60" w:right="0"/>
              <w:jc w:val="left"/>
              <w:rPr>
                <w:rFonts w:ascii="宋体" w:hAnsi="宋体" w:cs="宋体" w:eastAsia="宋体" w:hint="default"/>
                <w:sz w:val="21"/>
                <w:szCs w:val="21"/>
              </w:rPr>
            </w:pPr>
            <w:r>
              <w:rPr>
                <w:rFonts w:ascii="宋体"/>
                <w:sz w:val="21"/>
              </w:rPr>
              <w:t>17,000,000.00</w:t>
            </w:r>
          </w:p>
        </w:tc>
      </w:tr>
      <w:tr>
        <w:trPr>
          <w:trHeight w:val="445" w:hRule="exact"/>
        </w:trPr>
        <w:tc>
          <w:tcPr>
            <w:tcW w:w="36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2701"/>
              <w:jc w:val="right"/>
              <w:rPr>
                <w:rFonts w:ascii="宋体" w:hAnsi="宋体" w:cs="宋体" w:eastAsia="宋体" w:hint="default"/>
                <w:sz w:val="21"/>
                <w:szCs w:val="21"/>
              </w:rPr>
            </w:pPr>
            <w:r>
              <w:rPr>
                <w:rFonts w:ascii="宋体" w:hAnsi="宋体" w:cs="宋体" w:eastAsia="宋体" w:hint="default"/>
                <w:spacing w:val="-1"/>
                <w:w w:val="95"/>
                <w:sz w:val="21"/>
                <w:szCs w:val="21"/>
              </w:rPr>
              <w:t>保证借款</w:t>
            </w:r>
            <w:r>
              <w:rPr>
                <w:rFonts w:ascii="宋体" w:hAnsi="宋体" w:cs="宋体" w:eastAsia="宋体" w:hint="default"/>
                <w:w w:val="95"/>
                <w:sz w:val="21"/>
                <w:szCs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83,083,782.00</w:t>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860" w:right="0"/>
              <w:jc w:val="left"/>
              <w:rPr>
                <w:rFonts w:ascii="宋体" w:hAnsi="宋体" w:cs="宋体" w:eastAsia="宋体" w:hint="default"/>
                <w:sz w:val="21"/>
                <w:szCs w:val="21"/>
              </w:rPr>
            </w:pPr>
            <w:r>
              <w:rPr>
                <w:rFonts w:ascii="宋体"/>
                <w:sz w:val="21"/>
              </w:rPr>
              <w:t>30,539,372.10</w:t>
            </w:r>
          </w:p>
        </w:tc>
      </w:tr>
      <w:tr>
        <w:trPr>
          <w:trHeight w:val="445" w:hRule="exact"/>
        </w:trPr>
        <w:tc>
          <w:tcPr>
            <w:tcW w:w="3671"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8"/>
              <w:ind w:right="2700"/>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205,083,782.00</w:t>
            </w:r>
            <w:r>
              <w:rPr>
                <w:rFonts w:ascii="宋体"/>
                <w:sz w:val="21"/>
              </w:rPr>
            </w:r>
          </w:p>
        </w:tc>
        <w:tc>
          <w:tcPr>
            <w:tcW w:w="23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860" w:right="0"/>
              <w:jc w:val="left"/>
              <w:rPr>
                <w:rFonts w:ascii="宋体" w:hAnsi="宋体" w:cs="宋体" w:eastAsia="宋体" w:hint="default"/>
                <w:sz w:val="21"/>
                <w:szCs w:val="21"/>
              </w:rPr>
            </w:pPr>
            <w:r>
              <w:rPr>
                <w:rFonts w:ascii="宋体"/>
                <w:sz w:val="21"/>
              </w:rPr>
              <w:t>47,539,372.10</w:t>
            </w:r>
          </w:p>
        </w:tc>
      </w:tr>
    </w:tbl>
    <w:p>
      <w:pPr>
        <w:pStyle w:val="BodyText"/>
        <w:spacing w:line="240" w:lineRule="auto" w:before="47"/>
        <w:ind w:left="697" w:right="0"/>
        <w:jc w:val="left"/>
      </w:pPr>
      <w:r>
        <w:rPr/>
        <w:t>(2)</w:t>
      </w:r>
      <w:r>
        <w:rPr>
          <w:spacing w:val="-2"/>
        </w:rPr>
        <w:t> </w:t>
      </w:r>
      <w:r>
        <w:rPr/>
        <w:t>其他说明</w:t>
      </w:r>
    </w:p>
    <w:p>
      <w:pPr>
        <w:pStyle w:val="BodyText"/>
        <w:spacing w:line="240" w:lineRule="auto" w:before="160"/>
        <w:ind w:left="697" w:right="0"/>
        <w:jc w:val="left"/>
      </w:pPr>
      <w:r>
        <w:rPr/>
        <w:t>1) 抵押借款</w:t>
      </w:r>
    </w:p>
    <w:p>
      <w:pPr>
        <w:spacing w:after="0" w:line="240" w:lineRule="auto"/>
        <w:jc w:val="left"/>
        <w:sectPr>
          <w:pgSz w:w="11910" w:h="16840"/>
          <w:pgMar w:header="877" w:footer="694" w:top="1100" w:bottom="880" w:left="1520" w:right="1640"/>
        </w:sectPr>
      </w:pPr>
    </w:p>
    <w:p>
      <w:pPr>
        <w:spacing w:line="240" w:lineRule="auto" w:before="6"/>
        <w:rPr>
          <w:rFonts w:ascii="宋体" w:hAnsi="宋体" w:cs="宋体" w:eastAsia="宋体" w:hint="default"/>
          <w:sz w:val="24"/>
          <w:szCs w:val="24"/>
        </w:rPr>
      </w:pPr>
    </w:p>
    <w:tbl>
      <w:tblPr>
        <w:tblW w:w="0" w:type="auto"/>
        <w:jc w:val="left"/>
        <w:tblInd w:w="1096" w:type="dxa"/>
        <w:tblLayout w:type="fixed"/>
        <w:tblCellMar>
          <w:top w:w="0" w:type="dxa"/>
          <w:left w:w="0" w:type="dxa"/>
          <w:bottom w:w="0" w:type="dxa"/>
          <w:right w:w="0" w:type="dxa"/>
        </w:tblCellMar>
        <w:tblLook w:val="01E0"/>
      </w:tblPr>
      <w:tblGrid>
        <w:gridCol w:w="830"/>
        <w:gridCol w:w="791"/>
        <w:gridCol w:w="1034"/>
        <w:gridCol w:w="626"/>
        <w:gridCol w:w="1476"/>
        <w:gridCol w:w="1476"/>
        <w:gridCol w:w="1476"/>
        <w:gridCol w:w="1116"/>
      </w:tblGrid>
      <w:tr>
        <w:trPr>
          <w:trHeight w:val="407" w:hRule="exact"/>
        </w:trPr>
        <w:tc>
          <w:tcPr>
            <w:tcW w:w="830"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7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抵押人</w:t>
            </w:r>
          </w:p>
        </w:tc>
        <w:tc>
          <w:tcPr>
            <w:tcW w:w="10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抵押权人</w:t>
            </w:r>
          </w:p>
        </w:tc>
        <w:tc>
          <w:tcPr>
            <w:tcW w:w="6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抵押物</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担保借款余额</w:t>
            </w:r>
          </w:p>
        </w:tc>
        <w:tc>
          <w:tcPr>
            <w:tcW w:w="1116" w:type="dxa"/>
            <w:vMerge w:val="restart"/>
            <w:tcBorders>
              <w:top w:val="single" w:sz="4" w:space="0" w:color="000000"/>
              <w:left w:val="single" w:sz="4" w:space="0" w:color="000000"/>
              <w:right w:val="nil" w:sz="6" w:space="0" w:color="auto"/>
            </w:tcBorders>
          </w:tcPr>
          <w:p>
            <w:pPr>
              <w:pStyle w:val="TableParagraph"/>
              <w:spacing w:line="295" w:lineRule="auto" w:before="112"/>
              <w:ind w:left="371" w:right="107" w:hanging="270"/>
              <w:jc w:val="left"/>
              <w:rPr>
                <w:rFonts w:ascii="宋体" w:hAnsi="宋体" w:cs="宋体" w:eastAsia="宋体" w:hint="default"/>
                <w:sz w:val="18"/>
                <w:szCs w:val="18"/>
              </w:rPr>
            </w:pPr>
            <w:r>
              <w:rPr>
                <w:rFonts w:ascii="宋体" w:hAnsi="宋体" w:cs="宋体" w:eastAsia="宋体" w:hint="default"/>
                <w:sz w:val="18"/>
                <w:szCs w:val="18"/>
              </w:rPr>
              <w:t>借款最后到 期日</w:t>
            </w:r>
          </w:p>
        </w:tc>
      </w:tr>
      <w:tr>
        <w:trPr>
          <w:trHeight w:val="407" w:hRule="exact"/>
        </w:trPr>
        <w:tc>
          <w:tcPr>
            <w:tcW w:w="830" w:type="dxa"/>
            <w:vMerge/>
            <w:tcBorders>
              <w:left w:val="nil" w:sz="6" w:space="0" w:color="auto"/>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62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47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nil" w:sz="6" w:space="0" w:color="auto"/>
            </w:tcBorders>
          </w:tcPr>
          <w:p>
            <w:pPr/>
          </w:p>
        </w:tc>
      </w:tr>
      <w:tr>
        <w:trPr>
          <w:trHeight w:val="731" w:hRule="exact"/>
        </w:trPr>
        <w:tc>
          <w:tcPr>
            <w:tcW w:w="83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51" w:right="132"/>
              <w:jc w:val="both"/>
              <w:rPr>
                <w:rFonts w:ascii="宋体" w:hAnsi="宋体" w:cs="宋体" w:eastAsia="宋体" w:hint="default"/>
                <w:sz w:val="18"/>
                <w:szCs w:val="18"/>
              </w:rPr>
            </w:pPr>
            <w:r>
              <w:rPr>
                <w:rFonts w:ascii="宋体" w:hAnsi="宋体" w:cs="宋体" w:eastAsia="宋体" w:hint="default"/>
                <w:sz w:val="18"/>
                <w:szCs w:val="18"/>
              </w:rPr>
              <w:t>传化合 成材料 公司</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18" w:right="120"/>
              <w:jc w:val="both"/>
              <w:rPr>
                <w:rFonts w:ascii="宋体" w:hAnsi="宋体" w:cs="宋体" w:eastAsia="宋体" w:hint="default"/>
                <w:sz w:val="18"/>
                <w:szCs w:val="18"/>
              </w:rPr>
            </w:pPr>
            <w:r>
              <w:rPr>
                <w:rFonts w:ascii="宋体" w:hAnsi="宋体" w:cs="宋体" w:eastAsia="宋体" w:hint="default"/>
                <w:sz w:val="18"/>
                <w:szCs w:val="18"/>
              </w:rPr>
              <w:t>传化合 成材料 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1" w:right="71"/>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57"/>
                <w:sz w:val="18"/>
                <w:szCs w:val="18"/>
              </w:rPr>
              <w:t> </w:t>
            </w:r>
            <w:r>
              <w:rPr>
                <w:rFonts w:ascii="宋体" w:hAnsi="宋体" w:cs="宋体" w:eastAsia="宋体" w:hint="default"/>
                <w:spacing w:val="21"/>
                <w:sz w:val="18"/>
                <w:szCs w:val="18"/>
              </w:rPr>
              <w:t>国工商</w:t>
            </w:r>
            <w:r>
              <w:rPr>
                <w:rFonts w:ascii="宋体" w:hAnsi="宋体" w:cs="宋体" w:eastAsia="宋体" w:hint="default"/>
                <w:spacing w:val="-58"/>
                <w:sz w:val="18"/>
                <w:szCs w:val="18"/>
              </w:rPr>
              <w:t> </w:t>
            </w:r>
            <w:r>
              <w:rPr>
                <w:rFonts w:ascii="宋体" w:hAnsi="宋体" w:cs="宋体" w:eastAsia="宋体" w:hint="default"/>
                <w:sz w:val="18"/>
                <w:szCs w:val="18"/>
              </w:rPr>
              <w:t>银</w:t>
            </w:r>
            <w:r>
              <w:rPr>
                <w:rFonts w:ascii="宋体" w:hAnsi="宋体" w:cs="宋体" w:eastAsia="宋体" w:hint="default"/>
                <w:spacing w:val="-57"/>
                <w:sz w:val="18"/>
                <w:szCs w:val="18"/>
              </w:rPr>
              <w:t> </w:t>
            </w:r>
            <w:r>
              <w:rPr>
                <w:rFonts w:ascii="宋体" w:hAnsi="宋体" w:cs="宋体" w:eastAsia="宋体" w:hint="default"/>
                <w:spacing w:val="21"/>
                <w:sz w:val="18"/>
                <w:szCs w:val="18"/>
              </w:rPr>
              <w:t>行平湖</w:t>
            </w:r>
            <w:r>
              <w:rPr>
                <w:rFonts w:ascii="宋体" w:hAnsi="宋体" w:cs="宋体" w:eastAsia="宋体" w:hint="default"/>
                <w:spacing w:val="-58"/>
                <w:sz w:val="18"/>
                <w:szCs w:val="18"/>
              </w:rPr>
              <w:t> </w:t>
            </w:r>
            <w:r>
              <w:rPr>
                <w:rFonts w:ascii="宋体" w:hAnsi="宋体" w:cs="宋体" w:eastAsia="宋体" w:hint="default"/>
                <w:sz w:val="18"/>
                <w:szCs w:val="18"/>
              </w:rPr>
              <w:t>支行</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3"/>
              <w:ind w:left="127" w:right="37"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53,817,500.00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0" w:right="0"/>
              <w:jc w:val="center"/>
              <w:rPr>
                <w:rFonts w:ascii="宋体" w:hAnsi="宋体" w:cs="宋体" w:eastAsia="宋体" w:hint="default"/>
                <w:sz w:val="18"/>
                <w:szCs w:val="18"/>
              </w:rPr>
            </w:pPr>
            <w:r>
              <w:rPr>
                <w:rFonts w:ascii="宋体"/>
                <w:sz w:val="18"/>
              </w:rPr>
              <w:t>51,061,237.25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宋体" w:hAnsi="宋体" w:cs="宋体" w:eastAsia="宋体" w:hint="default"/>
                <w:sz w:val="18"/>
                <w:szCs w:val="18"/>
              </w:rPr>
            </w:pPr>
            <w:r>
              <w:rPr>
                <w:rFonts w:ascii="宋体"/>
                <w:sz w:val="18"/>
              </w:rPr>
              <w:t>107,000,000.00</w:t>
            </w:r>
          </w:p>
          <w:p>
            <w:pPr>
              <w:pStyle w:val="TableParagraph"/>
              <w:spacing w:line="240" w:lineRule="auto" w:before="4"/>
              <w:ind w:right="102"/>
              <w:jc w:val="right"/>
              <w:rPr>
                <w:rFonts w:ascii="宋体" w:hAnsi="宋体" w:cs="宋体" w:eastAsia="宋体" w:hint="default"/>
                <w:sz w:val="18"/>
                <w:szCs w:val="18"/>
              </w:rPr>
            </w:pPr>
            <w:r>
              <w:rPr>
                <w:rFonts w:ascii="宋体" w:hAnsi="宋体" w:cs="宋体" w:eastAsia="宋体" w:hint="default"/>
                <w:sz w:val="18"/>
                <w:szCs w:val="18"/>
              </w:rPr>
              <w:t>[注]</w:t>
            </w:r>
          </w:p>
        </w:tc>
        <w:tc>
          <w:tcPr>
            <w:tcW w:w="11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92" w:right="0"/>
              <w:jc w:val="left"/>
              <w:rPr>
                <w:rFonts w:ascii="宋体" w:hAnsi="宋体" w:cs="宋体" w:eastAsia="宋体" w:hint="default"/>
                <w:sz w:val="18"/>
                <w:szCs w:val="18"/>
              </w:rPr>
            </w:pPr>
            <w:r>
              <w:rPr>
                <w:rFonts w:ascii="宋体"/>
                <w:sz w:val="18"/>
              </w:rPr>
              <w:t>2017-6-10</w:t>
            </w:r>
          </w:p>
        </w:tc>
      </w:tr>
      <w:tr>
        <w:trPr>
          <w:trHeight w:val="490" w:hRule="exact"/>
        </w:trPr>
        <w:tc>
          <w:tcPr>
            <w:tcW w:w="830" w:type="dxa"/>
            <w:vMerge w:val="restart"/>
            <w:tcBorders>
              <w:top w:val="single" w:sz="4" w:space="0" w:color="000000"/>
              <w:left w:val="nil" w:sz="6" w:space="0" w:color="auto"/>
              <w:right w:val="single" w:sz="4" w:space="0" w:color="000000"/>
            </w:tcBorders>
          </w:tcPr>
          <w:p>
            <w:pPr>
              <w:pStyle w:val="TableParagraph"/>
              <w:spacing w:line="244" w:lineRule="auto" w:before="106"/>
              <w:ind w:left="151" w:right="132"/>
              <w:jc w:val="center"/>
              <w:rPr>
                <w:rFonts w:ascii="宋体" w:hAnsi="宋体" w:cs="宋体" w:eastAsia="宋体" w:hint="default"/>
                <w:sz w:val="18"/>
                <w:szCs w:val="18"/>
              </w:rPr>
            </w:pPr>
            <w:r>
              <w:rPr>
                <w:rFonts w:ascii="宋体" w:hAnsi="宋体" w:cs="宋体" w:eastAsia="宋体" w:hint="default"/>
                <w:sz w:val="18"/>
                <w:szCs w:val="18"/>
              </w:rPr>
              <w:t>天松新 材料公 司</w:t>
            </w:r>
          </w:p>
        </w:tc>
        <w:tc>
          <w:tcPr>
            <w:tcW w:w="791" w:type="dxa"/>
            <w:vMerge w:val="restart"/>
            <w:tcBorders>
              <w:top w:val="single" w:sz="4" w:space="0" w:color="000000"/>
              <w:left w:val="single" w:sz="4" w:space="0" w:color="000000"/>
              <w:right w:val="single" w:sz="4" w:space="0" w:color="000000"/>
            </w:tcBorders>
          </w:tcPr>
          <w:p>
            <w:pPr>
              <w:pStyle w:val="TableParagraph"/>
              <w:spacing w:line="244" w:lineRule="auto" w:before="106"/>
              <w:ind w:left="118" w:right="120"/>
              <w:jc w:val="center"/>
              <w:rPr>
                <w:rFonts w:ascii="宋体" w:hAnsi="宋体" w:cs="宋体" w:eastAsia="宋体" w:hint="default"/>
                <w:sz w:val="18"/>
                <w:szCs w:val="18"/>
              </w:rPr>
            </w:pPr>
            <w:r>
              <w:rPr>
                <w:rFonts w:ascii="宋体" w:hAnsi="宋体" w:cs="宋体" w:eastAsia="宋体" w:hint="default"/>
                <w:sz w:val="18"/>
                <w:szCs w:val="18"/>
              </w:rPr>
              <w:t>天松新 材料公 司</w:t>
            </w:r>
          </w:p>
        </w:tc>
        <w:tc>
          <w:tcPr>
            <w:tcW w:w="10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1" w:right="71"/>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57"/>
                <w:sz w:val="18"/>
                <w:szCs w:val="18"/>
              </w:rPr>
              <w:t> </w:t>
            </w:r>
            <w:r>
              <w:rPr>
                <w:rFonts w:ascii="宋体" w:hAnsi="宋体" w:cs="宋体" w:eastAsia="宋体" w:hint="default"/>
                <w:spacing w:val="21"/>
                <w:sz w:val="18"/>
                <w:szCs w:val="18"/>
              </w:rPr>
              <w:t>通银行</w:t>
            </w:r>
            <w:r>
              <w:rPr>
                <w:rFonts w:ascii="宋体" w:hAnsi="宋体" w:cs="宋体" w:eastAsia="宋体" w:hint="default"/>
                <w:spacing w:val="-58"/>
                <w:sz w:val="18"/>
                <w:szCs w:val="18"/>
              </w:rPr>
              <w:t> </w:t>
            </w:r>
            <w:r>
              <w:rPr>
                <w:rFonts w:ascii="宋体" w:hAnsi="宋体" w:cs="宋体" w:eastAsia="宋体" w:hint="default"/>
                <w:sz w:val="18"/>
                <w:szCs w:val="18"/>
              </w:rPr>
              <w:t>平湖支行</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7" w:right="37" w:hanging="180"/>
              <w:jc w:val="left"/>
              <w:rPr>
                <w:rFonts w:ascii="宋体" w:hAnsi="宋体" w:cs="宋体" w:eastAsia="宋体" w:hint="default"/>
                <w:sz w:val="18"/>
                <w:szCs w:val="18"/>
              </w:rPr>
            </w:pPr>
            <w:r>
              <w:rPr>
                <w:rFonts w:ascii="宋体" w:hAnsi="宋体" w:cs="宋体" w:eastAsia="宋体" w:hint="default"/>
                <w:sz w:val="18"/>
                <w:szCs w:val="18"/>
              </w:rPr>
              <w:t>在建工 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0" w:right="0"/>
              <w:jc w:val="center"/>
              <w:rPr>
                <w:rFonts w:ascii="宋体" w:hAnsi="宋体" w:cs="宋体" w:eastAsia="宋体" w:hint="default"/>
                <w:sz w:val="18"/>
                <w:szCs w:val="18"/>
              </w:rPr>
            </w:pPr>
            <w:r>
              <w:rPr>
                <w:rFonts w:ascii="宋体"/>
                <w:sz w:val="18"/>
              </w:rPr>
              <w:t>87,934,608.27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0" w:right="0"/>
              <w:jc w:val="center"/>
              <w:rPr>
                <w:rFonts w:ascii="宋体" w:hAnsi="宋体" w:cs="宋体" w:eastAsia="宋体" w:hint="default"/>
                <w:sz w:val="18"/>
                <w:szCs w:val="18"/>
              </w:rPr>
            </w:pPr>
            <w:r>
              <w:rPr>
                <w:rFonts w:ascii="宋体"/>
                <w:sz w:val="18"/>
              </w:rPr>
              <w:t>87,934,608.27</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92" w:right="0"/>
              <w:jc w:val="left"/>
              <w:rPr>
                <w:rFonts w:ascii="宋体" w:hAnsi="宋体" w:cs="宋体" w:eastAsia="宋体" w:hint="default"/>
                <w:sz w:val="18"/>
                <w:szCs w:val="18"/>
              </w:rPr>
            </w:pPr>
            <w:r>
              <w:rPr>
                <w:rFonts w:ascii="宋体"/>
                <w:sz w:val="18"/>
              </w:rPr>
              <w:t>15,000,000.00</w:t>
            </w:r>
          </w:p>
        </w:tc>
        <w:tc>
          <w:tcPr>
            <w:tcW w:w="111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sz w:val="18"/>
              </w:rPr>
              <w:t>2018-12-20</w:t>
            </w:r>
          </w:p>
        </w:tc>
      </w:tr>
      <w:tr>
        <w:trPr>
          <w:trHeight w:val="490" w:hRule="exact"/>
        </w:trPr>
        <w:tc>
          <w:tcPr>
            <w:tcW w:w="830" w:type="dxa"/>
            <w:vMerge/>
            <w:tcBorders>
              <w:left w:val="nil" w:sz="6" w:space="0" w:color="auto"/>
              <w:bottom w:val="single" w:sz="4" w:space="0" w:color="000000"/>
              <w:right w:val="single" w:sz="4" w:space="0" w:color="000000"/>
            </w:tcBorders>
          </w:tcPr>
          <w:p>
            <w:pPr/>
          </w:p>
        </w:tc>
        <w:tc>
          <w:tcPr>
            <w:tcW w:w="791"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37"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0" w:right="0"/>
              <w:jc w:val="center"/>
              <w:rPr>
                <w:rFonts w:ascii="宋体" w:hAnsi="宋体" w:cs="宋体" w:eastAsia="宋体" w:hint="default"/>
                <w:sz w:val="18"/>
                <w:szCs w:val="18"/>
              </w:rPr>
            </w:pPr>
            <w:r>
              <w:rPr>
                <w:rFonts w:ascii="宋体"/>
                <w:sz w:val="18"/>
              </w:rPr>
              <w:t>24,720,000.00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0" w:right="0"/>
              <w:jc w:val="center"/>
              <w:rPr>
                <w:rFonts w:ascii="宋体" w:hAnsi="宋体" w:cs="宋体" w:eastAsia="宋体" w:hint="default"/>
                <w:sz w:val="18"/>
                <w:szCs w:val="18"/>
              </w:rPr>
            </w:pPr>
            <w:r>
              <w:rPr>
                <w:rFonts w:ascii="宋体"/>
                <w:sz w:val="18"/>
              </w:rPr>
              <w:t>24,143,200.00</w:t>
            </w:r>
          </w:p>
        </w:tc>
        <w:tc>
          <w:tcPr>
            <w:tcW w:w="147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nil" w:sz="6" w:space="0" w:color="auto"/>
            </w:tcBorders>
          </w:tcPr>
          <w:p>
            <w:pPr/>
          </w:p>
        </w:tc>
      </w:tr>
      <w:tr>
        <w:trPr>
          <w:trHeight w:val="557" w:hRule="exact"/>
        </w:trPr>
        <w:tc>
          <w:tcPr>
            <w:tcW w:w="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21"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79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166,472,108.27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163,139,045.52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sz w:val="18"/>
              </w:rPr>
              <w:t>122,000,000.00</w:t>
            </w:r>
          </w:p>
        </w:tc>
        <w:tc>
          <w:tcPr>
            <w:tcW w:w="1116" w:type="dxa"/>
            <w:tcBorders>
              <w:top w:val="single" w:sz="4" w:space="0" w:color="000000"/>
              <w:left w:val="single" w:sz="4" w:space="0" w:color="000000"/>
              <w:bottom w:val="single" w:sz="4" w:space="0" w:color="000000"/>
              <w:right w:val="nil" w:sz="6" w:space="0" w:color="auto"/>
            </w:tcBorders>
          </w:tcPr>
          <w:p>
            <w:pPr/>
          </w:p>
        </w:tc>
      </w:tr>
    </w:tbl>
    <w:p>
      <w:pPr>
        <w:pStyle w:val="BodyText"/>
        <w:spacing w:line="381" w:lineRule="auto" w:before="47"/>
        <w:ind w:left="1257" w:right="0" w:firstLine="420"/>
        <w:jc w:val="left"/>
      </w:pPr>
      <w:r>
        <w:rPr>
          <w:spacing w:val="-3"/>
        </w:rPr>
        <w:t>[注]：上述借款除子公司传化合成材料公司以其自有土地使用权抵押外，同时由本公司</w:t>
      </w:r>
      <w:r>
        <w:rPr/>
        <w:t> 作为共同债务人，履行共同还款责任。</w:t>
      </w:r>
    </w:p>
    <w:p>
      <w:pPr>
        <w:pStyle w:val="BodyText"/>
        <w:spacing w:line="381" w:lineRule="auto"/>
        <w:ind w:left="1677" w:right="5457"/>
        <w:jc w:val="left"/>
      </w:pPr>
      <w:r>
        <w:rPr/>
        <w:t>2）保证借款 系由传化集团公司为本公司提供保证担保。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240" w:lineRule="auto" w:before="0"/>
        <w:ind w:left="1677" w:right="0"/>
        <w:jc w:val="left"/>
      </w:pPr>
      <w:r>
        <w:rPr/>
        <w:t>29.</w:t>
      </w:r>
      <w:r>
        <w:rPr>
          <w:spacing w:val="-2"/>
        </w:rPr>
        <w:t> </w:t>
      </w:r>
      <w:r>
        <w:rPr/>
        <w:t>应付债券</w:t>
      </w:r>
    </w:p>
    <w:p>
      <w:pPr>
        <w:pStyle w:val="BodyText"/>
        <w:spacing w:line="240" w:lineRule="auto" w:before="159"/>
        <w:ind w:left="1677" w:right="0"/>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1130" w:type="dxa"/>
        <w:tblLayout w:type="fixed"/>
        <w:tblCellMar>
          <w:top w:w="0" w:type="dxa"/>
          <w:left w:w="0" w:type="dxa"/>
          <w:bottom w:w="0" w:type="dxa"/>
          <w:right w:w="0" w:type="dxa"/>
        </w:tblCellMar>
        <w:tblLook w:val="01E0"/>
      </w:tblPr>
      <w:tblGrid>
        <w:gridCol w:w="4708"/>
        <w:gridCol w:w="1916"/>
        <w:gridCol w:w="1920"/>
      </w:tblGrid>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传化</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年公司债券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622,724,369.82</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621,651,729.38</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622,724,369.82</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621,651,729.38</w:t>
            </w:r>
            <w:r>
              <w:rPr>
                <w:rFonts w:ascii="宋体"/>
                <w:sz w:val="21"/>
              </w:rPr>
            </w:r>
          </w:p>
        </w:tc>
      </w:tr>
    </w:tbl>
    <w:p>
      <w:pPr>
        <w:pStyle w:val="BodyText"/>
        <w:spacing w:line="240" w:lineRule="auto" w:before="47"/>
        <w:ind w:left="1677" w:right="0"/>
        <w:jc w:val="left"/>
      </w:pPr>
      <w:r>
        <w:rPr/>
        <w:t>(2)</w:t>
      </w:r>
      <w:r>
        <w:rPr>
          <w:spacing w:val="-2"/>
        </w:rPr>
        <w:t> </w:t>
      </w:r>
      <w:r>
        <w:rPr/>
        <w:t>应付债券增减变动</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869"/>
        <w:gridCol w:w="1274"/>
        <w:gridCol w:w="847"/>
        <w:gridCol w:w="430"/>
        <w:gridCol w:w="1274"/>
        <w:gridCol w:w="1126"/>
        <w:gridCol w:w="422"/>
        <w:gridCol w:w="1132"/>
        <w:gridCol w:w="1133"/>
        <w:gridCol w:w="1130"/>
        <w:gridCol w:w="1276"/>
      </w:tblGrid>
      <w:tr>
        <w:trPr>
          <w:trHeight w:val="590"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439"/>
              <w:jc w:val="left"/>
              <w:rPr>
                <w:rFonts w:ascii="宋体" w:hAnsi="宋体" w:cs="宋体" w:eastAsia="宋体" w:hint="default"/>
                <w:sz w:val="15"/>
                <w:szCs w:val="15"/>
              </w:rPr>
            </w:pPr>
            <w:r>
              <w:rPr>
                <w:rFonts w:ascii="宋体" w:hAnsi="宋体" w:cs="宋体" w:eastAsia="宋体" w:hint="default"/>
                <w:sz w:val="15"/>
                <w:szCs w:val="15"/>
              </w:rPr>
              <w:t>债券 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面值</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268" w:right="266"/>
              <w:jc w:val="left"/>
              <w:rPr>
                <w:rFonts w:ascii="宋体" w:hAnsi="宋体" w:cs="宋体" w:eastAsia="宋体" w:hint="default"/>
                <w:sz w:val="15"/>
                <w:szCs w:val="15"/>
              </w:rPr>
            </w:pPr>
            <w:r>
              <w:rPr>
                <w:rFonts w:ascii="宋体" w:hAnsi="宋体" w:cs="宋体" w:eastAsia="宋体" w:hint="default"/>
                <w:sz w:val="15"/>
                <w:szCs w:val="15"/>
              </w:rPr>
              <w:t>发行 日期</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59" w:right="59"/>
              <w:jc w:val="left"/>
              <w:rPr>
                <w:rFonts w:ascii="宋体" w:hAnsi="宋体" w:cs="宋体" w:eastAsia="宋体" w:hint="default"/>
                <w:sz w:val="15"/>
                <w:szCs w:val="15"/>
              </w:rPr>
            </w:pPr>
            <w:r>
              <w:rPr>
                <w:rFonts w:ascii="宋体" w:hAnsi="宋体" w:cs="宋体" w:eastAsia="宋体" w:hint="default"/>
                <w:sz w:val="15"/>
                <w:szCs w:val="15"/>
              </w:rPr>
              <w:t>债券 期限</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482" w:right="480"/>
              <w:jc w:val="center"/>
              <w:rPr>
                <w:rFonts w:ascii="宋体" w:hAnsi="宋体" w:cs="宋体" w:eastAsia="宋体" w:hint="default"/>
                <w:sz w:val="15"/>
                <w:szCs w:val="15"/>
              </w:rPr>
            </w:pPr>
            <w:r>
              <w:rPr>
                <w:rFonts w:ascii="宋体" w:hAnsi="宋体" w:cs="宋体" w:eastAsia="宋体" w:hint="default"/>
                <w:sz w:val="15"/>
                <w:szCs w:val="15"/>
              </w:rPr>
              <w:t>发行 金额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期初数</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56" w:right="54"/>
              <w:jc w:val="left"/>
              <w:rPr>
                <w:rFonts w:ascii="宋体" w:hAnsi="宋体" w:cs="宋体" w:eastAsia="宋体" w:hint="default"/>
                <w:sz w:val="15"/>
                <w:szCs w:val="15"/>
              </w:rPr>
            </w:pPr>
            <w:r>
              <w:rPr>
                <w:rFonts w:ascii="宋体" w:hAnsi="宋体" w:cs="宋体" w:eastAsia="宋体" w:hint="default"/>
                <w:sz w:val="15"/>
                <w:szCs w:val="15"/>
              </w:rPr>
              <w:t>本期 发行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按面值计提利息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0" w:right="0"/>
              <w:jc w:val="left"/>
              <w:rPr>
                <w:rFonts w:ascii="宋体" w:hAnsi="宋体" w:cs="宋体" w:eastAsia="宋体" w:hint="default"/>
                <w:sz w:val="15"/>
                <w:szCs w:val="15"/>
              </w:rPr>
            </w:pPr>
            <w:r>
              <w:rPr>
                <w:rFonts w:ascii="宋体" w:hAnsi="宋体" w:cs="宋体" w:eastAsia="宋体" w:hint="default"/>
                <w:sz w:val="15"/>
                <w:szCs w:val="15"/>
              </w:rPr>
              <w:t>折价摊销</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22"/>
              <w:ind w:left="409" w:right="409"/>
              <w:jc w:val="center"/>
              <w:rPr>
                <w:rFonts w:ascii="宋体" w:hAnsi="宋体" w:cs="宋体" w:eastAsia="宋体" w:hint="default"/>
                <w:sz w:val="15"/>
                <w:szCs w:val="15"/>
              </w:rPr>
            </w:pPr>
            <w:r>
              <w:rPr>
                <w:rFonts w:ascii="宋体" w:hAnsi="宋体" w:cs="宋体" w:eastAsia="宋体" w:hint="default"/>
                <w:sz w:val="15"/>
                <w:szCs w:val="15"/>
              </w:rPr>
              <w:t>本期 偿还</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8"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1121"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55" w:lineRule="auto" w:before="104"/>
              <w:ind w:left="15" w:right="20"/>
              <w:jc w:val="left"/>
              <w:rPr>
                <w:rFonts w:ascii="宋体" w:hAnsi="宋体" w:cs="宋体" w:eastAsia="宋体" w:hint="default"/>
                <w:sz w:val="15"/>
                <w:szCs w:val="15"/>
              </w:rPr>
            </w:pPr>
            <w:r>
              <w:rPr>
                <w:rFonts w:ascii="宋体" w:hAnsi="宋体" w:cs="宋体" w:eastAsia="宋体" w:hint="default"/>
                <w:sz w:val="15"/>
                <w:szCs w:val="15"/>
              </w:rPr>
              <w:t>传化</w:t>
            </w:r>
            <w:r>
              <w:rPr>
                <w:rFonts w:ascii="宋体" w:hAnsi="宋体" w:cs="宋体" w:eastAsia="宋体" w:hint="default"/>
                <w:spacing w:val="-39"/>
                <w:sz w:val="15"/>
                <w:szCs w:val="15"/>
              </w:rPr>
              <w:t> </w:t>
            </w:r>
            <w:r>
              <w:rPr>
                <w:rFonts w:ascii="宋体" w:hAnsi="宋体" w:cs="宋体" w:eastAsia="宋体" w:hint="default"/>
                <w:sz w:val="15"/>
                <w:szCs w:val="15"/>
              </w:rPr>
              <w:t>2013</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z w:val="15"/>
                <w:szCs w:val="15"/>
              </w:rPr>
              <w:t> 公司债券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3"/>
              <w:jc w:val="right"/>
              <w:rPr>
                <w:rFonts w:ascii="宋体" w:hAnsi="宋体" w:cs="宋体" w:eastAsia="宋体" w:hint="default"/>
                <w:sz w:val="15"/>
                <w:szCs w:val="15"/>
              </w:rPr>
            </w:pPr>
            <w:r>
              <w:rPr>
                <w:rFonts w:ascii="宋体"/>
                <w:spacing w:val="-1"/>
                <w:sz w:val="15"/>
              </w:rPr>
              <w:t>600,000,000.00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 w:right="0"/>
              <w:jc w:val="left"/>
              <w:rPr>
                <w:rFonts w:ascii="宋体" w:hAnsi="宋体" w:cs="宋体" w:eastAsia="宋体" w:hint="default"/>
                <w:sz w:val="15"/>
                <w:szCs w:val="15"/>
              </w:rPr>
            </w:pPr>
            <w:r>
              <w:rPr>
                <w:rFonts w:ascii="宋体"/>
                <w:sz w:val="15"/>
              </w:rPr>
              <w:t>2013-3-15</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5"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8"/>
                <w:sz w:val="15"/>
                <w:szCs w:val="15"/>
              </w:rPr>
              <w:t> </w:t>
            </w:r>
            <w:r>
              <w:rPr>
                <w:rFonts w:ascii="宋体" w:hAnsi="宋体" w:cs="宋体" w:eastAsia="宋体" w:hint="default"/>
                <w:sz w:val="15"/>
                <w:szCs w:val="15"/>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7" w:right="0"/>
              <w:jc w:val="left"/>
              <w:rPr>
                <w:rFonts w:ascii="宋体" w:hAnsi="宋体" w:cs="宋体" w:eastAsia="宋体" w:hint="default"/>
                <w:sz w:val="15"/>
                <w:szCs w:val="15"/>
              </w:rPr>
            </w:pPr>
            <w:r>
              <w:rPr>
                <w:rFonts w:ascii="宋体"/>
                <w:sz w:val="15"/>
              </w:rPr>
              <w:t>594,240,000.00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8" w:right="-4"/>
              <w:jc w:val="center"/>
              <w:rPr>
                <w:rFonts w:ascii="宋体" w:hAnsi="宋体" w:cs="宋体" w:eastAsia="宋体" w:hint="default"/>
                <w:sz w:val="15"/>
                <w:szCs w:val="15"/>
              </w:rPr>
            </w:pPr>
            <w:r>
              <w:rPr>
                <w:rFonts w:ascii="宋体"/>
                <w:spacing w:val="-1"/>
                <w:sz w:val="15"/>
              </w:rPr>
              <w:t>621,651,729.38</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15"/>
                <w:szCs w:val="15"/>
              </w:rPr>
            </w:pPr>
            <w:r>
              <w:rPr>
                <w:rFonts w:ascii="宋体"/>
                <w:sz w:val="15"/>
              </w:rPr>
              <w:t>33,600,000.00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5"/>
                <w:szCs w:val="15"/>
              </w:rPr>
            </w:pPr>
            <w:r>
              <w:rPr>
                <w:rFonts w:ascii="宋体"/>
                <w:sz w:val="15"/>
              </w:rPr>
              <w:t>1,072,640.44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宋体" w:hAnsi="宋体" w:cs="宋体" w:eastAsia="宋体" w:hint="default"/>
                <w:sz w:val="15"/>
                <w:szCs w:val="15"/>
              </w:rPr>
            </w:pPr>
            <w:r>
              <w:rPr>
                <w:rFonts w:ascii="宋体"/>
                <w:sz w:val="15"/>
              </w:rPr>
              <w:t>33,600,000.00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622,724,369.82</w:t>
            </w:r>
          </w:p>
        </w:tc>
      </w:tr>
      <w:tr>
        <w:trPr>
          <w:trHeight w:val="464" w:hRule="exact"/>
        </w:trPr>
        <w:tc>
          <w:tcPr>
            <w:tcW w:w="8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52"/>
              <w:jc w:val="right"/>
              <w:rPr>
                <w:rFonts w:ascii="宋体" w:hAnsi="宋体" w:cs="宋体" w:eastAsia="宋体" w:hint="default"/>
                <w:sz w:val="15"/>
                <w:szCs w:val="15"/>
              </w:rPr>
            </w:pPr>
            <w:r>
              <w:rPr>
                <w:rFonts w:ascii="宋体"/>
                <w:spacing w:val="-1"/>
                <w:sz w:val="15"/>
              </w:rPr>
              <w:t>600,000,000.00</w:t>
            </w:r>
          </w:p>
        </w:tc>
        <w:tc>
          <w:tcPr>
            <w:tcW w:w="847"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7" w:right="0"/>
              <w:jc w:val="left"/>
              <w:rPr>
                <w:rFonts w:ascii="宋体" w:hAnsi="宋体" w:cs="宋体" w:eastAsia="宋体" w:hint="default"/>
                <w:sz w:val="15"/>
                <w:szCs w:val="15"/>
              </w:rPr>
            </w:pPr>
            <w:r>
              <w:rPr>
                <w:rFonts w:ascii="宋体"/>
                <w:sz w:val="15"/>
              </w:rPr>
              <w:t>594,240,000.00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8" w:right="-4"/>
              <w:jc w:val="center"/>
              <w:rPr>
                <w:rFonts w:ascii="宋体" w:hAnsi="宋体" w:cs="宋体" w:eastAsia="宋体" w:hint="default"/>
                <w:sz w:val="15"/>
                <w:szCs w:val="15"/>
              </w:rPr>
            </w:pPr>
            <w:r>
              <w:rPr>
                <w:rFonts w:ascii="宋体"/>
                <w:spacing w:val="-1"/>
                <w:sz w:val="15"/>
              </w:rPr>
              <w:t>621,651,729.38</w:t>
            </w:r>
          </w:p>
        </w:tc>
        <w:tc>
          <w:tcPr>
            <w:tcW w:w="422" w:type="dxa"/>
            <w:tcBorders>
              <w:top w:val="single" w:sz="4" w:space="0" w:color="000000"/>
              <w:left w:val="single" w:sz="4" w:space="0" w:color="000000"/>
              <w:bottom w:val="single" w:sz="4" w:space="0" w:color="000000"/>
              <w:right w:val="single" w:sz="4" w:space="0" w:color="000000"/>
            </w:tcBorders>
          </w:tcPr>
          <w:p>
            <w:pP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center"/>
              <w:rPr>
                <w:rFonts w:ascii="宋体" w:hAnsi="宋体" w:cs="宋体" w:eastAsia="宋体" w:hint="default"/>
                <w:sz w:val="15"/>
                <w:szCs w:val="15"/>
              </w:rPr>
            </w:pPr>
            <w:r>
              <w:rPr>
                <w:rFonts w:ascii="宋体"/>
                <w:sz w:val="15"/>
              </w:rPr>
              <w:t>33,600,000.00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宋体" w:hAnsi="宋体" w:cs="宋体" w:eastAsia="宋体" w:hint="default"/>
                <w:sz w:val="15"/>
                <w:szCs w:val="15"/>
              </w:rPr>
            </w:pPr>
            <w:r>
              <w:rPr>
                <w:rFonts w:ascii="宋体"/>
                <w:sz w:val="15"/>
              </w:rPr>
              <w:t>1,072,640.44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2" w:right="0"/>
              <w:jc w:val="left"/>
              <w:rPr>
                <w:rFonts w:ascii="宋体" w:hAnsi="宋体" w:cs="宋体" w:eastAsia="宋体" w:hint="default"/>
                <w:sz w:val="15"/>
                <w:szCs w:val="15"/>
              </w:rPr>
            </w:pPr>
            <w:r>
              <w:rPr>
                <w:rFonts w:ascii="宋体"/>
                <w:sz w:val="15"/>
              </w:rPr>
              <w:t>33,600,000.00</w:t>
            </w:r>
          </w:p>
        </w:tc>
        <w:tc>
          <w:tcPr>
            <w:tcW w:w="12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19"/>
              <w:jc w:val="right"/>
              <w:rPr>
                <w:rFonts w:ascii="宋体" w:hAnsi="宋体" w:cs="宋体" w:eastAsia="宋体" w:hint="default"/>
                <w:sz w:val="15"/>
                <w:szCs w:val="15"/>
              </w:rPr>
            </w:pPr>
            <w:r>
              <w:rPr>
                <w:rFonts w:ascii="宋体"/>
                <w:spacing w:val="-1"/>
                <w:sz w:val="15"/>
              </w:rPr>
              <w:t>622,724,369.82</w:t>
            </w:r>
          </w:p>
        </w:tc>
      </w:tr>
    </w:tbl>
    <w:p>
      <w:pPr>
        <w:pStyle w:val="BodyText"/>
        <w:spacing w:line="240" w:lineRule="auto" w:before="47"/>
        <w:ind w:left="1677" w:right="0"/>
        <w:jc w:val="left"/>
      </w:pPr>
      <w:r>
        <w:rPr/>
        <w:t>(3)</w:t>
      </w:r>
      <w:r>
        <w:rPr>
          <w:spacing w:val="-2"/>
        </w:rPr>
        <w:t> </w:t>
      </w:r>
      <w:r>
        <w:rPr/>
        <w:t>其他说明</w:t>
      </w:r>
    </w:p>
    <w:p>
      <w:pPr>
        <w:spacing w:line="240" w:lineRule="auto" w:before="7"/>
        <w:rPr>
          <w:rFonts w:ascii="宋体" w:hAnsi="宋体" w:cs="宋体" w:eastAsia="宋体" w:hint="default"/>
          <w:sz w:val="8"/>
          <w:szCs w:val="8"/>
        </w:rPr>
      </w:pPr>
    </w:p>
    <w:tbl>
      <w:tblPr>
        <w:tblW w:w="0" w:type="auto"/>
        <w:jc w:val="left"/>
        <w:tblInd w:w="1096" w:type="dxa"/>
        <w:tblLayout w:type="fixed"/>
        <w:tblCellMar>
          <w:top w:w="0" w:type="dxa"/>
          <w:left w:w="0" w:type="dxa"/>
          <w:bottom w:w="0" w:type="dxa"/>
          <w:right w:w="0" w:type="dxa"/>
        </w:tblCellMar>
        <w:tblLook w:val="01E0"/>
      </w:tblPr>
      <w:tblGrid>
        <w:gridCol w:w="1675"/>
        <w:gridCol w:w="1686"/>
        <w:gridCol w:w="1681"/>
        <w:gridCol w:w="1612"/>
        <w:gridCol w:w="1774"/>
      </w:tblGrid>
      <w:tr>
        <w:trPr>
          <w:trHeight w:val="445"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8"/>
              <w:ind w:right="706"/>
              <w:jc w:val="right"/>
              <w:rPr>
                <w:rFonts w:ascii="宋体" w:hAnsi="宋体" w:cs="宋体" w:eastAsia="宋体" w:hint="default"/>
                <w:sz w:val="21"/>
                <w:szCs w:val="21"/>
              </w:rPr>
            </w:pPr>
            <w:r>
              <w:rPr>
                <w:rFonts w:ascii="宋体" w:hAnsi="宋体" w:cs="宋体" w:eastAsia="宋体" w:hint="default"/>
                <w:sz w:val="21"/>
                <w:szCs w:val="21"/>
              </w:rPr>
              <w:t>明</w:t>
              <w:tab/>
              <w:t>细</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45"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600,000,000.00</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2" w:right="0"/>
              <w:jc w:val="center"/>
              <w:rPr>
                <w:rFonts w:ascii="宋体" w:hAnsi="宋体" w:cs="宋体" w:eastAsia="宋体" w:hint="default"/>
                <w:sz w:val="21"/>
                <w:szCs w:val="21"/>
              </w:rPr>
            </w:pPr>
            <w:r>
              <w:rPr>
                <w:rFonts w:ascii="宋体"/>
                <w:sz w:val="21"/>
              </w:rPr>
              <w:t>600,000,000.00</w:t>
            </w:r>
          </w:p>
        </w:tc>
      </w:tr>
      <w:tr>
        <w:trPr>
          <w:trHeight w:val="445"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利息调整</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center"/>
              <w:rPr>
                <w:rFonts w:ascii="宋体" w:hAnsi="宋体" w:cs="宋体" w:eastAsia="宋体" w:hint="default"/>
                <w:sz w:val="21"/>
                <w:szCs w:val="21"/>
              </w:rPr>
            </w:pPr>
            <w:r>
              <w:rPr>
                <w:rFonts w:ascii="宋体"/>
                <w:sz w:val="21"/>
              </w:rPr>
              <w:t>-4,948,270.62</w:t>
            </w:r>
          </w:p>
        </w:tc>
        <w:tc>
          <w:tcPr>
            <w:tcW w:w="1681"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8" w:right="0"/>
              <w:jc w:val="center"/>
              <w:rPr>
                <w:rFonts w:ascii="宋体" w:hAnsi="宋体" w:cs="宋体" w:eastAsia="宋体" w:hint="default"/>
                <w:sz w:val="21"/>
                <w:szCs w:val="21"/>
              </w:rPr>
            </w:pPr>
            <w:r>
              <w:rPr>
                <w:rFonts w:ascii="宋体"/>
                <w:sz w:val="21"/>
              </w:rPr>
              <w:t>-1,072,640.44</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85" w:right="0"/>
              <w:jc w:val="center"/>
              <w:rPr>
                <w:rFonts w:ascii="宋体" w:hAnsi="宋体" w:cs="宋体" w:eastAsia="宋体" w:hint="default"/>
                <w:sz w:val="21"/>
                <w:szCs w:val="21"/>
              </w:rPr>
            </w:pPr>
            <w:r>
              <w:rPr>
                <w:rFonts w:ascii="宋体"/>
                <w:sz w:val="21"/>
              </w:rPr>
              <w:t>-3,875,630.18</w:t>
            </w:r>
          </w:p>
        </w:tc>
      </w:tr>
      <w:tr>
        <w:trPr>
          <w:trHeight w:val="445"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1"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center"/>
              <w:rPr>
                <w:rFonts w:ascii="宋体" w:hAnsi="宋体" w:cs="宋体" w:eastAsia="宋体" w:hint="default"/>
                <w:sz w:val="21"/>
                <w:szCs w:val="21"/>
              </w:rPr>
            </w:pPr>
            <w:r>
              <w:rPr>
                <w:rFonts w:ascii="宋体"/>
                <w:sz w:val="21"/>
              </w:rPr>
              <w:t>26,600,000.00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8" w:right="0"/>
              <w:jc w:val="center"/>
              <w:rPr>
                <w:rFonts w:ascii="宋体" w:hAnsi="宋体" w:cs="宋体" w:eastAsia="宋体" w:hint="default"/>
                <w:sz w:val="21"/>
                <w:szCs w:val="21"/>
              </w:rPr>
            </w:pPr>
            <w:r>
              <w:rPr>
                <w:rFonts w:ascii="宋体"/>
                <w:sz w:val="21"/>
              </w:rPr>
              <w:t>33,600,000.00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9" w:right="0"/>
              <w:jc w:val="center"/>
              <w:rPr>
                <w:rFonts w:ascii="宋体" w:hAnsi="宋体" w:cs="宋体" w:eastAsia="宋体" w:hint="default"/>
                <w:sz w:val="21"/>
                <w:szCs w:val="21"/>
              </w:rPr>
            </w:pPr>
            <w:r>
              <w:rPr>
                <w:rFonts w:ascii="宋体"/>
                <w:sz w:val="21"/>
              </w:rPr>
              <w:t>33,600,000.00</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86" w:right="0"/>
              <w:jc w:val="center"/>
              <w:rPr>
                <w:rFonts w:ascii="宋体" w:hAnsi="宋体" w:cs="宋体" w:eastAsia="宋体" w:hint="default"/>
                <w:sz w:val="21"/>
                <w:szCs w:val="21"/>
              </w:rPr>
            </w:pPr>
            <w:r>
              <w:rPr>
                <w:rFonts w:ascii="宋体"/>
                <w:sz w:val="21"/>
              </w:rPr>
              <w:t>26,600,000.00</w:t>
            </w:r>
          </w:p>
        </w:tc>
      </w:tr>
      <w:tr>
        <w:trPr>
          <w:trHeight w:val="445" w:hRule="exact"/>
        </w:trPr>
        <w:tc>
          <w:tcPr>
            <w:tcW w:w="1675"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706"/>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621,651,729.38</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8" w:right="0"/>
              <w:jc w:val="center"/>
              <w:rPr>
                <w:rFonts w:ascii="宋体" w:hAnsi="宋体" w:cs="宋体" w:eastAsia="宋体" w:hint="default"/>
                <w:sz w:val="21"/>
                <w:szCs w:val="21"/>
              </w:rPr>
            </w:pPr>
            <w:r>
              <w:rPr>
                <w:rFonts w:ascii="宋体"/>
                <w:sz w:val="21"/>
              </w:rPr>
              <w:t>33,600,000.00</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8" w:right="0"/>
              <w:jc w:val="center"/>
              <w:rPr>
                <w:rFonts w:ascii="宋体" w:hAnsi="宋体" w:cs="宋体" w:eastAsia="宋体" w:hint="default"/>
                <w:sz w:val="21"/>
                <w:szCs w:val="21"/>
              </w:rPr>
            </w:pPr>
            <w:r>
              <w:rPr>
                <w:rFonts w:ascii="宋体"/>
                <w:sz w:val="21"/>
              </w:rPr>
              <w:t>32,527,359.56</w:t>
            </w:r>
          </w:p>
        </w:tc>
        <w:tc>
          <w:tcPr>
            <w:tcW w:w="17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1" w:right="0"/>
              <w:jc w:val="center"/>
              <w:rPr>
                <w:rFonts w:ascii="宋体" w:hAnsi="宋体" w:cs="宋体" w:eastAsia="宋体" w:hint="default"/>
                <w:sz w:val="21"/>
                <w:szCs w:val="21"/>
              </w:rPr>
            </w:pPr>
            <w:r>
              <w:rPr>
                <w:rFonts w:ascii="宋体"/>
                <w:sz w:val="21"/>
              </w:rPr>
              <w:t>622,724,369.82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1677" w:right="0"/>
        <w:jc w:val="left"/>
      </w:pPr>
      <w:r>
        <w:rPr/>
        <w:t>30.</w:t>
      </w:r>
      <w:r>
        <w:rPr>
          <w:spacing w:val="-2"/>
        </w:rPr>
        <w:t> </w:t>
      </w:r>
      <w:r>
        <w:rPr/>
        <w:t>预计负债</w:t>
      </w:r>
    </w:p>
    <w:p>
      <w:pPr>
        <w:spacing w:after="0" w:line="240" w:lineRule="auto"/>
        <w:jc w:val="left"/>
        <w:sectPr>
          <w:pgSz w:w="11910" w:h="16840"/>
          <w:pgMar w:header="877" w:footer="694" w:top="1100" w:bottom="880" w:left="540" w:right="22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144"/>
        <w:gridCol w:w="2130"/>
        <w:gridCol w:w="2131"/>
        <w:gridCol w:w="2130"/>
      </w:tblGrid>
      <w:tr>
        <w:trPr>
          <w:trHeight w:val="445" w:hRule="exact"/>
        </w:trPr>
        <w:tc>
          <w:tcPr>
            <w:tcW w:w="2144"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47"/>
              <w:ind w:right="1176"/>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4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639"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590" w:hRule="exact"/>
        </w:trPr>
        <w:tc>
          <w:tcPr>
            <w:tcW w:w="21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right="1176"/>
              <w:jc w:val="right"/>
              <w:rPr>
                <w:rFonts w:ascii="宋体" w:hAnsi="宋体" w:cs="宋体" w:eastAsia="宋体" w:hint="default"/>
                <w:sz w:val="21"/>
                <w:szCs w:val="21"/>
              </w:rPr>
            </w:pPr>
            <w:r>
              <w:rPr>
                <w:rFonts w:ascii="宋体" w:hAnsi="宋体" w:cs="宋体" w:eastAsia="宋体" w:hint="default"/>
                <w:spacing w:val="-1"/>
                <w:w w:val="95"/>
                <w:sz w:val="21"/>
                <w:szCs w:val="21"/>
              </w:rPr>
              <w:t>解约补偿</w:t>
            </w:r>
            <w:r>
              <w:rPr>
                <w:rFonts w:ascii="宋体" w:hAnsi="宋体" w:cs="宋体" w:eastAsia="宋体" w:hint="default"/>
                <w:w w:val="95"/>
                <w:sz w:val="21"/>
                <w:szCs w:val="21"/>
              </w:rPr>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756" w:right="0"/>
              <w:jc w:val="left"/>
              <w:rPr>
                <w:rFonts w:ascii="宋体" w:hAnsi="宋体" w:cs="宋体" w:eastAsia="宋体" w:hint="default"/>
                <w:sz w:val="21"/>
                <w:szCs w:val="21"/>
              </w:rPr>
            </w:pPr>
            <w:r>
              <w:rPr>
                <w:rFonts w:ascii="宋体"/>
                <w:sz w:val="21"/>
              </w:rPr>
              <w:t>8,755,000.00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102" w:right="0"/>
              <w:jc w:val="left"/>
              <w:rPr>
                <w:rFonts w:ascii="宋体" w:hAnsi="宋体" w:cs="宋体" w:eastAsia="宋体" w:hint="default"/>
                <w:sz w:val="21"/>
                <w:szCs w:val="21"/>
              </w:rPr>
            </w:pPr>
            <w:r>
              <w:rPr>
                <w:rFonts w:ascii="宋体" w:hAnsi="宋体" w:cs="宋体" w:eastAsia="宋体" w:hint="default"/>
                <w:spacing w:val="2"/>
                <w:sz w:val="21"/>
                <w:szCs w:val="21"/>
              </w:rPr>
              <w:t>设备定制合同解约，</w:t>
            </w:r>
            <w:r>
              <w:rPr>
                <w:rFonts w:ascii="宋体" w:hAnsi="宋体" w:cs="宋体" w:eastAsia="宋体" w:hint="default"/>
                <w:sz w:val="21"/>
                <w:szCs w:val="21"/>
              </w:rPr>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预计需支付的补偿款</w:t>
            </w:r>
          </w:p>
        </w:tc>
      </w:tr>
      <w:tr>
        <w:trPr>
          <w:trHeight w:val="445" w:hRule="exact"/>
        </w:trPr>
        <w:tc>
          <w:tcPr>
            <w:tcW w:w="2144"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47"/>
              <w:ind w:right="1175"/>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57" w:right="0"/>
              <w:jc w:val="left"/>
              <w:rPr>
                <w:rFonts w:ascii="宋体" w:hAnsi="宋体" w:cs="宋体" w:eastAsia="宋体" w:hint="default"/>
                <w:sz w:val="21"/>
                <w:szCs w:val="21"/>
              </w:rPr>
            </w:pPr>
            <w:r>
              <w:rPr>
                <w:rFonts w:ascii="宋体"/>
                <w:sz w:val="21"/>
              </w:rPr>
              <w:t>8,755,000.00</w:t>
            </w:r>
          </w:p>
        </w:tc>
        <w:tc>
          <w:tcPr>
            <w:tcW w:w="2131"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31.</w:t>
      </w:r>
      <w:r>
        <w:rPr>
          <w:spacing w:val="-2"/>
        </w:rPr>
        <w:t> </w:t>
      </w:r>
      <w:r>
        <w:rPr/>
        <w:t>递延收益</w:t>
      </w:r>
    </w:p>
    <w:p>
      <w:pPr>
        <w:pStyle w:val="BodyText"/>
        <w:spacing w:line="240" w:lineRule="auto" w:before="160"/>
        <w:ind w:left="697" w:right="0"/>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298"/>
        <w:gridCol w:w="1458"/>
        <w:gridCol w:w="1458"/>
        <w:gridCol w:w="1354"/>
        <w:gridCol w:w="1458"/>
        <w:gridCol w:w="1518"/>
      </w:tblGrid>
      <w:tr>
        <w:trPr>
          <w:trHeight w:val="445"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right="449"/>
              <w:jc w:val="right"/>
              <w:rPr>
                <w:rFonts w:ascii="宋体" w:hAnsi="宋体" w:cs="宋体" w:eastAsia="宋体" w:hint="default"/>
                <w:sz w:val="18"/>
                <w:szCs w:val="18"/>
              </w:rPr>
            </w:pPr>
            <w:r>
              <w:rPr>
                <w:rFonts w:ascii="宋体" w:hAnsi="宋体" w:cs="宋体" w:eastAsia="宋体" w:hint="default"/>
                <w:sz w:val="18"/>
                <w:szCs w:val="18"/>
              </w:rPr>
              <w:t>项  目</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5"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6"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40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59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449"/>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1" w:right="0"/>
              <w:jc w:val="center"/>
              <w:rPr>
                <w:rFonts w:ascii="宋体" w:hAnsi="宋体" w:cs="宋体" w:eastAsia="宋体" w:hint="default"/>
                <w:sz w:val="18"/>
                <w:szCs w:val="18"/>
              </w:rPr>
            </w:pPr>
            <w:r>
              <w:rPr>
                <w:rFonts w:ascii="宋体"/>
                <w:sz w:val="18"/>
              </w:rPr>
              <w:t>21,456,662.95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9" w:right="0"/>
              <w:jc w:val="center"/>
              <w:rPr>
                <w:rFonts w:ascii="宋体" w:hAnsi="宋体" w:cs="宋体" w:eastAsia="宋体" w:hint="default"/>
                <w:sz w:val="18"/>
                <w:szCs w:val="18"/>
              </w:rPr>
            </w:pPr>
            <w:r>
              <w:rPr>
                <w:rFonts w:ascii="宋体"/>
                <w:sz w:val="18"/>
              </w:rPr>
              <w:t>40,040,800.00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7" w:right="0"/>
              <w:jc w:val="center"/>
              <w:rPr>
                <w:rFonts w:ascii="宋体" w:hAnsi="宋体" w:cs="宋体" w:eastAsia="宋体" w:hint="default"/>
                <w:sz w:val="18"/>
                <w:szCs w:val="18"/>
              </w:rPr>
            </w:pPr>
            <w:r>
              <w:rPr>
                <w:rFonts w:ascii="宋体"/>
                <w:sz w:val="18"/>
              </w:rPr>
              <w:t>2,171,541.54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69" w:right="0"/>
              <w:jc w:val="center"/>
              <w:rPr>
                <w:rFonts w:ascii="宋体" w:hAnsi="宋体" w:cs="宋体" w:eastAsia="宋体" w:hint="default"/>
                <w:sz w:val="18"/>
                <w:szCs w:val="18"/>
              </w:rPr>
            </w:pPr>
            <w:r>
              <w:rPr>
                <w:rFonts w:ascii="宋体"/>
                <w:sz w:val="18"/>
              </w:rPr>
              <w:t>59,325,921.41</w:t>
            </w:r>
          </w:p>
        </w:tc>
        <w:tc>
          <w:tcPr>
            <w:tcW w:w="151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423" w:right="187" w:hanging="360"/>
              <w:jc w:val="left"/>
              <w:rPr>
                <w:rFonts w:ascii="宋体" w:hAnsi="宋体" w:cs="宋体" w:eastAsia="宋体" w:hint="default"/>
                <w:sz w:val="18"/>
                <w:szCs w:val="18"/>
              </w:rPr>
            </w:pPr>
            <w:r>
              <w:rPr>
                <w:rFonts w:ascii="宋体" w:hAnsi="宋体" w:cs="宋体" w:eastAsia="宋体" w:hint="default"/>
                <w:sz w:val="18"/>
                <w:szCs w:val="18"/>
              </w:rPr>
              <w:t>与资产相关的政 府补助</w:t>
            </w:r>
          </w:p>
        </w:tc>
      </w:tr>
      <w:tr>
        <w:trPr>
          <w:trHeight w:val="445"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right="449"/>
              <w:jc w:val="right"/>
              <w:rPr>
                <w:rFonts w:ascii="宋体" w:hAnsi="宋体" w:cs="宋体" w:eastAsia="宋体" w:hint="default"/>
                <w:sz w:val="18"/>
                <w:szCs w:val="18"/>
              </w:rPr>
            </w:pPr>
            <w:r>
              <w:rPr>
                <w:rFonts w:ascii="宋体" w:hAnsi="宋体" w:cs="宋体" w:eastAsia="宋体" w:hint="default"/>
                <w:sz w:val="18"/>
                <w:szCs w:val="18"/>
              </w:rPr>
              <w:t>合  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1" w:right="0"/>
              <w:jc w:val="center"/>
              <w:rPr>
                <w:rFonts w:ascii="宋体" w:hAnsi="宋体" w:cs="宋体" w:eastAsia="宋体" w:hint="default"/>
                <w:sz w:val="18"/>
                <w:szCs w:val="18"/>
              </w:rPr>
            </w:pPr>
            <w:r>
              <w:rPr>
                <w:rFonts w:ascii="宋体"/>
                <w:sz w:val="18"/>
              </w:rPr>
              <w:t>21,456,662.95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9" w:right="0"/>
              <w:jc w:val="center"/>
              <w:rPr>
                <w:rFonts w:ascii="宋体" w:hAnsi="宋体" w:cs="宋体" w:eastAsia="宋体" w:hint="default"/>
                <w:sz w:val="18"/>
                <w:szCs w:val="18"/>
              </w:rPr>
            </w:pPr>
            <w:r>
              <w:rPr>
                <w:rFonts w:ascii="宋体"/>
                <w:sz w:val="18"/>
              </w:rPr>
              <w:t>40,040,800.00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57" w:right="0"/>
              <w:jc w:val="center"/>
              <w:rPr>
                <w:rFonts w:ascii="宋体" w:hAnsi="宋体" w:cs="宋体" w:eastAsia="宋体" w:hint="default"/>
                <w:sz w:val="18"/>
                <w:szCs w:val="18"/>
              </w:rPr>
            </w:pPr>
            <w:r>
              <w:rPr>
                <w:rFonts w:ascii="宋体"/>
                <w:sz w:val="18"/>
              </w:rPr>
              <w:t>2,171,541.54</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9" w:right="0"/>
              <w:jc w:val="center"/>
              <w:rPr>
                <w:rFonts w:ascii="宋体" w:hAnsi="宋体" w:cs="宋体" w:eastAsia="宋体" w:hint="default"/>
                <w:sz w:val="18"/>
                <w:szCs w:val="18"/>
              </w:rPr>
            </w:pPr>
            <w:r>
              <w:rPr>
                <w:rFonts w:ascii="宋体"/>
                <w:sz w:val="18"/>
              </w:rPr>
              <w:t>59,325,921.41</w:t>
            </w:r>
          </w:p>
        </w:tc>
        <w:tc>
          <w:tcPr>
            <w:tcW w:w="151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left="697" w:right="0"/>
        <w:jc w:val="left"/>
      </w:pPr>
      <w:r>
        <w:rPr/>
        <w:t>(2)</w:t>
      </w:r>
      <w:r>
        <w:rPr>
          <w:spacing w:val="-2"/>
        </w:rPr>
        <w:t> </w:t>
      </w:r>
      <w:r>
        <w:rPr/>
        <w:t>政府补助明细情况</w:t>
      </w:r>
    </w:p>
    <w:p>
      <w:pPr>
        <w:spacing w:line="240" w:lineRule="auto" w:before="7"/>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250"/>
        <w:gridCol w:w="1212"/>
        <w:gridCol w:w="1321"/>
        <w:gridCol w:w="1116"/>
        <w:gridCol w:w="808"/>
        <w:gridCol w:w="1379"/>
        <w:gridCol w:w="1130"/>
      </w:tblGrid>
      <w:tr>
        <w:trPr>
          <w:trHeight w:val="445"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272"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0"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80" w:right="128" w:hanging="450"/>
              <w:jc w:val="left"/>
              <w:rPr>
                <w:rFonts w:ascii="宋体" w:hAnsi="宋体" w:cs="宋体" w:eastAsia="宋体" w:hint="default"/>
                <w:sz w:val="15"/>
                <w:szCs w:val="15"/>
              </w:rPr>
            </w:pPr>
            <w:r>
              <w:rPr>
                <w:rFonts w:ascii="宋体" w:hAnsi="宋体" w:cs="宋体" w:eastAsia="宋体" w:hint="default"/>
                <w:sz w:val="15"/>
                <w:szCs w:val="15"/>
              </w:rPr>
              <w:t>本期新增补助金 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77" w:right="101" w:hanging="75"/>
              <w:jc w:val="left"/>
              <w:rPr>
                <w:rFonts w:ascii="宋体" w:hAnsi="宋体" w:cs="宋体" w:eastAsia="宋体" w:hint="default"/>
                <w:sz w:val="15"/>
                <w:szCs w:val="15"/>
              </w:rPr>
            </w:pPr>
            <w:r>
              <w:rPr>
                <w:rFonts w:ascii="宋体" w:hAnsi="宋体" w:cs="宋体" w:eastAsia="宋体" w:hint="default"/>
                <w:sz w:val="15"/>
                <w:szCs w:val="15"/>
              </w:rPr>
              <w:t>本期计入营业 外收入金额</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23" w:right="173" w:hanging="150"/>
              <w:jc w:val="left"/>
              <w:rPr>
                <w:rFonts w:ascii="宋体" w:hAnsi="宋体" w:cs="宋体" w:eastAsia="宋体" w:hint="default"/>
                <w:sz w:val="15"/>
                <w:szCs w:val="15"/>
              </w:rPr>
            </w:pPr>
            <w:r>
              <w:rPr>
                <w:rFonts w:ascii="宋体" w:hAnsi="宋体" w:cs="宋体" w:eastAsia="宋体" w:hint="default"/>
                <w:sz w:val="15"/>
                <w:szCs w:val="15"/>
              </w:rPr>
              <w:t>其他变 动</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left="183" w:right="152" w:hanging="38"/>
              <w:jc w:val="left"/>
              <w:rPr>
                <w:rFonts w:ascii="宋体" w:hAnsi="宋体" w:cs="宋体" w:eastAsia="宋体" w:hint="default"/>
                <w:sz w:val="15"/>
                <w:szCs w:val="15"/>
              </w:rPr>
            </w:pPr>
            <w:r>
              <w:rPr>
                <w:rFonts w:ascii="宋体" w:hAnsi="宋体" w:cs="宋体" w:eastAsia="宋体" w:hint="default"/>
                <w:sz w:val="15"/>
                <w:szCs w:val="15"/>
              </w:rPr>
              <w:t>与资产相关/ 与收益相关</w:t>
            </w:r>
          </w:p>
        </w:tc>
      </w:tr>
      <w:tr>
        <w:trPr>
          <w:trHeight w:val="5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2" w:right="94"/>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13"/>
                <w:sz w:val="15"/>
                <w:szCs w:val="15"/>
              </w:rPr>
              <w:t> </w:t>
            </w:r>
            <w:r>
              <w:rPr>
                <w:rFonts w:ascii="宋体" w:hAnsi="宋体" w:cs="宋体" w:eastAsia="宋体" w:hint="default"/>
                <w:spacing w:val="5"/>
                <w:sz w:val="15"/>
                <w:szCs w:val="15"/>
              </w:rPr>
              <w:t>万吨/年顺丁橡胶装置及配</w:t>
            </w:r>
            <w:r>
              <w:rPr>
                <w:rFonts w:ascii="宋体" w:hAnsi="宋体" w:cs="宋体" w:eastAsia="宋体" w:hint="default"/>
                <w:spacing w:val="6"/>
                <w:sz w:val="15"/>
                <w:szCs w:val="15"/>
              </w:rPr>
              <w:t> </w:t>
            </w:r>
            <w:r>
              <w:rPr>
                <w:rFonts w:ascii="宋体" w:hAnsi="宋体" w:cs="宋体" w:eastAsia="宋体" w:hint="default"/>
                <w:sz w:val="15"/>
                <w:szCs w:val="15"/>
              </w:rPr>
              <w:t>套公用工程项目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6,600,732.27</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685,506.84</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5,915,225.43</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94"/>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13"/>
                <w:sz w:val="15"/>
                <w:szCs w:val="15"/>
              </w:rPr>
              <w:t> </w:t>
            </w:r>
            <w:r>
              <w:rPr>
                <w:rFonts w:ascii="宋体" w:hAnsi="宋体" w:cs="宋体" w:eastAsia="宋体" w:hint="default"/>
                <w:spacing w:val="5"/>
                <w:sz w:val="15"/>
                <w:szCs w:val="15"/>
              </w:rPr>
              <w:t>万吨/年顺丁橡胶项目产业</w:t>
            </w:r>
            <w:r>
              <w:rPr>
                <w:rFonts w:ascii="宋体" w:hAnsi="宋体" w:cs="宋体" w:eastAsia="宋体" w:hint="default"/>
                <w:spacing w:val="6"/>
                <w:sz w:val="15"/>
                <w:szCs w:val="15"/>
              </w:rPr>
              <w:t> </w:t>
            </w:r>
            <w:r>
              <w:rPr>
                <w:rFonts w:ascii="宋体" w:hAnsi="宋体" w:cs="宋体" w:eastAsia="宋体" w:hint="default"/>
                <w:sz w:val="15"/>
                <w:szCs w:val="15"/>
              </w:rPr>
              <w:t>转型和升级补助</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30,800,000.00</w:t>
            </w:r>
            <w:r>
              <w:rPr>
                <w:rFonts w:ascii="宋体"/>
                <w:sz w:val="15"/>
              </w:rPr>
            </w:r>
          </w:p>
        </w:tc>
        <w:tc>
          <w:tcPr>
            <w:tcW w:w="1116"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30,800,000.00</w:t>
            </w:r>
            <w:r>
              <w:rPr>
                <w:rFonts w:ascii="宋体"/>
                <w:sz w:val="15"/>
              </w:rPr>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89"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94"/>
              <w:jc w:val="left"/>
              <w:rPr>
                <w:rFonts w:ascii="宋体" w:hAnsi="宋体" w:cs="宋体" w:eastAsia="宋体" w:hint="default"/>
                <w:sz w:val="15"/>
                <w:szCs w:val="15"/>
              </w:rPr>
            </w:pPr>
            <w:r>
              <w:rPr>
                <w:rFonts w:ascii="宋体" w:hAnsi="宋体" w:cs="宋体" w:eastAsia="宋体" w:hint="default"/>
                <w:sz w:val="15"/>
                <w:szCs w:val="15"/>
              </w:rPr>
              <w:t>10</w:t>
            </w:r>
            <w:r>
              <w:rPr>
                <w:rFonts w:ascii="宋体" w:hAnsi="宋体" w:cs="宋体" w:eastAsia="宋体" w:hint="default"/>
                <w:spacing w:val="13"/>
                <w:sz w:val="15"/>
                <w:szCs w:val="15"/>
              </w:rPr>
              <w:t> </w:t>
            </w:r>
            <w:r>
              <w:rPr>
                <w:rFonts w:ascii="宋体" w:hAnsi="宋体" w:cs="宋体" w:eastAsia="宋体" w:hint="default"/>
                <w:spacing w:val="5"/>
                <w:sz w:val="15"/>
                <w:szCs w:val="15"/>
              </w:rPr>
              <w:t>万吨/年顺丁橡胶项目填土</w:t>
            </w:r>
            <w:r>
              <w:rPr>
                <w:rFonts w:ascii="宋体" w:hAnsi="宋体" w:cs="宋体" w:eastAsia="宋体" w:hint="default"/>
                <w:spacing w:val="6"/>
                <w:sz w:val="15"/>
                <w:szCs w:val="15"/>
              </w:rPr>
              <w:t> </w:t>
            </w:r>
            <w:r>
              <w:rPr>
                <w:rFonts w:ascii="宋体" w:hAnsi="宋体" w:cs="宋体" w:eastAsia="宋体" w:hint="default"/>
                <w:sz w:val="15"/>
                <w:szCs w:val="15"/>
              </w:rPr>
              <w:t>款补助</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2,840,800.00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z w:val="15"/>
              </w:rPr>
              <w:t>47,346.66</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z w:val="15"/>
              </w:rPr>
              <w:t>2,793,453.34</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4"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临江项目填土款补助</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5"/>
                <w:szCs w:val="15"/>
              </w:rPr>
            </w:pPr>
            <w:r>
              <w:rPr>
                <w:rFonts w:ascii="宋体"/>
                <w:spacing w:val="-1"/>
                <w:sz w:val="15"/>
              </w:rPr>
              <w:t>4,383,088.35</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5"/>
                <w:szCs w:val="15"/>
              </w:rPr>
            </w:pPr>
            <w:r>
              <w:rPr>
                <w:rFonts w:ascii="宋体"/>
                <w:spacing w:val="-1"/>
                <w:sz w:val="15"/>
              </w:rPr>
              <w:t>158,424.89</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5"/>
                <w:szCs w:val="15"/>
              </w:rPr>
            </w:pPr>
            <w:r>
              <w:rPr>
                <w:rFonts w:ascii="宋体"/>
                <w:spacing w:val="-1"/>
                <w:sz w:val="15"/>
              </w:rPr>
              <w:t>4,224,663.46</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5"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临江项目土地平整补助</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5"/>
                <w:szCs w:val="15"/>
              </w:rPr>
            </w:pPr>
            <w:r>
              <w:rPr>
                <w:rFonts w:ascii="宋体"/>
                <w:spacing w:val="-1"/>
                <w:sz w:val="15"/>
              </w:rPr>
              <w:t>3,580,306.42</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5"/>
                <w:szCs w:val="15"/>
              </w:rPr>
            </w:pPr>
            <w:r>
              <w:rPr>
                <w:rFonts w:ascii="宋体"/>
                <w:spacing w:val="-1"/>
                <w:sz w:val="15"/>
              </w:rPr>
              <w:t>129,408.67</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5"/>
                <w:szCs w:val="15"/>
              </w:rPr>
            </w:pPr>
            <w:r>
              <w:rPr>
                <w:rFonts w:ascii="宋体"/>
                <w:spacing w:val="-1"/>
                <w:sz w:val="15"/>
              </w:rPr>
              <w:t>3,450,897.75</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4"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5"/>
                <w:szCs w:val="15"/>
              </w:rPr>
            </w:pPr>
            <w:r>
              <w:rPr>
                <w:rFonts w:ascii="宋体" w:hAnsi="宋体" w:cs="宋体" w:eastAsia="宋体" w:hint="default"/>
                <w:sz w:val="15"/>
                <w:szCs w:val="15"/>
              </w:rPr>
              <w:t>重点产业振兴和技术改造资金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5"/>
                <w:szCs w:val="15"/>
              </w:rPr>
            </w:pPr>
            <w:r>
              <w:rPr>
                <w:rFonts w:ascii="宋体"/>
                <w:spacing w:val="-1"/>
                <w:sz w:val="15"/>
              </w:rPr>
              <w:t>2,946,428.54</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5"/>
                <w:szCs w:val="15"/>
              </w:rPr>
            </w:pPr>
            <w:r>
              <w:rPr>
                <w:rFonts w:ascii="宋体"/>
                <w:spacing w:val="-1"/>
                <w:sz w:val="15"/>
              </w:rPr>
              <w:t>642,857.16</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15"/>
                <w:szCs w:val="15"/>
              </w:rPr>
            </w:pPr>
            <w:r>
              <w:rPr>
                <w:rFonts w:ascii="宋体"/>
                <w:spacing w:val="-1"/>
                <w:sz w:val="15"/>
              </w:rPr>
              <w:t>2,303,571.38</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4"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重点产业振兴和技术改造资金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5"/>
                <w:szCs w:val="15"/>
              </w:rPr>
            </w:pPr>
            <w:r>
              <w:rPr>
                <w:rFonts w:ascii="宋体"/>
                <w:spacing w:val="-1"/>
                <w:sz w:val="15"/>
              </w:rPr>
              <w:t>1,845,000.00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15"/>
                <w:szCs w:val="15"/>
              </w:rPr>
            </w:pPr>
            <w:r>
              <w:rPr>
                <w:rFonts w:ascii="宋体"/>
                <w:spacing w:val="-1"/>
                <w:sz w:val="15"/>
              </w:rPr>
              <w:t>270,000.00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5"/>
                <w:szCs w:val="15"/>
              </w:rPr>
            </w:pPr>
            <w:r>
              <w:rPr>
                <w:rFonts w:ascii="宋体"/>
                <w:spacing w:val="-1"/>
                <w:sz w:val="15"/>
              </w:rPr>
              <w:t>1,575,000.00</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2" w:right="95"/>
              <w:jc w:val="left"/>
              <w:rPr>
                <w:rFonts w:ascii="宋体" w:hAnsi="宋体" w:cs="宋体" w:eastAsia="宋体" w:hint="default"/>
                <w:sz w:val="15"/>
                <w:szCs w:val="15"/>
              </w:rPr>
            </w:pPr>
            <w:r>
              <w:rPr>
                <w:rFonts w:ascii="宋体" w:hAnsi="宋体" w:cs="宋体" w:eastAsia="宋体" w:hint="default"/>
                <w:spacing w:val="5"/>
                <w:sz w:val="15"/>
                <w:szCs w:val="15"/>
              </w:rPr>
              <w:t>省级重点产业调整和振兴专项</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引导资金</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600,000.00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z w:val="15"/>
              </w:rPr>
              <w:t>96,000.00</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z w:val="15"/>
              </w:rPr>
              <w:t>504,000.00</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590"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102"/>
              <w:jc w:val="left"/>
              <w:rPr>
                <w:rFonts w:ascii="宋体" w:hAnsi="宋体" w:cs="宋体" w:eastAsia="宋体" w:hint="default"/>
                <w:sz w:val="15"/>
                <w:szCs w:val="15"/>
              </w:rPr>
            </w:pPr>
            <w:r>
              <w:rPr>
                <w:rFonts w:ascii="宋体" w:hAnsi="宋体" w:cs="宋体" w:eastAsia="宋体" w:hint="default"/>
                <w:sz w:val="15"/>
                <w:szCs w:val="15"/>
              </w:rPr>
              <w:t>年产 8</w:t>
            </w:r>
            <w:r>
              <w:rPr>
                <w:rFonts w:ascii="宋体" w:hAnsi="宋体" w:cs="宋体" w:eastAsia="宋体" w:hint="default"/>
                <w:spacing w:val="-8"/>
                <w:sz w:val="15"/>
                <w:szCs w:val="15"/>
              </w:rPr>
              <w:t> </w:t>
            </w:r>
            <w:r>
              <w:rPr>
                <w:rFonts w:ascii="宋体" w:hAnsi="宋体" w:cs="宋体" w:eastAsia="宋体" w:hint="default"/>
                <w:sz w:val="15"/>
                <w:szCs w:val="15"/>
              </w:rPr>
              <w:t>万吨聚酯树脂项目基础</w:t>
            </w:r>
            <w:r>
              <w:rPr>
                <w:rFonts w:ascii="宋体" w:hAnsi="宋体" w:cs="宋体" w:eastAsia="宋体" w:hint="default"/>
                <w:sz w:val="15"/>
                <w:szCs w:val="15"/>
              </w:rPr>
              <w:t> 设施补助</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6,400,000.00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z w:val="15"/>
              </w:rPr>
              <w:t>10,884.35</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z w:val="15"/>
              </w:rPr>
              <w:t>6,389,115.65</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4"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5"/>
                <w:szCs w:val="15"/>
              </w:rPr>
            </w:pPr>
            <w:r>
              <w:rPr>
                <w:rFonts w:ascii="宋体"/>
                <w:spacing w:val="-1"/>
                <w:sz w:val="15"/>
              </w:rPr>
              <w:t>1,501,107.37</w:t>
            </w:r>
          </w:p>
        </w:tc>
        <w:tc>
          <w:tcPr>
            <w:tcW w:w="1321"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5"/>
                <w:szCs w:val="15"/>
              </w:rPr>
            </w:pPr>
            <w:r>
              <w:rPr>
                <w:rFonts w:ascii="宋体"/>
                <w:spacing w:val="-1"/>
                <w:sz w:val="15"/>
              </w:rPr>
              <w:t>131,112.97</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宋体" w:hAnsi="宋体" w:cs="宋体" w:eastAsia="宋体" w:hint="default"/>
                <w:sz w:val="15"/>
                <w:szCs w:val="15"/>
              </w:rPr>
            </w:pPr>
            <w:r>
              <w:rPr>
                <w:rFonts w:ascii="宋体"/>
                <w:spacing w:val="-1"/>
                <w:sz w:val="15"/>
              </w:rPr>
              <w:t>1,369,994.40</w:t>
            </w:r>
          </w:p>
        </w:tc>
        <w:tc>
          <w:tcPr>
            <w:tcW w:w="11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9"/>
              <w:ind w:right="6"/>
              <w:jc w:val="center"/>
              <w:rPr>
                <w:rFonts w:ascii="宋体" w:hAnsi="宋体" w:cs="宋体" w:eastAsia="宋体" w:hint="default"/>
                <w:sz w:val="15"/>
                <w:szCs w:val="15"/>
              </w:rPr>
            </w:pPr>
            <w:r>
              <w:rPr>
                <w:rFonts w:ascii="宋体" w:hAnsi="宋体" w:cs="宋体" w:eastAsia="宋体" w:hint="default"/>
                <w:sz w:val="15"/>
                <w:szCs w:val="15"/>
              </w:rPr>
              <w:t>与资产相关</w:t>
            </w:r>
          </w:p>
        </w:tc>
      </w:tr>
      <w:tr>
        <w:trPr>
          <w:trHeight w:val="455" w:hRule="exact"/>
        </w:trPr>
        <w:tc>
          <w:tcPr>
            <w:tcW w:w="2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5"/>
                <w:szCs w:val="15"/>
              </w:rPr>
            </w:pPr>
            <w:r>
              <w:rPr>
                <w:rFonts w:ascii="宋体"/>
                <w:spacing w:val="-1"/>
                <w:sz w:val="15"/>
              </w:rPr>
              <w:t>21,456,662.95</w:t>
            </w:r>
            <w:r>
              <w:rPr>
                <w:rFonts w:ascii="宋体"/>
                <w:sz w:val="15"/>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5"/>
                <w:szCs w:val="15"/>
              </w:rPr>
            </w:pPr>
            <w:r>
              <w:rPr>
                <w:rFonts w:ascii="宋体"/>
                <w:spacing w:val="-1"/>
                <w:sz w:val="15"/>
              </w:rPr>
              <w:t>40,040,800.00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5"/>
                <w:szCs w:val="15"/>
              </w:rPr>
            </w:pPr>
            <w:r>
              <w:rPr>
                <w:rFonts w:ascii="宋体"/>
                <w:spacing w:val="-1"/>
                <w:sz w:val="15"/>
              </w:rPr>
              <w:t>2,171,541.54</w:t>
            </w:r>
          </w:p>
        </w:tc>
        <w:tc>
          <w:tcPr>
            <w:tcW w:w="808"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15"/>
                <w:szCs w:val="15"/>
              </w:rPr>
            </w:pPr>
            <w:r>
              <w:rPr>
                <w:rFonts w:ascii="宋体"/>
                <w:spacing w:val="-1"/>
                <w:sz w:val="15"/>
              </w:rPr>
              <w:t>59,325,921.41</w:t>
            </w:r>
            <w:r>
              <w:rPr>
                <w:rFonts w:ascii="宋体"/>
                <w:sz w:val="15"/>
              </w:rPr>
            </w:r>
          </w:p>
        </w:tc>
        <w:tc>
          <w:tcPr>
            <w:tcW w:w="113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32. 股本</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74"/>
        <w:gridCol w:w="1429"/>
        <w:gridCol w:w="984"/>
        <w:gridCol w:w="846"/>
        <w:gridCol w:w="996"/>
        <w:gridCol w:w="846"/>
        <w:gridCol w:w="850"/>
        <w:gridCol w:w="1517"/>
      </w:tblGrid>
      <w:tr>
        <w:trPr>
          <w:trHeight w:val="355" w:hRule="exact"/>
        </w:trPr>
        <w:tc>
          <w:tcPr>
            <w:tcW w:w="974"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29"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52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12" w:right="0"/>
              <w:jc w:val="left"/>
              <w:rPr>
                <w:rFonts w:ascii="宋体" w:hAnsi="宋体" w:cs="宋体" w:eastAsia="宋体" w:hint="default"/>
                <w:sz w:val="18"/>
                <w:szCs w:val="18"/>
              </w:rPr>
            </w:pPr>
            <w:r>
              <w:rPr>
                <w:rFonts w:ascii="宋体" w:hAnsi="宋体" w:cs="宋体" w:eastAsia="宋体" w:hint="default"/>
                <w:sz w:val="18"/>
                <w:szCs w:val="18"/>
              </w:rPr>
              <w:t>本期增减变动（减少以“—”表示）</w:t>
            </w:r>
          </w:p>
        </w:tc>
        <w:tc>
          <w:tcPr>
            <w:tcW w:w="1517" w:type="dxa"/>
            <w:vMerge w:val="restart"/>
            <w:tcBorders>
              <w:top w:val="single" w:sz="6" w:space="0" w:color="000000"/>
              <w:left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54" w:hRule="exact"/>
        </w:trPr>
        <w:tc>
          <w:tcPr>
            <w:tcW w:w="974" w:type="dxa"/>
            <w:vMerge/>
            <w:tcBorders>
              <w:left w:val="nil" w:sz="6" w:space="0" w:color="auto"/>
              <w:bottom w:val="single" w:sz="6" w:space="0" w:color="000000"/>
              <w:right w:val="single" w:sz="6" w:space="0" w:color="000000"/>
            </w:tcBorders>
          </w:tcPr>
          <w:p>
            <w:pPr/>
          </w:p>
        </w:tc>
        <w:tc>
          <w:tcPr>
            <w:tcW w:w="1429" w:type="dxa"/>
            <w:vMerge/>
            <w:tcBorders>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17" w:type="dxa"/>
            <w:vMerge/>
            <w:tcBorders>
              <w:left w:val="single" w:sz="6" w:space="0" w:color="000000"/>
              <w:bottom w:val="single" w:sz="6" w:space="0" w:color="000000"/>
              <w:right w:val="nil" w:sz="6" w:space="0" w:color="auto"/>
            </w:tcBorders>
          </w:tcPr>
          <w:p>
            <w:pPr/>
          </w:p>
        </w:tc>
      </w:tr>
      <w:tr>
        <w:trPr>
          <w:trHeight w:val="602" w:hRule="exact"/>
        </w:trPr>
        <w:tc>
          <w:tcPr>
            <w:tcW w:w="9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8"/>
              <w:ind w:left="1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8"/>
              <w:ind w:left="53" w:right="0"/>
              <w:jc w:val="left"/>
              <w:rPr>
                <w:rFonts w:ascii="宋体" w:hAnsi="宋体" w:cs="宋体" w:eastAsia="宋体" w:hint="default"/>
                <w:sz w:val="18"/>
                <w:szCs w:val="18"/>
              </w:rPr>
            </w:pPr>
            <w:r>
              <w:rPr>
                <w:rFonts w:ascii="宋体"/>
                <w:sz w:val="18"/>
              </w:rPr>
              <w:t>487,980,000.00</w:t>
            </w:r>
          </w:p>
        </w:tc>
        <w:tc>
          <w:tcPr>
            <w:tcW w:w="984"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99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8"/>
              <w:ind w:left="141" w:right="0"/>
              <w:jc w:val="left"/>
              <w:rPr>
                <w:rFonts w:ascii="宋体" w:hAnsi="宋体" w:cs="宋体" w:eastAsia="宋体" w:hint="default"/>
                <w:sz w:val="18"/>
                <w:szCs w:val="18"/>
              </w:rPr>
            </w:pPr>
            <w:r>
              <w:rPr>
                <w:rFonts w:ascii="宋体"/>
                <w:sz w:val="18"/>
              </w:rPr>
              <w:t>487,980,000.00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left="697" w:right="0"/>
        <w:jc w:val="left"/>
      </w:pPr>
      <w:r>
        <w:rPr/>
        <w:t>33.</w:t>
      </w:r>
      <w:r>
        <w:rPr>
          <w:spacing w:val="-2"/>
        </w:rPr>
        <w:t> </w:t>
      </w:r>
      <w:r>
        <w:rPr/>
        <w:t>资本公积</w:t>
      </w:r>
    </w:p>
    <w:p>
      <w:pPr>
        <w:spacing w:after="0" w:line="240" w:lineRule="auto"/>
        <w:jc w:val="left"/>
        <w:sectPr>
          <w:footerReference w:type="default" r:id="rId29"/>
          <w:pgSz w:w="11910" w:h="16840"/>
          <w:pgMar w:footer="694" w:header="877" w:top="1100" w:bottom="880" w:left="1520" w:right="900"/>
        </w:sectPr>
      </w:pPr>
    </w:p>
    <w:p>
      <w:pPr>
        <w:spacing w:line="240" w:lineRule="auto" w:before="6"/>
        <w:rPr>
          <w:rFonts w:ascii="宋体" w:hAnsi="宋体" w:cs="宋体" w:eastAsia="宋体" w:hint="default"/>
          <w:sz w:val="25"/>
          <w:szCs w:val="25"/>
        </w:rPr>
      </w:pPr>
    </w:p>
    <w:p>
      <w:pPr>
        <w:pStyle w:val="BodyText"/>
        <w:spacing w:line="240" w:lineRule="auto"/>
        <w:ind w:left="957" w:right="562"/>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518" w:type="dxa"/>
        <w:tblLayout w:type="fixed"/>
        <w:tblCellMar>
          <w:top w:w="0" w:type="dxa"/>
          <w:left w:w="0" w:type="dxa"/>
          <w:bottom w:w="0" w:type="dxa"/>
          <w:right w:w="0" w:type="dxa"/>
        </w:tblCellMar>
        <w:tblLook w:val="01E0"/>
      </w:tblPr>
      <w:tblGrid>
        <w:gridCol w:w="2354"/>
        <w:gridCol w:w="1811"/>
        <w:gridCol w:w="1094"/>
        <w:gridCol w:w="1760"/>
        <w:gridCol w:w="1762"/>
      </w:tblGrid>
      <w:tr>
        <w:trPr>
          <w:trHeight w:val="444"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585"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6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4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218,041,176.53</w:t>
            </w:r>
          </w:p>
        </w:tc>
        <w:tc>
          <w:tcPr>
            <w:tcW w:w="109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89,856,900.00</w:t>
            </w:r>
            <w:r>
              <w:rPr>
                <w:rFonts w:ascii="宋体"/>
                <w:sz w:val="21"/>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128,184,276.53</w:t>
            </w:r>
            <w:r>
              <w:rPr>
                <w:rFonts w:ascii="宋体"/>
                <w:sz w:val="21"/>
              </w:rPr>
            </w:r>
          </w:p>
        </w:tc>
      </w:tr>
      <w:tr>
        <w:trPr>
          <w:trHeight w:val="44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企业合并形成资本公积</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90,143,100.00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90,143,100.00</w:t>
            </w:r>
            <w:r>
              <w:rPr>
                <w:rFonts w:ascii="宋体"/>
                <w:sz w:val="21"/>
              </w:rPr>
            </w:r>
          </w:p>
        </w:tc>
        <w:tc>
          <w:tcPr>
            <w:tcW w:w="176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50,325,773.68</w:t>
            </w:r>
          </w:p>
        </w:tc>
        <w:tc>
          <w:tcPr>
            <w:tcW w:w="109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50,325,773.68</w:t>
            </w:r>
          </w:p>
        </w:tc>
      </w:tr>
      <w:tr>
        <w:trPr>
          <w:trHeight w:val="445" w:hRule="exact"/>
        </w:trPr>
        <w:tc>
          <w:tcPr>
            <w:tcW w:w="2354"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358,510,050.21</w:t>
            </w:r>
            <w:r>
              <w:rPr>
                <w:rFonts w:ascii="宋体"/>
                <w:sz w:val="21"/>
              </w:rPr>
            </w:r>
          </w:p>
        </w:tc>
        <w:tc>
          <w:tcPr>
            <w:tcW w:w="1094"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180,000,000.00</w:t>
            </w:r>
            <w:r>
              <w:rPr>
                <w:rFonts w:ascii="宋体"/>
                <w:sz w:val="21"/>
              </w:rPr>
            </w:r>
          </w:p>
        </w:tc>
        <w:tc>
          <w:tcPr>
            <w:tcW w:w="17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178,510,050.21</w:t>
            </w:r>
            <w:r>
              <w:rPr>
                <w:rFonts w:ascii="宋体"/>
                <w:sz w:val="21"/>
              </w:rPr>
            </w:r>
          </w:p>
        </w:tc>
      </w:tr>
    </w:tbl>
    <w:p>
      <w:pPr>
        <w:spacing w:line="240" w:lineRule="auto" w:before="0"/>
        <w:rPr>
          <w:rFonts w:ascii="宋体" w:hAnsi="宋体" w:cs="宋体" w:eastAsia="宋体" w:hint="default"/>
          <w:sz w:val="12"/>
          <w:szCs w:val="12"/>
        </w:rPr>
      </w:pPr>
    </w:p>
    <w:p>
      <w:pPr>
        <w:pStyle w:val="BodyText"/>
        <w:spacing w:line="240" w:lineRule="auto"/>
        <w:ind w:left="957" w:right="562"/>
        <w:jc w:val="left"/>
      </w:pPr>
      <w:r>
        <w:rPr/>
        <w:t>(2)</w:t>
      </w:r>
      <w:r>
        <w:rPr>
          <w:spacing w:val="-2"/>
        </w:rPr>
        <w:t> </w:t>
      </w:r>
      <w:r>
        <w:rPr/>
        <w:t>其他说明</w:t>
      </w:r>
    </w:p>
    <w:p>
      <w:pPr>
        <w:spacing w:line="240" w:lineRule="auto" w:before="9"/>
        <w:rPr>
          <w:rFonts w:ascii="宋体" w:hAnsi="宋体" w:cs="宋体" w:eastAsia="宋体" w:hint="default"/>
          <w:sz w:val="18"/>
          <w:szCs w:val="18"/>
        </w:rPr>
      </w:pPr>
    </w:p>
    <w:p>
      <w:pPr>
        <w:pStyle w:val="BodyText"/>
        <w:spacing w:line="384" w:lineRule="auto" w:before="0"/>
        <w:ind w:left="957" w:right="562"/>
        <w:jc w:val="left"/>
      </w:pPr>
      <w:r>
        <w:rPr/>
        <w:t>1)</w:t>
      </w:r>
      <w:r>
        <w:rPr>
          <w:spacing w:val="-1"/>
        </w:rPr>
        <w:t> </w:t>
      </w:r>
      <w:r>
        <w:rPr/>
        <w:t>本期资本公积――股本溢价减少数包括：</w:t>
      </w:r>
      <w:r>
        <w:rPr/>
        <w:t> </w:t>
      </w:r>
      <w:r>
        <w:rPr>
          <w:spacing w:val="2"/>
        </w:rPr>
        <w:t>公司通过同一控制下企业合并取得传化集团公司持有的天松股份公司</w:t>
      </w:r>
      <w:r>
        <w:rPr>
          <w:spacing w:val="41"/>
        </w:rPr>
        <w:t> </w:t>
      </w:r>
      <w:r>
        <w:rPr/>
        <w:t>87%的股权及传</w:t>
      </w:r>
    </w:p>
    <w:p>
      <w:pPr>
        <w:pStyle w:val="BodyText"/>
        <w:spacing w:line="384" w:lineRule="auto" w:before="39"/>
        <w:ind w:left="537" w:right="562"/>
        <w:jc w:val="left"/>
      </w:pPr>
      <w:r>
        <w:rPr/>
        <w:pict>
          <v:shape style="position:absolute;margin-left:88.920013pt;margin-top:39.294746pt;width:411.6pt;height:99.6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2171"/>
                    <w:gridCol w:w="2420"/>
                    <w:gridCol w:w="1862"/>
                  </w:tblGrid>
                  <w:tr>
                    <w:trPr>
                      <w:trHeight w:val="590"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20" w:right="0"/>
                          <w:jc w:val="left"/>
                          <w:rPr>
                            <w:rFonts w:ascii="宋体" w:hAnsi="宋体" w:cs="宋体" w:eastAsia="宋体" w:hint="default"/>
                            <w:sz w:val="18"/>
                            <w:szCs w:val="18"/>
                          </w:rPr>
                        </w:pPr>
                        <w:r>
                          <w:rPr>
                            <w:rFonts w:ascii="宋体" w:hAnsi="宋体" w:cs="宋体" w:eastAsia="宋体" w:hint="default"/>
                            <w:sz w:val="18"/>
                            <w:szCs w:val="18"/>
                          </w:rPr>
                          <w:t>合并对价</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574" w:right="125" w:hanging="450"/>
                          <w:jc w:val="left"/>
                          <w:rPr>
                            <w:rFonts w:ascii="宋体" w:hAnsi="宋体" w:cs="宋体" w:eastAsia="宋体" w:hint="default"/>
                            <w:sz w:val="18"/>
                            <w:szCs w:val="18"/>
                          </w:rPr>
                        </w:pPr>
                        <w:r>
                          <w:rPr>
                            <w:rFonts w:ascii="宋体" w:hAnsi="宋体" w:cs="宋体" w:eastAsia="宋体" w:hint="default"/>
                            <w:sz w:val="18"/>
                            <w:szCs w:val="18"/>
                          </w:rPr>
                          <w:t>取得的被合并方所有者权益 账面价值的份额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差额</w:t>
                        </w:r>
                      </w:p>
                    </w:tc>
                  </w:tr>
                  <w:tr>
                    <w:trPr>
                      <w:trHeight w:val="463"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105,000,000.00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76,927,933.95</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28,072,066.05</w:t>
                        </w:r>
                      </w:p>
                    </w:tc>
                  </w:tr>
                  <w:tr>
                    <w:trPr>
                      <w:trHeight w:val="46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传化涂料公司</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75,000,000.00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49,845,153.48</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25,154,846.52</w:t>
                        </w:r>
                      </w:p>
                    </w:tc>
                  </w:tr>
                  <w:tr>
                    <w:trPr>
                      <w:trHeight w:val="464" w:hRule="exact"/>
                    </w:trPr>
                    <w:tc>
                      <w:tcPr>
                        <w:tcW w:w="17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180,000,000.00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126,773,087.43</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53,226,912.57</w:t>
                        </w:r>
                      </w:p>
                    </w:tc>
                  </w:tr>
                </w:tbl>
                <w:p>
                  <w:pPr/>
                </w:p>
              </w:txbxContent>
            </v:textbox>
            <w10:wrap type="none"/>
          </v:shape>
        </w:pict>
      </w:r>
      <w:r>
        <w:rPr/>
        <w:t>化化学集团公司持有的传化涂料公司</w:t>
      </w:r>
      <w:r>
        <w:rPr>
          <w:spacing w:val="10"/>
        </w:rPr>
        <w:t> </w:t>
      </w:r>
      <w:r>
        <w:rPr/>
        <w:t>100%股权，支付的合并对价与合并日享有被合并方所</w:t>
      </w:r>
      <w:r>
        <w:rPr/>
        <w:t> 有者权益账面价值份额的差额，调整本项目。具体情况如下：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384" w:lineRule="auto" w:before="0"/>
        <w:ind w:left="537" w:right="562" w:firstLine="420"/>
        <w:jc w:val="left"/>
      </w:pPr>
      <w:r>
        <w:rPr/>
        <w:pict>
          <v:shape style="position:absolute;margin-left:88.919998pt;margin-top:37.343967pt;width:412.6pt;height:116.5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0"/>
                    <w:gridCol w:w="1786"/>
                    <w:gridCol w:w="1652"/>
                    <w:gridCol w:w="1654"/>
                    <w:gridCol w:w="1655"/>
                  </w:tblGrid>
                  <w:tr>
                    <w:trPr>
                      <w:trHeight w:val="464" w:hRule="exact"/>
                    </w:trPr>
                    <w:tc>
                      <w:tcPr>
                        <w:tcW w:w="149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7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95" w:lineRule="auto"/>
                          <w:ind w:left="256" w:right="167" w:hanging="90"/>
                          <w:jc w:val="left"/>
                          <w:rPr>
                            <w:rFonts w:ascii="宋体" w:hAnsi="宋体" w:cs="宋体" w:eastAsia="宋体" w:hint="default"/>
                            <w:sz w:val="18"/>
                            <w:szCs w:val="18"/>
                          </w:rPr>
                        </w:pPr>
                        <w:r>
                          <w:rPr>
                            <w:rFonts w:ascii="宋体" w:hAnsi="宋体" w:cs="宋体" w:eastAsia="宋体" w:hint="default"/>
                            <w:sz w:val="18"/>
                            <w:szCs w:val="18"/>
                          </w:rPr>
                          <w:t>合并日公司享有被 合并方留存收益</w:t>
                        </w:r>
                      </w:p>
                    </w:tc>
                    <w:tc>
                      <w:tcPr>
                        <w:tcW w:w="4961"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5"/>
                          <w:jc w:val="center"/>
                          <w:rPr>
                            <w:rFonts w:ascii="宋体" w:hAnsi="宋体" w:cs="宋体" w:eastAsia="宋体" w:hint="default"/>
                            <w:sz w:val="18"/>
                            <w:szCs w:val="18"/>
                          </w:rPr>
                        </w:pPr>
                        <w:r>
                          <w:rPr>
                            <w:rFonts w:ascii="宋体" w:hAnsi="宋体" w:cs="宋体" w:eastAsia="宋体" w:hint="default"/>
                            <w:sz w:val="18"/>
                            <w:szCs w:val="18"/>
                          </w:rPr>
                          <w:t>自资本公积转回</w:t>
                        </w:r>
                      </w:p>
                    </w:tc>
                  </w:tr>
                  <w:tr>
                    <w:trPr>
                      <w:trHeight w:val="464" w:hRule="exact"/>
                    </w:trPr>
                    <w:tc>
                      <w:tcPr>
                        <w:tcW w:w="1490" w:type="dxa"/>
                        <w:vMerge/>
                        <w:tcBorders>
                          <w:left w:val="nil" w:sz="6" w:space="0" w:color="auto"/>
                          <w:bottom w:val="single" w:sz="4" w:space="0" w:color="000000"/>
                          <w:right w:val="single" w:sz="4" w:space="0" w:color="000000"/>
                        </w:tcBorders>
                      </w:tcPr>
                      <w:p>
                        <w:pPr/>
                      </w:p>
                    </w:tc>
                    <w:tc>
                      <w:tcPr>
                        <w:tcW w:w="1786"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7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4"/>
                          <w:jc w:val="center"/>
                          <w:rPr>
                            <w:rFonts w:ascii="宋体" w:hAnsi="宋体" w:cs="宋体" w:eastAsia="宋体" w:hint="default"/>
                            <w:sz w:val="18"/>
                            <w:szCs w:val="18"/>
                          </w:rPr>
                        </w:pPr>
                        <w:r>
                          <w:rPr>
                            <w:rFonts w:ascii="宋体" w:hAnsi="宋体" w:cs="宋体" w:eastAsia="宋体" w:hint="default"/>
                            <w:sz w:val="18"/>
                            <w:szCs w:val="18"/>
                          </w:rPr>
                          <w:t>小计</w:t>
                        </w:r>
                      </w:p>
                    </w:tc>
                  </w:tr>
                  <w:tr>
                    <w:trPr>
                      <w:trHeight w:val="463"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16,784,833.95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459" w:right="0"/>
                          <w:jc w:val="left"/>
                          <w:rPr>
                            <w:rFonts w:ascii="宋体" w:hAnsi="宋体" w:cs="宋体" w:eastAsia="宋体" w:hint="default"/>
                            <w:sz w:val="18"/>
                            <w:szCs w:val="18"/>
                          </w:rPr>
                        </w:pPr>
                        <w:r>
                          <w:rPr>
                            <w:rFonts w:ascii="宋体"/>
                            <w:sz w:val="18"/>
                          </w:rPr>
                          <w:t>1,697,374.80</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69" w:right="0"/>
                          <w:jc w:val="left"/>
                          <w:rPr>
                            <w:rFonts w:ascii="宋体" w:hAnsi="宋体" w:cs="宋体" w:eastAsia="宋体" w:hint="default"/>
                            <w:sz w:val="18"/>
                            <w:szCs w:val="18"/>
                          </w:rPr>
                        </w:pPr>
                        <w:r>
                          <w:rPr>
                            <w:rFonts w:ascii="宋体"/>
                            <w:sz w:val="18"/>
                          </w:rPr>
                          <w:t>15,087,459.15</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16,784,833.95</w:t>
                        </w:r>
                      </w:p>
                    </w:tc>
                  </w:tr>
                  <w:tr>
                    <w:trPr>
                      <w:trHeight w:val="464"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传化涂料公司</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19,845,153.48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59" w:right="0"/>
                          <w:jc w:val="left"/>
                          <w:rPr>
                            <w:rFonts w:ascii="宋体" w:hAnsi="宋体" w:cs="宋体" w:eastAsia="宋体" w:hint="default"/>
                            <w:sz w:val="18"/>
                            <w:szCs w:val="18"/>
                          </w:rPr>
                        </w:pPr>
                        <w:r>
                          <w:rPr>
                            <w:rFonts w:ascii="宋体"/>
                            <w:sz w:val="18"/>
                          </w:rPr>
                          <w:t>3,534,266.01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69" w:right="0"/>
                          <w:jc w:val="left"/>
                          <w:rPr>
                            <w:rFonts w:ascii="宋体" w:hAnsi="宋体" w:cs="宋体" w:eastAsia="宋体" w:hint="default"/>
                            <w:sz w:val="18"/>
                            <w:szCs w:val="18"/>
                          </w:rPr>
                        </w:pPr>
                        <w:r>
                          <w:rPr>
                            <w:rFonts w:ascii="宋体"/>
                            <w:sz w:val="18"/>
                          </w:rPr>
                          <w:t>16,310,887.47</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19,845,153.48</w:t>
                        </w:r>
                      </w:p>
                    </w:tc>
                  </w:tr>
                  <w:tr>
                    <w:trPr>
                      <w:trHeight w:val="464" w:hRule="exact"/>
                    </w:trPr>
                    <w:tc>
                      <w:tcPr>
                        <w:tcW w:w="1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宋体" w:hAnsi="宋体" w:cs="宋体" w:eastAsia="宋体" w:hint="default"/>
                            <w:sz w:val="18"/>
                            <w:szCs w:val="18"/>
                          </w:rPr>
                        </w:pPr>
                        <w:r>
                          <w:rPr>
                            <w:rFonts w:ascii="宋体"/>
                            <w:sz w:val="18"/>
                          </w:rPr>
                          <w:t>36,629,987.43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59" w:right="0"/>
                          <w:jc w:val="left"/>
                          <w:rPr>
                            <w:rFonts w:ascii="宋体" w:hAnsi="宋体" w:cs="宋体" w:eastAsia="宋体" w:hint="default"/>
                            <w:sz w:val="18"/>
                            <w:szCs w:val="18"/>
                          </w:rPr>
                        </w:pPr>
                        <w:r>
                          <w:rPr>
                            <w:rFonts w:ascii="宋体"/>
                            <w:sz w:val="18"/>
                          </w:rPr>
                          <w:t>5,231,640.81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69" w:right="0"/>
                          <w:jc w:val="left"/>
                          <w:rPr>
                            <w:rFonts w:ascii="宋体" w:hAnsi="宋体" w:cs="宋体" w:eastAsia="宋体" w:hint="default"/>
                            <w:sz w:val="18"/>
                            <w:szCs w:val="18"/>
                          </w:rPr>
                        </w:pPr>
                        <w:r>
                          <w:rPr>
                            <w:rFonts w:ascii="宋体"/>
                            <w:sz w:val="18"/>
                          </w:rPr>
                          <w:t>31,398,346.62</w:t>
                        </w:r>
                      </w:p>
                    </w:tc>
                    <w:tc>
                      <w:tcPr>
                        <w:tcW w:w="16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36,629,987.43</w:t>
                        </w:r>
                      </w:p>
                    </w:tc>
                  </w:tr>
                </w:tbl>
                <w:p>
                  <w:pPr/>
                </w:p>
              </w:txbxContent>
            </v:textbox>
            <w10:wrap type="none"/>
          </v:shape>
        </w:pict>
      </w:r>
      <w:r>
        <w:rPr>
          <w:spacing w:val="2"/>
        </w:rPr>
        <w:t>同时将被合并方在合并前实现的留存收益中归属于公司的部分自本项目转入盈余公积</w:t>
      </w:r>
      <w:r>
        <w:rPr>
          <w:spacing w:val="3"/>
        </w:rPr>
        <w:t> </w:t>
      </w:r>
      <w:r>
        <w:rPr/>
        <w:t>和未分配利润，具体情况如下：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957" w:right="562"/>
        <w:jc w:val="left"/>
      </w:pPr>
      <w:r>
        <w:rPr/>
        <w:t>2)</w:t>
      </w:r>
      <w:r>
        <w:rPr>
          <w:spacing w:val="-2"/>
        </w:rPr>
        <w:t> </w:t>
      </w:r>
      <w:r>
        <w:rPr/>
        <w:t>资本公积――企业合并形成资本公积</w:t>
      </w:r>
    </w:p>
    <w:p>
      <w:pPr>
        <w:pStyle w:val="BodyText"/>
        <w:spacing w:line="384" w:lineRule="auto" w:before="165"/>
        <w:ind w:left="537" w:right="568" w:firstLine="420"/>
        <w:jc w:val="both"/>
      </w:pPr>
      <w:r>
        <w:rPr/>
        <w:t>企业合并形成资本公积期初数，系公司将天松股份公司、传化涂料公司</w:t>
      </w:r>
      <w:r>
        <w:rPr>
          <w:spacing w:val="-45"/>
        </w:rPr>
        <w:t> </w:t>
      </w:r>
      <w:r>
        <w:rPr/>
        <w:t>2013</w:t>
      </w:r>
      <w:r>
        <w:rPr>
          <w:spacing w:val="-45"/>
        </w:rPr>
        <w:t> </w:t>
      </w:r>
      <w:r>
        <w:rPr/>
        <w:t>年末实收</w:t>
      </w:r>
      <w:r>
        <w:rPr/>
        <w:t> </w:t>
      </w:r>
      <w:r>
        <w:rPr>
          <w:spacing w:val="2"/>
        </w:rPr>
        <w:t>资本和资本公积按公司持股比例(同一控制下企业合并所获得的股权)计算享有的份额计列</w:t>
      </w:r>
      <w:r>
        <w:rPr>
          <w:spacing w:val="-80"/>
        </w:rPr>
        <w:t> </w:t>
      </w:r>
      <w:r>
        <w:rPr>
          <w:spacing w:val="-80"/>
        </w:rPr>
      </w:r>
      <w:r>
        <w:rPr/>
        <w:t>本项目。本期公司已分别取得天松股份公司和传化涂料公司</w:t>
      </w:r>
      <w:r>
        <w:rPr>
          <w:spacing w:val="-70"/>
        </w:rPr>
        <w:t> </w:t>
      </w:r>
      <w:r>
        <w:rPr/>
        <w:t>87%和</w:t>
      </w:r>
      <w:r>
        <w:rPr>
          <w:spacing w:val="-71"/>
        </w:rPr>
        <w:t> </w:t>
      </w:r>
      <w:r>
        <w:rPr>
          <w:spacing w:val="-4"/>
        </w:rPr>
        <w:t>100%的股权，上述同一控</w:t>
      </w:r>
      <w:r>
        <w:rPr/>
        <w:t> 制下企业合并形成的资本公积在合并资产负债表中转出。</w:t>
      </w:r>
    </w:p>
    <w:p>
      <w:pPr>
        <w:spacing w:line="240" w:lineRule="auto" w:before="9"/>
        <w:rPr>
          <w:rFonts w:ascii="宋体" w:hAnsi="宋体" w:cs="宋体" w:eastAsia="宋体" w:hint="default"/>
          <w:sz w:val="29"/>
          <w:szCs w:val="29"/>
        </w:rPr>
      </w:pPr>
    </w:p>
    <w:p>
      <w:pPr>
        <w:pStyle w:val="BodyText"/>
        <w:spacing w:line="240" w:lineRule="auto" w:before="0"/>
        <w:ind w:left="957" w:right="562"/>
        <w:jc w:val="left"/>
      </w:pPr>
      <w:r>
        <w:rPr/>
        <w:t>34.</w:t>
      </w:r>
      <w:r>
        <w:rPr>
          <w:spacing w:val="-2"/>
        </w:rPr>
        <w:t> </w:t>
      </w:r>
      <w:r>
        <w:rPr/>
        <w:t>其他综合收益</w:t>
      </w:r>
    </w:p>
    <w:p>
      <w:pPr>
        <w:spacing w:line="240" w:lineRule="auto" w:before="7"/>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095"/>
        <w:gridCol w:w="1214"/>
        <w:gridCol w:w="1135"/>
        <w:gridCol w:w="1217"/>
        <w:gridCol w:w="665"/>
        <w:gridCol w:w="802"/>
        <w:gridCol w:w="790"/>
        <w:gridCol w:w="1212"/>
      </w:tblGrid>
      <w:tr>
        <w:trPr>
          <w:trHeight w:val="300" w:hRule="exact"/>
        </w:trPr>
        <w:tc>
          <w:tcPr>
            <w:tcW w:w="2095" w:type="dxa"/>
            <w:vMerge w:val="restart"/>
            <w:tcBorders>
              <w:top w:val="single" w:sz="4" w:space="0" w:color="000000"/>
              <w:left w:val="nil" w:sz="6" w:space="0" w:color="auto"/>
              <w:right w:val="single" w:sz="4" w:space="0" w:color="000000"/>
            </w:tcBorders>
          </w:tcPr>
          <w:p>
            <w:pPr>
              <w:pStyle w:val="TableParagraph"/>
              <w:spacing w:line="240" w:lineRule="auto" w:before="151"/>
              <w:ind w:left="28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before="151"/>
              <w:ind w:left="35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46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12" w:type="dxa"/>
            <w:vMerge w:val="restart"/>
            <w:tcBorders>
              <w:top w:val="single" w:sz="4" w:space="0" w:color="000000"/>
              <w:left w:val="single" w:sz="4" w:space="0" w:color="000000"/>
              <w:right w:val="nil" w:sz="6" w:space="0" w:color="auto"/>
            </w:tcBorders>
          </w:tcPr>
          <w:p>
            <w:pPr>
              <w:pStyle w:val="TableParagraph"/>
              <w:spacing w:line="240" w:lineRule="auto" w:before="151"/>
              <w:ind w:left="34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01" w:hRule="exact"/>
        </w:trPr>
        <w:tc>
          <w:tcPr>
            <w:tcW w:w="2095" w:type="dxa"/>
            <w:vMerge/>
            <w:tcBorders>
              <w:left w:val="nil" w:sz="6" w:space="0" w:color="auto"/>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 w:right="0"/>
              <w:jc w:val="left"/>
              <w:rPr>
                <w:rFonts w:ascii="宋体" w:hAnsi="宋体" w:cs="宋体" w:eastAsia="宋体" w:hint="default"/>
                <w:sz w:val="18"/>
                <w:szCs w:val="18"/>
              </w:rPr>
            </w:pPr>
            <w:r>
              <w:rPr>
                <w:rFonts w:ascii="宋体" w:hAnsi="宋体" w:cs="宋体" w:eastAsia="宋体" w:hint="default"/>
                <w:sz w:val="18"/>
                <w:szCs w:val="18"/>
              </w:rPr>
              <w:t>本期所得税前</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73"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1"/>
                <w:sz w:val="18"/>
                <w:szCs w:val="18"/>
              </w:rPr>
              <w:t>：</w:t>
            </w:r>
            <w:r>
              <w:rPr>
                <w:rFonts w:ascii="宋体" w:hAnsi="宋体" w:cs="宋体" w:eastAsia="宋体" w:hint="default"/>
                <w:sz w:val="18"/>
                <w:szCs w:val="18"/>
              </w:rPr>
              <w:t>所得</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3"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8" w:right="0"/>
              <w:jc w:val="left"/>
              <w:rPr>
                <w:rFonts w:ascii="宋体" w:hAnsi="宋体" w:cs="宋体" w:eastAsia="宋体" w:hint="default"/>
                <w:sz w:val="18"/>
                <w:szCs w:val="18"/>
              </w:rPr>
            </w:pPr>
            <w:r>
              <w:rPr>
                <w:rFonts w:ascii="宋体" w:hAnsi="宋体" w:cs="宋体" w:eastAsia="宋体" w:hint="default"/>
                <w:sz w:val="18"/>
                <w:szCs w:val="18"/>
              </w:rPr>
              <w:t>税后归</w:t>
            </w:r>
          </w:p>
        </w:tc>
        <w:tc>
          <w:tcPr>
            <w:tcW w:w="1212" w:type="dxa"/>
            <w:vMerge/>
            <w:tcBorders>
              <w:left w:val="single" w:sz="4" w:space="0" w:color="000000"/>
              <w:bottom w:val="single" w:sz="4" w:space="0" w:color="000000"/>
              <w:right w:val="nil" w:sz="6" w:space="0" w:color="auto"/>
            </w:tcBorders>
          </w:tcPr>
          <w:p>
            <w:pPr/>
          </w:p>
        </w:tc>
      </w:tr>
    </w:tbl>
    <w:p>
      <w:pPr>
        <w:spacing w:after="0"/>
        <w:sectPr>
          <w:footerReference w:type="default" r:id="rId30"/>
          <w:pgSz w:w="11910" w:h="16840"/>
          <w:pgMar w:footer="694" w:header="877" w:top="1100" w:bottom="880" w:left="1260" w:right="1220"/>
          <w:pgNumType w:start="101"/>
        </w:sectPr>
      </w:pPr>
    </w:p>
    <w:p>
      <w:pPr>
        <w:spacing w:line="240" w:lineRule="auto" w:before="6"/>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110"/>
        <w:gridCol w:w="1214"/>
        <w:gridCol w:w="1135"/>
        <w:gridCol w:w="1217"/>
        <w:gridCol w:w="665"/>
        <w:gridCol w:w="802"/>
        <w:gridCol w:w="790"/>
        <w:gridCol w:w="1212"/>
      </w:tblGrid>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 w:right="0"/>
              <w:jc w:val="center"/>
              <w:rPr>
                <w:rFonts w:ascii="宋体" w:hAnsi="宋体" w:cs="宋体" w:eastAsia="宋体" w:hint="default"/>
                <w:sz w:val="18"/>
                <w:szCs w:val="18"/>
              </w:rPr>
            </w:pPr>
            <w:r>
              <w:rPr>
                <w:rFonts w:ascii="宋体" w:hAnsi="宋体" w:cs="宋体" w:eastAsia="宋体" w:hint="default"/>
                <w:sz w:val="18"/>
                <w:szCs w:val="18"/>
              </w:rPr>
              <w:t>发生额</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73" w:right="52"/>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z w:val="18"/>
                <w:szCs w:val="18"/>
              </w:rPr>
              <w:t>税费用</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46"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18" w:right="119"/>
              <w:jc w:val="left"/>
              <w:rPr>
                <w:rFonts w:ascii="宋体" w:hAnsi="宋体" w:cs="宋体" w:eastAsia="宋体" w:hint="default"/>
                <w:sz w:val="18"/>
                <w:szCs w:val="18"/>
              </w:rPr>
            </w:pPr>
            <w:r>
              <w:rPr>
                <w:rFonts w:ascii="宋体" w:hAnsi="宋体" w:cs="宋体" w:eastAsia="宋体" w:hint="default"/>
                <w:sz w:val="18"/>
                <w:szCs w:val="18"/>
              </w:rPr>
              <w:t>属于少 数股东</w:t>
            </w:r>
          </w:p>
        </w:tc>
        <w:tc>
          <w:tcPr>
            <w:tcW w:w="1212"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1" w:right="95"/>
              <w:jc w:val="left"/>
              <w:rPr>
                <w:rFonts w:ascii="宋体" w:hAnsi="宋体" w:cs="宋体" w:eastAsia="宋体" w:hint="default"/>
                <w:sz w:val="18"/>
                <w:szCs w:val="18"/>
              </w:rPr>
            </w:pPr>
            <w:r>
              <w:rPr>
                <w:rFonts w:ascii="宋体" w:hAnsi="宋体" w:cs="宋体" w:eastAsia="宋体" w:hint="default"/>
                <w:spacing w:val="8"/>
                <w:sz w:val="18"/>
                <w:szCs w:val="18"/>
              </w:rPr>
              <w:t>以后将重分类进损益的 </w:t>
            </w:r>
            <w:r>
              <w:rPr>
                <w:rFonts w:ascii="宋体" w:hAnsi="宋体" w:cs="宋体" w:eastAsia="宋体" w:hint="default"/>
                <w:sz w:val="18"/>
                <w:szCs w:val="18"/>
              </w:rPr>
              <w:t>其他综合收益</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18"/>
                <w:szCs w:val="18"/>
              </w:rPr>
            </w:pPr>
            <w:r>
              <w:rPr>
                <w:rFonts w:ascii="宋体"/>
                <w:sz w:val="18"/>
              </w:rPr>
              <w:t>-206,843.35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9" w:right="0"/>
              <w:jc w:val="center"/>
              <w:rPr>
                <w:rFonts w:ascii="宋体" w:hAnsi="宋体" w:cs="宋体" w:eastAsia="宋体" w:hint="default"/>
                <w:sz w:val="18"/>
                <w:szCs w:val="18"/>
              </w:rPr>
            </w:pPr>
            <w:r>
              <w:rPr>
                <w:rFonts w:ascii="宋体"/>
                <w:sz w:val="18"/>
              </w:rPr>
              <w:t>59,065.40</w:t>
            </w:r>
          </w:p>
        </w:tc>
        <w:tc>
          <w:tcPr>
            <w:tcW w:w="121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7"/>
              <w:jc w:val="right"/>
              <w:rPr>
                <w:rFonts w:ascii="宋体" w:hAnsi="宋体" w:cs="宋体" w:eastAsia="宋体" w:hint="default"/>
                <w:sz w:val="18"/>
                <w:szCs w:val="18"/>
              </w:rPr>
            </w:pPr>
            <w:r>
              <w:rPr>
                <w:rFonts w:ascii="宋体"/>
                <w:sz w:val="18"/>
              </w:rPr>
              <w:t>-147,777.95</w:t>
            </w:r>
          </w:p>
        </w:tc>
      </w:tr>
      <w:tr>
        <w:trPr>
          <w:trHeight w:val="59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541" w:right="121"/>
              <w:jc w:val="left"/>
              <w:rPr>
                <w:rFonts w:ascii="宋体" w:hAnsi="宋体" w:cs="宋体" w:eastAsia="宋体" w:hint="default"/>
                <w:sz w:val="18"/>
                <w:szCs w:val="18"/>
              </w:rPr>
            </w:pPr>
            <w:r>
              <w:rPr>
                <w:rFonts w:ascii="宋体" w:hAnsi="宋体" w:cs="宋体" w:eastAsia="宋体" w:hint="default"/>
                <w:sz w:val="18"/>
                <w:szCs w:val="18"/>
              </w:rPr>
              <w:t>其中：外币财务报 表折算差额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 w:right="0"/>
              <w:jc w:val="center"/>
              <w:rPr>
                <w:rFonts w:ascii="宋体" w:hAnsi="宋体" w:cs="宋体" w:eastAsia="宋体" w:hint="default"/>
                <w:sz w:val="18"/>
                <w:szCs w:val="18"/>
              </w:rPr>
            </w:pPr>
            <w:r>
              <w:rPr>
                <w:rFonts w:ascii="宋体"/>
                <w:sz w:val="18"/>
              </w:rPr>
              <w:t>-206,843.35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9" w:right="0"/>
              <w:jc w:val="center"/>
              <w:rPr>
                <w:rFonts w:ascii="宋体" w:hAnsi="宋体" w:cs="宋体" w:eastAsia="宋体" w:hint="default"/>
                <w:sz w:val="18"/>
                <w:szCs w:val="18"/>
              </w:rPr>
            </w:pPr>
            <w:r>
              <w:rPr>
                <w:rFonts w:ascii="宋体"/>
                <w:sz w:val="18"/>
              </w:rPr>
              <w:t>59,065.40</w:t>
            </w:r>
          </w:p>
        </w:tc>
        <w:tc>
          <w:tcPr>
            <w:tcW w:w="121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-147,777.95</w:t>
            </w:r>
          </w:p>
        </w:tc>
      </w:tr>
      <w:tr>
        <w:trPr>
          <w:trHeight w:val="445"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 w:right="0"/>
              <w:jc w:val="center"/>
              <w:rPr>
                <w:rFonts w:ascii="宋体" w:hAnsi="宋体" w:cs="宋体" w:eastAsia="宋体" w:hint="default"/>
                <w:sz w:val="18"/>
                <w:szCs w:val="18"/>
              </w:rPr>
            </w:pPr>
            <w:r>
              <w:rPr>
                <w:rFonts w:ascii="宋体"/>
                <w:sz w:val="18"/>
              </w:rPr>
              <w:t>-206,843.35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9" w:right="0"/>
              <w:jc w:val="center"/>
              <w:rPr>
                <w:rFonts w:ascii="宋体" w:hAnsi="宋体" w:cs="宋体" w:eastAsia="宋体" w:hint="default"/>
                <w:sz w:val="18"/>
                <w:szCs w:val="18"/>
              </w:rPr>
            </w:pPr>
            <w:r>
              <w:rPr>
                <w:rFonts w:ascii="宋体"/>
                <w:sz w:val="18"/>
              </w:rPr>
              <w:t>59,065.40</w:t>
            </w:r>
          </w:p>
        </w:tc>
        <w:tc>
          <w:tcPr>
            <w:tcW w:w="121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-147,777.95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977" w:right="0"/>
        <w:jc w:val="left"/>
      </w:pPr>
      <w:r>
        <w:rPr/>
        <w:t>35.</w:t>
      </w:r>
      <w:r>
        <w:rPr>
          <w:spacing w:val="-2"/>
        </w:rPr>
        <w:t> </w:t>
      </w:r>
      <w:r>
        <w:rPr/>
        <w:t>盈余公积</w:t>
      </w:r>
    </w:p>
    <w:p>
      <w:pPr>
        <w:spacing w:line="240" w:lineRule="auto" w:before="7"/>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2111"/>
        <w:gridCol w:w="1688"/>
        <w:gridCol w:w="1690"/>
        <w:gridCol w:w="1276"/>
        <w:gridCol w:w="1602"/>
      </w:tblGrid>
      <w:tr>
        <w:trPr>
          <w:trHeight w:val="445"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1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8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45"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sz w:val="21"/>
              </w:rPr>
              <w:t>103,853,962.27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22,895,023.69</w:t>
            </w:r>
            <w:r>
              <w:rPr>
                <w:rFonts w:ascii="宋体"/>
                <w:sz w:val="21"/>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9" w:right="0"/>
              <w:jc w:val="left"/>
              <w:rPr>
                <w:rFonts w:ascii="宋体" w:hAnsi="宋体" w:cs="宋体" w:eastAsia="宋体" w:hint="default"/>
                <w:sz w:val="21"/>
                <w:szCs w:val="21"/>
              </w:rPr>
            </w:pPr>
            <w:r>
              <w:rPr>
                <w:rFonts w:ascii="宋体"/>
                <w:sz w:val="21"/>
              </w:rPr>
              <w:t>126,748,985.96</w:t>
            </w:r>
          </w:p>
        </w:tc>
      </w:tr>
      <w:tr>
        <w:trPr>
          <w:trHeight w:val="445" w:hRule="exact"/>
        </w:trPr>
        <w:tc>
          <w:tcPr>
            <w:tcW w:w="2111"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103,853,962.27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22,895,023.69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20" w:right="0"/>
              <w:jc w:val="left"/>
              <w:rPr>
                <w:rFonts w:ascii="宋体" w:hAnsi="宋体" w:cs="宋体" w:eastAsia="宋体" w:hint="default"/>
                <w:sz w:val="21"/>
                <w:szCs w:val="21"/>
              </w:rPr>
            </w:pPr>
            <w:r>
              <w:rPr>
                <w:rFonts w:ascii="宋体"/>
                <w:sz w:val="21"/>
              </w:rPr>
              <w:t>126,748,985.96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977" w:right="0"/>
        <w:jc w:val="left"/>
      </w:pPr>
      <w:r>
        <w:rPr/>
        <w:t>36.</w:t>
      </w:r>
      <w:r>
        <w:rPr>
          <w:spacing w:val="-2"/>
        </w:rPr>
        <w:t> </w:t>
      </w:r>
      <w:r>
        <w:rPr/>
        <w:t>未分配利润</w:t>
      </w:r>
    </w:p>
    <w:p>
      <w:pPr>
        <w:pStyle w:val="BodyText"/>
        <w:spacing w:line="240" w:lineRule="auto" w:before="159"/>
        <w:ind w:left="977" w:right="0"/>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430" w:type="dxa"/>
        <w:tblLayout w:type="fixed"/>
        <w:tblCellMar>
          <w:top w:w="0" w:type="dxa"/>
          <w:left w:w="0" w:type="dxa"/>
          <w:bottom w:w="0" w:type="dxa"/>
          <w:right w:w="0" w:type="dxa"/>
        </w:tblCellMar>
        <w:tblLook w:val="01E0"/>
      </w:tblPr>
      <w:tblGrid>
        <w:gridCol w:w="4708"/>
        <w:gridCol w:w="1916"/>
        <w:gridCol w:w="1920"/>
      </w:tblGrid>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905,368,953.91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794,515,810.46</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调整期初未分配利润合计数（调增+，调减-）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28,558,949.01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12,933,319.59</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933,927,902.92</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807,449,130.05</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212,339,713.66</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196,267,959.61</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22,895,023.69</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宋体" w:hAnsi="宋体" w:cs="宋体" w:eastAsia="宋体" w:hint="default"/>
                <w:sz w:val="21"/>
                <w:szCs w:val="21"/>
              </w:rPr>
            </w:pPr>
            <w:r>
              <w:rPr>
                <w:rFonts w:ascii="宋体"/>
                <w:spacing w:val="-1"/>
                <w:sz w:val="21"/>
              </w:rPr>
              <w:t>14,715,794.29</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96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宋体" w:hAnsi="宋体" w:cs="宋体" w:eastAsia="宋体" w:hint="default"/>
                <w:sz w:val="21"/>
                <w:szCs w:val="21"/>
              </w:rPr>
            </w:pPr>
            <w:r>
              <w:rPr>
                <w:rFonts w:ascii="宋体"/>
                <w:spacing w:val="-1"/>
                <w:sz w:val="21"/>
              </w:rPr>
              <w:t>73,197,000.00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8"/>
              <w:jc w:val="right"/>
              <w:rPr>
                <w:rFonts w:ascii="宋体" w:hAnsi="宋体" w:cs="宋体" w:eastAsia="宋体" w:hint="default"/>
                <w:sz w:val="21"/>
                <w:szCs w:val="21"/>
              </w:rPr>
            </w:pPr>
            <w:r>
              <w:rPr>
                <w:rFonts w:ascii="宋体"/>
                <w:spacing w:val="-1"/>
                <w:sz w:val="21"/>
              </w:rPr>
              <w:t>55,073,392.45</w:t>
            </w:r>
            <w:r>
              <w:rPr>
                <w:rFonts w:ascii="宋体"/>
                <w:sz w:val="21"/>
              </w:rPr>
            </w:r>
          </w:p>
        </w:tc>
      </w:tr>
      <w:tr>
        <w:trPr>
          <w:trHeight w:val="446"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1,050,175,592.89</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933,927,902.92</w:t>
            </w:r>
          </w:p>
        </w:tc>
      </w:tr>
    </w:tbl>
    <w:p>
      <w:pPr>
        <w:pStyle w:val="BodyText"/>
        <w:spacing w:line="240" w:lineRule="auto" w:before="47"/>
        <w:ind w:left="977" w:right="0"/>
        <w:jc w:val="left"/>
      </w:pPr>
      <w:r>
        <w:rPr/>
        <w:t>(2)</w:t>
      </w:r>
      <w:r>
        <w:rPr>
          <w:spacing w:val="-2"/>
        </w:rPr>
        <w:t> </w:t>
      </w:r>
      <w:r>
        <w:rPr/>
        <w:t>调整期初未分配利润明细</w:t>
      </w:r>
    </w:p>
    <w:p>
      <w:pPr>
        <w:pStyle w:val="BodyText"/>
        <w:spacing w:line="240" w:lineRule="auto" w:before="159"/>
        <w:ind w:left="977" w:right="0"/>
        <w:jc w:val="left"/>
      </w:pPr>
      <w:r>
        <w:rPr/>
        <w:t>由于同一控制下企业合并导致的合并范围变更影响期初未分配利润 28,558,949.01</w:t>
      </w:r>
      <w:r>
        <w:rPr>
          <w:spacing w:val="1"/>
        </w:rPr>
        <w:t> </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381" w:lineRule="auto" w:before="0"/>
        <w:ind w:left="977" w:right="5974"/>
        <w:jc w:val="left"/>
      </w:pPr>
      <w:r>
        <w:rPr/>
        <w:t>(二)</w:t>
      </w:r>
      <w:r>
        <w:rPr>
          <w:spacing w:val="-2"/>
        </w:rPr>
        <w:t> </w:t>
      </w:r>
      <w:r>
        <w:rPr/>
        <w:t>合并利润表项目注释</w:t>
      </w:r>
      <w:r>
        <w:rPr/>
        <w:t> 1.</w:t>
      </w:r>
      <w:r>
        <w:rPr>
          <w:spacing w:val="-2"/>
        </w:rPr>
        <w:t> </w:t>
      </w:r>
      <w:r>
        <w:rPr/>
        <w:t>营业收入/营业成本</w:t>
      </w:r>
    </w:p>
    <w:tbl>
      <w:tblPr>
        <w:tblW w:w="0" w:type="auto"/>
        <w:jc w:val="left"/>
        <w:tblInd w:w="396" w:type="dxa"/>
        <w:tblLayout w:type="fixed"/>
        <w:tblCellMar>
          <w:top w:w="0" w:type="dxa"/>
          <w:left w:w="0" w:type="dxa"/>
          <w:bottom w:w="0" w:type="dxa"/>
          <w:right w:w="0" w:type="dxa"/>
        </w:tblCellMar>
        <w:tblLook w:val="01E0"/>
      </w:tblPr>
      <w:tblGrid>
        <w:gridCol w:w="1344"/>
        <w:gridCol w:w="1792"/>
        <w:gridCol w:w="1744"/>
        <w:gridCol w:w="1804"/>
        <w:gridCol w:w="1848"/>
      </w:tblGrid>
      <w:tr>
        <w:trPr>
          <w:trHeight w:val="354" w:hRule="exact"/>
        </w:trPr>
        <w:tc>
          <w:tcPr>
            <w:tcW w:w="1344"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5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65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5"/>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54" w:hRule="exact"/>
        </w:trPr>
        <w:tc>
          <w:tcPr>
            <w:tcW w:w="1344" w:type="dxa"/>
            <w:vMerge/>
            <w:tcBorders>
              <w:left w:val="nil" w:sz="6" w:space="0" w:color="auto"/>
              <w:bottom w:val="single" w:sz="4" w:space="0" w:color="000000"/>
              <w:right w:val="single" w:sz="4" w:space="0" w:color="000000"/>
            </w:tcBorders>
          </w:tcPr>
          <w:p>
            <w:pP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100"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45"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5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4,988,791,287.41</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3,877,468,689.10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4,459,215,517.31</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z w:val="18"/>
              </w:rPr>
              <w:t>3,508,091,917.11</w:t>
            </w:r>
          </w:p>
        </w:tc>
      </w:tr>
      <w:tr>
        <w:trPr>
          <w:trHeight w:val="445"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5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41,167,460.01</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sz w:val="18"/>
              </w:rPr>
              <w:t>29,795,205.02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sz w:val="18"/>
              </w:rPr>
              <w:t>66,216,654.44</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z w:val="18"/>
              </w:rPr>
              <w:t>65,803,805.89</w:t>
            </w:r>
          </w:p>
        </w:tc>
      </w:tr>
      <w:tr>
        <w:trPr>
          <w:trHeight w:val="472"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4"/>
              <w:jc w:val="right"/>
              <w:rPr>
                <w:rFonts w:ascii="宋体" w:hAnsi="宋体" w:cs="宋体" w:eastAsia="宋体" w:hint="default"/>
                <w:sz w:val="18"/>
                <w:szCs w:val="18"/>
              </w:rPr>
            </w:pPr>
            <w:r>
              <w:rPr>
                <w:rFonts w:ascii="宋体"/>
                <w:sz w:val="18"/>
              </w:rPr>
              <w:t>5,029,958,747.42</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4"/>
              <w:jc w:val="right"/>
              <w:rPr>
                <w:rFonts w:ascii="宋体" w:hAnsi="宋体" w:cs="宋体" w:eastAsia="宋体" w:hint="default"/>
                <w:sz w:val="18"/>
                <w:szCs w:val="18"/>
              </w:rPr>
            </w:pPr>
            <w:r>
              <w:rPr>
                <w:rFonts w:ascii="宋体"/>
                <w:sz w:val="18"/>
              </w:rPr>
              <w:t>3,907,263,894.12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14"/>
              <w:jc w:val="right"/>
              <w:rPr>
                <w:rFonts w:ascii="宋体" w:hAnsi="宋体" w:cs="宋体" w:eastAsia="宋体" w:hint="default"/>
                <w:sz w:val="18"/>
                <w:szCs w:val="18"/>
              </w:rPr>
            </w:pPr>
            <w:r>
              <w:rPr>
                <w:rFonts w:ascii="宋体"/>
                <w:sz w:val="18"/>
              </w:rPr>
              <w:t>4,525,432,171.75</w:t>
            </w:r>
          </w:p>
        </w:tc>
        <w:tc>
          <w:tcPr>
            <w:tcW w:w="18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19"/>
              <w:jc w:val="right"/>
              <w:rPr>
                <w:rFonts w:ascii="宋体" w:hAnsi="宋体" w:cs="宋体" w:eastAsia="宋体" w:hint="default"/>
                <w:sz w:val="18"/>
                <w:szCs w:val="18"/>
              </w:rPr>
            </w:pPr>
            <w:r>
              <w:rPr>
                <w:rFonts w:ascii="宋体"/>
                <w:sz w:val="18"/>
              </w:rPr>
              <w:t>3,573,895,723.00</w:t>
            </w:r>
          </w:p>
        </w:tc>
      </w:tr>
    </w:tbl>
    <w:p>
      <w:pPr>
        <w:spacing w:after="0" w:line="240" w:lineRule="auto"/>
        <w:jc w:val="right"/>
        <w:rPr>
          <w:rFonts w:ascii="宋体" w:hAnsi="宋体" w:cs="宋体" w:eastAsia="宋体" w:hint="default"/>
          <w:sz w:val="18"/>
          <w:szCs w:val="18"/>
        </w:rPr>
        <w:sectPr>
          <w:pgSz w:w="11910" w:h="16840"/>
          <w:pgMar w:header="877" w:footer="694" w:top="1100" w:bottom="880" w:left="1240" w:right="1280"/>
        </w:sectPr>
      </w:pPr>
    </w:p>
    <w:p>
      <w:pPr>
        <w:spacing w:line="240" w:lineRule="auto" w:before="6"/>
        <w:rPr>
          <w:rFonts w:ascii="宋体" w:hAnsi="宋体" w:cs="宋体" w:eastAsia="宋体" w:hint="default"/>
          <w:sz w:val="25"/>
          <w:szCs w:val="25"/>
        </w:rPr>
      </w:pPr>
    </w:p>
    <w:p>
      <w:pPr>
        <w:pStyle w:val="BodyText"/>
        <w:spacing w:line="240" w:lineRule="auto"/>
        <w:ind w:right="227"/>
        <w:jc w:val="left"/>
      </w:pPr>
      <w:r>
        <w:rPr/>
        <w:t>2.</w:t>
      </w:r>
      <w:r>
        <w:rPr>
          <w:spacing w:val="-2"/>
        </w:rPr>
        <w:t> </w:t>
      </w:r>
      <w:r>
        <w:rPr/>
        <w:t>营业税金及附加</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91,745.00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w w:val="95"/>
                <w:sz w:val="21"/>
              </w:rPr>
              <w:t>25.00</w:t>
            </w:r>
            <w:r>
              <w:rPr>
                <w:rFonts w:ascii="宋体"/>
                <w:w w:val="95"/>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12,211,867.45</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11,431,502.33</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5,297,866.20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4,885,290.90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3,531,910.81</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3,256,860.60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21,133,389.46</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19,573,678.83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227"/>
        <w:jc w:val="left"/>
      </w:pPr>
      <w:r>
        <w:rPr/>
        <w:t>3. 销售费用</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2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职工薪酬及业务费</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114,294,193.34</w:t>
            </w:r>
            <w:r>
              <w:rPr>
                <w:rFonts w:ascii="宋体"/>
                <w:sz w:val="21"/>
              </w:rPr>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5" w:right="0"/>
              <w:jc w:val="left"/>
              <w:rPr>
                <w:rFonts w:ascii="宋体" w:hAnsi="宋体" w:cs="宋体" w:eastAsia="宋体" w:hint="default"/>
                <w:sz w:val="21"/>
                <w:szCs w:val="21"/>
              </w:rPr>
            </w:pPr>
            <w:r>
              <w:rPr>
                <w:rFonts w:ascii="宋体"/>
                <w:sz w:val="21"/>
              </w:rPr>
              <w:t>115,040,944.78</w:t>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93,008,836.96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9" w:right="0"/>
              <w:jc w:val="left"/>
              <w:rPr>
                <w:rFonts w:ascii="宋体" w:hAnsi="宋体" w:cs="宋体" w:eastAsia="宋体" w:hint="default"/>
                <w:sz w:val="21"/>
                <w:szCs w:val="21"/>
              </w:rPr>
            </w:pPr>
            <w:r>
              <w:rPr>
                <w:rFonts w:ascii="宋体"/>
                <w:sz w:val="21"/>
              </w:rPr>
              <w:t>90,430,620.22</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差旅费、汽车费用</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38,210,335.45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39" w:right="0"/>
              <w:jc w:val="left"/>
              <w:rPr>
                <w:rFonts w:ascii="宋体" w:hAnsi="宋体" w:cs="宋体" w:eastAsia="宋体" w:hint="default"/>
                <w:sz w:val="21"/>
                <w:szCs w:val="21"/>
              </w:rPr>
            </w:pPr>
            <w:r>
              <w:rPr>
                <w:rFonts w:ascii="宋体"/>
                <w:sz w:val="21"/>
              </w:rPr>
              <w:t>39,005,432.83</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办公及业务招待费</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28,738,564.80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39" w:right="0"/>
              <w:jc w:val="left"/>
              <w:rPr>
                <w:rFonts w:ascii="宋体" w:hAnsi="宋体" w:cs="宋体" w:eastAsia="宋体" w:hint="default"/>
                <w:sz w:val="21"/>
                <w:szCs w:val="21"/>
              </w:rPr>
            </w:pPr>
            <w:r>
              <w:rPr>
                <w:rFonts w:ascii="宋体"/>
                <w:sz w:val="21"/>
              </w:rPr>
              <w:t>21,621,379.90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4,803,419.06</w:t>
            </w:r>
            <w:r>
              <w:rPr>
                <w:rFonts w:ascii="宋体"/>
                <w:sz w:val="21"/>
              </w:rPr>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44" w:right="0"/>
              <w:jc w:val="left"/>
              <w:rPr>
                <w:rFonts w:ascii="宋体" w:hAnsi="宋体" w:cs="宋体" w:eastAsia="宋体" w:hint="default"/>
                <w:sz w:val="21"/>
                <w:szCs w:val="21"/>
              </w:rPr>
            </w:pPr>
            <w:r>
              <w:rPr>
                <w:rFonts w:ascii="宋体"/>
                <w:sz w:val="21"/>
              </w:rPr>
              <w:t>5,237,934.09</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2,844,276.04</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45" w:right="0"/>
              <w:jc w:val="left"/>
              <w:rPr>
                <w:rFonts w:ascii="宋体" w:hAnsi="宋体" w:cs="宋体" w:eastAsia="宋体" w:hint="default"/>
                <w:sz w:val="21"/>
                <w:szCs w:val="21"/>
              </w:rPr>
            </w:pPr>
            <w:r>
              <w:rPr>
                <w:rFonts w:ascii="宋体"/>
                <w:sz w:val="21"/>
              </w:rPr>
              <w:t>1,706,246.48</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281,899,625.65</w:t>
            </w:r>
            <w:r>
              <w:rPr>
                <w:rFonts w:ascii="宋体"/>
                <w:sz w:val="21"/>
              </w:rPr>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34" w:right="0"/>
              <w:jc w:val="left"/>
              <w:rPr>
                <w:rFonts w:ascii="宋体" w:hAnsi="宋体" w:cs="宋体" w:eastAsia="宋体" w:hint="default"/>
                <w:sz w:val="21"/>
                <w:szCs w:val="21"/>
              </w:rPr>
            </w:pPr>
            <w:r>
              <w:rPr>
                <w:rFonts w:ascii="宋体"/>
                <w:sz w:val="21"/>
              </w:rPr>
              <w:t>273,042,558.30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227"/>
        <w:jc w:val="left"/>
      </w:pPr>
      <w:r>
        <w:rPr/>
        <w:t>4. 管理费用</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158,608,861.16</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143,451,337.77</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85,784,333.02</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68,989,945.78</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pacing w:val="-2"/>
                <w:sz w:val="21"/>
                <w:szCs w:val="21"/>
              </w:rPr>
              <w:t> </w:t>
            </w:r>
            <w:r>
              <w:rPr>
                <w:rFonts w:ascii="宋体" w:hAnsi="宋体" w:cs="宋体" w:eastAsia="宋体" w:hint="default"/>
                <w:sz w:val="21"/>
                <w:szCs w:val="21"/>
              </w:rPr>
              <w:t>、差旅费、汽车费用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29,311,114.86</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25,266,283.23</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16,672,841.96</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16,040,533.55</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15,577,322.13</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12,165,049.56</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11,306,108.04</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9,634,293.99</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外部咨询费及中介机构费用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8,159,641.57</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9,398,004.16</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广告及业务宣传费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1,435,162.38</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1,456,858.14</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停工损失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10,004,464.93</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1,124,070.72</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611,912.91</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337,983,920.77</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287,014,219.09</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694" w:top="1100" w:bottom="88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right="227"/>
        <w:jc w:val="left"/>
      </w:pPr>
      <w:r>
        <w:rPr/>
        <w:t>5. 财务费用</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3738"/>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64,004,731.31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49,395,492.23</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-3,099,022.37</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-5,450,029.42</w:t>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1,813,995.03</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-3,234,728.42</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1,934,863.35</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1,889,690.30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48"/>
              <w:ind w:right="3737"/>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64,654,567.32</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42,600,424.69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6.</w:t>
      </w:r>
      <w:r>
        <w:rPr>
          <w:spacing w:val="-2"/>
        </w:rPr>
        <w:t> </w:t>
      </w:r>
      <w:r>
        <w:rPr/>
        <w:t>资产减值损失</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548"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00"/>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2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20,645,943.84</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41" w:right="0"/>
              <w:jc w:val="left"/>
              <w:rPr>
                <w:rFonts w:ascii="宋体" w:hAnsi="宋体" w:cs="宋体" w:eastAsia="宋体" w:hint="default"/>
                <w:sz w:val="21"/>
                <w:szCs w:val="21"/>
              </w:rPr>
            </w:pPr>
            <w:r>
              <w:rPr>
                <w:rFonts w:ascii="宋体"/>
                <w:sz w:val="21"/>
              </w:rPr>
              <w:t>30,021,114.78</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16,320,770.77</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41" w:right="0"/>
              <w:jc w:val="left"/>
              <w:rPr>
                <w:rFonts w:ascii="宋体" w:hAnsi="宋体" w:cs="宋体" w:eastAsia="宋体" w:hint="default"/>
                <w:sz w:val="21"/>
                <w:szCs w:val="21"/>
              </w:rPr>
            </w:pPr>
            <w:r>
              <w:rPr>
                <w:rFonts w:ascii="宋体"/>
                <w:sz w:val="21"/>
              </w:rPr>
              <w:t>14,030,521.84</w:t>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其他非流动资产减值损失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14,864,247.90</w:t>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6"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51,830,962.51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41" w:right="0"/>
              <w:jc w:val="left"/>
              <w:rPr>
                <w:rFonts w:ascii="宋体" w:hAnsi="宋体" w:cs="宋体" w:eastAsia="宋体" w:hint="default"/>
                <w:sz w:val="21"/>
                <w:szCs w:val="21"/>
              </w:rPr>
            </w:pPr>
            <w:r>
              <w:rPr>
                <w:rFonts w:ascii="宋体"/>
                <w:sz w:val="21"/>
              </w:rPr>
              <w:t>44,051,636.62</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227"/>
        <w:jc w:val="left"/>
      </w:pPr>
      <w:r>
        <w:rPr/>
        <w:t>7. 投资收益</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5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2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-6,269,212.06</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7,885,547.66</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2,473,625.58</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133,583.58</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-3,795,586.48</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8,019,131.24</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8.</w:t>
      </w:r>
      <w:r>
        <w:rPr>
          <w:spacing w:val="-2"/>
        </w:rPr>
        <w:t> </w:t>
      </w:r>
      <w:r>
        <w:rPr/>
        <w:t>营业外收入</w:t>
      </w:r>
    </w:p>
    <w:p>
      <w:pPr>
        <w:pStyle w:val="BodyText"/>
        <w:spacing w:line="240" w:lineRule="auto" w:before="159"/>
        <w:ind w:right="227"/>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38"/>
        <w:gridCol w:w="1788"/>
        <w:gridCol w:w="1786"/>
        <w:gridCol w:w="2132"/>
      </w:tblGrid>
      <w:tr>
        <w:trPr>
          <w:trHeight w:val="589"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20"/>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9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81"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12"/>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15"/>
              <w:ind w:right="34"/>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45"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249,694.61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64,694.91</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249,694.61</w:t>
            </w:r>
          </w:p>
        </w:tc>
      </w:tr>
      <w:tr>
        <w:trPr>
          <w:trHeight w:val="445"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249,694.61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64,694.91</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249,694.61</w:t>
            </w:r>
          </w:p>
        </w:tc>
      </w:tr>
      <w:tr>
        <w:trPr>
          <w:trHeight w:val="445"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22,827,319.85</w:t>
            </w:r>
            <w:r>
              <w:rPr>
                <w:rFonts w:ascii="宋体"/>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24,223,126.07</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21,325,234.80</w:t>
            </w:r>
            <w:r>
              <w:rPr>
                <w:rFonts w:ascii="宋体"/>
                <w:sz w:val="21"/>
              </w:rPr>
            </w:r>
          </w:p>
        </w:tc>
      </w:tr>
      <w:tr>
        <w:trPr>
          <w:trHeight w:val="445"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1,387,687.07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804,603.36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1,387,687.07</w:t>
            </w:r>
          </w:p>
        </w:tc>
      </w:tr>
      <w:tr>
        <w:trPr>
          <w:trHeight w:val="445"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无法支付款项</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81,898.18</w:t>
            </w:r>
            <w:r>
              <w:rPr>
                <w:rFonts w:ascii="宋体"/>
                <w:sz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1,554,550.20</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81,898.18</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838"/>
        <w:gridCol w:w="1788"/>
        <w:gridCol w:w="1786"/>
        <w:gridCol w:w="2132"/>
      </w:tblGrid>
      <w:tr>
        <w:trPr>
          <w:trHeight w:val="445"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157,010.37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152,774.92</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157,010.37</w:t>
            </w:r>
          </w:p>
        </w:tc>
      </w:tr>
      <w:tr>
        <w:trPr>
          <w:trHeight w:val="445" w:hRule="exact"/>
        </w:trPr>
        <w:tc>
          <w:tcPr>
            <w:tcW w:w="283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24,703,610.08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26,799,749.46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23,201,525.03</w:t>
            </w:r>
          </w:p>
        </w:tc>
      </w:tr>
    </w:tbl>
    <w:p>
      <w:pPr>
        <w:pStyle w:val="BodyText"/>
        <w:spacing w:line="240" w:lineRule="auto" w:before="47"/>
        <w:ind w:right="2517"/>
        <w:jc w:val="left"/>
      </w:pPr>
      <w:r>
        <w:rPr/>
        <w:t>(2)</w:t>
      </w:r>
      <w:r>
        <w:rPr>
          <w:spacing w:val="-2"/>
        </w:rPr>
        <w:t> </w:t>
      </w:r>
      <w:r>
        <w:rPr/>
        <w:t>政府补助明细</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910"/>
        <w:gridCol w:w="1777"/>
        <w:gridCol w:w="1778"/>
        <w:gridCol w:w="2170"/>
      </w:tblGrid>
      <w:tr>
        <w:trPr>
          <w:trHeight w:val="589"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5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554" w:right="0" w:hanging="53"/>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40" w:lineRule="auto" w:before="15"/>
              <w:ind w:left="55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45"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项目补贴、扶持资金</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11,187,483.67</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6,284,245.24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507"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45"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税费返还</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4,715,215.36</w:t>
            </w:r>
            <w:r>
              <w:rPr>
                <w:rFonts w:ascii="宋体"/>
                <w:sz w:val="21"/>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4,322,087.77</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07"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45"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技术创新补助或奖励资金</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3,553,000.00</w:t>
            </w:r>
            <w:r>
              <w:rPr>
                <w:rFonts w:ascii="宋体"/>
                <w:sz w:val="21"/>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6,215,300.00</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07"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45"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2,171,541.54</w:t>
            </w:r>
            <w:r>
              <w:rPr>
                <w:rFonts w:ascii="宋体"/>
                <w:sz w:val="21"/>
              </w:rPr>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2,677,071.42</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07"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444"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技术标准化质量奖励资金</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330,000.00</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3,520,000.00</w:t>
            </w:r>
            <w:r>
              <w:rPr>
                <w:rFonts w:ascii="宋体"/>
                <w:sz w:val="21"/>
              </w:rPr>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07"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45"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pacing w:val="-1"/>
                <w:sz w:val="21"/>
              </w:rPr>
              <w:t>870,079.28</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1,204,421.64</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507"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45" w:hRule="exact"/>
        </w:trPr>
        <w:tc>
          <w:tcPr>
            <w:tcW w:w="291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22,827,319.85</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24,223,126.07</w:t>
            </w:r>
          </w:p>
        </w:tc>
        <w:tc>
          <w:tcPr>
            <w:tcW w:w="2170"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517"/>
        <w:jc w:val="left"/>
      </w:pPr>
      <w:r>
        <w:rPr/>
        <w:t>9.</w:t>
      </w:r>
      <w:r>
        <w:rPr>
          <w:spacing w:val="-2"/>
        </w:rPr>
        <w:t> </w:t>
      </w:r>
      <w:r>
        <w:rPr/>
        <w:t>营业外支出</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30"/>
        <w:gridCol w:w="1684"/>
        <w:gridCol w:w="1685"/>
        <w:gridCol w:w="2346"/>
      </w:tblGrid>
      <w:tr>
        <w:trPr>
          <w:trHeight w:val="590"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120"/>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539"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1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6"/>
              <w:jc w:val="center"/>
              <w:rPr>
                <w:rFonts w:ascii="宋体" w:hAnsi="宋体" w:cs="宋体" w:eastAsia="宋体" w:hint="default"/>
                <w:sz w:val="21"/>
                <w:szCs w:val="21"/>
              </w:rPr>
            </w:pPr>
            <w:r>
              <w:rPr>
                <w:rFonts w:ascii="宋体" w:hAnsi="宋体" w:cs="宋体" w:eastAsia="宋体" w:hint="default"/>
                <w:sz w:val="21"/>
                <w:szCs w:val="21"/>
              </w:rPr>
              <w:t>计入本期非经常性</w:t>
            </w:r>
          </w:p>
          <w:p>
            <w:pPr>
              <w:pStyle w:val="TableParagraph"/>
              <w:spacing w:line="240" w:lineRule="auto" w:before="14"/>
              <w:ind w:left="23" w:right="0"/>
              <w:jc w:val="center"/>
              <w:rPr>
                <w:rFonts w:ascii="宋体" w:hAnsi="宋体" w:cs="宋体" w:eastAsia="宋体" w:hint="default"/>
                <w:sz w:val="21"/>
                <w:szCs w:val="21"/>
              </w:rPr>
            </w:pPr>
            <w:r>
              <w:rPr>
                <w:rFonts w:ascii="宋体" w:hAnsi="宋体" w:cs="宋体" w:eastAsia="宋体" w:hint="default"/>
                <w:sz w:val="21"/>
                <w:szCs w:val="21"/>
              </w:rPr>
              <w:t>损益的金额</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583,570.09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1,254,879.55</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583,570.09</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583,570.09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1,254,879.55</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583,570.09</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合同解约补偿</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8,755,000.00</w:t>
            </w:r>
            <w:r>
              <w:rPr>
                <w:rFonts w:ascii="宋体"/>
                <w:sz w:val="21"/>
              </w:rPr>
            </w:r>
          </w:p>
        </w:tc>
        <w:tc>
          <w:tcPr>
            <w:tcW w:w="1685" w:type="dxa"/>
            <w:tcBorders>
              <w:top w:val="single" w:sz="4" w:space="0" w:color="000000"/>
              <w:left w:val="single" w:sz="4" w:space="0" w:color="000000"/>
              <w:bottom w:val="single" w:sz="4" w:space="0" w:color="000000"/>
              <w:right w:val="single" w:sz="4" w:space="0" w:color="000000"/>
            </w:tcBorders>
          </w:tcPr>
          <w:p>
            <w:pP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8,755,000.00</w:t>
            </w:r>
            <w:r>
              <w:rPr>
                <w:rFonts w:ascii="宋体"/>
                <w:sz w:val="21"/>
              </w:rPr>
            </w:r>
          </w:p>
        </w:tc>
      </w:tr>
      <w:tr>
        <w:trPr>
          <w:trHeight w:val="444"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2,855,550.00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2,160,000.00</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2,855,550.00</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5,689,979.16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3,895,128.28</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z w:val="21"/>
              </w:rPr>
              <w:t>0</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堤围防护建设费</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207,142.02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z w:val="21"/>
              </w:rPr>
              <w:t>248,041.55</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z w:val="21"/>
              </w:rPr>
              <w:t>0</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218,443.78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153,741.10</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218,443.78</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215,932.72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112,149.81</w:t>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215,932.72</w:t>
            </w:r>
          </w:p>
        </w:tc>
      </w:tr>
      <w:tr>
        <w:trPr>
          <w:trHeight w:val="445" w:hRule="exact"/>
        </w:trPr>
        <w:tc>
          <w:tcPr>
            <w:tcW w:w="2830"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18,525,617.77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7,823,940.29</w:t>
            </w:r>
            <w:r>
              <w:rPr>
                <w:rFonts w:ascii="宋体"/>
                <w:sz w:val="21"/>
              </w:rPr>
            </w:r>
          </w:p>
        </w:tc>
        <w:tc>
          <w:tcPr>
            <w:tcW w:w="234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12,628,496.59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2517"/>
        <w:jc w:val="left"/>
      </w:pPr>
      <w:r>
        <w:rPr/>
        <w:t>10.</w:t>
      </w:r>
      <w:r>
        <w:rPr>
          <w:spacing w:val="-2"/>
        </w:rPr>
        <w:t> </w:t>
      </w:r>
      <w:r>
        <w:rPr/>
        <w:t>所得税费用</w:t>
      </w:r>
    </w:p>
    <w:p>
      <w:pPr>
        <w:pStyle w:val="BodyText"/>
        <w:spacing w:line="240" w:lineRule="auto" w:before="160"/>
        <w:ind w:right="2517"/>
        <w:jc w:val="left"/>
      </w:pPr>
      <w:r>
        <w:rPr/>
        <w:t>(1)</w:t>
      </w:r>
      <w:r>
        <w:rPr>
          <w:spacing w:val="-2"/>
        </w:rPr>
        <w:t> </w:t>
      </w:r>
      <w:r>
        <w:rPr/>
        <w:t>明细情况</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521"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86"/>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52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83,833,005.20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left="441" w:right="0"/>
              <w:jc w:val="left"/>
              <w:rPr>
                <w:rFonts w:ascii="宋体" w:hAnsi="宋体" w:cs="宋体" w:eastAsia="宋体" w:hint="default"/>
                <w:sz w:val="21"/>
                <w:szCs w:val="21"/>
              </w:rPr>
            </w:pPr>
            <w:r>
              <w:rPr>
                <w:rFonts w:ascii="宋体"/>
                <w:sz w:val="21"/>
              </w:rPr>
              <w:t>62,427,058.38</w:t>
            </w:r>
          </w:p>
        </w:tc>
      </w:tr>
      <w:tr>
        <w:trPr>
          <w:trHeight w:val="52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4"/>
              <w:ind w:left="12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pacing w:val="-1"/>
                <w:sz w:val="21"/>
              </w:rPr>
              <w:t>-4,079,231.51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left="441" w:right="0"/>
              <w:jc w:val="left"/>
              <w:rPr>
                <w:rFonts w:ascii="宋体" w:hAnsi="宋体" w:cs="宋体" w:eastAsia="宋体" w:hint="default"/>
                <w:sz w:val="21"/>
                <w:szCs w:val="21"/>
              </w:rPr>
            </w:pPr>
            <w:r>
              <w:rPr>
                <w:rFonts w:ascii="宋体"/>
                <w:sz w:val="21"/>
              </w:rPr>
              <w:t>-7,235,615.36</w:t>
            </w:r>
          </w:p>
        </w:tc>
      </w:tr>
      <w:tr>
        <w:trPr>
          <w:trHeight w:val="521"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84"/>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pacing w:val="-1"/>
                <w:sz w:val="21"/>
              </w:rPr>
              <w:t>79,753,773.69</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left="441" w:right="0"/>
              <w:jc w:val="left"/>
              <w:rPr>
                <w:rFonts w:ascii="宋体" w:hAnsi="宋体" w:cs="宋体" w:eastAsia="宋体" w:hint="default"/>
                <w:sz w:val="21"/>
                <w:szCs w:val="21"/>
              </w:rPr>
            </w:pPr>
            <w:r>
              <w:rPr>
                <w:rFonts w:ascii="宋体"/>
                <w:sz w:val="21"/>
              </w:rPr>
              <w:t>55,191,443.02</w:t>
            </w:r>
          </w:p>
        </w:tc>
      </w:tr>
    </w:tbl>
    <w:p>
      <w:pPr>
        <w:spacing w:after="0" w:line="240" w:lineRule="auto"/>
        <w:jc w:val="left"/>
        <w:rPr>
          <w:rFonts w:ascii="宋体" w:hAnsi="宋体" w:cs="宋体" w:eastAsia="宋体" w:hint="default"/>
          <w:sz w:val="21"/>
          <w:szCs w:val="21"/>
        </w:rPr>
        <w:sectPr>
          <w:pgSz w:w="11910" w:h="16840"/>
          <w:pgMar w:header="877" w:footer="694" w:top="1100" w:bottom="880" w:left="1560" w:right="1480"/>
        </w:sectPr>
      </w:pPr>
    </w:p>
    <w:p>
      <w:pPr>
        <w:spacing w:line="240" w:lineRule="auto" w:before="6"/>
        <w:rPr>
          <w:rFonts w:ascii="宋体" w:hAnsi="宋体" w:cs="宋体" w:eastAsia="宋体" w:hint="default"/>
          <w:sz w:val="25"/>
          <w:szCs w:val="25"/>
        </w:rPr>
      </w:pPr>
    </w:p>
    <w:p>
      <w:pPr>
        <w:pStyle w:val="BodyText"/>
        <w:spacing w:line="240" w:lineRule="auto"/>
        <w:ind w:right="227"/>
        <w:jc w:val="left"/>
      </w:pPr>
      <w:r>
        <w:rPr/>
        <w:t>(2)</w:t>
      </w:r>
      <w:r>
        <w:rPr>
          <w:spacing w:val="-2"/>
        </w:rPr>
        <w:t> </w:t>
      </w:r>
      <w:r>
        <w:rPr/>
        <w:t>会计利润与所得税费用调整过程</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22"/>
      </w:tblGrid>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635" w:right="0"/>
              <w:jc w:val="left"/>
              <w:rPr>
                <w:rFonts w:ascii="宋体" w:hAnsi="宋体" w:cs="宋体" w:eastAsia="宋体" w:hint="default"/>
                <w:sz w:val="21"/>
                <w:szCs w:val="21"/>
              </w:rPr>
            </w:pPr>
            <w:r>
              <w:rPr>
                <w:rFonts w:ascii="宋体" w:hAnsi="宋体" w:cs="宋体" w:eastAsia="宋体" w:hint="default"/>
                <w:sz w:val="21"/>
                <w:szCs w:val="21"/>
              </w:rPr>
              <w:t>本期数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367,574,793.42</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按适用税率计算的所得税费用</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55,136,219.01</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13,125,434.01</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2,385,336.08</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-337,108.73</w:t>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1,771,938.81</w:t>
            </w:r>
          </w:p>
        </w:tc>
      </w:tr>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7"/>
              <w:jc w:val="left"/>
              <w:rPr>
                <w:rFonts w:ascii="宋体" w:hAnsi="宋体" w:cs="宋体" w:eastAsia="宋体" w:hint="default"/>
                <w:sz w:val="21"/>
                <w:szCs w:val="21"/>
              </w:rPr>
            </w:pPr>
            <w:r>
              <w:rPr>
                <w:rFonts w:ascii="宋体" w:hAnsi="宋体" w:cs="宋体" w:eastAsia="宋体" w:hint="default"/>
                <w:spacing w:val="8"/>
                <w:sz w:val="21"/>
                <w:szCs w:val="21"/>
              </w:rPr>
              <w:t>本期未确认递延所得税资产的可抵扣暂时性差异</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或可抵扣亏损的影响</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17,508,242.41</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研发费用加计扣除的影响</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-9,370,722.04</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经批准的财产损失税前扣除的影响</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-465,565.86</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79,753,773.69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81" w:lineRule="auto"/>
        <w:ind w:right="227"/>
        <w:jc w:val="left"/>
      </w:pPr>
      <w:r>
        <w:rPr/>
        <w:t>11.</w:t>
      </w:r>
      <w:r>
        <w:rPr>
          <w:spacing w:val="-1"/>
        </w:rPr>
        <w:t> </w:t>
      </w:r>
      <w:r>
        <w:rPr/>
        <w:t>其他综合收益的税后净额</w:t>
      </w:r>
      <w:r>
        <w:rPr/>
        <w:t> </w:t>
      </w:r>
      <w:r>
        <w:rPr>
          <w:spacing w:val="2"/>
        </w:rPr>
        <w:t>其他综合收益的税后净额详见本财务报表附注合并资产负债表项目注释之其他综合收</w:t>
      </w:r>
      <w:r>
        <w:rPr/>
      </w:r>
    </w:p>
    <w:p>
      <w:pPr>
        <w:pStyle w:val="BodyText"/>
        <w:spacing w:line="240" w:lineRule="auto"/>
        <w:ind w:left="237" w:right="227"/>
        <w:jc w:val="left"/>
      </w:pPr>
      <w:r>
        <w:rPr/>
        <w:t>益说明。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0"/>
        <w:ind w:right="227"/>
        <w:jc w:val="left"/>
      </w:pPr>
      <w:r>
        <w:rPr/>
        <w:t>(三)</w:t>
      </w:r>
      <w:r>
        <w:rPr>
          <w:spacing w:val="-2"/>
        </w:rPr>
        <w:t> </w:t>
      </w:r>
      <w:r>
        <w:rPr/>
        <w:t>合并现金流量表项目注释</w:t>
      </w:r>
    </w:p>
    <w:p>
      <w:pPr>
        <w:pStyle w:val="BodyText"/>
        <w:spacing w:line="240" w:lineRule="auto" w:before="160"/>
        <w:ind w:right="227"/>
        <w:jc w:val="left"/>
      </w:pPr>
      <w:r>
        <w:rPr/>
        <w:t>1.</w:t>
      </w:r>
      <w:r>
        <w:rPr>
          <w:spacing w:val="-2"/>
        </w:rPr>
        <w:t> </w:t>
      </w:r>
      <w:r>
        <w:rPr/>
        <w:t>收到其他与经营活动有关的现金</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收到的与收益相关的政府补助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15,602,924.28</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17,223,966.88</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收回的押金、保证金净额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4,175,965.13</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1,552,703.14</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收到的银行存款利息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3,099,022.57</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5,450,029.42</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收到的其他款项净额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5,051,966.36</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9,525,156.08</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收回的个人暂借款</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807,028.05</w:t>
            </w:r>
          </w:p>
        </w:tc>
      </w:tr>
      <w:tr>
        <w:trPr>
          <w:trHeight w:val="446"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27,929,878.34</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34,558,883.57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227"/>
        <w:jc w:val="left"/>
      </w:pPr>
      <w:r>
        <w:rPr/>
        <w:t>2.</w:t>
      </w:r>
      <w:r>
        <w:rPr>
          <w:spacing w:val="-2"/>
        </w:rPr>
        <w:t> </w:t>
      </w:r>
      <w:r>
        <w:rPr/>
        <w:t>支付其他与经营活动有关的现金</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支付差旅费、汽车费等支出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49,711,046.98</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41" w:right="0"/>
              <w:jc w:val="left"/>
              <w:rPr>
                <w:rFonts w:ascii="宋体" w:hAnsi="宋体" w:cs="宋体" w:eastAsia="宋体" w:hint="default"/>
                <w:sz w:val="21"/>
                <w:szCs w:val="21"/>
              </w:rPr>
            </w:pPr>
            <w:r>
              <w:rPr>
                <w:rFonts w:ascii="宋体"/>
                <w:sz w:val="21"/>
              </w:rPr>
              <w:t>46,347,119.51</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支付办公费等支出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30,477,365.19</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41" w:right="0"/>
              <w:jc w:val="left"/>
              <w:rPr>
                <w:rFonts w:ascii="宋体" w:hAnsi="宋体" w:cs="宋体" w:eastAsia="宋体" w:hint="default"/>
                <w:sz w:val="21"/>
                <w:szCs w:val="21"/>
              </w:rPr>
            </w:pPr>
            <w:r>
              <w:rPr>
                <w:rFonts w:ascii="宋体"/>
                <w:sz w:val="21"/>
              </w:rPr>
              <w:t>29,530,089.03</w:t>
            </w:r>
          </w:p>
        </w:tc>
      </w:tr>
    </w:tbl>
    <w:p>
      <w:pPr>
        <w:spacing w:after="0" w:line="240" w:lineRule="auto"/>
        <w:jc w:val="left"/>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支付业务招待费等支出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25,168,458.00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18,546,164.10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支付技术开发费等支出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15,320,619.60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10,371,439.59</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支付咨询费及中介机构费等支出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9,732,134.85</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9,797,374.05</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支付广告及业务宣传费等支出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5,368,630.16</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7,242,776.75</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支付租赁费、捐赠等支出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8,174,067.90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5,856,995.21</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支付装卸费、出口费等支出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3,340,730.91</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2,395,751.95</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支付的押金、保证金等支出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5,320,278.77</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支付其他往来净额及支出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12,885,090.00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8,811,568.69</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160,178,143.59</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144,219,557.65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ind w:right="227"/>
        <w:jc w:val="left"/>
      </w:pPr>
      <w:r>
        <w:rPr/>
        <w:t>3.</w:t>
      </w:r>
      <w:r>
        <w:rPr>
          <w:spacing w:val="-2"/>
        </w:rPr>
        <w:t> </w:t>
      </w:r>
      <w:r>
        <w:rPr/>
        <w:t>收到其他与投资活动有关的现金</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收到的与资产有关的政府补助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40,040,800.00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7,850,000.00</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天松新材料公司收回的土地出让保证金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960,000.00</w:t>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收回伊斯特威尔丁二烯贸易合作项目款净额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z w:val="21"/>
              </w:rPr>
              <w:t>36,736,000.00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传化凯岳公司收到的工程保证金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3,700,000.00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天松新材料公司收到的工程保证金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1,764,000.00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41,000,800.00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50,050,000.00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4.</w:t>
      </w:r>
      <w:r>
        <w:rPr>
          <w:spacing w:val="-2"/>
        </w:rPr>
        <w:t> </w:t>
      </w:r>
      <w:r>
        <w:rPr/>
        <w:t>支付其他与投资活动有关的现金</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传化合成材料公司购买的信托产品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30,000,000.00</w:t>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传化合成材料公司归还的工程保证金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1,678,750.00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6,832,150.00</w:t>
            </w:r>
            <w:r>
              <w:rPr>
                <w:rFonts w:ascii="宋体"/>
                <w:sz w:val="21"/>
              </w:rPr>
            </w:r>
          </w:p>
        </w:tc>
      </w:tr>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传化凯岳公司归还的工程保证金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3,480,000.00</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传化凯岳公司支付土地出让金履约保证金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2,900,000.00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天松新材料公司支付土地出让金履约保证金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2,400,000.00</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35,158,750.00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12,132,150.00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5.</w:t>
      </w:r>
      <w:r>
        <w:rPr>
          <w:spacing w:val="-2"/>
        </w:rPr>
        <w:t> </w:t>
      </w:r>
      <w:r>
        <w:rPr/>
        <w:t>收到其他与筹资活动有关的现金</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天松股份公司收到传化集团公司暂借款</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41" w:right="0"/>
              <w:jc w:val="left"/>
              <w:rPr>
                <w:rFonts w:ascii="宋体" w:hAnsi="宋体" w:cs="宋体" w:eastAsia="宋体" w:hint="default"/>
                <w:sz w:val="21"/>
                <w:szCs w:val="21"/>
              </w:rPr>
            </w:pPr>
            <w:r>
              <w:rPr>
                <w:rFonts w:ascii="宋体"/>
                <w:sz w:val="21"/>
              </w:rPr>
              <w:t>15,395,694.00</w:t>
            </w:r>
          </w:p>
        </w:tc>
      </w:tr>
    </w:tbl>
    <w:p>
      <w:pPr>
        <w:spacing w:after="0" w:line="240" w:lineRule="auto"/>
        <w:jc w:val="left"/>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传化涂料公司收到传化集团公司暂借款</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2,429,870.09</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17,825,564.09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6.</w:t>
      </w:r>
      <w:r>
        <w:rPr>
          <w:spacing w:val="-2"/>
        </w:rPr>
        <w:t> </w:t>
      </w:r>
      <w:r>
        <w:rPr/>
        <w:t>支付其他与筹资活动有关的现金</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63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3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天松股份公司归还传化集团公司暂借款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36,349,859.44</w:t>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传化涂料公司归还传化集团公司暂借款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8,515,726.13</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传</w:t>
            </w:r>
            <w:r>
              <w:rPr>
                <w:rFonts w:ascii="宋体" w:hAnsi="宋体" w:cs="宋体" w:eastAsia="宋体" w:hint="default"/>
                <w:spacing w:val="-68"/>
                <w:sz w:val="21"/>
                <w:szCs w:val="21"/>
              </w:rPr>
              <w:t> </w:t>
            </w:r>
            <w:r>
              <w:rPr>
                <w:rFonts w:ascii="宋体" w:hAnsi="宋体" w:cs="宋体" w:eastAsia="宋体" w:hint="default"/>
                <w:sz w:val="21"/>
                <w:szCs w:val="21"/>
              </w:rPr>
              <w:t>化</w:t>
            </w:r>
            <w:r>
              <w:rPr>
                <w:rFonts w:ascii="宋体" w:hAnsi="宋体" w:cs="宋体" w:eastAsia="宋体" w:hint="default"/>
                <w:spacing w:val="-69"/>
                <w:sz w:val="21"/>
                <w:szCs w:val="21"/>
              </w:rPr>
              <w:t> </w:t>
            </w:r>
            <w:r>
              <w:rPr>
                <w:rFonts w:ascii="宋体" w:hAnsi="宋体" w:cs="宋体" w:eastAsia="宋体" w:hint="default"/>
                <w:sz w:val="21"/>
                <w:szCs w:val="21"/>
              </w:rPr>
              <w:t>香</w:t>
            </w:r>
            <w:r>
              <w:rPr>
                <w:rFonts w:ascii="宋体" w:hAnsi="宋体" w:cs="宋体" w:eastAsia="宋体" w:hint="default"/>
                <w:spacing w:val="-68"/>
                <w:sz w:val="21"/>
                <w:szCs w:val="21"/>
              </w:rPr>
              <w:t> </w:t>
            </w:r>
            <w:r>
              <w:rPr>
                <w:rFonts w:ascii="宋体" w:hAnsi="宋体" w:cs="宋体" w:eastAsia="宋体" w:hint="default"/>
                <w:sz w:val="21"/>
                <w:szCs w:val="21"/>
              </w:rPr>
              <w:t>港</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spacing w:val="-68"/>
                <w:sz w:val="21"/>
                <w:szCs w:val="21"/>
              </w:rPr>
              <w:t> </w:t>
            </w:r>
            <w:r>
              <w:rPr>
                <w:rFonts w:ascii="宋体" w:hAnsi="宋体" w:cs="宋体" w:eastAsia="宋体" w:hint="default"/>
                <w:sz w:val="21"/>
                <w:szCs w:val="21"/>
              </w:rPr>
              <w:t>司</w:t>
            </w:r>
            <w:r>
              <w:rPr>
                <w:rFonts w:ascii="宋体" w:hAnsi="宋体" w:cs="宋体" w:eastAsia="宋体" w:hint="default"/>
                <w:spacing w:val="-69"/>
                <w:sz w:val="21"/>
                <w:szCs w:val="21"/>
              </w:rPr>
              <w:t> </w:t>
            </w:r>
            <w:r>
              <w:rPr>
                <w:rFonts w:ascii="宋体" w:hAnsi="宋体" w:cs="宋体" w:eastAsia="宋体" w:hint="default"/>
                <w:sz w:val="21"/>
                <w:szCs w:val="21"/>
              </w:rPr>
              <w:t>归</w:t>
            </w:r>
            <w:r>
              <w:rPr>
                <w:rFonts w:ascii="宋体" w:hAnsi="宋体" w:cs="宋体" w:eastAsia="宋体" w:hint="default"/>
                <w:spacing w:val="-69"/>
                <w:sz w:val="21"/>
                <w:szCs w:val="21"/>
              </w:rPr>
              <w:t> </w:t>
            </w:r>
            <w:r>
              <w:rPr>
                <w:rFonts w:ascii="宋体" w:hAnsi="宋体" w:cs="宋体" w:eastAsia="宋体" w:hint="default"/>
                <w:sz w:val="21"/>
                <w:szCs w:val="21"/>
              </w:rPr>
              <w:t>还</w:t>
            </w:r>
            <w:r>
              <w:rPr>
                <w:rFonts w:ascii="宋体" w:hAnsi="宋体" w:cs="宋体" w:eastAsia="宋体" w:hint="default"/>
                <w:spacing w:val="35"/>
                <w:sz w:val="21"/>
                <w:szCs w:val="21"/>
              </w:rPr>
              <w:t> </w:t>
            </w:r>
            <w:r>
              <w:rPr>
                <w:rFonts w:ascii="宋体" w:hAnsi="宋体" w:cs="宋体" w:eastAsia="宋体" w:hint="default"/>
                <w:sz w:val="21"/>
                <w:szCs w:val="21"/>
              </w:rPr>
              <w:t>MERCURIA</w:t>
            </w:r>
            <w:r>
              <w:rPr>
                <w:rFonts w:ascii="宋体" w:hAnsi="宋体" w:cs="宋体" w:eastAsia="宋体" w:hint="default"/>
                <w:spacing w:val="36"/>
                <w:sz w:val="21"/>
                <w:szCs w:val="21"/>
              </w:rPr>
              <w:t> </w:t>
            </w:r>
            <w:r>
              <w:rPr>
                <w:rFonts w:ascii="宋体" w:hAnsi="宋体" w:cs="宋体" w:eastAsia="宋体" w:hint="default"/>
                <w:sz w:val="21"/>
                <w:szCs w:val="21"/>
              </w:rPr>
              <w:t>ENERGY</w:t>
            </w:r>
            <w:r>
              <w:rPr>
                <w:rFonts w:ascii="宋体" w:hAnsi="宋体" w:cs="宋体" w:eastAsia="宋体" w:hint="default"/>
                <w:spacing w:val="36"/>
                <w:sz w:val="21"/>
                <w:szCs w:val="21"/>
              </w:rPr>
              <w:t> </w:t>
            </w:r>
            <w:r>
              <w:rPr>
                <w:rFonts w:ascii="宋体" w:hAnsi="宋体" w:cs="宋体" w:eastAsia="宋体" w:hint="default"/>
                <w:sz w:val="21"/>
                <w:szCs w:val="21"/>
              </w:rPr>
              <w:t>TRADING</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PTE.LTD</w:t>
            </w:r>
            <w:r>
              <w:rPr>
                <w:rFonts w:ascii="宋体" w:hAnsi="宋体" w:cs="宋体" w:eastAsia="宋体" w:hint="default"/>
                <w:spacing w:val="-57"/>
                <w:sz w:val="21"/>
                <w:szCs w:val="21"/>
              </w:rPr>
              <w:t> </w:t>
            </w:r>
            <w:r>
              <w:rPr>
                <w:rFonts w:ascii="宋体" w:hAnsi="宋体" w:cs="宋体" w:eastAsia="宋体" w:hint="default"/>
                <w:sz w:val="21"/>
                <w:szCs w:val="21"/>
              </w:rPr>
              <w:t>暂借款</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52,764,799.24</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传化涂料支付传化集团公司借款利息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243,108.99</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44,865,585.57</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53,007,908.23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7.</w:t>
      </w:r>
      <w:r>
        <w:rPr>
          <w:spacing w:val="-2"/>
        </w:rPr>
        <w:t> </w:t>
      </w:r>
      <w:r>
        <w:rPr/>
        <w:t>现金流量表补充资料</w:t>
      </w:r>
    </w:p>
    <w:p>
      <w:pPr>
        <w:pStyle w:val="BodyText"/>
        <w:spacing w:line="240" w:lineRule="auto" w:before="159"/>
        <w:ind w:right="227"/>
        <w:jc w:val="left"/>
      </w:pPr>
      <w:r>
        <w:rPr/>
        <w:t>(1)</w:t>
      </w:r>
      <w:r>
        <w:rPr>
          <w:spacing w:val="-2"/>
        </w:rPr>
        <w:t> </w:t>
      </w:r>
      <w:r>
        <w:rPr/>
        <w:t>现金流量表补充资料</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02" w:right="0"/>
              <w:jc w:val="left"/>
              <w:rPr>
                <w:rFonts w:ascii="宋体" w:hAnsi="宋体" w:cs="宋体" w:eastAsia="宋体" w:hint="default"/>
                <w:sz w:val="18"/>
                <w:szCs w:val="18"/>
              </w:rPr>
            </w:pPr>
            <w:r>
              <w:rPr>
                <w:rFonts w:ascii="宋体" w:hAnsi="宋体" w:cs="宋体" w:eastAsia="宋体" w:hint="default"/>
                <w:sz w:val="18"/>
                <w:szCs w:val="18"/>
              </w:rPr>
              <w:t>补充资料</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502"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5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287,821,019.73</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257,057,428.61</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5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38,625,916.18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41,345,470.95</w:t>
            </w:r>
          </w:p>
        </w:tc>
      </w:tr>
      <w:tr>
        <w:trPr>
          <w:trHeight w:val="719"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64"/>
              <w:ind w:left="934" w:right="97"/>
              <w:jc w:val="left"/>
              <w:rPr>
                <w:rFonts w:ascii="宋体" w:hAnsi="宋体" w:cs="宋体" w:eastAsia="宋体" w:hint="default"/>
                <w:sz w:val="18"/>
                <w:szCs w:val="18"/>
              </w:rPr>
            </w:pPr>
            <w:r>
              <w:rPr>
                <w:rFonts w:ascii="宋体" w:hAnsi="宋体" w:cs="宋体" w:eastAsia="宋体" w:hint="default"/>
                <w:spacing w:val="2"/>
                <w:sz w:val="18"/>
                <w:szCs w:val="18"/>
              </w:rPr>
              <w:t>固定资产折旧、油气资产折耗、生产性生物资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产折旧</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75,732,135.78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sz w:val="18"/>
              </w:rPr>
              <w:t>63,093,283.79</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7,369,925.87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6,016,763.76</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91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1,656,584.80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07"/>
              <w:jc w:val="right"/>
              <w:rPr>
                <w:rFonts w:ascii="宋体" w:hAnsi="宋体" w:cs="宋体" w:eastAsia="宋体" w:hint="default"/>
                <w:sz w:val="18"/>
                <w:szCs w:val="18"/>
              </w:rPr>
            </w:pPr>
            <w:r>
              <w:rPr>
                <w:rFonts w:ascii="宋体"/>
                <w:sz w:val="18"/>
              </w:rPr>
              <w:t>1,553,434.48</w:t>
            </w:r>
          </w:p>
        </w:tc>
      </w:tr>
      <w:tr>
        <w:trPr>
          <w:trHeight w:val="656"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0" w:lineRule="auto" w:before="33"/>
              <w:ind w:left="933" w:right="95" w:hanging="20"/>
              <w:jc w:val="left"/>
              <w:rPr>
                <w:rFonts w:ascii="宋体" w:hAnsi="宋体" w:cs="宋体" w:eastAsia="宋体" w:hint="default"/>
                <w:sz w:val="18"/>
                <w:szCs w:val="18"/>
              </w:rPr>
            </w:pPr>
            <w:r>
              <w:rPr>
                <w:rFonts w:ascii="宋体" w:hAnsi="宋体" w:cs="宋体" w:eastAsia="宋体" w:hint="default"/>
                <w:spacing w:val="13"/>
                <w:sz w:val="18"/>
                <w:szCs w:val="18"/>
              </w:rPr>
              <w:t>处置固定资产、无形资产和其他长期资产的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position w:val="1"/>
                <w:sz w:val="18"/>
                <w:szCs w:val="18"/>
              </w:rPr>
              <w:t>损失(收益</w:t>
            </w:r>
            <w:r>
              <w:rPr>
                <w:rFonts w:ascii="宋体" w:hAnsi="宋体" w:cs="宋体" w:eastAsia="宋体" w:hint="default"/>
                <w:spacing w:val="2"/>
                <w:sz w:val="18"/>
                <w:szCs w:val="18"/>
              </w:rPr>
              <w:t>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8"/>
                <w:szCs w:val="18"/>
              </w:rPr>
            </w:pPr>
            <w:r>
              <w:rPr>
                <w:rFonts w:ascii="宋体"/>
                <w:sz w:val="18"/>
              </w:rPr>
              <w:t>333,875.48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1,122,428.99</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67,755.65</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61,253,831.34</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44,110,675.67</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3,795,586.48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-8,019,131.24</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-4,580,290.61</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-7,568,816.61</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501,059.10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333,201.25</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68,905,627.76</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-158,020,503.86</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-277,755,375.90</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-565,588,736.56</w:t>
            </w:r>
          </w:p>
        </w:tc>
      </w:tr>
    </w:tbl>
    <w:p>
      <w:pPr>
        <w:spacing w:after="0" w:line="240" w:lineRule="auto"/>
        <w:jc w:val="right"/>
        <w:rPr>
          <w:rFonts w:ascii="宋体" w:hAnsi="宋体" w:cs="宋体" w:eastAsia="宋体" w:hint="default"/>
          <w:sz w:val="18"/>
          <w:szCs w:val="18"/>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75,989,738.47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130,118,522.14</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-2,301,541.54</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-2,677,071.42</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91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337,348,092.94</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-197,055,294.40</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51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51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509,019,781.25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265,949,531.28</w:t>
            </w: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265,949,531.28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428,134,362.59</w:t>
            </w: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48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243,070,249.97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-162,184,831.31</w:t>
            </w:r>
          </w:p>
        </w:tc>
      </w:tr>
    </w:tbl>
    <w:p>
      <w:pPr>
        <w:pStyle w:val="BodyText"/>
        <w:spacing w:line="240" w:lineRule="auto" w:before="47"/>
        <w:ind w:left="663" w:right="227"/>
        <w:jc w:val="left"/>
      </w:pPr>
      <w:r>
        <w:rPr/>
        <w:t>(2)</w:t>
      </w:r>
      <w:r>
        <w:rPr>
          <w:spacing w:val="-2"/>
        </w:rPr>
        <w:t> </w:t>
      </w:r>
      <w:r>
        <w:rPr/>
        <w:t>本期支付的取得子公司的现金净额</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228"/>
        <w:gridCol w:w="1924"/>
      </w:tblGrid>
      <w:tr>
        <w:trPr>
          <w:trHeight w:val="464"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1"/>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3"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180,000,000.00</w:t>
            </w:r>
          </w:p>
        </w:tc>
      </w:tr>
      <w:tr>
        <w:trPr>
          <w:trHeight w:val="464"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482" w:right="0"/>
              <w:jc w:val="left"/>
              <w:rPr>
                <w:rFonts w:ascii="宋体" w:hAnsi="宋体" w:cs="宋体" w:eastAsia="宋体" w:hint="default"/>
                <w:sz w:val="18"/>
                <w:szCs w:val="18"/>
              </w:rPr>
            </w:pPr>
            <w:r>
              <w:rPr>
                <w:rFonts w:ascii="宋体" w:hAnsi="宋体" w:cs="宋体" w:eastAsia="宋体" w:hint="default"/>
                <w:sz w:val="18"/>
                <w:szCs w:val="18"/>
              </w:rPr>
              <w:t>其中：天松股份公司</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105,000,000.00</w:t>
            </w:r>
          </w:p>
        </w:tc>
      </w:tr>
      <w:tr>
        <w:trPr>
          <w:trHeight w:val="464"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022" w:right="0"/>
              <w:jc w:val="left"/>
              <w:rPr>
                <w:rFonts w:ascii="宋体" w:hAnsi="宋体" w:cs="宋体" w:eastAsia="宋体" w:hint="default"/>
                <w:sz w:val="18"/>
                <w:szCs w:val="18"/>
              </w:rPr>
            </w:pPr>
            <w:r>
              <w:rPr>
                <w:rFonts w:ascii="宋体" w:hAnsi="宋体" w:cs="宋体" w:eastAsia="宋体" w:hint="default"/>
                <w:sz w:val="18"/>
                <w:szCs w:val="18"/>
              </w:rPr>
              <w:t>传化涂料公司</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75,000,000.00</w:t>
            </w:r>
          </w:p>
        </w:tc>
      </w:tr>
      <w:tr>
        <w:trPr>
          <w:trHeight w:val="463"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30,773,311.30</w:t>
            </w:r>
          </w:p>
        </w:tc>
      </w:tr>
      <w:tr>
        <w:trPr>
          <w:trHeight w:val="464"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482" w:right="0"/>
              <w:jc w:val="left"/>
              <w:rPr>
                <w:rFonts w:ascii="宋体" w:hAnsi="宋体" w:cs="宋体" w:eastAsia="宋体" w:hint="default"/>
                <w:sz w:val="18"/>
                <w:szCs w:val="18"/>
              </w:rPr>
            </w:pPr>
            <w:r>
              <w:rPr>
                <w:rFonts w:ascii="宋体" w:hAnsi="宋体" w:cs="宋体" w:eastAsia="宋体" w:hint="default"/>
                <w:sz w:val="18"/>
                <w:szCs w:val="18"/>
              </w:rPr>
              <w:t>其中：天松股份公司</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13,769,964.26</w:t>
            </w:r>
          </w:p>
        </w:tc>
      </w:tr>
      <w:tr>
        <w:trPr>
          <w:trHeight w:val="464"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022" w:right="0"/>
              <w:jc w:val="left"/>
              <w:rPr>
                <w:rFonts w:ascii="宋体" w:hAnsi="宋体" w:cs="宋体" w:eastAsia="宋体" w:hint="default"/>
                <w:sz w:val="18"/>
                <w:szCs w:val="18"/>
              </w:rPr>
            </w:pPr>
            <w:r>
              <w:rPr>
                <w:rFonts w:ascii="宋体" w:hAnsi="宋体" w:cs="宋体" w:eastAsia="宋体" w:hint="default"/>
                <w:sz w:val="18"/>
                <w:szCs w:val="18"/>
              </w:rPr>
              <w:t>传化涂料公司</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6"/>
              <w:jc w:val="right"/>
              <w:rPr>
                <w:rFonts w:ascii="宋体" w:hAnsi="宋体" w:cs="宋体" w:eastAsia="宋体" w:hint="default"/>
                <w:sz w:val="18"/>
                <w:szCs w:val="18"/>
              </w:rPr>
            </w:pPr>
            <w:r>
              <w:rPr>
                <w:rFonts w:ascii="宋体"/>
                <w:sz w:val="18"/>
              </w:rPr>
              <w:t>17,003,347.04</w:t>
            </w:r>
          </w:p>
        </w:tc>
      </w:tr>
      <w:tr>
        <w:trPr>
          <w:trHeight w:val="463"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192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19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6"/>
              <w:jc w:val="right"/>
              <w:rPr>
                <w:rFonts w:ascii="宋体" w:hAnsi="宋体" w:cs="宋体" w:eastAsia="宋体" w:hint="default"/>
                <w:sz w:val="18"/>
                <w:szCs w:val="18"/>
              </w:rPr>
            </w:pPr>
            <w:r>
              <w:rPr>
                <w:rFonts w:ascii="宋体"/>
                <w:sz w:val="18"/>
              </w:rPr>
              <w:t>149,226,688.70</w:t>
            </w:r>
          </w:p>
        </w:tc>
      </w:tr>
    </w:tbl>
    <w:p>
      <w:pPr>
        <w:pStyle w:val="BodyText"/>
        <w:spacing w:line="240" w:lineRule="auto" w:before="47"/>
        <w:ind w:right="227"/>
        <w:jc w:val="left"/>
      </w:pPr>
      <w:r>
        <w:rPr/>
        <w:t>(3)</w:t>
      </w:r>
      <w:r>
        <w:rPr>
          <w:spacing w:val="-2"/>
        </w:rPr>
        <w:t> </w:t>
      </w:r>
      <w:r>
        <w:rPr/>
        <w:t>现金和现金等价物的构成</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509,019,781.25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265,949,531.28</w:t>
            </w: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9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214,586.27</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z w:val="18"/>
              </w:rPr>
              <w:t>228,880.54</w:t>
            </w: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93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508,805,194.98</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265,720,650.74</w:t>
            </w: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right="1248"/>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right="1248"/>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93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93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48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919"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509,019,781.25</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265,949,531.28</w:t>
            </w:r>
          </w:p>
        </w:tc>
      </w:tr>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971" w:right="101" w:hanging="490"/>
              <w:jc w:val="left"/>
              <w:rPr>
                <w:rFonts w:ascii="宋体" w:hAnsi="宋体" w:cs="宋体" w:eastAsia="宋体" w:hint="default"/>
                <w:sz w:val="18"/>
                <w:szCs w:val="18"/>
              </w:rPr>
            </w:pPr>
            <w:r>
              <w:rPr>
                <w:rFonts w:ascii="宋体" w:hAnsi="宋体" w:cs="宋体" w:eastAsia="宋体" w:hint="default"/>
                <w:spacing w:val="-1"/>
                <w:sz w:val="18"/>
                <w:szCs w:val="18"/>
              </w:rPr>
              <w:t>其中：母公司或集团内子公司使用受限制的现金及现</w:t>
            </w:r>
            <w:r>
              <w:rPr>
                <w:rFonts w:ascii="宋体" w:hAnsi="宋体" w:cs="宋体" w:eastAsia="宋体" w:hint="default"/>
                <w:sz w:val="18"/>
                <w:szCs w:val="18"/>
              </w:rPr>
              <w:t> 金等价物</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57,553,607.14</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65,195,000.00</w:t>
            </w:r>
          </w:p>
        </w:tc>
      </w:tr>
    </w:tbl>
    <w:p>
      <w:pPr>
        <w:pStyle w:val="BodyText"/>
        <w:spacing w:line="240" w:lineRule="auto" w:before="47"/>
        <w:ind w:right="227"/>
        <w:jc w:val="left"/>
      </w:pPr>
      <w:r>
        <w:rPr/>
        <w:t>(4)</w:t>
      </w:r>
      <w:r>
        <w:rPr>
          <w:spacing w:val="-2"/>
        </w:rPr>
        <w:t> </w:t>
      </w:r>
      <w:r>
        <w:rPr/>
        <w:t>现金流量表补充资料的说明</w:t>
      </w:r>
    </w:p>
    <w:p>
      <w:pPr>
        <w:pStyle w:val="BodyText"/>
        <w:spacing w:line="379" w:lineRule="auto" w:before="160"/>
        <w:ind w:left="237" w:right="230" w:firstLine="420"/>
        <w:jc w:val="both"/>
      </w:pPr>
      <w:r>
        <w:rPr/>
        <w:t>期</w:t>
      </w:r>
      <w:r>
        <w:rPr>
          <w:spacing w:val="-73"/>
        </w:rPr>
        <w:t> </w:t>
      </w:r>
      <w:r>
        <w:rPr/>
        <w:t>末</w:t>
      </w:r>
      <w:r>
        <w:rPr>
          <w:spacing w:val="-74"/>
        </w:rPr>
        <w:t> </w:t>
      </w:r>
      <w:r>
        <w:rPr/>
        <w:t>货</w:t>
      </w:r>
      <w:r>
        <w:rPr>
          <w:spacing w:val="-73"/>
        </w:rPr>
        <w:t> </w:t>
      </w:r>
      <w:r>
        <w:rPr>
          <w:spacing w:val="21"/>
        </w:rPr>
        <w:t>币资金</w:t>
      </w:r>
      <w:r>
        <w:rPr>
          <w:spacing w:val="-73"/>
        </w:rPr>
        <w:t> </w:t>
      </w:r>
      <w:r>
        <w:rPr>
          <w:spacing w:val="16"/>
        </w:rPr>
        <w:t>中银</w:t>
      </w:r>
      <w:r>
        <w:rPr>
          <w:spacing w:val="-73"/>
        </w:rPr>
        <w:t> </w:t>
      </w:r>
      <w:r>
        <w:rPr>
          <w:spacing w:val="25"/>
        </w:rPr>
        <w:t>行承兑汇票</w:t>
      </w:r>
      <w:r>
        <w:rPr>
          <w:spacing w:val="-73"/>
        </w:rPr>
        <w:t> </w:t>
      </w:r>
      <w:r>
        <w:rPr>
          <w:spacing w:val="16"/>
        </w:rPr>
        <w:t>保证</w:t>
      </w:r>
      <w:r>
        <w:rPr>
          <w:spacing w:val="-73"/>
        </w:rPr>
        <w:t> </w:t>
      </w:r>
      <w:r>
        <w:rPr>
          <w:spacing w:val="24"/>
        </w:rPr>
        <w:t>金及利息</w:t>
      </w:r>
      <w:r>
        <w:rPr>
          <w:spacing w:val="32"/>
        </w:rPr>
        <w:t> </w:t>
      </w:r>
      <w:r>
        <w:rPr/>
        <w:t>55,051,197.14</w:t>
      </w:r>
      <w:r>
        <w:rPr>
          <w:spacing w:val="32"/>
        </w:rPr>
        <w:t> </w:t>
      </w:r>
      <w:r>
        <w:rPr>
          <w:spacing w:val="24"/>
        </w:rPr>
        <w:t>元，保函</w:t>
      </w:r>
      <w:r>
        <w:rPr>
          <w:spacing w:val="-73"/>
        </w:rPr>
        <w:t> </w:t>
      </w:r>
      <w:r>
        <w:rPr>
          <w:spacing w:val="16"/>
        </w:rPr>
        <w:t>保证</w:t>
      </w:r>
      <w:r>
        <w:rPr>
          <w:spacing w:val="-73"/>
        </w:rPr>
        <w:t> </w:t>
      </w:r>
      <w:r>
        <w:rPr/>
        <w:t>金</w:t>
      </w:r>
      <w:r>
        <w:rPr/>
        <w:t> 1,547,410.00</w:t>
      </w:r>
      <w:r>
        <w:rPr>
          <w:spacing w:val="-40"/>
        </w:rPr>
        <w:t> </w:t>
      </w:r>
      <w:r>
        <w:rPr/>
        <w:t>元，信用证保证金</w:t>
      </w:r>
      <w:r>
        <w:rPr>
          <w:spacing w:val="-40"/>
        </w:rPr>
        <w:t> </w:t>
      </w:r>
      <w:r>
        <w:rPr/>
        <w:t>810,000.00</w:t>
      </w:r>
      <w:r>
        <w:rPr>
          <w:spacing w:val="-40"/>
        </w:rPr>
        <w:t> </w:t>
      </w:r>
      <w:r>
        <w:rPr/>
        <w:t>元，被冻结的银行存款</w:t>
      </w:r>
      <w:r>
        <w:rPr>
          <w:spacing w:val="-40"/>
        </w:rPr>
        <w:t> </w:t>
      </w:r>
      <w:r>
        <w:rPr/>
        <w:t>145,000.00</w:t>
      </w:r>
      <w:r>
        <w:rPr>
          <w:spacing w:val="-40"/>
        </w:rPr>
        <w:t> </w:t>
      </w:r>
      <w:r>
        <w:rPr/>
        <w:t>元，不属</w:t>
      </w:r>
      <w:r>
        <w:rPr/>
        <w:t> 于现金及现金等价物。</w:t>
      </w:r>
    </w:p>
    <w:p>
      <w:pPr>
        <w:pStyle w:val="BodyText"/>
        <w:spacing w:line="381" w:lineRule="auto" w:before="38"/>
        <w:ind w:left="237" w:right="231" w:firstLine="420"/>
        <w:jc w:val="both"/>
      </w:pPr>
      <w:r>
        <w:rPr/>
        <w:t>期初货币资金中银行承兑汇票保证金</w:t>
      </w:r>
      <w:r>
        <w:rPr>
          <w:spacing w:val="-73"/>
        </w:rPr>
        <w:t> </w:t>
      </w:r>
      <w:r>
        <w:rPr/>
        <w:t>64,385,000.00</w:t>
      </w:r>
      <w:r>
        <w:rPr>
          <w:spacing w:val="-73"/>
        </w:rPr>
        <w:t> </w:t>
      </w:r>
      <w:r>
        <w:rPr>
          <w:spacing w:val="-15"/>
        </w:rPr>
        <w:t>元，信用证保证金</w:t>
      </w:r>
      <w:r>
        <w:rPr>
          <w:spacing w:val="-73"/>
        </w:rPr>
        <w:t> </w:t>
      </w:r>
      <w:r>
        <w:rPr>
          <w:spacing w:val="-1"/>
        </w:rPr>
        <w:t>810,000.00</w:t>
      </w:r>
      <w:r>
        <w:rPr>
          <w:spacing w:val="-73"/>
        </w:rPr>
        <w:t> </w:t>
      </w:r>
      <w:r>
        <w:rPr>
          <w:spacing w:val="-1"/>
        </w:rPr>
        <w:t>元，</w:t>
      </w:r>
      <w:r>
        <w:rPr>
          <w:spacing w:val="-1"/>
        </w:rPr>
        <w:t> </w:t>
      </w:r>
      <w:r>
        <w:rPr/>
        <w:t>不属于现金及现金等价物。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BodyText"/>
        <w:spacing w:line="379" w:lineRule="auto" w:before="0"/>
        <w:ind w:right="4276"/>
        <w:jc w:val="left"/>
      </w:pPr>
      <w:r>
        <w:rPr/>
        <w:t>(四)</w:t>
      </w:r>
      <w:r>
        <w:rPr>
          <w:spacing w:val="-1"/>
        </w:rPr>
        <w:t> </w:t>
      </w:r>
      <w:r>
        <w:rPr/>
        <w:t>合并所有者权益变动表项目注释</w:t>
      </w:r>
      <w:r>
        <w:rPr/>
        <w:t> 详见本财务报表附注五（一）33</w:t>
      </w:r>
      <w:r>
        <w:rPr>
          <w:spacing w:val="-54"/>
        </w:rPr>
        <w:t> </w:t>
      </w:r>
      <w:r>
        <w:rPr/>
        <w:t>之说明。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227"/>
        <w:jc w:val="left"/>
      </w:pPr>
      <w:r>
        <w:rPr/>
        <w:t>(五) 其他</w:t>
      </w:r>
    </w:p>
    <w:p>
      <w:pPr>
        <w:pStyle w:val="BodyText"/>
        <w:spacing w:line="240" w:lineRule="auto" w:before="160"/>
        <w:ind w:right="227"/>
        <w:jc w:val="left"/>
      </w:pPr>
      <w:r>
        <w:rPr/>
        <w:t>1.</w:t>
      </w:r>
      <w:r>
        <w:rPr>
          <w:spacing w:val="-2"/>
        </w:rPr>
        <w:t> </w:t>
      </w:r>
      <w:r>
        <w:rPr/>
        <w:t>所有权或使用权受到限制的资产</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780"/>
        <w:gridCol w:w="2166"/>
        <w:gridCol w:w="3404"/>
      </w:tblGrid>
      <w:tr>
        <w:trPr>
          <w:trHeight w:val="445"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48"/>
              <w:ind w:right="1811"/>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5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8"/>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590"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right="1811"/>
              <w:jc w:val="right"/>
              <w:rPr>
                <w:rFonts w:ascii="宋体" w:hAnsi="宋体" w:cs="宋体" w:eastAsia="宋体" w:hint="default"/>
                <w:sz w:val="21"/>
                <w:szCs w:val="21"/>
              </w:rPr>
            </w:pPr>
            <w:r>
              <w:rPr>
                <w:rFonts w:ascii="宋体" w:hAnsi="宋体" w:cs="宋体" w:eastAsia="宋体" w:hint="default"/>
                <w:sz w:val="21"/>
                <w:szCs w:val="21"/>
              </w:rPr>
              <w:t>货币资金</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z w:val="21"/>
              </w:rPr>
              <w:t>57,553,607.14</w:t>
            </w:r>
          </w:p>
        </w:tc>
        <w:tc>
          <w:tcPr>
            <w:tcW w:w="3404"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8" w:right="0"/>
              <w:jc w:val="left"/>
              <w:rPr>
                <w:rFonts w:ascii="宋体" w:hAnsi="宋体" w:cs="宋体" w:eastAsia="宋体" w:hint="default"/>
                <w:sz w:val="21"/>
                <w:szCs w:val="21"/>
              </w:rPr>
            </w:pPr>
            <w:r>
              <w:rPr>
                <w:rFonts w:ascii="宋体" w:hAnsi="宋体" w:cs="宋体" w:eastAsia="宋体" w:hint="default"/>
                <w:spacing w:val="-5"/>
                <w:sz w:val="21"/>
                <w:szCs w:val="21"/>
              </w:rPr>
              <w:t>银行承兑汇票、保函、信用证等保证</w:t>
            </w:r>
          </w:p>
          <w:p>
            <w:pPr>
              <w:pStyle w:val="TableParagraph"/>
              <w:spacing w:line="240" w:lineRule="auto" w:before="15"/>
              <w:ind w:left="8" w:right="0"/>
              <w:jc w:val="left"/>
              <w:rPr>
                <w:rFonts w:ascii="宋体" w:hAnsi="宋体" w:cs="宋体" w:eastAsia="宋体" w:hint="default"/>
                <w:sz w:val="21"/>
                <w:szCs w:val="21"/>
              </w:rPr>
            </w:pPr>
            <w:r>
              <w:rPr>
                <w:rFonts w:ascii="宋体" w:hAnsi="宋体" w:cs="宋体" w:eastAsia="宋体" w:hint="default"/>
                <w:sz w:val="21"/>
                <w:szCs w:val="21"/>
              </w:rPr>
              <w:t>金以及被冻结的银行存款</w:t>
            </w:r>
          </w:p>
        </w:tc>
      </w:tr>
      <w:tr>
        <w:trPr>
          <w:trHeight w:val="445"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1811"/>
              <w:jc w:val="right"/>
              <w:rPr>
                <w:rFonts w:ascii="宋体" w:hAnsi="宋体" w:cs="宋体" w:eastAsia="宋体" w:hint="default"/>
                <w:sz w:val="21"/>
                <w:szCs w:val="21"/>
              </w:rPr>
            </w:pPr>
            <w:r>
              <w:rPr>
                <w:rFonts w:ascii="宋体" w:hAnsi="宋体" w:cs="宋体" w:eastAsia="宋体" w:hint="default"/>
                <w:sz w:val="21"/>
                <w:szCs w:val="21"/>
              </w:rPr>
              <w:t>应收票据</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26,977,880.00</w:t>
            </w:r>
          </w:p>
        </w:tc>
        <w:tc>
          <w:tcPr>
            <w:tcW w:w="3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 w:right="0"/>
              <w:jc w:val="left"/>
              <w:rPr>
                <w:rFonts w:ascii="宋体" w:hAnsi="宋体" w:cs="宋体" w:eastAsia="宋体" w:hint="default"/>
                <w:sz w:val="21"/>
                <w:szCs w:val="21"/>
              </w:rPr>
            </w:pPr>
            <w:r>
              <w:rPr>
                <w:rFonts w:ascii="宋体" w:hAnsi="宋体" w:cs="宋体" w:eastAsia="宋体" w:hint="default"/>
                <w:spacing w:val="-5"/>
                <w:sz w:val="21"/>
                <w:szCs w:val="21"/>
              </w:rPr>
              <w:t>为开立票据、取得借款提供质押担保</w:t>
            </w:r>
          </w:p>
        </w:tc>
      </w:tr>
      <w:tr>
        <w:trPr>
          <w:trHeight w:val="444"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1811"/>
              <w:jc w:val="right"/>
              <w:rPr>
                <w:rFonts w:ascii="宋体" w:hAnsi="宋体" w:cs="宋体" w:eastAsia="宋体" w:hint="default"/>
                <w:sz w:val="21"/>
                <w:szCs w:val="21"/>
              </w:rPr>
            </w:pPr>
            <w:r>
              <w:rPr>
                <w:rFonts w:ascii="宋体" w:hAnsi="宋体" w:cs="宋体" w:eastAsia="宋体" w:hint="default"/>
                <w:sz w:val="21"/>
                <w:szCs w:val="21"/>
              </w:rPr>
              <w:t>固定资产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10,639,841.14</w:t>
            </w:r>
          </w:p>
        </w:tc>
        <w:tc>
          <w:tcPr>
            <w:tcW w:w="3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8" w:right="0"/>
              <w:jc w:val="left"/>
              <w:rPr>
                <w:rFonts w:ascii="宋体" w:hAnsi="宋体" w:cs="宋体" w:eastAsia="宋体" w:hint="default"/>
                <w:sz w:val="21"/>
                <w:szCs w:val="21"/>
              </w:rPr>
            </w:pPr>
            <w:r>
              <w:rPr>
                <w:rFonts w:ascii="宋体" w:hAnsi="宋体" w:cs="宋体" w:eastAsia="宋体" w:hint="default"/>
                <w:sz w:val="21"/>
                <w:szCs w:val="21"/>
              </w:rPr>
              <w:t>为取得借款提供抵押担保</w:t>
            </w:r>
          </w:p>
        </w:tc>
      </w:tr>
      <w:tr>
        <w:trPr>
          <w:trHeight w:val="445"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1811"/>
              <w:jc w:val="right"/>
              <w:rPr>
                <w:rFonts w:ascii="宋体" w:hAnsi="宋体" w:cs="宋体" w:eastAsia="宋体" w:hint="default"/>
                <w:sz w:val="21"/>
                <w:szCs w:val="21"/>
              </w:rPr>
            </w:pPr>
            <w:r>
              <w:rPr>
                <w:rFonts w:ascii="宋体" w:hAnsi="宋体" w:cs="宋体" w:eastAsia="宋体" w:hint="default"/>
                <w:sz w:val="21"/>
                <w:szCs w:val="21"/>
              </w:rPr>
              <w:t>在建工程</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87,934,608.27</w:t>
            </w:r>
          </w:p>
        </w:tc>
        <w:tc>
          <w:tcPr>
            <w:tcW w:w="3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8" w:right="0"/>
              <w:jc w:val="left"/>
              <w:rPr>
                <w:rFonts w:ascii="宋体" w:hAnsi="宋体" w:cs="宋体" w:eastAsia="宋体" w:hint="default"/>
                <w:sz w:val="21"/>
                <w:szCs w:val="21"/>
              </w:rPr>
            </w:pPr>
            <w:r>
              <w:rPr>
                <w:rFonts w:ascii="宋体" w:hAnsi="宋体" w:cs="宋体" w:eastAsia="宋体" w:hint="default"/>
                <w:sz w:val="21"/>
                <w:szCs w:val="21"/>
              </w:rPr>
              <w:t>为取得借款提供抵押担保</w:t>
            </w:r>
          </w:p>
        </w:tc>
      </w:tr>
      <w:tr>
        <w:trPr>
          <w:trHeight w:val="445"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1811"/>
              <w:jc w:val="right"/>
              <w:rPr>
                <w:rFonts w:ascii="宋体" w:hAnsi="宋体" w:cs="宋体" w:eastAsia="宋体" w:hint="default"/>
                <w:sz w:val="21"/>
                <w:szCs w:val="21"/>
              </w:rPr>
            </w:pPr>
            <w:r>
              <w:rPr>
                <w:rFonts w:ascii="宋体" w:hAnsi="宋体" w:cs="宋体" w:eastAsia="宋体" w:hint="default"/>
                <w:sz w:val="21"/>
                <w:szCs w:val="21"/>
              </w:rPr>
              <w:t>无形资产</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85,510,192.29</w:t>
            </w:r>
          </w:p>
        </w:tc>
        <w:tc>
          <w:tcPr>
            <w:tcW w:w="34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8" w:right="0"/>
              <w:jc w:val="left"/>
              <w:rPr>
                <w:rFonts w:ascii="宋体" w:hAnsi="宋体" w:cs="宋体" w:eastAsia="宋体" w:hint="default"/>
                <w:sz w:val="21"/>
                <w:szCs w:val="21"/>
              </w:rPr>
            </w:pPr>
            <w:r>
              <w:rPr>
                <w:rFonts w:ascii="宋体" w:hAnsi="宋体" w:cs="宋体" w:eastAsia="宋体" w:hint="default"/>
                <w:sz w:val="21"/>
                <w:szCs w:val="21"/>
              </w:rPr>
              <w:t>为取得借款提供抵押担保</w:t>
            </w:r>
          </w:p>
        </w:tc>
      </w:tr>
      <w:tr>
        <w:trPr>
          <w:trHeight w:val="445" w:hRule="exact"/>
        </w:trPr>
        <w:tc>
          <w:tcPr>
            <w:tcW w:w="2780" w:type="dxa"/>
            <w:tcBorders>
              <w:top w:val="single" w:sz="4" w:space="0" w:color="000000"/>
              <w:left w:val="nil" w:sz="6" w:space="0" w:color="auto"/>
              <w:bottom w:val="single" w:sz="4" w:space="0" w:color="000000"/>
              <w:right w:val="single" w:sz="4" w:space="0" w:color="000000"/>
            </w:tcBorders>
          </w:tcPr>
          <w:p>
            <w:pPr>
              <w:pStyle w:val="TableParagraph"/>
              <w:tabs>
                <w:tab w:pos="419" w:val="left" w:leader="none"/>
              </w:tabs>
              <w:spacing w:line="240" w:lineRule="auto" w:before="47"/>
              <w:ind w:right="1809"/>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268,616,128.84</w:t>
            </w:r>
            <w:r>
              <w:rPr>
                <w:rFonts w:ascii="宋体"/>
                <w:sz w:val="21"/>
              </w:rPr>
            </w:r>
          </w:p>
        </w:tc>
        <w:tc>
          <w:tcPr>
            <w:tcW w:w="340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2.</w:t>
      </w:r>
      <w:r>
        <w:rPr>
          <w:spacing w:val="-2"/>
        </w:rPr>
        <w:t> </w:t>
      </w:r>
      <w:r>
        <w:rPr/>
        <w:t>外币货币性项目</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148"/>
        <w:gridCol w:w="2131"/>
        <w:gridCol w:w="1379"/>
        <w:gridCol w:w="2886"/>
      </w:tblGrid>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tabs>
                <w:tab w:pos="751"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42"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92" w:right="0"/>
              <w:jc w:val="left"/>
              <w:rPr>
                <w:rFonts w:ascii="宋体" w:hAnsi="宋体" w:cs="宋体" w:eastAsia="宋体" w:hint="default"/>
                <w:sz w:val="21"/>
                <w:szCs w:val="21"/>
              </w:rPr>
            </w:pPr>
            <w:r>
              <w:rPr>
                <w:rFonts w:ascii="宋体" w:hAnsi="宋体" w:cs="宋体" w:eastAsia="宋体" w:hint="default"/>
                <w:sz w:val="21"/>
                <w:szCs w:val="21"/>
              </w:rPr>
              <w:t>期末折算成人民币余额</w:t>
            </w:r>
          </w:p>
        </w:tc>
      </w:tr>
      <w:tr>
        <w:trPr>
          <w:trHeight w:val="44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3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67,877,392.40</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550"/>
              <w:jc w:val="right"/>
              <w:rPr>
                <w:rFonts w:ascii="宋体" w:hAnsi="宋体" w:cs="宋体" w:eastAsia="宋体" w:hint="default"/>
                <w:sz w:val="21"/>
                <w:szCs w:val="21"/>
              </w:rPr>
            </w:pPr>
            <w:r>
              <w:rPr>
                <w:rFonts w:ascii="宋体" w:hAnsi="宋体" w:cs="宋体" w:eastAsia="宋体" w:hint="default"/>
                <w:spacing w:val="-1"/>
                <w:w w:val="95"/>
                <w:sz w:val="21"/>
                <w:szCs w:val="21"/>
              </w:rPr>
              <w:t>其中：美元</w:t>
            </w:r>
            <w:r>
              <w:rPr>
                <w:rFonts w:ascii="宋体" w:hAnsi="宋体" w:cs="宋体" w:eastAsia="宋体" w:hint="default"/>
                <w:w w:val="95"/>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10,746,463.24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65,757,608.57</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548"/>
              <w:jc w:val="right"/>
              <w:rPr>
                <w:rFonts w:ascii="宋体" w:hAnsi="宋体" w:cs="宋体" w:eastAsia="宋体" w:hint="default"/>
                <w:sz w:val="21"/>
                <w:szCs w:val="21"/>
              </w:rPr>
            </w:pPr>
            <w:r>
              <w:rPr>
                <w:rFonts w:ascii="宋体" w:hAnsi="宋体" w:cs="宋体" w:eastAsia="宋体" w:hint="default"/>
                <w:sz w:val="21"/>
                <w:szCs w:val="21"/>
              </w:rPr>
              <w:t>欧元</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pacing w:val="-1"/>
                <w:sz w:val="21"/>
              </w:rPr>
              <w:t>0.03</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7.4556</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0.22</w:t>
            </w:r>
          </w:p>
        </w:tc>
      </w:tr>
    </w:tbl>
    <w:p>
      <w:pPr>
        <w:spacing w:after="0" w:line="240" w:lineRule="auto"/>
        <w:jc w:val="right"/>
        <w:rPr>
          <w:rFonts w:ascii="宋体" w:hAnsi="宋体" w:cs="宋体" w:eastAsia="宋体" w:hint="default"/>
          <w:sz w:val="21"/>
          <w:szCs w:val="21"/>
        </w:rPr>
        <w:sectPr>
          <w:footerReference w:type="default" r:id="rId31"/>
          <w:pgSz w:w="11910" w:h="16840"/>
          <w:pgMar w:footer="694" w:header="877" w:top="1100" w:bottom="880" w:left="1560" w:right="1560"/>
          <w:pgNumType w:start="11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148"/>
        <w:gridCol w:w="2131"/>
        <w:gridCol w:w="1379"/>
        <w:gridCol w:w="2886"/>
      </w:tblGrid>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547"/>
              <w:jc w:val="right"/>
              <w:rPr>
                <w:rFonts w:ascii="宋体" w:hAnsi="宋体" w:cs="宋体" w:eastAsia="宋体" w:hint="default"/>
                <w:sz w:val="21"/>
                <w:szCs w:val="21"/>
              </w:rPr>
            </w:pPr>
            <w:r>
              <w:rPr>
                <w:rFonts w:ascii="宋体" w:hAnsi="宋体" w:cs="宋体" w:eastAsia="宋体" w:hint="default"/>
                <w:sz w:val="21"/>
                <w:szCs w:val="21"/>
              </w:rPr>
              <w:t>港币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2,687,011.80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0.7889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2,119,783.61</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3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87,897,335.32</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550"/>
              <w:jc w:val="right"/>
              <w:rPr>
                <w:rFonts w:ascii="宋体" w:hAnsi="宋体" w:cs="宋体" w:eastAsia="宋体" w:hint="default"/>
                <w:sz w:val="21"/>
                <w:szCs w:val="21"/>
              </w:rPr>
            </w:pPr>
            <w:r>
              <w:rPr>
                <w:rFonts w:ascii="宋体" w:hAnsi="宋体" w:cs="宋体" w:eastAsia="宋体" w:hint="default"/>
                <w:spacing w:val="-1"/>
                <w:w w:val="95"/>
                <w:sz w:val="21"/>
                <w:szCs w:val="21"/>
              </w:rPr>
              <w:t>其中：美元</w:t>
            </w:r>
            <w:r>
              <w:rPr>
                <w:rFonts w:ascii="宋体" w:hAnsi="宋体" w:cs="宋体" w:eastAsia="宋体" w:hint="default"/>
                <w:w w:val="95"/>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13,549,285.95</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82,908,080.73</w:t>
            </w:r>
          </w:p>
        </w:tc>
      </w:tr>
      <w:tr>
        <w:trPr>
          <w:trHeight w:val="44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547"/>
              <w:jc w:val="right"/>
              <w:rPr>
                <w:rFonts w:ascii="宋体" w:hAnsi="宋体" w:cs="宋体" w:eastAsia="宋体" w:hint="default"/>
                <w:sz w:val="21"/>
                <w:szCs w:val="21"/>
              </w:rPr>
            </w:pPr>
            <w:r>
              <w:rPr>
                <w:rFonts w:ascii="宋体" w:hAnsi="宋体" w:cs="宋体" w:eastAsia="宋体" w:hint="default"/>
                <w:sz w:val="21"/>
                <w:szCs w:val="21"/>
              </w:rPr>
              <w:t>欧元</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3,561.97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7.4556</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26,556.62</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547"/>
              <w:jc w:val="right"/>
              <w:rPr>
                <w:rFonts w:ascii="宋体" w:hAnsi="宋体" w:cs="宋体" w:eastAsia="宋体" w:hint="default"/>
                <w:sz w:val="21"/>
                <w:szCs w:val="21"/>
              </w:rPr>
            </w:pPr>
            <w:r>
              <w:rPr>
                <w:rFonts w:ascii="宋体" w:hAnsi="宋体" w:cs="宋体" w:eastAsia="宋体" w:hint="default"/>
                <w:sz w:val="21"/>
                <w:szCs w:val="21"/>
              </w:rPr>
              <w:t>港币</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宋体" w:hAnsi="宋体" w:cs="宋体" w:eastAsia="宋体" w:hint="default"/>
                <w:sz w:val="21"/>
                <w:szCs w:val="21"/>
              </w:rPr>
            </w:pPr>
            <w:r>
              <w:rPr>
                <w:rFonts w:ascii="宋体"/>
                <w:spacing w:val="-1"/>
                <w:sz w:val="21"/>
              </w:rPr>
              <w:t>6,290,655.30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0.7889</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4,962,697.97</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3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z w:val="21"/>
              </w:rPr>
              <w:t>20,327,672.90</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547"/>
              <w:jc w:val="right"/>
              <w:rPr>
                <w:rFonts w:ascii="宋体" w:hAnsi="宋体" w:cs="宋体" w:eastAsia="宋体" w:hint="default"/>
                <w:sz w:val="21"/>
                <w:szCs w:val="21"/>
              </w:rPr>
            </w:pPr>
            <w:r>
              <w:rPr>
                <w:rFonts w:ascii="宋体" w:hAnsi="宋体" w:cs="宋体" w:eastAsia="宋体" w:hint="default"/>
                <w:spacing w:val="-1"/>
                <w:sz w:val="21"/>
                <w:szCs w:val="21"/>
              </w:rPr>
              <w:t>其中：美元</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3,322,058.00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20,327,672.90</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3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87,756,322.73</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550"/>
              <w:jc w:val="right"/>
              <w:rPr>
                <w:rFonts w:ascii="宋体" w:hAnsi="宋体" w:cs="宋体" w:eastAsia="宋体" w:hint="default"/>
                <w:sz w:val="21"/>
                <w:szCs w:val="21"/>
              </w:rPr>
            </w:pPr>
            <w:r>
              <w:rPr>
                <w:rFonts w:ascii="宋体" w:hAnsi="宋体" w:cs="宋体" w:eastAsia="宋体" w:hint="default"/>
                <w:spacing w:val="-1"/>
                <w:w w:val="95"/>
                <w:sz w:val="21"/>
                <w:szCs w:val="21"/>
              </w:rPr>
              <w:t>其中：美元</w:t>
            </w:r>
            <w:r>
              <w:rPr>
                <w:rFonts w:ascii="宋体" w:hAnsi="宋体" w:cs="宋体" w:eastAsia="宋体" w:hint="default"/>
                <w:w w:val="95"/>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14,341,611.82</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87,756,322.73</w:t>
            </w:r>
          </w:p>
        </w:tc>
      </w:tr>
      <w:tr>
        <w:trPr>
          <w:trHeight w:val="589"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13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8,756,289.00</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548"/>
              <w:jc w:val="right"/>
              <w:rPr>
                <w:rFonts w:ascii="宋体" w:hAnsi="宋体" w:cs="宋体" w:eastAsia="宋体" w:hint="default"/>
                <w:sz w:val="21"/>
                <w:szCs w:val="21"/>
              </w:rPr>
            </w:pPr>
            <w:r>
              <w:rPr>
                <w:rFonts w:ascii="宋体" w:hAnsi="宋体" w:cs="宋体" w:eastAsia="宋体" w:hint="default"/>
                <w:sz w:val="21"/>
                <w:szCs w:val="21"/>
              </w:rPr>
              <w:t>其中：美元</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z w:val="21"/>
              </w:rPr>
              <w:t>1,431,000.00</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6.1190</w:t>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z w:val="21"/>
              </w:rPr>
              <w:t>8,756,289.00</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3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83,083,782.00</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549"/>
              <w:jc w:val="right"/>
              <w:rPr>
                <w:rFonts w:ascii="宋体" w:hAnsi="宋体" w:cs="宋体" w:eastAsia="宋体" w:hint="default"/>
                <w:sz w:val="21"/>
                <w:szCs w:val="21"/>
              </w:rPr>
            </w:pPr>
            <w:r>
              <w:rPr>
                <w:rFonts w:ascii="宋体" w:hAnsi="宋体" w:cs="宋体" w:eastAsia="宋体" w:hint="default"/>
                <w:spacing w:val="-1"/>
                <w:w w:val="95"/>
                <w:sz w:val="21"/>
                <w:szCs w:val="21"/>
              </w:rPr>
              <w:t>其中：美元</w:t>
            </w:r>
            <w:r>
              <w:rPr>
                <w:rFonts w:ascii="宋体" w:hAnsi="宋体" w:cs="宋体" w:eastAsia="宋体" w:hint="default"/>
                <w:w w:val="95"/>
                <w:sz w:val="21"/>
                <w:szCs w:val="21"/>
              </w:rPr>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13,578,000.00</w:t>
            </w:r>
            <w:r>
              <w:rPr>
                <w:rFonts w:ascii="宋体"/>
                <w:sz w:val="21"/>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6.1190</w:t>
            </w:r>
            <w:r>
              <w:rPr>
                <w:rFonts w:ascii="宋体"/>
                <w:sz w:val="21"/>
              </w:rPr>
            </w:r>
          </w:p>
        </w:tc>
        <w:tc>
          <w:tcPr>
            <w:tcW w:w="28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83,083,782.00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35"/>
        <w:ind w:right="227"/>
        <w:jc w:val="left"/>
        <w:rPr>
          <w:b w:val="0"/>
          <w:bCs w:val="0"/>
        </w:rPr>
      </w:pPr>
      <w:r>
        <w:rPr/>
        <w:t>六、合并范围的变更</w:t>
      </w:r>
      <w:r>
        <w:rPr>
          <w:b w:val="0"/>
          <w:bCs w:val="0"/>
        </w:rPr>
      </w:r>
    </w:p>
    <w:p>
      <w:pPr>
        <w:pStyle w:val="BodyText"/>
        <w:spacing w:line="240" w:lineRule="auto" w:before="159"/>
        <w:ind w:right="227"/>
        <w:jc w:val="left"/>
      </w:pPr>
      <w:r>
        <w:rPr/>
        <w:t>(一)</w:t>
      </w:r>
      <w:r>
        <w:rPr>
          <w:spacing w:val="-2"/>
        </w:rPr>
        <w:t> </w:t>
      </w:r>
      <w:r>
        <w:rPr/>
        <w:t>同一控制下企业合并</w:t>
      </w:r>
    </w:p>
    <w:p>
      <w:pPr>
        <w:pStyle w:val="BodyText"/>
        <w:spacing w:line="240" w:lineRule="auto" w:before="160"/>
        <w:ind w:right="227"/>
        <w:jc w:val="left"/>
      </w:pPr>
      <w:r>
        <w:rPr/>
        <w:t>1.</w:t>
      </w:r>
      <w:r>
        <w:rPr>
          <w:spacing w:val="-2"/>
        </w:rPr>
        <w:t> </w:t>
      </w:r>
      <w:r>
        <w:rPr/>
        <w:t>本期发生的同一控制下企业合并</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22"/>
        <w:gridCol w:w="1705"/>
        <w:gridCol w:w="1706"/>
        <w:gridCol w:w="1378"/>
        <w:gridCol w:w="2033"/>
      </w:tblGrid>
      <w:tr>
        <w:trPr>
          <w:trHeight w:val="590" w:hRule="exact"/>
        </w:trPr>
        <w:tc>
          <w:tcPr>
            <w:tcW w:w="17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122" w:right="0"/>
              <w:jc w:val="left"/>
              <w:rPr>
                <w:rFonts w:ascii="宋体" w:hAnsi="宋体" w:cs="宋体" w:eastAsia="宋体" w:hint="default"/>
                <w:sz w:val="21"/>
                <w:szCs w:val="21"/>
              </w:rPr>
            </w:pPr>
            <w:r>
              <w:rPr>
                <w:rFonts w:ascii="宋体" w:hAnsi="宋体" w:cs="宋体" w:eastAsia="宋体" w:hint="default"/>
                <w:sz w:val="21"/>
                <w:szCs w:val="21"/>
              </w:rPr>
              <w:t>被合并方名称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6" w:right="0"/>
              <w:jc w:val="center"/>
              <w:rPr>
                <w:rFonts w:ascii="宋体" w:hAnsi="宋体" w:cs="宋体" w:eastAsia="宋体" w:hint="default"/>
                <w:sz w:val="21"/>
                <w:szCs w:val="21"/>
              </w:rPr>
            </w:pPr>
            <w:r>
              <w:rPr>
                <w:rFonts w:ascii="宋体" w:hAnsi="宋体" w:cs="宋体" w:eastAsia="宋体" w:hint="default"/>
                <w:sz w:val="21"/>
                <w:szCs w:val="21"/>
              </w:rPr>
              <w:t>企业合并中取得</w:t>
            </w:r>
          </w:p>
          <w:p>
            <w:pPr>
              <w:pStyle w:val="TableParagraph"/>
              <w:spacing w:line="240" w:lineRule="auto" w:before="15"/>
              <w:ind w:left="16" w:right="0"/>
              <w:jc w:val="center"/>
              <w:rPr>
                <w:rFonts w:ascii="宋体" w:hAnsi="宋体" w:cs="宋体" w:eastAsia="宋体" w:hint="default"/>
                <w:sz w:val="21"/>
                <w:szCs w:val="21"/>
              </w:rPr>
            </w:pPr>
            <w:r>
              <w:rPr>
                <w:rFonts w:ascii="宋体" w:hAnsi="宋体" w:cs="宋体" w:eastAsia="宋体" w:hint="default"/>
                <w:sz w:val="21"/>
                <w:szCs w:val="21"/>
              </w:rPr>
              <w:t>的权益比例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构成同一控制下</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企业合并的依据</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376"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20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66"/>
              <w:jc w:val="right"/>
              <w:rPr>
                <w:rFonts w:ascii="宋体" w:hAnsi="宋体" w:cs="宋体" w:eastAsia="宋体" w:hint="default"/>
                <w:sz w:val="21"/>
                <w:szCs w:val="21"/>
              </w:rPr>
            </w:pPr>
            <w:r>
              <w:rPr>
                <w:rFonts w:ascii="宋体" w:hAnsi="宋体" w:cs="宋体" w:eastAsia="宋体" w:hint="default"/>
                <w:sz w:val="21"/>
                <w:szCs w:val="21"/>
              </w:rPr>
              <w:t>合并日的确定依据</w:t>
            </w:r>
          </w:p>
        </w:tc>
      </w:tr>
      <w:tr>
        <w:trPr>
          <w:trHeight w:val="294" w:hRule="exact"/>
        </w:trPr>
        <w:tc>
          <w:tcPr>
            <w:tcW w:w="1722" w:type="dxa"/>
            <w:tcBorders>
              <w:top w:val="single" w:sz="4" w:space="0" w:color="000000"/>
              <w:left w:val="nil" w:sz="6" w:space="0" w:color="auto"/>
              <w:bottom w:val="nil" w:sz="6" w:space="0" w:color="auto"/>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浙江天松新材料</w:t>
            </w:r>
            <w:r>
              <w:rPr>
                <w:rFonts w:ascii="宋体" w:hAnsi="宋体" w:cs="宋体" w:eastAsia="宋体" w:hint="default"/>
                <w:sz w:val="21"/>
                <w:szCs w:val="21"/>
              </w:rPr>
            </w:r>
          </w:p>
        </w:tc>
        <w:tc>
          <w:tcPr>
            <w:tcW w:w="1705" w:type="dxa"/>
            <w:tcBorders>
              <w:top w:val="single" w:sz="4" w:space="0" w:color="000000"/>
              <w:left w:val="single" w:sz="4" w:space="0" w:color="000000"/>
              <w:bottom w:val="nil" w:sz="6" w:space="0" w:color="auto"/>
              <w:right w:val="single" w:sz="4" w:space="0" w:color="000000"/>
            </w:tcBorders>
          </w:tcPr>
          <w:p>
            <w:pPr/>
          </w:p>
        </w:tc>
        <w:tc>
          <w:tcPr>
            <w:tcW w:w="170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合并前后均受传</w:t>
            </w:r>
          </w:p>
        </w:tc>
        <w:tc>
          <w:tcPr>
            <w:tcW w:w="1378" w:type="dxa"/>
            <w:tcBorders>
              <w:top w:val="single" w:sz="4" w:space="0" w:color="000000"/>
              <w:left w:val="single" w:sz="4" w:space="0" w:color="000000"/>
              <w:bottom w:val="nil" w:sz="6" w:space="0" w:color="auto"/>
              <w:right w:val="single" w:sz="4" w:space="0" w:color="000000"/>
            </w:tcBorders>
          </w:tcPr>
          <w:p>
            <w:pPr/>
          </w:p>
        </w:tc>
        <w:tc>
          <w:tcPr>
            <w:tcW w:w="2033" w:type="dxa"/>
            <w:tcBorders>
              <w:top w:val="single" w:sz="4" w:space="0" w:color="000000"/>
              <w:left w:val="single" w:sz="4" w:space="0" w:color="000000"/>
              <w:bottom w:val="nil" w:sz="6" w:space="0" w:color="auto"/>
              <w:right w:val="nil" w:sz="6" w:space="0" w:color="auto"/>
            </w:tcBorders>
          </w:tcPr>
          <w:p>
            <w:pPr/>
          </w:p>
        </w:tc>
      </w:tr>
      <w:tr>
        <w:trPr>
          <w:trHeight w:val="290" w:hRule="exact"/>
        </w:trPr>
        <w:tc>
          <w:tcPr>
            <w:tcW w:w="1722"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689"/>
              <w:jc w:val="right"/>
              <w:rPr>
                <w:rFonts w:ascii="宋体" w:hAnsi="宋体" w:cs="宋体" w:eastAsia="宋体" w:hint="default"/>
                <w:sz w:val="21"/>
                <w:szCs w:val="21"/>
              </w:rPr>
            </w:pPr>
            <w:r>
              <w:rPr>
                <w:rFonts w:ascii="宋体"/>
                <w:spacing w:val="-1"/>
                <w:w w:val="95"/>
                <w:sz w:val="21"/>
              </w:rPr>
              <w:t>87%</w:t>
            </w:r>
            <w:r>
              <w:rPr>
                <w:rFonts w:ascii="宋体"/>
                <w:w w:val="95"/>
                <w:sz w:val="21"/>
              </w:rPr>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化集团公司直接</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62" w:right="0"/>
              <w:jc w:val="left"/>
              <w:rPr>
                <w:rFonts w:ascii="宋体" w:hAnsi="宋体" w:cs="宋体" w:eastAsia="宋体" w:hint="default"/>
                <w:sz w:val="21"/>
                <w:szCs w:val="21"/>
              </w:rPr>
            </w:pPr>
            <w:r>
              <w:rPr>
                <w:rFonts w:ascii="宋体"/>
                <w:sz w:val="21"/>
              </w:rPr>
              <w:t>2014-5-7</w:t>
            </w:r>
          </w:p>
        </w:tc>
        <w:tc>
          <w:tcPr>
            <w:tcW w:w="2033" w:type="dxa"/>
            <w:tcBorders>
              <w:top w:val="nil" w:sz="6" w:space="0" w:color="auto"/>
              <w:left w:val="single" w:sz="4" w:space="0" w:color="000000"/>
              <w:bottom w:val="nil" w:sz="6" w:space="0" w:color="auto"/>
              <w:right w:val="nil" w:sz="6" w:space="0" w:color="auto"/>
            </w:tcBorders>
          </w:tcPr>
          <w:p>
            <w:pPr>
              <w:pStyle w:val="TableParagraph"/>
              <w:spacing w:line="250" w:lineRule="exact"/>
              <w:ind w:right="175"/>
              <w:jc w:val="right"/>
              <w:rPr>
                <w:rFonts w:ascii="宋体" w:hAnsi="宋体" w:cs="宋体" w:eastAsia="宋体" w:hint="default"/>
                <w:sz w:val="21"/>
                <w:szCs w:val="21"/>
              </w:rPr>
            </w:pPr>
            <w:r>
              <w:rPr>
                <w:rFonts w:ascii="宋体" w:hAnsi="宋体" w:cs="宋体" w:eastAsia="宋体" w:hint="default"/>
                <w:sz w:val="21"/>
                <w:szCs w:val="21"/>
              </w:rPr>
              <w:t>完成工商变更登记</w:t>
            </w:r>
          </w:p>
        </w:tc>
      </w:tr>
      <w:tr>
        <w:trPr>
          <w:trHeight w:val="296" w:hRule="exact"/>
        </w:trPr>
        <w:tc>
          <w:tcPr>
            <w:tcW w:w="1722" w:type="dxa"/>
            <w:tcBorders>
              <w:top w:val="nil" w:sz="6" w:space="0" w:color="auto"/>
              <w:left w:val="nil" w:sz="6" w:space="0" w:color="auto"/>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
        </w:tc>
        <w:tc>
          <w:tcPr>
            <w:tcW w:w="1706"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或间接控制</w:t>
            </w:r>
          </w:p>
        </w:tc>
        <w:tc>
          <w:tcPr>
            <w:tcW w:w="1378" w:type="dxa"/>
            <w:tcBorders>
              <w:top w:val="nil" w:sz="6" w:space="0" w:color="auto"/>
              <w:left w:val="single" w:sz="4" w:space="0" w:color="000000"/>
              <w:bottom w:val="single" w:sz="4" w:space="0" w:color="000000"/>
              <w:right w:val="single" w:sz="4" w:space="0" w:color="000000"/>
            </w:tcBorders>
          </w:tcPr>
          <w:p>
            <w:pPr/>
          </w:p>
        </w:tc>
        <w:tc>
          <w:tcPr>
            <w:tcW w:w="2033" w:type="dxa"/>
            <w:tcBorders>
              <w:top w:val="nil" w:sz="6" w:space="0" w:color="auto"/>
              <w:left w:val="single" w:sz="4" w:space="0" w:color="000000"/>
              <w:bottom w:val="single" w:sz="4" w:space="0" w:color="000000"/>
              <w:right w:val="nil" w:sz="6" w:space="0" w:color="auto"/>
            </w:tcBorders>
          </w:tcPr>
          <w:p>
            <w:pPr/>
          </w:p>
        </w:tc>
      </w:tr>
      <w:tr>
        <w:trPr>
          <w:trHeight w:val="294" w:hRule="exact"/>
        </w:trPr>
        <w:tc>
          <w:tcPr>
            <w:tcW w:w="1722" w:type="dxa"/>
            <w:tcBorders>
              <w:top w:val="single" w:sz="4" w:space="0" w:color="000000"/>
              <w:left w:val="nil" w:sz="6" w:space="0" w:color="auto"/>
              <w:bottom w:val="nil" w:sz="6" w:space="0" w:color="auto"/>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浙江传化涂料有</w:t>
            </w:r>
            <w:r>
              <w:rPr>
                <w:rFonts w:ascii="宋体" w:hAnsi="宋体" w:cs="宋体" w:eastAsia="宋体" w:hint="default"/>
                <w:sz w:val="21"/>
                <w:szCs w:val="21"/>
              </w:rPr>
            </w:r>
          </w:p>
        </w:tc>
        <w:tc>
          <w:tcPr>
            <w:tcW w:w="1705" w:type="dxa"/>
            <w:tcBorders>
              <w:top w:val="single" w:sz="4" w:space="0" w:color="000000"/>
              <w:left w:val="single" w:sz="4" w:space="0" w:color="000000"/>
              <w:bottom w:val="nil" w:sz="6" w:space="0" w:color="auto"/>
              <w:right w:val="single" w:sz="4" w:space="0" w:color="000000"/>
            </w:tcBorders>
          </w:tcPr>
          <w:p>
            <w:pPr/>
          </w:p>
        </w:tc>
        <w:tc>
          <w:tcPr>
            <w:tcW w:w="1706" w:type="dxa"/>
            <w:tcBorders>
              <w:top w:val="single" w:sz="4" w:space="0" w:color="000000"/>
              <w:left w:val="single" w:sz="4" w:space="0" w:color="000000"/>
              <w:bottom w:val="nil" w:sz="6" w:space="0" w:color="auto"/>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合并前后均受传</w:t>
            </w:r>
          </w:p>
        </w:tc>
        <w:tc>
          <w:tcPr>
            <w:tcW w:w="1378" w:type="dxa"/>
            <w:tcBorders>
              <w:top w:val="single" w:sz="4" w:space="0" w:color="000000"/>
              <w:left w:val="single" w:sz="4" w:space="0" w:color="000000"/>
              <w:bottom w:val="nil" w:sz="6" w:space="0" w:color="auto"/>
              <w:right w:val="single" w:sz="4" w:space="0" w:color="000000"/>
            </w:tcBorders>
          </w:tcPr>
          <w:p>
            <w:pPr/>
          </w:p>
        </w:tc>
        <w:tc>
          <w:tcPr>
            <w:tcW w:w="2033" w:type="dxa"/>
            <w:tcBorders>
              <w:top w:val="single" w:sz="4" w:space="0" w:color="000000"/>
              <w:left w:val="single" w:sz="4" w:space="0" w:color="000000"/>
              <w:bottom w:val="nil" w:sz="6" w:space="0" w:color="auto"/>
              <w:right w:val="nil" w:sz="6" w:space="0" w:color="auto"/>
            </w:tcBorders>
          </w:tcPr>
          <w:p>
            <w:pPr/>
          </w:p>
        </w:tc>
      </w:tr>
      <w:tr>
        <w:trPr>
          <w:trHeight w:val="290" w:hRule="exact"/>
        </w:trPr>
        <w:tc>
          <w:tcPr>
            <w:tcW w:w="1722" w:type="dxa"/>
            <w:tcBorders>
              <w:top w:val="nil" w:sz="6" w:space="0" w:color="auto"/>
              <w:left w:val="nil" w:sz="6" w:space="0" w:color="auto"/>
              <w:bottom w:val="nil" w:sz="6" w:space="0" w:color="auto"/>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5"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636"/>
              <w:jc w:val="right"/>
              <w:rPr>
                <w:rFonts w:ascii="宋体" w:hAnsi="宋体" w:cs="宋体" w:eastAsia="宋体" w:hint="default"/>
                <w:sz w:val="21"/>
                <w:szCs w:val="21"/>
              </w:rPr>
            </w:pPr>
            <w:r>
              <w:rPr>
                <w:rFonts w:ascii="宋体"/>
                <w:sz w:val="21"/>
              </w:rPr>
              <w:t>100%</w:t>
            </w:r>
          </w:p>
        </w:tc>
        <w:tc>
          <w:tcPr>
            <w:tcW w:w="1706" w:type="dxa"/>
            <w:tcBorders>
              <w:top w:val="nil" w:sz="6" w:space="0" w:color="auto"/>
              <w:left w:val="single" w:sz="4" w:space="0" w:color="000000"/>
              <w:bottom w:val="nil" w:sz="6" w:space="0" w:color="auto"/>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化集团公司直接</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209" w:right="0"/>
              <w:jc w:val="left"/>
              <w:rPr>
                <w:rFonts w:ascii="宋体" w:hAnsi="宋体" w:cs="宋体" w:eastAsia="宋体" w:hint="default"/>
                <w:sz w:val="21"/>
                <w:szCs w:val="21"/>
              </w:rPr>
            </w:pPr>
            <w:r>
              <w:rPr>
                <w:rFonts w:ascii="宋体"/>
                <w:sz w:val="21"/>
              </w:rPr>
              <w:t>2014-4-10</w:t>
            </w:r>
          </w:p>
        </w:tc>
        <w:tc>
          <w:tcPr>
            <w:tcW w:w="2033" w:type="dxa"/>
            <w:tcBorders>
              <w:top w:val="nil" w:sz="6" w:space="0" w:color="auto"/>
              <w:left w:val="single" w:sz="4" w:space="0" w:color="000000"/>
              <w:bottom w:val="nil" w:sz="6" w:space="0" w:color="auto"/>
              <w:right w:val="nil" w:sz="6" w:space="0" w:color="auto"/>
            </w:tcBorders>
          </w:tcPr>
          <w:p>
            <w:pPr>
              <w:pStyle w:val="TableParagraph"/>
              <w:spacing w:line="250" w:lineRule="exact"/>
              <w:ind w:right="176"/>
              <w:jc w:val="right"/>
              <w:rPr>
                <w:rFonts w:ascii="宋体" w:hAnsi="宋体" w:cs="宋体" w:eastAsia="宋体" w:hint="default"/>
                <w:sz w:val="21"/>
                <w:szCs w:val="21"/>
              </w:rPr>
            </w:pPr>
            <w:r>
              <w:rPr>
                <w:rFonts w:ascii="宋体" w:hAnsi="宋体" w:cs="宋体" w:eastAsia="宋体" w:hint="default"/>
                <w:spacing w:val="-1"/>
                <w:sz w:val="21"/>
                <w:szCs w:val="21"/>
              </w:rPr>
              <w:t>完成工商变更登记</w:t>
            </w:r>
            <w:r>
              <w:rPr>
                <w:rFonts w:ascii="宋体" w:hAnsi="宋体" w:cs="宋体" w:eastAsia="宋体" w:hint="default"/>
                <w:sz w:val="21"/>
                <w:szCs w:val="21"/>
              </w:rPr>
            </w:r>
          </w:p>
        </w:tc>
      </w:tr>
      <w:tr>
        <w:trPr>
          <w:trHeight w:val="296" w:hRule="exact"/>
        </w:trPr>
        <w:tc>
          <w:tcPr>
            <w:tcW w:w="1722" w:type="dxa"/>
            <w:tcBorders>
              <w:top w:val="nil" w:sz="6" w:space="0" w:color="auto"/>
              <w:left w:val="nil" w:sz="6" w:space="0" w:color="auto"/>
              <w:bottom w:val="single" w:sz="4" w:space="0" w:color="000000"/>
              <w:right w:val="single" w:sz="4" w:space="0" w:color="000000"/>
            </w:tcBorders>
          </w:tcPr>
          <w:p>
            <w:pPr/>
          </w:p>
        </w:tc>
        <w:tc>
          <w:tcPr>
            <w:tcW w:w="1705" w:type="dxa"/>
            <w:tcBorders>
              <w:top w:val="nil" w:sz="6" w:space="0" w:color="auto"/>
              <w:left w:val="single" w:sz="4" w:space="0" w:color="000000"/>
              <w:bottom w:val="single" w:sz="4" w:space="0" w:color="000000"/>
              <w:right w:val="single" w:sz="4" w:space="0" w:color="000000"/>
            </w:tcBorders>
          </w:tcPr>
          <w:p>
            <w:pPr/>
          </w:p>
        </w:tc>
        <w:tc>
          <w:tcPr>
            <w:tcW w:w="1706" w:type="dxa"/>
            <w:tcBorders>
              <w:top w:val="nil" w:sz="6" w:space="0" w:color="auto"/>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或间接控制</w:t>
            </w:r>
          </w:p>
        </w:tc>
        <w:tc>
          <w:tcPr>
            <w:tcW w:w="1378" w:type="dxa"/>
            <w:tcBorders>
              <w:top w:val="nil" w:sz="6" w:space="0" w:color="auto"/>
              <w:left w:val="single" w:sz="4" w:space="0" w:color="000000"/>
              <w:bottom w:val="single" w:sz="4" w:space="0" w:color="000000"/>
              <w:right w:val="single" w:sz="4" w:space="0" w:color="000000"/>
            </w:tcBorders>
          </w:tcPr>
          <w:p>
            <w:pPr/>
          </w:p>
        </w:tc>
        <w:tc>
          <w:tcPr>
            <w:tcW w:w="2033" w:type="dxa"/>
            <w:tcBorders>
              <w:top w:val="nil" w:sz="6" w:space="0" w:color="auto"/>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(续上表)</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20"/>
        <w:gridCol w:w="1706"/>
        <w:gridCol w:w="1705"/>
        <w:gridCol w:w="1706"/>
        <w:gridCol w:w="1706"/>
      </w:tblGrid>
      <w:tr>
        <w:trPr>
          <w:trHeight w:val="881"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被合并方名称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1" w:right="0"/>
              <w:jc w:val="left"/>
              <w:rPr>
                <w:rFonts w:ascii="宋体" w:hAnsi="宋体" w:cs="宋体" w:eastAsia="宋体" w:hint="default"/>
                <w:sz w:val="21"/>
                <w:szCs w:val="21"/>
              </w:rPr>
            </w:pPr>
            <w:r>
              <w:rPr>
                <w:rFonts w:ascii="宋体" w:hAnsi="宋体" w:cs="宋体" w:eastAsia="宋体" w:hint="default"/>
                <w:sz w:val="21"/>
                <w:szCs w:val="21"/>
              </w:rPr>
              <w:t>合并当期期初至</w:t>
            </w:r>
          </w:p>
          <w:p>
            <w:pPr>
              <w:pStyle w:val="TableParagraph"/>
              <w:spacing w:line="254" w:lineRule="auto" w:before="14"/>
              <w:ind w:left="541" w:right="103" w:hanging="420"/>
              <w:jc w:val="left"/>
              <w:rPr>
                <w:rFonts w:ascii="宋体" w:hAnsi="宋体" w:cs="宋体" w:eastAsia="宋体" w:hint="default"/>
                <w:sz w:val="21"/>
                <w:szCs w:val="21"/>
              </w:rPr>
            </w:pPr>
            <w:r>
              <w:rPr>
                <w:rFonts w:ascii="宋体" w:hAnsi="宋体" w:cs="宋体" w:eastAsia="宋体" w:hint="default"/>
                <w:sz w:val="21"/>
                <w:szCs w:val="21"/>
              </w:rPr>
              <w:t>合并日被合并方 的收入</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21" w:right="0"/>
              <w:jc w:val="left"/>
              <w:rPr>
                <w:rFonts w:ascii="宋体" w:hAnsi="宋体" w:cs="宋体" w:eastAsia="宋体" w:hint="default"/>
                <w:sz w:val="21"/>
                <w:szCs w:val="21"/>
              </w:rPr>
            </w:pPr>
            <w:r>
              <w:rPr>
                <w:rFonts w:ascii="宋体" w:hAnsi="宋体" w:cs="宋体" w:eastAsia="宋体" w:hint="default"/>
                <w:sz w:val="21"/>
                <w:szCs w:val="21"/>
              </w:rPr>
              <w:t>合并当期期初至</w:t>
            </w:r>
          </w:p>
          <w:p>
            <w:pPr>
              <w:pStyle w:val="TableParagraph"/>
              <w:spacing w:line="254" w:lineRule="auto" w:before="14"/>
              <w:ind w:left="435" w:right="102" w:hanging="315"/>
              <w:jc w:val="left"/>
              <w:rPr>
                <w:rFonts w:ascii="宋体" w:hAnsi="宋体" w:cs="宋体" w:eastAsia="宋体" w:hint="default"/>
                <w:sz w:val="21"/>
                <w:szCs w:val="21"/>
              </w:rPr>
            </w:pPr>
            <w:r>
              <w:rPr>
                <w:rFonts w:ascii="宋体" w:hAnsi="宋体" w:cs="宋体" w:eastAsia="宋体" w:hint="default"/>
                <w:sz w:val="21"/>
                <w:szCs w:val="21"/>
              </w:rPr>
              <w:t>合并日被合并方 的净利润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332" w:right="284" w:hanging="27"/>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年被合</w:t>
            </w:r>
            <w:r>
              <w:rPr>
                <w:rFonts w:ascii="宋体" w:hAnsi="宋体" w:cs="宋体" w:eastAsia="宋体" w:hint="default"/>
                <w:sz w:val="21"/>
                <w:szCs w:val="21"/>
              </w:rPr>
              <w:t> 并方的收入</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54" w:lineRule="auto" w:before="119"/>
              <w:ind w:left="331" w:right="187" w:hanging="132"/>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年被合并</w:t>
            </w:r>
            <w:r>
              <w:rPr>
                <w:rFonts w:ascii="宋体" w:hAnsi="宋体" w:cs="宋体" w:eastAsia="宋体" w:hint="default"/>
                <w:sz w:val="21"/>
                <w:szCs w:val="21"/>
              </w:rPr>
              <w:t> 方的净利润</w:t>
            </w:r>
          </w:p>
        </w:tc>
      </w:tr>
      <w:tr>
        <w:trPr>
          <w:trHeight w:val="589"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浙江天松新材料</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93,265,480.29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2,668,183.86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271,726,986.36</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14,943,855.64</w:t>
            </w: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浙江传化涂料有</w:t>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38,416,627.84</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631,790.10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161,330,823.09</w:t>
            </w:r>
            <w:r>
              <w:rPr>
                <w:rFonts w:ascii="宋体"/>
                <w:sz w:val="21"/>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10,546,471.66</w:t>
            </w:r>
          </w:p>
        </w:tc>
      </w:tr>
    </w:tbl>
    <w:p>
      <w:pPr>
        <w:pStyle w:val="BodyText"/>
        <w:spacing w:line="240" w:lineRule="auto" w:before="47"/>
        <w:ind w:right="227"/>
        <w:jc w:val="left"/>
      </w:pPr>
      <w:r>
        <w:rPr/>
        <w:t>2. 合并成本</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520"/>
        <w:gridCol w:w="1687"/>
        <w:gridCol w:w="1664"/>
      </w:tblGrid>
      <w:tr>
        <w:trPr>
          <w:trHeight w:val="445" w:hRule="exact"/>
        </w:trPr>
        <w:tc>
          <w:tcPr>
            <w:tcW w:w="3520" w:type="dxa"/>
            <w:tcBorders>
              <w:top w:val="single" w:sz="4" w:space="0" w:color="000000"/>
              <w:left w:val="nil" w:sz="6" w:space="0" w:color="auto"/>
              <w:bottom w:val="single" w:sz="4" w:space="0" w:color="000000"/>
              <w:right w:val="single" w:sz="4" w:space="0" w:color="000000"/>
            </w:tcBorders>
          </w:tcPr>
          <w:p>
            <w:pPr>
              <w:pStyle w:val="TableParagraph"/>
              <w:tabs>
                <w:tab w:pos="420" w:val="left" w:leader="none"/>
              </w:tabs>
              <w:spacing w:line="240" w:lineRule="auto" w:before="47"/>
              <w:ind w:right="2550"/>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3"/>
              <w:jc w:val="center"/>
              <w:rPr>
                <w:rFonts w:ascii="宋体" w:hAnsi="宋体" w:cs="宋体" w:eastAsia="宋体" w:hint="default"/>
                <w:sz w:val="21"/>
                <w:szCs w:val="21"/>
              </w:rPr>
            </w:pPr>
            <w:r>
              <w:rPr>
                <w:rFonts w:ascii="宋体" w:hAnsi="宋体" w:cs="宋体" w:eastAsia="宋体" w:hint="default"/>
                <w:sz w:val="21"/>
                <w:szCs w:val="21"/>
              </w:rPr>
              <w:t>天松股份公司</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
              <w:jc w:val="center"/>
              <w:rPr>
                <w:rFonts w:ascii="宋体" w:hAnsi="宋体" w:cs="宋体" w:eastAsia="宋体" w:hint="default"/>
                <w:sz w:val="21"/>
                <w:szCs w:val="21"/>
              </w:rPr>
            </w:pPr>
            <w:r>
              <w:rPr>
                <w:rFonts w:ascii="宋体" w:hAnsi="宋体" w:cs="宋体" w:eastAsia="宋体" w:hint="default"/>
                <w:sz w:val="21"/>
                <w:szCs w:val="21"/>
              </w:rPr>
              <w:t>传化涂料公司</w:t>
            </w:r>
          </w:p>
        </w:tc>
      </w:tr>
      <w:tr>
        <w:trPr>
          <w:trHeight w:val="445" w:hRule="exact"/>
        </w:trPr>
        <w:tc>
          <w:tcPr>
            <w:tcW w:w="3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2550"/>
              <w:jc w:val="right"/>
              <w:rPr>
                <w:rFonts w:ascii="宋体" w:hAnsi="宋体" w:cs="宋体" w:eastAsia="宋体" w:hint="default"/>
                <w:sz w:val="21"/>
                <w:szCs w:val="21"/>
              </w:rPr>
            </w:pPr>
            <w:r>
              <w:rPr>
                <w:rFonts w:ascii="宋体" w:hAnsi="宋体" w:cs="宋体" w:eastAsia="宋体" w:hint="default"/>
                <w:spacing w:val="-1"/>
                <w:w w:val="95"/>
                <w:sz w:val="21"/>
                <w:szCs w:val="21"/>
              </w:rPr>
              <w:t>合并成本</w:t>
            </w:r>
            <w:r>
              <w:rPr>
                <w:rFonts w:ascii="宋体" w:hAnsi="宋体" w:cs="宋体" w:eastAsia="宋体" w:hint="default"/>
                <w:w w:val="95"/>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105,000,000.00</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74" w:right="0"/>
              <w:jc w:val="center"/>
              <w:rPr>
                <w:rFonts w:ascii="宋体" w:hAnsi="宋体" w:cs="宋体" w:eastAsia="宋体" w:hint="default"/>
                <w:sz w:val="21"/>
                <w:szCs w:val="21"/>
              </w:rPr>
            </w:pPr>
            <w:r>
              <w:rPr>
                <w:rFonts w:ascii="宋体"/>
                <w:sz w:val="21"/>
              </w:rPr>
              <w:t>75,000,000.00</w:t>
            </w:r>
          </w:p>
        </w:tc>
      </w:tr>
    </w:tbl>
    <w:p>
      <w:pPr>
        <w:spacing w:after="0" w:line="240" w:lineRule="auto"/>
        <w:jc w:val="center"/>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3520"/>
        <w:gridCol w:w="1687"/>
        <w:gridCol w:w="1664"/>
      </w:tblGrid>
      <w:tr>
        <w:trPr>
          <w:trHeight w:val="445" w:hRule="exact"/>
        </w:trPr>
        <w:tc>
          <w:tcPr>
            <w:tcW w:w="3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sz w:val="21"/>
              </w:rPr>
              <w:t>105,000,000.00</w:t>
            </w:r>
          </w:p>
        </w:tc>
        <w:tc>
          <w:tcPr>
            <w:tcW w:w="166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86" w:right="0"/>
              <w:jc w:val="left"/>
              <w:rPr>
                <w:rFonts w:ascii="宋体" w:hAnsi="宋体" w:cs="宋体" w:eastAsia="宋体" w:hint="default"/>
                <w:sz w:val="21"/>
                <w:szCs w:val="21"/>
              </w:rPr>
            </w:pPr>
            <w:r>
              <w:rPr>
                <w:rFonts w:ascii="宋体"/>
                <w:sz w:val="21"/>
              </w:rPr>
              <w:t>75,000,000.00</w:t>
            </w:r>
          </w:p>
        </w:tc>
      </w:tr>
    </w:tbl>
    <w:p>
      <w:pPr>
        <w:pStyle w:val="BodyText"/>
        <w:spacing w:line="240" w:lineRule="auto" w:before="47"/>
        <w:ind w:right="227"/>
        <w:jc w:val="left"/>
      </w:pPr>
      <w:r>
        <w:rPr/>
        <w:t>3.</w:t>
      </w:r>
      <w:r>
        <w:rPr>
          <w:spacing w:val="-2"/>
        </w:rPr>
        <w:t> </w:t>
      </w:r>
      <w:r>
        <w:rPr/>
        <w:t>合并日被合并方资产、负债的账面价值</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214"/>
        <w:gridCol w:w="1583"/>
        <w:gridCol w:w="1583"/>
        <w:gridCol w:w="1583"/>
        <w:gridCol w:w="1582"/>
      </w:tblGrid>
      <w:tr>
        <w:trPr>
          <w:trHeight w:val="445" w:hRule="exact"/>
        </w:trPr>
        <w:tc>
          <w:tcPr>
            <w:tcW w:w="2214"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tabs>
                <w:tab w:pos="753" w:val="left" w:leader="none"/>
              </w:tabs>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45" w:right="0"/>
              <w:jc w:val="left"/>
              <w:rPr>
                <w:rFonts w:ascii="宋体" w:hAnsi="宋体" w:cs="宋体" w:eastAsia="宋体" w:hint="default"/>
                <w:sz w:val="21"/>
                <w:szCs w:val="21"/>
              </w:rPr>
            </w:pPr>
            <w:r>
              <w:rPr>
                <w:rFonts w:ascii="宋体" w:hAnsi="宋体" w:cs="宋体" w:eastAsia="宋体" w:hint="default"/>
                <w:sz w:val="21"/>
                <w:szCs w:val="21"/>
              </w:rPr>
              <w:t>天松股份公司</w:t>
            </w:r>
          </w:p>
        </w:tc>
        <w:tc>
          <w:tcPr>
            <w:tcW w:w="31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949" w:right="0"/>
              <w:jc w:val="left"/>
              <w:rPr>
                <w:rFonts w:ascii="宋体" w:hAnsi="宋体" w:cs="宋体" w:eastAsia="宋体" w:hint="default"/>
                <w:sz w:val="21"/>
                <w:szCs w:val="21"/>
              </w:rPr>
            </w:pPr>
            <w:r>
              <w:rPr>
                <w:rFonts w:ascii="宋体" w:hAnsi="宋体" w:cs="宋体" w:eastAsia="宋体" w:hint="default"/>
                <w:sz w:val="21"/>
                <w:szCs w:val="21"/>
              </w:rPr>
              <w:t>传化涂料公司</w:t>
            </w:r>
          </w:p>
        </w:tc>
      </w:tr>
      <w:tr>
        <w:trPr>
          <w:trHeight w:val="444" w:hRule="exact"/>
        </w:trPr>
        <w:tc>
          <w:tcPr>
            <w:tcW w:w="2214" w:type="dxa"/>
            <w:vMerge/>
            <w:tcBorders>
              <w:left w:val="nil" w:sz="6" w:space="0" w:color="auto"/>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72"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67" w:right="0"/>
              <w:jc w:val="left"/>
              <w:rPr>
                <w:rFonts w:ascii="宋体" w:hAnsi="宋体" w:cs="宋体" w:eastAsia="宋体" w:hint="default"/>
                <w:sz w:val="21"/>
                <w:szCs w:val="21"/>
              </w:rPr>
            </w:pPr>
            <w:r>
              <w:rPr>
                <w:rFonts w:ascii="宋体" w:hAnsi="宋体" w:cs="宋体" w:eastAsia="宋体" w:hint="default"/>
                <w:sz w:val="21"/>
                <w:szCs w:val="21"/>
              </w:rPr>
              <w:t>上期期末</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72"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67" w:right="0"/>
              <w:jc w:val="left"/>
              <w:rPr>
                <w:rFonts w:ascii="宋体" w:hAnsi="宋体" w:cs="宋体" w:eastAsia="宋体" w:hint="default"/>
                <w:sz w:val="21"/>
                <w:szCs w:val="21"/>
              </w:rPr>
            </w:pPr>
            <w:r>
              <w:rPr>
                <w:rFonts w:ascii="宋体" w:hAnsi="宋体" w:cs="宋体" w:eastAsia="宋体" w:hint="default"/>
                <w:sz w:val="21"/>
                <w:szCs w:val="21"/>
              </w:rPr>
              <w:t>上期期末</w:t>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54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13,769,964.26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35,674,173.65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17,003,347.04</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21,311,961.24</w:t>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21,552,373.43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56,383,090.61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13,089,068.86</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30,228,547.44</w:t>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96,089,390.43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63,071,763.86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34,571,281.49</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21,963,790.98</w:t>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18,398,230.38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26,046,575.99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17,895,682.37</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22,051,539.31</w:t>
            </w:r>
          </w:p>
        </w:tc>
      </w:tr>
      <w:tr>
        <w:trPr>
          <w:trHeight w:val="444"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13,414,753.85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14,945,270.86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7,579,577.99</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7,707,226.60</w:t>
            </w:r>
            <w:r>
              <w:rPr>
                <w:rFonts w:ascii="宋体"/>
                <w:sz w:val="21"/>
              </w:rPr>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54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24,829,251.61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24,994,051.61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16,250.00</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20,000.00</w:t>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54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9,334,934.42</w:t>
            </w:r>
            <w:r>
              <w:rPr>
                <w:rFonts w:ascii="宋体"/>
                <w:sz w:val="21"/>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21"/>
                <w:szCs w:val="21"/>
              </w:rPr>
            </w:pPr>
            <w:r>
              <w:rPr>
                <w:rFonts w:ascii="宋体"/>
                <w:spacing w:val="-1"/>
                <w:sz w:val="21"/>
              </w:rPr>
              <w:t>3,848,547.43</w:t>
            </w:r>
            <w:r>
              <w:rPr>
                <w:rFonts w:ascii="宋体"/>
                <w:sz w:val="21"/>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3,944,699.45</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4,234,957.45</w:t>
            </w:r>
            <w:r>
              <w:rPr>
                <w:rFonts w:ascii="宋体"/>
                <w:sz w:val="21"/>
              </w:rPr>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59,000,000.00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59,000,000.00</w:t>
            </w: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54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49,965,985.79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80,208,745.28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44,254,753.72</w:t>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pacing w:val="-1"/>
                <w:sz w:val="21"/>
              </w:rPr>
              <w:t>58,304,659.64</w:t>
            </w:r>
          </w:p>
        </w:tc>
      </w:tr>
      <w:tr>
        <w:trPr>
          <w:trHeight w:val="444"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88,422,912.59</w:t>
            </w:r>
            <w:r>
              <w:rPr>
                <w:rFonts w:ascii="宋体"/>
                <w:sz w:val="21"/>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85,754,728.73</w:t>
            </w:r>
            <w:r>
              <w:rPr>
                <w:rFonts w:ascii="宋体"/>
                <w:sz w:val="21"/>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49,845,153.48</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49,213,363.38</w:t>
            </w:r>
            <w:r>
              <w:rPr>
                <w:rFonts w:ascii="宋体"/>
                <w:sz w:val="21"/>
              </w:rPr>
            </w: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11,494,978.64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11,148,114.73</w:t>
            </w:r>
            <w:r>
              <w:rPr>
                <w:rFonts w:ascii="宋体"/>
                <w:sz w:val="21"/>
              </w:rPr>
            </w:r>
          </w:p>
        </w:tc>
        <w:tc>
          <w:tcPr>
            <w:tcW w:w="1583"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2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宋体" w:hAnsi="宋体" w:cs="宋体" w:eastAsia="宋体" w:hint="default"/>
                <w:sz w:val="21"/>
                <w:szCs w:val="21"/>
              </w:rPr>
            </w:pPr>
            <w:r>
              <w:rPr>
                <w:rFonts w:ascii="宋体"/>
                <w:spacing w:val="-1"/>
                <w:sz w:val="21"/>
              </w:rPr>
              <w:t>76,927,933.95</w:t>
            </w:r>
            <w:r>
              <w:rPr>
                <w:rFonts w:ascii="宋体"/>
                <w:sz w:val="21"/>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74,606,614.00</w:t>
            </w:r>
            <w:r>
              <w:rPr>
                <w:rFonts w:ascii="宋体"/>
                <w:sz w:val="21"/>
              </w:rPr>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49,845,153.48</w:t>
            </w:r>
            <w:r>
              <w:rPr>
                <w:rFonts w:ascii="宋体"/>
                <w:sz w:val="21"/>
              </w:rPr>
            </w: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49,213,363.38</w:t>
            </w:r>
            <w:r>
              <w:rPr>
                <w:rFonts w:ascii="宋体"/>
                <w:sz w:val="21"/>
              </w:rPr>
            </w:r>
          </w:p>
        </w:tc>
      </w:tr>
    </w:tbl>
    <w:p>
      <w:pPr>
        <w:pStyle w:val="BodyText"/>
        <w:spacing w:line="240" w:lineRule="auto" w:before="47"/>
        <w:ind w:right="227"/>
        <w:jc w:val="left"/>
      </w:pPr>
      <w:r>
        <w:rPr/>
        <w:t>(二)</w:t>
      </w:r>
      <w:r>
        <w:rPr>
          <w:spacing w:val="-2"/>
        </w:rPr>
        <w:t> </w:t>
      </w:r>
      <w:r>
        <w:rPr/>
        <w:t>其他原因的合并范围增加</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18"/>
        <w:gridCol w:w="1704"/>
        <w:gridCol w:w="1704"/>
        <w:gridCol w:w="1705"/>
        <w:gridCol w:w="1705"/>
      </w:tblGrid>
      <w:tr>
        <w:trPr>
          <w:trHeight w:val="445"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17"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590" w:hRule="exact"/>
        </w:trPr>
        <w:tc>
          <w:tcPr>
            <w:tcW w:w="171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浙江传化橡胶有</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传化香港公司新</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设子公司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sz w:val="21"/>
              </w:rPr>
              <w:t>2014-12-26</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sz w:val="21"/>
              </w:rPr>
              <w:t>62,000,000.00</w:t>
            </w:r>
          </w:p>
        </w:tc>
        <w:tc>
          <w:tcPr>
            <w:tcW w:w="170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5"/>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379" w:lineRule="auto" w:before="35"/>
        <w:ind w:left="657" w:right="5484" w:firstLine="0"/>
        <w:jc w:val="left"/>
        <w:rPr>
          <w:rFonts w:ascii="宋体" w:hAnsi="宋体" w:cs="宋体" w:eastAsia="宋体" w:hint="default"/>
          <w:sz w:val="21"/>
          <w:szCs w:val="21"/>
        </w:rPr>
      </w:pPr>
      <w:r>
        <w:rPr>
          <w:rFonts w:ascii="黑体" w:hAnsi="黑体" w:cs="黑体" w:eastAsia="黑体" w:hint="default"/>
          <w:b/>
          <w:bCs/>
          <w:sz w:val="21"/>
          <w:szCs w:val="21"/>
        </w:rPr>
        <w:t>七、在其他主体中的权益</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2"/>
          <w:sz w:val="21"/>
          <w:szCs w:val="21"/>
        </w:rPr>
        <w:t> </w:t>
      </w:r>
      <w:r>
        <w:rPr>
          <w:rFonts w:ascii="宋体" w:hAnsi="宋体" w:cs="宋体" w:eastAsia="宋体" w:hint="default"/>
          <w:sz w:val="21"/>
          <w:szCs w:val="21"/>
        </w:rPr>
        <w:t>在重要子公司中的权益</w:t>
      </w:r>
      <w:r>
        <w:rPr>
          <w:rFonts w:ascii="宋体" w:hAnsi="宋体" w:cs="宋体" w:eastAsia="宋体" w:hint="default"/>
          <w:sz w:val="21"/>
          <w:szCs w:val="21"/>
        </w:rPr>
        <w:t> 1.</w:t>
      </w:r>
      <w:r>
        <w:rPr>
          <w:rFonts w:ascii="宋体" w:hAnsi="宋体" w:cs="宋体" w:eastAsia="宋体" w:hint="default"/>
          <w:spacing w:val="-2"/>
          <w:sz w:val="21"/>
          <w:szCs w:val="21"/>
        </w:rPr>
        <w:t> </w:t>
      </w:r>
      <w:r>
        <w:rPr>
          <w:rFonts w:ascii="宋体" w:hAnsi="宋体" w:cs="宋体" w:eastAsia="宋体" w:hint="default"/>
          <w:sz w:val="21"/>
          <w:szCs w:val="21"/>
        </w:rPr>
        <w:t>重要子公司的构成</w:t>
      </w:r>
    </w:p>
    <w:p>
      <w:pPr>
        <w:pStyle w:val="BodyText"/>
        <w:spacing w:line="240" w:lineRule="auto" w:before="39"/>
        <w:ind w:right="227"/>
        <w:jc w:val="left"/>
      </w:pPr>
      <w:r>
        <w:rPr/>
        <w:t>(1)</w:t>
      </w:r>
      <w:r>
        <w:rPr>
          <w:spacing w:val="-2"/>
        </w:rPr>
        <w:t> </w:t>
      </w:r>
      <w:r>
        <w:rPr/>
        <w:t>基本情况</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00"/>
        <w:gridCol w:w="1230"/>
        <w:gridCol w:w="1232"/>
        <w:gridCol w:w="1231"/>
        <w:gridCol w:w="1136"/>
        <w:gridCol w:w="1100"/>
        <w:gridCol w:w="1213"/>
      </w:tblGrid>
      <w:tr>
        <w:trPr>
          <w:trHeight w:val="445" w:hRule="exact"/>
        </w:trPr>
        <w:tc>
          <w:tcPr>
            <w:tcW w:w="1400"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3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3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2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61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213" w:type="dxa"/>
            <w:vMerge w:val="restart"/>
            <w:tcBorders>
              <w:top w:val="single" w:sz="4" w:space="0" w:color="000000"/>
              <w:left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45" w:hRule="exact"/>
        </w:trPr>
        <w:tc>
          <w:tcPr>
            <w:tcW w:w="1400" w:type="dxa"/>
            <w:vMerge/>
            <w:tcBorders>
              <w:left w:val="nil" w:sz="6" w:space="0" w:color="auto"/>
              <w:bottom w:val="single" w:sz="4" w:space="0" w:color="000000"/>
              <w:right w:val="single" w:sz="4" w:space="0" w:color="000000"/>
            </w:tcBorders>
          </w:tcPr>
          <w:p>
            <w:pPr/>
          </w:p>
        </w:tc>
        <w:tc>
          <w:tcPr>
            <w:tcW w:w="1230" w:type="dxa"/>
            <w:vMerge/>
            <w:tcBorders>
              <w:left w:val="single" w:sz="4" w:space="0" w:color="000000"/>
              <w:bottom w:val="single" w:sz="4" w:space="0" w:color="000000"/>
              <w:right w:val="single" w:sz="4" w:space="0" w:color="000000"/>
            </w:tcBorders>
          </w:tcPr>
          <w:p>
            <w:pPr/>
          </w:p>
        </w:tc>
        <w:tc>
          <w:tcPr>
            <w:tcW w:w="1232"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直接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13" w:type="dxa"/>
            <w:vMerge/>
            <w:tcBorders>
              <w:left w:val="single" w:sz="4" w:space="0" w:color="000000"/>
              <w:bottom w:val="single" w:sz="4" w:space="0" w:color="000000"/>
              <w:right w:val="nil" w:sz="6" w:space="0" w:color="auto"/>
            </w:tcBorders>
          </w:tcPr>
          <w:p>
            <w:pP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3"/>
              <w:jc w:val="left"/>
              <w:rPr>
                <w:rFonts w:ascii="宋体" w:hAnsi="宋体" w:cs="宋体" w:eastAsia="宋体" w:hint="default"/>
                <w:sz w:val="18"/>
                <w:szCs w:val="18"/>
              </w:rPr>
            </w:pPr>
            <w:r>
              <w:rPr>
                <w:rFonts w:ascii="宋体" w:hAnsi="宋体" w:cs="宋体" w:eastAsia="宋体" w:hint="default"/>
                <w:spacing w:val="15"/>
                <w:sz w:val="18"/>
                <w:szCs w:val="18"/>
              </w:rPr>
              <w:t>传化化学品公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5"/>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83"/>
              <w:jc w:val="left"/>
              <w:rPr>
                <w:rFonts w:ascii="宋体" w:hAnsi="宋体" w:cs="宋体" w:eastAsia="宋体" w:hint="default"/>
                <w:sz w:val="18"/>
                <w:szCs w:val="18"/>
              </w:rPr>
            </w:pPr>
            <w:r>
              <w:rPr>
                <w:rFonts w:ascii="宋体" w:hAnsi="宋体" w:cs="宋体" w:eastAsia="宋体" w:hint="default"/>
                <w:spacing w:val="15"/>
                <w:sz w:val="18"/>
                <w:szCs w:val="18"/>
              </w:rPr>
              <w:t>传化精细化工</w:t>
            </w:r>
            <w:r>
              <w:rPr>
                <w:rFonts w:ascii="宋体" w:hAnsi="宋体" w:cs="宋体" w:eastAsia="宋体" w:hint="default"/>
                <w:spacing w:val="-72"/>
                <w:sz w:val="18"/>
                <w:szCs w:val="18"/>
              </w:rPr>
              <w:t> </w:t>
            </w:r>
            <w:r>
              <w:rPr>
                <w:rFonts w:ascii="宋体" w:hAnsi="宋体" w:cs="宋体" w:eastAsia="宋体" w:hint="default"/>
                <w:sz w:val="18"/>
                <w:szCs w:val="18"/>
              </w:rPr>
              <w:t>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5"/>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92.43</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0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pacing w:val="15"/>
                <w:sz w:val="18"/>
                <w:szCs w:val="18"/>
              </w:rPr>
              <w:t>传化合成材料</w:t>
            </w:r>
            <w:r>
              <w:rPr>
                <w:rFonts w:ascii="宋体" w:hAnsi="宋体" w:cs="宋体" w:eastAsia="宋体" w:hint="default"/>
                <w:spacing w:val="-72"/>
                <w:sz w:val="18"/>
                <w:szCs w:val="18"/>
              </w:rPr>
              <w:t> </w:t>
            </w:r>
            <w:r>
              <w:rPr>
                <w:rFonts w:ascii="宋体" w:hAnsi="宋体" w:cs="宋体" w:eastAsia="宋体" w:hint="default"/>
                <w:sz w:val="18"/>
                <w:szCs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5"/>
              <w:jc w:val="right"/>
              <w:rPr>
                <w:rFonts w:ascii="宋体" w:hAnsi="宋体" w:cs="宋体" w:eastAsia="宋体" w:hint="default"/>
                <w:sz w:val="18"/>
                <w:szCs w:val="18"/>
              </w:rPr>
            </w:pPr>
            <w:r>
              <w:rPr>
                <w:rFonts w:ascii="宋体" w:hAnsi="宋体" w:cs="宋体" w:eastAsia="宋体" w:hint="default"/>
                <w:sz w:val="18"/>
                <w:szCs w:val="18"/>
              </w:rPr>
              <w:t>浙江嘉兴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78"/>
              <w:jc w:val="right"/>
              <w:rPr>
                <w:rFonts w:ascii="宋体" w:hAnsi="宋体" w:cs="宋体" w:eastAsia="宋体" w:hint="default"/>
                <w:sz w:val="18"/>
                <w:szCs w:val="18"/>
              </w:rPr>
            </w:pPr>
            <w:r>
              <w:rPr>
                <w:rFonts w:ascii="宋体" w:hAnsi="宋体" w:cs="宋体" w:eastAsia="宋体" w:hint="default"/>
                <w:sz w:val="18"/>
                <w:szCs w:val="18"/>
              </w:rPr>
              <w:t>浙江嘉兴</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35" w:lineRule="exact"/>
        <w:jc w:val="left"/>
        <w:rPr>
          <w:rFonts w:ascii="宋体" w:hAnsi="宋体" w:cs="宋体" w:eastAsia="宋体" w:hint="default"/>
          <w:sz w:val="18"/>
          <w:szCs w:val="18"/>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400"/>
        <w:gridCol w:w="1230"/>
        <w:gridCol w:w="1232"/>
        <w:gridCol w:w="1231"/>
        <w:gridCol w:w="1136"/>
        <w:gridCol w:w="1100"/>
        <w:gridCol w:w="1213"/>
      </w:tblGrid>
      <w:tr>
        <w:trPr>
          <w:trHeight w:val="25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3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23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
        </w:tc>
      </w:tr>
      <w:tr>
        <w:trPr>
          <w:trHeight w:val="731"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22" w:right="83"/>
              <w:jc w:val="both"/>
              <w:rPr>
                <w:rFonts w:ascii="宋体" w:hAnsi="宋体" w:cs="宋体" w:eastAsia="宋体" w:hint="default"/>
                <w:sz w:val="18"/>
                <w:szCs w:val="18"/>
              </w:rPr>
            </w:pPr>
            <w:r>
              <w:rPr>
                <w:rFonts w:ascii="宋体" w:hAnsi="宋体" w:cs="宋体" w:eastAsia="宋体" w:hint="default"/>
                <w:spacing w:val="15"/>
                <w:sz w:val="18"/>
                <w:szCs w:val="18"/>
              </w:rPr>
              <w:t>杭州传化建筑</w:t>
            </w:r>
            <w:r>
              <w:rPr>
                <w:rFonts w:ascii="宋体" w:hAnsi="宋体" w:cs="宋体" w:eastAsia="宋体" w:hint="default"/>
                <w:spacing w:val="-72"/>
                <w:sz w:val="18"/>
                <w:szCs w:val="18"/>
              </w:rPr>
              <w:t> </w:t>
            </w:r>
            <w:r>
              <w:rPr>
                <w:rFonts w:ascii="宋体" w:hAnsi="宋体" w:cs="宋体" w:eastAsia="宋体" w:hint="default"/>
                <w:spacing w:val="15"/>
                <w:sz w:val="18"/>
                <w:szCs w:val="18"/>
              </w:rPr>
              <w:t>新材料有限公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83"/>
              <w:jc w:val="left"/>
              <w:rPr>
                <w:rFonts w:ascii="宋体" w:hAnsi="宋体" w:cs="宋体" w:eastAsia="宋体" w:hint="default"/>
                <w:sz w:val="18"/>
                <w:szCs w:val="18"/>
              </w:rPr>
            </w:pPr>
            <w:r>
              <w:rPr>
                <w:rFonts w:ascii="宋体" w:hAnsi="宋体" w:cs="宋体" w:eastAsia="宋体" w:hint="default"/>
                <w:spacing w:val="15"/>
                <w:sz w:val="18"/>
                <w:szCs w:val="18"/>
              </w:rPr>
              <w:t>山东传化凯岳</w:t>
            </w:r>
            <w:r>
              <w:rPr>
                <w:rFonts w:ascii="宋体" w:hAnsi="宋体" w:cs="宋体" w:eastAsia="宋体" w:hint="default"/>
                <w:spacing w:val="-72"/>
                <w:sz w:val="18"/>
                <w:szCs w:val="18"/>
              </w:rPr>
              <w:t> </w:t>
            </w:r>
            <w:r>
              <w:rPr>
                <w:rFonts w:ascii="宋体" w:hAnsi="宋体" w:cs="宋体" w:eastAsia="宋体" w:hint="default"/>
                <w:sz w:val="18"/>
                <w:szCs w:val="18"/>
              </w:rPr>
              <w:t>化工有限公司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5"/>
              <w:jc w:val="right"/>
              <w:rPr>
                <w:rFonts w:ascii="宋体" w:hAnsi="宋体" w:cs="宋体" w:eastAsia="宋体" w:hint="default"/>
                <w:sz w:val="18"/>
                <w:szCs w:val="18"/>
              </w:rPr>
            </w:pPr>
            <w:r>
              <w:rPr>
                <w:rFonts w:ascii="宋体" w:hAnsi="宋体" w:cs="宋体" w:eastAsia="宋体" w:hint="default"/>
                <w:sz w:val="18"/>
                <w:szCs w:val="18"/>
              </w:rPr>
              <w:t>山东无棣</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18"/>
                <w:szCs w:val="18"/>
              </w:rPr>
            </w:pPr>
            <w:r>
              <w:rPr>
                <w:rFonts w:ascii="宋体" w:hAnsi="宋体" w:cs="宋体" w:eastAsia="宋体" w:hint="default"/>
                <w:sz w:val="18"/>
                <w:szCs w:val="18"/>
              </w:rPr>
              <w:t>山东无棣</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宋体" w:hAnsi="宋体" w:cs="宋体" w:eastAsia="宋体" w:hint="default"/>
                <w:sz w:val="18"/>
                <w:szCs w:val="18"/>
              </w:rPr>
            </w:pPr>
            <w:r>
              <w:rPr>
                <w:rFonts w:ascii="宋体"/>
                <w:sz w:val="18"/>
              </w:rPr>
              <w:t>51.00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83"/>
              <w:jc w:val="left"/>
              <w:rPr>
                <w:rFonts w:ascii="宋体" w:hAnsi="宋体" w:cs="宋体" w:eastAsia="宋体" w:hint="default"/>
                <w:sz w:val="18"/>
                <w:szCs w:val="18"/>
              </w:rPr>
            </w:pPr>
            <w:r>
              <w:rPr>
                <w:rFonts w:ascii="宋体" w:hAnsi="宋体" w:cs="宋体" w:eastAsia="宋体" w:hint="default"/>
                <w:spacing w:val="15"/>
                <w:sz w:val="18"/>
                <w:szCs w:val="18"/>
              </w:rPr>
              <w:t>浙江传化化工</w:t>
            </w:r>
            <w:r>
              <w:rPr>
                <w:rFonts w:ascii="宋体" w:hAnsi="宋体" w:cs="宋体" w:eastAsia="宋体" w:hint="default"/>
                <w:spacing w:val="-72"/>
                <w:sz w:val="18"/>
                <w:szCs w:val="18"/>
              </w:rPr>
              <w:t> </w:t>
            </w:r>
            <w:r>
              <w:rPr>
                <w:rFonts w:ascii="宋体" w:hAnsi="宋体" w:cs="宋体" w:eastAsia="宋体" w:hint="default"/>
                <w:sz w:val="18"/>
                <w:szCs w:val="18"/>
              </w:rPr>
              <w:t>科技有限公司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5"/>
              <w:jc w:val="right"/>
              <w:rPr>
                <w:rFonts w:ascii="宋体" w:hAnsi="宋体" w:cs="宋体" w:eastAsia="宋体" w:hint="default"/>
                <w:sz w:val="18"/>
                <w:szCs w:val="18"/>
              </w:rPr>
            </w:pPr>
            <w:r>
              <w:rPr>
                <w:rFonts w:ascii="宋体" w:hAnsi="宋体" w:cs="宋体" w:eastAsia="宋体" w:hint="default"/>
                <w:sz w:val="18"/>
                <w:szCs w:val="18"/>
              </w:rPr>
              <w:t>浙江平湖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8"/>
              <w:jc w:val="right"/>
              <w:rPr>
                <w:rFonts w:ascii="宋体" w:hAnsi="宋体" w:cs="宋体" w:eastAsia="宋体" w:hint="default"/>
                <w:sz w:val="18"/>
                <w:szCs w:val="18"/>
              </w:rPr>
            </w:pPr>
            <w:r>
              <w:rPr>
                <w:rFonts w:ascii="宋体" w:hAnsi="宋体" w:cs="宋体" w:eastAsia="宋体" w:hint="default"/>
                <w:sz w:val="18"/>
                <w:szCs w:val="18"/>
              </w:rPr>
              <w:t>浙江平湖</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91"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22" w:right="83"/>
              <w:jc w:val="left"/>
              <w:rPr>
                <w:rFonts w:ascii="宋体" w:hAnsi="宋体" w:cs="宋体" w:eastAsia="宋体" w:hint="default"/>
                <w:sz w:val="18"/>
                <w:szCs w:val="18"/>
              </w:rPr>
            </w:pPr>
            <w:r>
              <w:rPr>
                <w:rFonts w:ascii="宋体" w:hAnsi="宋体" w:cs="宋体" w:eastAsia="宋体" w:hint="default"/>
                <w:spacing w:val="15"/>
                <w:sz w:val="18"/>
                <w:szCs w:val="18"/>
              </w:rPr>
              <w:t>浙江传化橡胶</w:t>
            </w:r>
            <w:r>
              <w:rPr>
                <w:rFonts w:ascii="宋体" w:hAnsi="宋体" w:cs="宋体" w:eastAsia="宋体" w:hint="default"/>
                <w:spacing w:val="-72"/>
                <w:sz w:val="18"/>
                <w:szCs w:val="18"/>
              </w:rPr>
              <w:t> </w:t>
            </w:r>
            <w:r>
              <w:rPr>
                <w:rFonts w:ascii="宋体" w:hAnsi="宋体" w:cs="宋体" w:eastAsia="宋体" w:hint="default"/>
                <w:sz w:val="18"/>
                <w:szCs w:val="18"/>
              </w:rPr>
              <w:t>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5"/>
              <w:jc w:val="right"/>
              <w:rPr>
                <w:rFonts w:ascii="宋体" w:hAnsi="宋体" w:cs="宋体" w:eastAsia="宋体" w:hint="default"/>
                <w:sz w:val="18"/>
                <w:szCs w:val="18"/>
              </w:rPr>
            </w:pPr>
            <w:r>
              <w:rPr>
                <w:rFonts w:ascii="宋体" w:hAnsi="宋体" w:cs="宋体" w:eastAsia="宋体" w:hint="default"/>
                <w:sz w:val="18"/>
                <w:szCs w:val="18"/>
              </w:rPr>
              <w:t>浙江嘉兴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78"/>
              <w:jc w:val="right"/>
              <w:rPr>
                <w:rFonts w:ascii="宋体" w:hAnsi="宋体" w:cs="宋体" w:eastAsia="宋体" w:hint="default"/>
                <w:sz w:val="18"/>
                <w:szCs w:val="18"/>
              </w:rPr>
            </w:pPr>
            <w:r>
              <w:rPr>
                <w:rFonts w:ascii="宋体" w:hAnsi="宋体" w:cs="宋体" w:eastAsia="宋体" w:hint="default"/>
                <w:sz w:val="18"/>
                <w:szCs w:val="18"/>
              </w:rPr>
              <w:t>浙江嘉兴</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5"/>
              <w:ind w:left="42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89"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3"/>
              <w:jc w:val="left"/>
              <w:rPr>
                <w:rFonts w:ascii="宋体" w:hAnsi="宋体" w:cs="宋体" w:eastAsia="宋体" w:hint="default"/>
                <w:sz w:val="18"/>
                <w:szCs w:val="18"/>
              </w:rPr>
            </w:pPr>
            <w:r>
              <w:rPr>
                <w:rFonts w:ascii="宋体" w:hAnsi="宋体" w:cs="宋体" w:eastAsia="宋体" w:hint="default"/>
                <w:spacing w:val="15"/>
                <w:sz w:val="18"/>
                <w:szCs w:val="18"/>
              </w:rPr>
              <w:t>泰兴市锦鸡染</w:t>
            </w:r>
            <w:r>
              <w:rPr>
                <w:rFonts w:ascii="宋体" w:hAnsi="宋体" w:cs="宋体" w:eastAsia="宋体" w:hint="default"/>
                <w:spacing w:val="-72"/>
                <w:sz w:val="18"/>
                <w:szCs w:val="18"/>
              </w:rPr>
              <w:t> </w:t>
            </w:r>
            <w:r>
              <w:rPr>
                <w:rFonts w:ascii="宋体" w:hAnsi="宋体" w:cs="宋体" w:eastAsia="宋体" w:hint="default"/>
                <w:sz w:val="18"/>
                <w:szCs w:val="18"/>
              </w:rPr>
              <w:t>料有限公司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5"/>
              <w:jc w:val="right"/>
              <w:rPr>
                <w:rFonts w:ascii="宋体" w:hAnsi="宋体" w:cs="宋体" w:eastAsia="宋体" w:hint="default"/>
                <w:sz w:val="18"/>
                <w:szCs w:val="18"/>
              </w:rPr>
            </w:pPr>
            <w:r>
              <w:rPr>
                <w:rFonts w:ascii="宋体" w:hAnsi="宋体" w:cs="宋体" w:eastAsia="宋体" w:hint="default"/>
                <w:sz w:val="18"/>
                <w:szCs w:val="18"/>
              </w:rPr>
              <w:t>江苏泰兴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8"/>
              <w:jc w:val="right"/>
              <w:rPr>
                <w:rFonts w:ascii="宋体" w:hAnsi="宋体" w:cs="宋体" w:eastAsia="宋体" w:hint="default"/>
                <w:sz w:val="18"/>
                <w:szCs w:val="18"/>
              </w:rPr>
            </w:pPr>
            <w:r>
              <w:rPr>
                <w:rFonts w:ascii="宋体" w:hAnsi="宋体" w:cs="宋体" w:eastAsia="宋体" w:hint="default"/>
                <w:sz w:val="18"/>
                <w:szCs w:val="18"/>
              </w:rPr>
              <w:t>江苏泰兴</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45.00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240" w:right="156" w:hanging="9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83"/>
              <w:jc w:val="left"/>
              <w:rPr>
                <w:rFonts w:ascii="宋体" w:hAnsi="宋体" w:cs="宋体" w:eastAsia="宋体" w:hint="default"/>
                <w:sz w:val="18"/>
                <w:szCs w:val="18"/>
              </w:rPr>
            </w:pPr>
            <w:r>
              <w:rPr>
                <w:rFonts w:ascii="宋体" w:hAnsi="宋体" w:cs="宋体" w:eastAsia="宋体" w:hint="default"/>
                <w:spacing w:val="15"/>
                <w:sz w:val="18"/>
                <w:szCs w:val="18"/>
              </w:rPr>
              <w:t>泰兴锦云染料</w:t>
            </w:r>
            <w:r>
              <w:rPr>
                <w:rFonts w:ascii="宋体" w:hAnsi="宋体" w:cs="宋体" w:eastAsia="宋体" w:hint="default"/>
                <w:spacing w:val="-72"/>
                <w:sz w:val="18"/>
                <w:szCs w:val="18"/>
              </w:rPr>
              <w:t> </w:t>
            </w:r>
            <w:r>
              <w:rPr>
                <w:rFonts w:ascii="宋体" w:hAnsi="宋体" w:cs="宋体" w:eastAsia="宋体" w:hint="default"/>
                <w:sz w:val="18"/>
                <w:szCs w:val="18"/>
              </w:rPr>
              <w:t>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5"/>
              <w:jc w:val="right"/>
              <w:rPr>
                <w:rFonts w:ascii="宋体" w:hAnsi="宋体" w:cs="宋体" w:eastAsia="宋体" w:hint="default"/>
                <w:sz w:val="18"/>
                <w:szCs w:val="18"/>
              </w:rPr>
            </w:pPr>
            <w:r>
              <w:rPr>
                <w:rFonts w:ascii="宋体" w:hAnsi="宋体" w:cs="宋体" w:eastAsia="宋体" w:hint="default"/>
                <w:sz w:val="18"/>
                <w:szCs w:val="18"/>
              </w:rPr>
              <w:t>江苏泰兴</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78"/>
              <w:jc w:val="right"/>
              <w:rPr>
                <w:rFonts w:ascii="宋体" w:hAnsi="宋体" w:cs="宋体" w:eastAsia="宋体" w:hint="default"/>
                <w:sz w:val="18"/>
                <w:szCs w:val="18"/>
              </w:rPr>
            </w:pPr>
            <w:r>
              <w:rPr>
                <w:rFonts w:ascii="宋体" w:hAnsi="宋体" w:cs="宋体" w:eastAsia="宋体" w:hint="default"/>
                <w:sz w:val="18"/>
                <w:szCs w:val="18"/>
              </w:rPr>
              <w:t>江苏泰兴</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20.45</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宋体" w:hAnsi="宋体" w:cs="宋体" w:eastAsia="宋体" w:hint="default"/>
                <w:sz w:val="18"/>
                <w:szCs w:val="18"/>
              </w:rPr>
            </w:pPr>
            <w:r>
              <w:rPr>
                <w:rFonts w:ascii="宋体"/>
                <w:sz w:val="18"/>
              </w:rPr>
              <w:t>54.55</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240" w:right="156" w:hanging="9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3"/>
              <w:jc w:val="left"/>
              <w:rPr>
                <w:rFonts w:ascii="宋体" w:hAnsi="宋体" w:cs="宋体" w:eastAsia="宋体" w:hint="default"/>
                <w:sz w:val="18"/>
                <w:szCs w:val="18"/>
              </w:rPr>
            </w:pPr>
            <w:r>
              <w:rPr>
                <w:rFonts w:ascii="宋体" w:hAnsi="宋体" w:cs="宋体" w:eastAsia="宋体" w:hint="default"/>
                <w:spacing w:val="15"/>
                <w:sz w:val="18"/>
                <w:szCs w:val="18"/>
              </w:rPr>
              <w:t>浙江传化涂料</w:t>
            </w:r>
            <w:r>
              <w:rPr>
                <w:rFonts w:ascii="宋体" w:hAnsi="宋体" w:cs="宋体" w:eastAsia="宋体" w:hint="default"/>
                <w:spacing w:val="-72"/>
                <w:sz w:val="18"/>
                <w:szCs w:val="18"/>
              </w:rPr>
              <w:t> </w:t>
            </w:r>
            <w:r>
              <w:rPr>
                <w:rFonts w:ascii="宋体" w:hAnsi="宋体" w:cs="宋体" w:eastAsia="宋体" w:hint="default"/>
                <w:sz w:val="18"/>
                <w:szCs w:val="18"/>
              </w:rPr>
              <w:t>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5"/>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8"/>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239" w:right="156" w:hanging="9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88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3"/>
              <w:jc w:val="both"/>
              <w:rPr>
                <w:rFonts w:ascii="宋体" w:hAnsi="宋体" w:cs="宋体" w:eastAsia="宋体" w:hint="default"/>
                <w:sz w:val="18"/>
                <w:szCs w:val="18"/>
              </w:rPr>
            </w:pPr>
            <w:r>
              <w:rPr>
                <w:rFonts w:ascii="宋体" w:hAnsi="宋体" w:cs="宋体" w:eastAsia="宋体" w:hint="default"/>
                <w:spacing w:val="15"/>
                <w:sz w:val="18"/>
                <w:szCs w:val="18"/>
              </w:rPr>
              <w:t>浙江天松新材</w:t>
            </w:r>
            <w:r>
              <w:rPr>
                <w:rFonts w:ascii="宋体" w:hAnsi="宋体" w:cs="宋体" w:eastAsia="宋体" w:hint="default"/>
                <w:spacing w:val="-72"/>
                <w:sz w:val="18"/>
                <w:szCs w:val="18"/>
              </w:rPr>
              <w:t> </w:t>
            </w:r>
            <w:r>
              <w:rPr>
                <w:rFonts w:ascii="宋体" w:hAnsi="宋体" w:cs="宋体" w:eastAsia="宋体" w:hint="default"/>
                <w:spacing w:val="15"/>
                <w:sz w:val="18"/>
                <w:szCs w:val="18"/>
              </w:rPr>
              <w:t>料股份有限公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87.00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45"/>
              <w:ind w:left="239" w:right="156" w:hanging="9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3"/>
              <w:jc w:val="left"/>
              <w:rPr>
                <w:rFonts w:ascii="宋体" w:hAnsi="宋体" w:cs="宋体" w:eastAsia="宋体" w:hint="default"/>
                <w:sz w:val="18"/>
                <w:szCs w:val="18"/>
              </w:rPr>
            </w:pPr>
            <w:r>
              <w:rPr>
                <w:rFonts w:ascii="宋体" w:hAnsi="宋体" w:cs="宋体" w:eastAsia="宋体" w:hint="default"/>
                <w:spacing w:val="15"/>
                <w:sz w:val="18"/>
                <w:szCs w:val="18"/>
              </w:rPr>
              <w:t>临安市南庄塑</w:t>
            </w:r>
            <w:r>
              <w:rPr>
                <w:rFonts w:ascii="宋体" w:hAnsi="宋体" w:cs="宋体" w:eastAsia="宋体" w:hint="default"/>
                <w:spacing w:val="-72"/>
                <w:sz w:val="18"/>
                <w:szCs w:val="18"/>
              </w:rPr>
              <w:t> </w:t>
            </w:r>
            <w:r>
              <w:rPr>
                <w:rFonts w:ascii="宋体" w:hAnsi="宋体" w:cs="宋体" w:eastAsia="宋体" w:hint="default"/>
                <w:sz w:val="18"/>
                <w:szCs w:val="18"/>
              </w:rPr>
              <w:t>化有限公司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5"/>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8"/>
              <w:jc w:val="right"/>
              <w:rPr>
                <w:rFonts w:ascii="宋体" w:hAnsi="宋体" w:cs="宋体" w:eastAsia="宋体" w:hint="default"/>
                <w:sz w:val="18"/>
                <w:szCs w:val="18"/>
              </w:rPr>
            </w:pPr>
            <w:r>
              <w:rPr>
                <w:rFonts w:ascii="宋体" w:hAnsi="宋体" w:cs="宋体" w:eastAsia="宋体" w:hint="default"/>
                <w:sz w:val="18"/>
                <w:szCs w:val="18"/>
              </w:rPr>
              <w:t>浙江临安</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100.00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239" w:right="156" w:hanging="9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88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3"/>
              <w:jc w:val="both"/>
              <w:rPr>
                <w:rFonts w:ascii="宋体" w:hAnsi="宋体" w:cs="宋体" w:eastAsia="宋体" w:hint="default"/>
                <w:sz w:val="18"/>
                <w:szCs w:val="18"/>
              </w:rPr>
            </w:pPr>
            <w:r>
              <w:rPr>
                <w:rFonts w:ascii="宋体" w:hAnsi="宋体" w:cs="宋体" w:eastAsia="宋体" w:hint="default"/>
                <w:spacing w:val="15"/>
                <w:sz w:val="18"/>
                <w:szCs w:val="18"/>
              </w:rPr>
              <w:t>浙江传化天松</w:t>
            </w:r>
            <w:r>
              <w:rPr>
                <w:rFonts w:ascii="宋体" w:hAnsi="宋体" w:cs="宋体" w:eastAsia="宋体" w:hint="default"/>
                <w:spacing w:val="-72"/>
                <w:sz w:val="18"/>
                <w:szCs w:val="18"/>
              </w:rPr>
              <w:t> </w:t>
            </w:r>
            <w:r>
              <w:rPr>
                <w:rFonts w:ascii="宋体" w:hAnsi="宋体" w:cs="宋体" w:eastAsia="宋体" w:hint="default"/>
                <w:spacing w:val="15"/>
                <w:sz w:val="18"/>
                <w:szCs w:val="18"/>
              </w:rPr>
              <w:t>新材料有限公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浙江平湖</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浙江平湖</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2"/>
              <w:jc w:val="right"/>
              <w:rPr>
                <w:rFonts w:ascii="宋体" w:hAnsi="宋体" w:cs="宋体" w:eastAsia="宋体" w:hint="default"/>
                <w:sz w:val="18"/>
                <w:szCs w:val="18"/>
              </w:rPr>
            </w:pPr>
            <w:r>
              <w:rPr>
                <w:rFonts w:ascii="宋体"/>
                <w:sz w:val="18"/>
              </w:rPr>
              <w:t>100.00</w:t>
            </w: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45"/>
              <w:ind w:left="239" w:right="156" w:hanging="9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r>
      <w:tr>
        <w:trPr>
          <w:trHeight w:val="88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3"/>
              <w:jc w:val="both"/>
              <w:rPr>
                <w:rFonts w:ascii="宋体" w:hAnsi="宋体" w:cs="宋体" w:eastAsia="宋体" w:hint="default"/>
                <w:sz w:val="18"/>
                <w:szCs w:val="18"/>
              </w:rPr>
            </w:pPr>
            <w:r>
              <w:rPr>
                <w:rFonts w:ascii="宋体" w:hAnsi="宋体" w:cs="宋体" w:eastAsia="宋体" w:hint="default"/>
                <w:spacing w:val="15"/>
                <w:sz w:val="18"/>
                <w:szCs w:val="18"/>
              </w:rPr>
              <w:t>佛山市传化富</w:t>
            </w:r>
            <w:r>
              <w:rPr>
                <w:rFonts w:ascii="宋体" w:hAnsi="宋体" w:cs="宋体" w:eastAsia="宋体" w:hint="default"/>
                <w:spacing w:val="-72"/>
                <w:sz w:val="18"/>
                <w:szCs w:val="18"/>
              </w:rPr>
              <w:t> </w:t>
            </w:r>
            <w:r>
              <w:rPr>
                <w:rFonts w:ascii="宋体" w:hAnsi="宋体" w:cs="宋体" w:eastAsia="宋体" w:hint="default"/>
                <w:spacing w:val="15"/>
                <w:sz w:val="18"/>
                <w:szCs w:val="18"/>
              </w:rPr>
              <w:t>联精细化工有</w:t>
            </w:r>
            <w:r>
              <w:rPr>
                <w:rFonts w:ascii="宋体" w:hAnsi="宋体" w:cs="宋体" w:eastAsia="宋体" w:hint="default"/>
                <w:spacing w:val="-72"/>
                <w:sz w:val="18"/>
                <w:szCs w:val="18"/>
              </w:rPr>
              <w:t> </w:t>
            </w:r>
            <w:r>
              <w:rPr>
                <w:rFonts w:ascii="宋体" w:hAnsi="宋体" w:cs="宋体" w:eastAsia="宋体" w:hint="default"/>
                <w:sz w:val="18"/>
                <w:szCs w:val="18"/>
              </w:rPr>
              <w:t>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广东顺德</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8"/>
              <w:jc w:val="right"/>
              <w:rPr>
                <w:rFonts w:ascii="宋体" w:hAnsi="宋体" w:cs="宋体" w:eastAsia="宋体" w:hint="default"/>
                <w:sz w:val="18"/>
                <w:szCs w:val="18"/>
              </w:rPr>
            </w:pPr>
            <w:r>
              <w:rPr>
                <w:rFonts w:ascii="宋体" w:hAnsi="宋体" w:cs="宋体" w:eastAsia="宋体" w:hint="default"/>
                <w:sz w:val="18"/>
                <w:szCs w:val="18"/>
              </w:rPr>
              <w:t>广东顺德</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1"/>
              <w:jc w:val="right"/>
              <w:rPr>
                <w:rFonts w:ascii="宋体" w:hAnsi="宋体" w:cs="宋体" w:eastAsia="宋体" w:hint="default"/>
                <w:sz w:val="18"/>
                <w:szCs w:val="18"/>
              </w:rPr>
            </w:pPr>
            <w:r>
              <w:rPr>
                <w:rFonts w:ascii="宋体"/>
                <w:sz w:val="18"/>
              </w:rPr>
              <w:t>75.00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45"/>
              <w:ind w:left="149" w:right="156"/>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89"/>
              <w:jc w:val="left"/>
              <w:rPr>
                <w:rFonts w:ascii="宋体" w:hAnsi="宋体" w:cs="宋体" w:eastAsia="宋体" w:hint="default"/>
                <w:sz w:val="18"/>
                <w:szCs w:val="18"/>
              </w:rPr>
            </w:pPr>
            <w:r>
              <w:rPr>
                <w:rFonts w:ascii="宋体" w:hAnsi="宋体" w:cs="宋体" w:eastAsia="宋体" w:hint="default"/>
                <w:spacing w:val="14"/>
                <w:sz w:val="18"/>
                <w:szCs w:val="18"/>
              </w:rPr>
              <w:t>传化(香港)有 </w:t>
            </w:r>
            <w:r>
              <w:rPr>
                <w:rFonts w:ascii="宋体" w:hAnsi="宋体" w:cs="宋体" w:eastAsia="宋体" w:hint="default"/>
                <w:sz w:val="18"/>
                <w:szCs w:val="18"/>
              </w:rPr>
              <w:t>限公司</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5"/>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78"/>
              <w:jc w:val="right"/>
              <w:rPr>
                <w:rFonts w:ascii="宋体" w:hAnsi="宋体" w:cs="宋体" w:eastAsia="宋体" w:hint="default"/>
                <w:sz w:val="18"/>
                <w:szCs w:val="18"/>
              </w:rPr>
            </w:pPr>
            <w:r>
              <w:rPr>
                <w:rFonts w:ascii="宋体" w:hAnsi="宋体" w:cs="宋体" w:eastAsia="宋体" w:hint="default"/>
                <w:sz w:val="18"/>
                <w:szCs w:val="18"/>
              </w:rPr>
              <w:t>中国香港</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宋体" w:hAnsi="宋体" w:cs="宋体" w:eastAsia="宋体" w:hint="default"/>
                <w:sz w:val="18"/>
                <w:szCs w:val="18"/>
              </w:rPr>
            </w:pPr>
            <w:r>
              <w:rPr>
                <w:rFonts w:ascii="宋体"/>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49" w:right="156"/>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r>
    </w:tbl>
    <w:p>
      <w:pPr>
        <w:pStyle w:val="BodyText"/>
        <w:spacing w:line="240" w:lineRule="auto" w:before="47"/>
        <w:ind w:right="227"/>
        <w:jc w:val="left"/>
      </w:pPr>
      <w:r>
        <w:rPr/>
        <w:t>(2)</w:t>
      </w:r>
      <w:r>
        <w:rPr>
          <w:spacing w:val="-2"/>
        </w:rPr>
        <w:t> </w:t>
      </w:r>
      <w:r>
        <w:rPr/>
        <w:t>在子公司的持股比例不同于表决权比例的说明</w:t>
      </w:r>
    </w:p>
    <w:p>
      <w:pPr>
        <w:pStyle w:val="BodyText"/>
        <w:spacing w:line="240" w:lineRule="auto" w:before="160"/>
        <w:ind w:right="0"/>
        <w:jc w:val="left"/>
      </w:pPr>
      <w:r>
        <w:rPr/>
        <w:t>2013</w:t>
      </w:r>
      <w:r>
        <w:rPr>
          <w:spacing w:val="-61"/>
        </w:rPr>
        <w:t> </w:t>
      </w:r>
      <w:r>
        <w:rPr/>
        <w:t>年</w:t>
      </w:r>
      <w:r>
        <w:rPr>
          <w:spacing w:val="-61"/>
        </w:rPr>
        <w:t> </w:t>
      </w:r>
      <w:r>
        <w:rPr/>
        <w:t>6</w:t>
      </w:r>
      <w:r>
        <w:rPr>
          <w:spacing w:val="-61"/>
        </w:rPr>
        <w:t> </w:t>
      </w:r>
      <w:r>
        <w:rPr/>
        <w:t>月</w:t>
      </w:r>
      <w:r>
        <w:rPr>
          <w:spacing w:val="-62"/>
        </w:rPr>
        <w:t> </w:t>
      </w:r>
      <w:r>
        <w:rPr/>
        <w:t>31</w:t>
      </w:r>
      <w:r>
        <w:rPr>
          <w:spacing w:val="-60"/>
        </w:rPr>
        <w:t> </w:t>
      </w:r>
      <w:r>
        <w:rPr/>
        <w:t>日，公司分别与泰兴锦鸡公司自然人股东肖卫兵、戴继群签订了《股权</w:t>
      </w:r>
    </w:p>
    <w:p>
      <w:pPr>
        <w:pStyle w:val="BodyText"/>
        <w:spacing w:line="379" w:lineRule="auto" w:before="159"/>
        <w:ind w:left="237" w:right="230"/>
        <w:jc w:val="both"/>
      </w:pPr>
      <w:r>
        <w:rPr>
          <w:spacing w:val="-1"/>
        </w:rPr>
        <w:t>委托管理协议》，公司受托管理肖卫兵和戴继群所持有的泰兴锦鸡公司股权</w:t>
      </w:r>
      <w:r>
        <w:rPr>
          <w:spacing w:val="28"/>
        </w:rPr>
        <w:t> </w:t>
      </w:r>
      <w:r>
        <w:rPr>
          <w:spacing w:val="-1"/>
        </w:rPr>
        <w:t>3,360,000.00</w:t>
      </w:r>
      <w:r>
        <w:rPr>
          <w:spacing w:val="-97"/>
        </w:rPr>
        <w:t> </w:t>
      </w:r>
      <w:r>
        <w:rPr>
          <w:spacing w:val="-97"/>
        </w:rPr>
      </w:r>
      <w:r>
        <w:rPr/>
        <w:t>元和</w:t>
      </w:r>
      <w:r>
        <w:rPr>
          <w:spacing w:val="-50"/>
        </w:rPr>
        <w:t> </w:t>
      </w:r>
      <w:r>
        <w:rPr/>
        <w:t>480,000.00</w:t>
      </w:r>
      <w:r>
        <w:rPr>
          <w:spacing w:val="-49"/>
        </w:rPr>
        <w:t> </w:t>
      </w:r>
      <w:r>
        <w:rPr/>
        <w:t>元(占泰兴锦鸡公司注册资本比例分别为</w:t>
      </w:r>
      <w:r>
        <w:rPr>
          <w:spacing w:val="-50"/>
        </w:rPr>
        <w:t> </w:t>
      </w:r>
      <w:r>
        <w:rPr/>
        <w:t>10.00%和</w:t>
      </w:r>
      <w:r>
        <w:rPr>
          <w:spacing w:val="-50"/>
        </w:rPr>
        <w:t> </w:t>
      </w:r>
      <w:r>
        <w:rPr/>
        <w:t>1.43%)，代表上述两位</w:t>
      </w:r>
      <w:r>
        <w:rPr/>
        <w:t> 自然人股东就泰兴锦鸡公司的一切事项进行决策，委托管理期限自</w:t>
      </w:r>
      <w:r>
        <w:rPr>
          <w:spacing w:val="-19"/>
        </w:rPr>
        <w:t> </w:t>
      </w:r>
      <w:r>
        <w:rPr/>
        <w:t>2013</w:t>
      </w:r>
      <w:r>
        <w:rPr>
          <w:spacing w:val="-18"/>
        </w:rPr>
        <w:t> </w:t>
      </w:r>
      <w:r>
        <w:rPr/>
        <w:t>年</w:t>
      </w:r>
      <w:r>
        <w:rPr>
          <w:spacing w:val="-20"/>
        </w:rPr>
        <w:t> </w:t>
      </w:r>
      <w:r>
        <w:rPr/>
        <w:t>6</w:t>
      </w:r>
      <w:r>
        <w:rPr>
          <w:spacing w:val="-18"/>
        </w:rPr>
        <w:t> </w:t>
      </w:r>
      <w:r>
        <w:rPr/>
        <w:t>月起至</w:t>
      </w:r>
      <w:r>
        <w:rPr>
          <w:spacing w:val="-19"/>
        </w:rPr>
        <w:t> </w:t>
      </w:r>
      <w:r>
        <w:rPr/>
        <w:t>2015</w:t>
      </w:r>
    </w:p>
    <w:p>
      <w:pPr>
        <w:pStyle w:val="BodyText"/>
        <w:spacing w:line="379" w:lineRule="auto" w:before="39"/>
        <w:ind w:left="237" w:right="232"/>
        <w:jc w:val="both"/>
      </w:pPr>
      <w:r>
        <w:rPr/>
        <w:t>年</w:t>
      </w:r>
      <w:r>
        <w:rPr>
          <w:spacing w:val="15"/>
        </w:rPr>
        <w:t> </w:t>
      </w:r>
      <w:r>
        <w:rPr/>
        <w:t>6</w:t>
      </w:r>
      <w:r>
        <w:rPr>
          <w:spacing w:val="15"/>
        </w:rPr>
        <w:t> </w:t>
      </w:r>
      <w:r>
        <w:rPr>
          <w:spacing w:val="-1"/>
        </w:rPr>
        <w:t>月止。根据上述《股权委托管理协议》，公司实际拥有泰兴锦鸡公司的表决权比例为</w:t>
      </w:r>
      <w:r>
        <w:rPr>
          <w:spacing w:val="-102"/>
        </w:rPr>
        <w:t> </w:t>
      </w:r>
      <w:r>
        <w:rPr>
          <w:spacing w:val="-102"/>
        </w:rPr>
      </w:r>
      <w:r>
        <w:rPr/>
        <w:t>56.43%。</w:t>
      </w:r>
    </w:p>
    <w:p>
      <w:pPr>
        <w:pStyle w:val="BodyText"/>
        <w:spacing w:line="240" w:lineRule="auto" w:before="39"/>
        <w:ind w:right="227"/>
        <w:jc w:val="left"/>
      </w:pPr>
      <w:r>
        <w:rPr/>
        <w:t>2.</w:t>
      </w:r>
      <w:r>
        <w:rPr>
          <w:spacing w:val="-2"/>
        </w:rPr>
        <w:t> </w:t>
      </w:r>
      <w:r>
        <w:rPr/>
        <w:t>重要的非全资子公司</w:t>
      </w:r>
    </w:p>
    <w:p>
      <w:pPr>
        <w:pStyle w:val="BodyText"/>
        <w:spacing w:line="240" w:lineRule="auto" w:before="159"/>
        <w:ind w:right="227"/>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20"/>
        <w:gridCol w:w="1706"/>
        <w:gridCol w:w="1705"/>
        <w:gridCol w:w="1706"/>
        <w:gridCol w:w="1706"/>
      </w:tblGrid>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41"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28" w:right="0"/>
              <w:jc w:val="left"/>
              <w:rPr>
                <w:rFonts w:ascii="宋体" w:hAnsi="宋体" w:cs="宋体" w:eastAsia="宋体" w:hint="default"/>
                <w:sz w:val="21"/>
                <w:szCs w:val="21"/>
              </w:rPr>
            </w:pPr>
            <w:r>
              <w:rPr>
                <w:rFonts w:ascii="宋体" w:hAnsi="宋体" w:cs="宋体" w:eastAsia="宋体" w:hint="default"/>
                <w:sz w:val="21"/>
                <w:szCs w:val="21"/>
              </w:rPr>
              <w:t>少数股东</w:t>
            </w:r>
          </w:p>
          <w:p>
            <w:pPr>
              <w:pStyle w:val="TableParagraph"/>
              <w:spacing w:line="240" w:lineRule="auto" w:before="15"/>
              <w:ind w:left="428"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18" w:right="0"/>
              <w:jc w:val="left"/>
              <w:rPr>
                <w:rFonts w:ascii="宋体" w:hAnsi="宋体" w:cs="宋体" w:eastAsia="宋体" w:hint="default"/>
                <w:sz w:val="21"/>
                <w:szCs w:val="21"/>
              </w:rPr>
            </w:pPr>
            <w:r>
              <w:rPr>
                <w:rFonts w:ascii="宋体" w:hAnsi="宋体" w:cs="宋体" w:eastAsia="宋体" w:hint="default"/>
                <w:sz w:val="21"/>
                <w:szCs w:val="21"/>
              </w:rPr>
              <w:t>本期归属于少</w:t>
            </w:r>
          </w:p>
          <w:p>
            <w:pPr>
              <w:pStyle w:val="TableParagraph"/>
              <w:spacing w:line="240" w:lineRule="auto" w:before="15"/>
              <w:ind w:left="218" w:right="0"/>
              <w:jc w:val="left"/>
              <w:rPr>
                <w:rFonts w:ascii="宋体" w:hAnsi="宋体" w:cs="宋体" w:eastAsia="宋体" w:hint="default"/>
                <w:sz w:val="21"/>
                <w:szCs w:val="21"/>
              </w:rPr>
            </w:pPr>
            <w:r>
              <w:rPr>
                <w:rFonts w:ascii="宋体" w:hAnsi="宋体" w:cs="宋体" w:eastAsia="宋体" w:hint="default"/>
                <w:sz w:val="21"/>
                <w:szCs w:val="21"/>
              </w:rPr>
              <w:t>数股东的损益</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本期向少数股东</w:t>
            </w:r>
          </w:p>
          <w:p>
            <w:pPr>
              <w:pStyle w:val="TableParagraph"/>
              <w:spacing w:line="240" w:lineRule="auto" w:before="15"/>
              <w:ind w:left="115" w:right="0"/>
              <w:jc w:val="left"/>
              <w:rPr>
                <w:rFonts w:ascii="宋体" w:hAnsi="宋体" w:cs="宋体" w:eastAsia="宋体" w:hint="default"/>
                <w:sz w:val="21"/>
                <w:szCs w:val="21"/>
              </w:rPr>
            </w:pPr>
            <w:r>
              <w:rPr>
                <w:rFonts w:ascii="宋体" w:hAnsi="宋体" w:cs="宋体" w:eastAsia="宋体" w:hint="default"/>
                <w:sz w:val="21"/>
                <w:szCs w:val="21"/>
              </w:rPr>
              <w:t>宣告分派的股利</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2"/>
              <w:jc w:val="center"/>
              <w:rPr>
                <w:rFonts w:ascii="宋体" w:hAnsi="宋体" w:cs="宋体" w:eastAsia="宋体" w:hint="default"/>
                <w:sz w:val="21"/>
                <w:szCs w:val="21"/>
              </w:rPr>
            </w:pPr>
            <w:r>
              <w:rPr>
                <w:rFonts w:ascii="宋体" w:hAnsi="宋体" w:cs="宋体" w:eastAsia="宋体" w:hint="default"/>
                <w:sz w:val="21"/>
                <w:szCs w:val="21"/>
              </w:rPr>
              <w:t>期末少数股东</w:t>
            </w:r>
          </w:p>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权益余额</w:t>
            </w:r>
          </w:p>
        </w:tc>
      </w:tr>
      <w:tr>
        <w:trPr>
          <w:trHeight w:val="589"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4"/>
              <w:jc w:val="left"/>
              <w:rPr>
                <w:rFonts w:ascii="宋体" w:hAnsi="宋体" w:cs="宋体" w:eastAsia="宋体" w:hint="default"/>
                <w:sz w:val="18"/>
                <w:szCs w:val="18"/>
              </w:rPr>
            </w:pPr>
            <w:r>
              <w:rPr>
                <w:rFonts w:ascii="宋体" w:hAnsi="宋体" w:cs="宋体" w:eastAsia="宋体" w:hint="default"/>
                <w:spacing w:val="6"/>
                <w:sz w:val="18"/>
                <w:szCs w:val="18"/>
              </w:rPr>
              <w:t>泰兴市锦鸡染料有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sz w:val="21"/>
              </w:rPr>
              <w:t>55.00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40,488,643.40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1,663,200.00</w:t>
            </w:r>
            <w:r>
              <w:rPr>
                <w:rFonts w:ascii="宋体"/>
                <w:sz w:val="21"/>
              </w:rPr>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4" w:right="0"/>
              <w:jc w:val="center"/>
              <w:rPr>
                <w:rFonts w:ascii="宋体" w:hAnsi="宋体" w:cs="宋体" w:eastAsia="宋体" w:hint="default"/>
                <w:sz w:val="21"/>
                <w:szCs w:val="21"/>
              </w:rPr>
            </w:pPr>
            <w:r>
              <w:rPr>
                <w:rFonts w:ascii="宋体"/>
                <w:sz w:val="21"/>
              </w:rPr>
              <w:t>170,106,074.67</w:t>
            </w: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94"/>
              <w:jc w:val="left"/>
              <w:rPr>
                <w:rFonts w:ascii="宋体" w:hAnsi="宋体" w:cs="宋体" w:eastAsia="宋体" w:hint="default"/>
                <w:sz w:val="18"/>
                <w:szCs w:val="18"/>
              </w:rPr>
            </w:pPr>
            <w:r>
              <w:rPr>
                <w:rFonts w:ascii="宋体" w:hAnsi="宋体" w:cs="宋体" w:eastAsia="宋体" w:hint="default"/>
                <w:spacing w:val="6"/>
                <w:sz w:val="18"/>
                <w:szCs w:val="18"/>
              </w:rPr>
              <w:t>泰兴锦云染料有限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宋体" w:hAnsi="宋体" w:cs="宋体" w:eastAsia="宋体" w:hint="default"/>
                <w:sz w:val="21"/>
                <w:szCs w:val="21"/>
              </w:rPr>
            </w:pPr>
            <w:r>
              <w:rPr>
                <w:rFonts w:ascii="宋体"/>
                <w:sz w:val="21"/>
              </w:rPr>
              <w:t>25.00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35,732,269.44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63,279,751.91</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119" w:right="0"/>
              <w:jc w:val="center"/>
              <w:rPr>
                <w:rFonts w:ascii="宋体" w:hAnsi="宋体" w:cs="宋体" w:eastAsia="宋体" w:hint="default"/>
                <w:sz w:val="21"/>
                <w:szCs w:val="21"/>
              </w:rPr>
            </w:pPr>
            <w:r>
              <w:rPr>
                <w:rFonts w:ascii="宋体"/>
                <w:sz w:val="21"/>
              </w:rPr>
              <w:t>50,183,647.28</w:t>
            </w:r>
          </w:p>
        </w:tc>
      </w:tr>
    </w:tbl>
    <w:p>
      <w:pPr>
        <w:spacing w:after="0" w:line="240" w:lineRule="auto"/>
        <w:jc w:val="center"/>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850" w:type="dxa"/>
        <w:tblLayout w:type="fixed"/>
        <w:tblCellMar>
          <w:top w:w="0" w:type="dxa"/>
          <w:left w:w="0" w:type="dxa"/>
          <w:bottom w:w="0" w:type="dxa"/>
          <w:right w:w="0" w:type="dxa"/>
        </w:tblCellMar>
        <w:tblLook w:val="01E0"/>
      </w:tblPr>
      <w:tblGrid>
        <w:gridCol w:w="1720"/>
        <w:gridCol w:w="1706"/>
        <w:gridCol w:w="1705"/>
        <w:gridCol w:w="1706"/>
        <w:gridCol w:w="1706"/>
      </w:tblGrid>
      <w:tr>
        <w:trPr>
          <w:trHeight w:val="4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95"/>
              <w:jc w:val="left"/>
              <w:rPr>
                <w:rFonts w:ascii="宋体" w:hAnsi="宋体" w:cs="宋体" w:eastAsia="宋体" w:hint="default"/>
                <w:sz w:val="18"/>
                <w:szCs w:val="18"/>
              </w:rPr>
            </w:pPr>
            <w:r>
              <w:rPr>
                <w:rFonts w:ascii="宋体" w:hAnsi="宋体" w:cs="宋体" w:eastAsia="宋体" w:hint="default"/>
                <w:spacing w:val="6"/>
                <w:sz w:val="18"/>
                <w:szCs w:val="18"/>
              </w:rPr>
              <w:t>山东传化凯岳化工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21"/>
                <w:szCs w:val="21"/>
              </w:rPr>
            </w:pPr>
            <w:r>
              <w:rPr>
                <w:rFonts w:ascii="宋体"/>
                <w:sz w:val="21"/>
              </w:rPr>
              <w:t>49.00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1"/>
                <w:szCs w:val="21"/>
              </w:rPr>
            </w:pPr>
            <w:r>
              <w:rPr>
                <w:rFonts w:ascii="宋体"/>
                <w:spacing w:val="-1"/>
                <w:sz w:val="21"/>
              </w:rPr>
              <w:t>-12,983,544.95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34,438,617.55</w:t>
            </w:r>
          </w:p>
        </w:tc>
      </w:tr>
      <w:tr>
        <w:trPr>
          <w:trHeight w:val="491"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22" w:right="94"/>
              <w:jc w:val="left"/>
              <w:rPr>
                <w:rFonts w:ascii="宋体" w:hAnsi="宋体" w:cs="宋体" w:eastAsia="宋体" w:hint="default"/>
                <w:sz w:val="18"/>
                <w:szCs w:val="18"/>
              </w:rPr>
            </w:pPr>
            <w:r>
              <w:rPr>
                <w:rFonts w:ascii="宋体" w:hAnsi="宋体" w:cs="宋体" w:eastAsia="宋体" w:hint="default"/>
                <w:spacing w:val="6"/>
                <w:sz w:val="18"/>
                <w:szCs w:val="18"/>
              </w:rPr>
              <w:t>杭州传化建筑新材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料有限公司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21"/>
                <w:szCs w:val="21"/>
              </w:rPr>
            </w:pPr>
            <w:r>
              <w:rPr>
                <w:rFonts w:ascii="宋体"/>
                <w:sz w:val="21"/>
              </w:rPr>
              <w:t>25.00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宋体"/>
                <w:spacing w:val="-1"/>
                <w:sz w:val="21"/>
              </w:rPr>
              <w:t>649,254.79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9"/>
              <w:jc w:val="right"/>
              <w:rPr>
                <w:rFonts w:ascii="宋体" w:hAnsi="宋体" w:cs="宋体" w:eastAsia="宋体" w:hint="default"/>
                <w:sz w:val="21"/>
                <w:szCs w:val="21"/>
              </w:rPr>
            </w:pPr>
            <w:r>
              <w:rPr>
                <w:rFonts w:ascii="宋体"/>
                <w:spacing w:val="-1"/>
                <w:sz w:val="21"/>
              </w:rPr>
              <w:t>250,000.00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0"/>
              <w:ind w:right="106"/>
              <w:jc w:val="right"/>
              <w:rPr>
                <w:rFonts w:ascii="宋体" w:hAnsi="宋体" w:cs="宋体" w:eastAsia="宋体" w:hint="default"/>
                <w:sz w:val="21"/>
                <w:szCs w:val="21"/>
              </w:rPr>
            </w:pPr>
            <w:r>
              <w:rPr>
                <w:rFonts w:ascii="宋体"/>
                <w:spacing w:val="-1"/>
                <w:sz w:val="21"/>
              </w:rPr>
              <w:t>6,620,206.78</w:t>
            </w:r>
          </w:p>
        </w:tc>
      </w:tr>
      <w:tr>
        <w:trPr>
          <w:trHeight w:val="589"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4"/>
              <w:jc w:val="left"/>
              <w:rPr>
                <w:rFonts w:ascii="宋体" w:hAnsi="宋体" w:cs="宋体" w:eastAsia="宋体" w:hint="default"/>
                <w:sz w:val="18"/>
                <w:szCs w:val="18"/>
              </w:rPr>
            </w:pPr>
            <w:r>
              <w:rPr>
                <w:rFonts w:ascii="宋体" w:hAnsi="宋体" w:cs="宋体" w:eastAsia="宋体" w:hint="default"/>
                <w:spacing w:val="6"/>
                <w:sz w:val="18"/>
                <w:szCs w:val="18"/>
              </w:rPr>
              <w:t>佛山市传化富联精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细化工有限公司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sz w:val="21"/>
              </w:rPr>
              <w:t>25.00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4,956,263.63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1,250,000.00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17,826,722.37</w:t>
            </w: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94"/>
              <w:jc w:val="left"/>
              <w:rPr>
                <w:rFonts w:ascii="宋体" w:hAnsi="宋体" w:cs="宋体" w:eastAsia="宋体" w:hint="default"/>
                <w:sz w:val="18"/>
                <w:szCs w:val="18"/>
              </w:rPr>
            </w:pPr>
            <w:r>
              <w:rPr>
                <w:rFonts w:ascii="宋体" w:hAnsi="宋体" w:cs="宋体" w:eastAsia="宋体" w:hint="default"/>
                <w:spacing w:val="6"/>
                <w:sz w:val="18"/>
                <w:szCs w:val="18"/>
              </w:rPr>
              <w:t>浙江天松新材料股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
              <w:jc w:val="center"/>
              <w:rPr>
                <w:rFonts w:ascii="宋体" w:hAnsi="宋体" w:cs="宋体" w:eastAsia="宋体" w:hint="default"/>
                <w:sz w:val="21"/>
                <w:szCs w:val="21"/>
              </w:rPr>
            </w:pPr>
            <w:r>
              <w:rPr>
                <w:rFonts w:ascii="宋体"/>
                <w:sz w:val="21"/>
              </w:rPr>
              <w:t>13.00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2,040,558.34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13,188,673.07</w:t>
            </w:r>
          </w:p>
        </w:tc>
      </w:tr>
      <w:tr>
        <w:trPr>
          <w:trHeight w:val="44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传化精细化工公司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sz w:val="21"/>
              </w:rPr>
              <w:t>7.57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4,597,861.42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1,560,000.00</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27,948,820.66</w:t>
            </w:r>
          </w:p>
        </w:tc>
      </w:tr>
      <w:tr>
        <w:trPr>
          <w:trHeight w:val="44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9"/>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75,481,306.07</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68,002,951.91</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320,312,762.38</w:t>
            </w:r>
            <w:r>
              <w:rPr>
                <w:rFonts w:ascii="宋体"/>
                <w:sz w:val="21"/>
              </w:rPr>
            </w:r>
          </w:p>
        </w:tc>
      </w:tr>
    </w:tbl>
    <w:p>
      <w:pPr>
        <w:pStyle w:val="BodyText"/>
        <w:spacing w:line="381" w:lineRule="auto" w:before="47"/>
        <w:ind w:left="1397" w:right="3519"/>
        <w:jc w:val="left"/>
      </w:pPr>
      <w:r>
        <w:rPr/>
        <w:t>(2)</w:t>
      </w:r>
      <w:r>
        <w:rPr>
          <w:spacing w:val="-2"/>
        </w:rPr>
        <w:t> </w:t>
      </w:r>
      <w:r>
        <w:rPr/>
        <w:t>子公司少数股东的持股比例不同于表决权比例的说明</w:t>
      </w:r>
      <w:r>
        <w:rPr/>
        <w:t> 详见本财务报表附注七（一）1（2）之说明。</w:t>
      </w:r>
    </w:p>
    <w:p>
      <w:pPr>
        <w:pStyle w:val="BodyText"/>
        <w:spacing w:line="240" w:lineRule="auto"/>
        <w:ind w:left="1397" w:right="3519"/>
        <w:jc w:val="left"/>
      </w:pPr>
      <w:r>
        <w:rPr/>
        <w:t>3.</w:t>
      </w:r>
      <w:r>
        <w:rPr>
          <w:spacing w:val="-2"/>
        </w:rPr>
        <w:t> </w:t>
      </w:r>
      <w:r>
        <w:rPr/>
        <w:t>重要非全资子公司的主要财务信息</w:t>
      </w:r>
    </w:p>
    <w:p>
      <w:pPr>
        <w:pStyle w:val="BodyText"/>
        <w:spacing w:line="240" w:lineRule="auto" w:before="160"/>
        <w:ind w:left="1397" w:right="3519"/>
        <w:jc w:val="left"/>
      </w:pPr>
      <w:r>
        <w:rPr/>
        <w:t>(1)</w:t>
      </w:r>
      <w:r>
        <w:rPr>
          <w:spacing w:val="-2"/>
        </w:rPr>
        <w:t> </w:t>
      </w:r>
      <w:r>
        <w:rPr/>
        <w:t>资产和负债情况</w:t>
      </w:r>
    </w:p>
    <w:p>
      <w:pPr>
        <w:spacing w:line="240" w:lineRule="auto" w:before="7"/>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35"/>
        <w:gridCol w:w="1475"/>
        <w:gridCol w:w="1386"/>
        <w:gridCol w:w="1475"/>
        <w:gridCol w:w="1476"/>
        <w:gridCol w:w="1387"/>
        <w:gridCol w:w="1309"/>
      </w:tblGrid>
      <w:tr>
        <w:trPr>
          <w:trHeight w:val="445"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55" w:lineRule="auto"/>
              <w:ind w:left="498" w:right="480"/>
              <w:jc w:val="center"/>
              <w:rPr>
                <w:rFonts w:ascii="宋体" w:hAnsi="宋体" w:cs="宋体" w:eastAsia="宋体" w:hint="default"/>
                <w:sz w:val="15"/>
                <w:szCs w:val="15"/>
              </w:rPr>
            </w:pPr>
            <w:r>
              <w:rPr>
                <w:rFonts w:ascii="宋体" w:hAnsi="宋体" w:cs="宋体" w:eastAsia="宋体" w:hint="default"/>
                <w:sz w:val="15"/>
                <w:szCs w:val="15"/>
              </w:rPr>
              <w:t>子公司 名称</w:t>
            </w:r>
          </w:p>
        </w:tc>
        <w:tc>
          <w:tcPr>
            <w:tcW w:w="8508"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6"/>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445" w:hRule="exact"/>
        </w:trPr>
        <w:tc>
          <w:tcPr>
            <w:tcW w:w="1435" w:type="dxa"/>
            <w:vMerge/>
            <w:tcBorders>
              <w:left w:val="nil" w:sz="6" w:space="0" w:color="auto"/>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0"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0"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0"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6"/>
              <w:jc w:val="center"/>
              <w:rPr>
                <w:rFonts w:ascii="宋体" w:hAnsi="宋体" w:cs="宋体" w:eastAsia="宋体" w:hint="default"/>
                <w:sz w:val="15"/>
                <w:szCs w:val="15"/>
              </w:rPr>
            </w:pPr>
            <w:r>
              <w:rPr>
                <w:rFonts w:ascii="宋体" w:hAnsi="宋体" w:cs="宋体" w:eastAsia="宋体" w:hint="default"/>
                <w:sz w:val="15"/>
                <w:szCs w:val="15"/>
              </w:rPr>
              <w:t>负债合计</w:t>
            </w:r>
          </w:p>
        </w:tc>
      </w:tr>
      <w:tr>
        <w:trPr>
          <w:trHeight w:val="589"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1"/>
              <w:jc w:val="left"/>
              <w:rPr>
                <w:rFonts w:ascii="宋体" w:hAnsi="宋体" w:cs="宋体" w:eastAsia="宋体" w:hint="default"/>
                <w:sz w:val="15"/>
                <w:szCs w:val="15"/>
              </w:rPr>
            </w:pPr>
            <w:r>
              <w:rPr>
                <w:rFonts w:ascii="宋体" w:hAnsi="宋体" w:cs="宋体" w:eastAsia="宋体" w:hint="default"/>
                <w:sz w:val="15"/>
                <w:szCs w:val="15"/>
              </w:rPr>
              <w:t>泰兴市锦鸡染料有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567,843,346.00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124,762,382.25</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692,605,728.25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289,210,895.36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3,009,232.57</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center"/>
              <w:rPr>
                <w:rFonts w:ascii="宋体" w:hAnsi="宋体" w:cs="宋体" w:eastAsia="宋体" w:hint="default"/>
                <w:sz w:val="15"/>
                <w:szCs w:val="15"/>
              </w:rPr>
            </w:pPr>
            <w:r>
              <w:rPr>
                <w:rFonts w:ascii="宋体"/>
                <w:sz w:val="15"/>
              </w:rPr>
              <w:t>292,220,127.93</w:t>
            </w:r>
          </w:p>
        </w:tc>
      </w:tr>
      <w:tr>
        <w:trPr>
          <w:trHeight w:val="59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1" w:right="101"/>
              <w:jc w:val="left"/>
              <w:rPr>
                <w:rFonts w:ascii="宋体" w:hAnsi="宋体" w:cs="宋体" w:eastAsia="宋体" w:hint="default"/>
                <w:sz w:val="15"/>
                <w:szCs w:val="15"/>
              </w:rPr>
            </w:pPr>
            <w:r>
              <w:rPr>
                <w:rFonts w:ascii="宋体" w:hAnsi="宋体" w:cs="宋体" w:eastAsia="宋体" w:hint="default"/>
                <w:sz w:val="15"/>
                <w:szCs w:val="15"/>
              </w:rPr>
              <w:t>泰兴锦云染料有限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568,874,150.77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58,175,217.28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627,049,368.05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424,612,402.68</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2,079,000.00</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5"/>
                <w:szCs w:val="15"/>
              </w:rPr>
            </w:pPr>
            <w:r>
              <w:rPr>
                <w:rFonts w:ascii="宋体"/>
                <w:sz w:val="15"/>
              </w:rPr>
              <w:t>426,691,402.68</w:t>
            </w:r>
          </w:p>
        </w:tc>
      </w:tr>
      <w:tr>
        <w:trPr>
          <w:trHeight w:val="49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1" w:right="101"/>
              <w:jc w:val="left"/>
              <w:rPr>
                <w:rFonts w:ascii="宋体" w:hAnsi="宋体" w:cs="宋体" w:eastAsia="宋体" w:hint="default"/>
                <w:sz w:val="15"/>
                <w:szCs w:val="15"/>
              </w:rPr>
            </w:pPr>
            <w:r>
              <w:rPr>
                <w:rFonts w:ascii="宋体" w:hAnsi="宋体" w:cs="宋体" w:eastAsia="宋体" w:hint="default"/>
                <w:sz w:val="15"/>
                <w:szCs w:val="15"/>
              </w:rPr>
              <w:t>山东传化凯岳化工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1,628,265.81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105,824,553.84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107,452,819.65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5"/>
                <w:szCs w:val="15"/>
              </w:rPr>
            </w:pPr>
            <w:r>
              <w:rPr>
                <w:rFonts w:ascii="宋体"/>
                <w:spacing w:val="-1"/>
                <w:sz w:val="15"/>
              </w:rPr>
              <w:t>28,414,926.70</w:t>
            </w:r>
            <w:r>
              <w:rPr>
                <w:rFonts w:ascii="宋体"/>
                <w:sz w:val="15"/>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8,755,000.00</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14" w:right="0"/>
              <w:jc w:val="center"/>
              <w:rPr>
                <w:rFonts w:ascii="宋体" w:hAnsi="宋体" w:cs="宋体" w:eastAsia="宋体" w:hint="default"/>
                <w:sz w:val="15"/>
                <w:szCs w:val="15"/>
              </w:rPr>
            </w:pPr>
            <w:r>
              <w:rPr>
                <w:rFonts w:ascii="宋体"/>
                <w:sz w:val="15"/>
              </w:rPr>
              <w:t>37,169,926.70</w:t>
            </w:r>
          </w:p>
        </w:tc>
      </w:tr>
      <w:tr>
        <w:trPr>
          <w:trHeight w:val="491"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8"/>
              <w:ind w:left="121" w:right="101"/>
              <w:jc w:val="left"/>
              <w:rPr>
                <w:rFonts w:ascii="宋体" w:hAnsi="宋体" w:cs="宋体" w:eastAsia="宋体" w:hint="default"/>
                <w:sz w:val="15"/>
                <w:szCs w:val="15"/>
              </w:rPr>
            </w:pPr>
            <w:r>
              <w:rPr>
                <w:rFonts w:ascii="宋体" w:hAnsi="宋体" w:cs="宋体" w:eastAsia="宋体" w:hint="default"/>
                <w:sz w:val="15"/>
                <w:szCs w:val="15"/>
              </w:rPr>
              <w:t>杭州传化建筑新材</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料有限公司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54,318,220.26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12,473,893.57</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66,792,113.83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40,311,286.72</w:t>
            </w:r>
          </w:p>
        </w:tc>
        <w:tc>
          <w:tcPr>
            <w:tcW w:w="1387"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left="114" w:right="0"/>
              <w:jc w:val="center"/>
              <w:rPr>
                <w:rFonts w:ascii="宋体" w:hAnsi="宋体" w:cs="宋体" w:eastAsia="宋体" w:hint="default"/>
                <w:sz w:val="15"/>
                <w:szCs w:val="15"/>
              </w:rPr>
            </w:pPr>
            <w:r>
              <w:rPr>
                <w:rFonts w:ascii="宋体"/>
                <w:sz w:val="15"/>
              </w:rPr>
              <w:t>40,311,286.72</w:t>
            </w:r>
          </w:p>
        </w:tc>
      </w:tr>
      <w:tr>
        <w:trPr>
          <w:trHeight w:val="589"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1"/>
              <w:jc w:val="left"/>
              <w:rPr>
                <w:rFonts w:ascii="宋体" w:hAnsi="宋体" w:cs="宋体" w:eastAsia="宋体" w:hint="default"/>
                <w:sz w:val="15"/>
                <w:szCs w:val="15"/>
              </w:rPr>
            </w:pPr>
            <w:r>
              <w:rPr>
                <w:rFonts w:ascii="宋体" w:hAnsi="宋体" w:cs="宋体" w:eastAsia="宋体" w:hint="default"/>
                <w:sz w:val="15"/>
                <w:szCs w:val="15"/>
              </w:rPr>
              <w:t>佛山市传化富联精</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细化工有限公司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112,179,361.90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7,360,791.56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119,540,153.46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47,898,263.96</w:t>
            </w:r>
            <w:r>
              <w:rPr>
                <w:rFonts w:ascii="宋体"/>
                <w:sz w:val="15"/>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335,000.00</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4" w:right="0"/>
              <w:jc w:val="center"/>
              <w:rPr>
                <w:rFonts w:ascii="宋体" w:hAnsi="宋体" w:cs="宋体" w:eastAsia="宋体" w:hint="default"/>
                <w:sz w:val="15"/>
                <w:szCs w:val="15"/>
              </w:rPr>
            </w:pPr>
            <w:r>
              <w:rPr>
                <w:rFonts w:ascii="宋体"/>
                <w:sz w:val="15"/>
              </w:rPr>
              <w:t>48,233,263.96</w:t>
            </w:r>
          </w:p>
        </w:tc>
      </w:tr>
      <w:tr>
        <w:trPr>
          <w:trHeight w:val="59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1" w:right="101"/>
              <w:jc w:val="left"/>
              <w:rPr>
                <w:rFonts w:ascii="宋体" w:hAnsi="宋体" w:cs="宋体" w:eastAsia="宋体" w:hint="default"/>
                <w:sz w:val="15"/>
                <w:szCs w:val="15"/>
              </w:rPr>
            </w:pPr>
            <w:r>
              <w:rPr>
                <w:rFonts w:ascii="宋体" w:hAnsi="宋体" w:cs="宋体" w:eastAsia="宋体" w:hint="default"/>
                <w:sz w:val="15"/>
                <w:szCs w:val="15"/>
              </w:rPr>
              <w:t>浙江天松新材料股</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份有限公司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165,580,739.34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126,985,386.40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292,566,125.74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169,725,678.77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21,389,115.65</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 w:right="0"/>
              <w:jc w:val="center"/>
              <w:rPr>
                <w:rFonts w:ascii="宋体" w:hAnsi="宋体" w:cs="宋体" w:eastAsia="宋体" w:hint="default"/>
                <w:sz w:val="15"/>
                <w:szCs w:val="15"/>
              </w:rPr>
            </w:pPr>
            <w:r>
              <w:rPr>
                <w:rFonts w:ascii="宋体"/>
                <w:sz w:val="15"/>
              </w:rPr>
              <w:t>191,114,794.42</w:t>
            </w:r>
          </w:p>
        </w:tc>
      </w:tr>
      <w:tr>
        <w:trPr>
          <w:trHeight w:val="445"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1" w:right="0"/>
              <w:jc w:val="left"/>
              <w:rPr>
                <w:rFonts w:ascii="宋体" w:hAnsi="宋体" w:cs="宋体" w:eastAsia="宋体" w:hint="default"/>
                <w:sz w:val="15"/>
                <w:szCs w:val="15"/>
              </w:rPr>
            </w:pPr>
            <w:r>
              <w:rPr>
                <w:rFonts w:ascii="宋体" w:hAnsi="宋体" w:cs="宋体" w:eastAsia="宋体" w:hint="default"/>
                <w:sz w:val="15"/>
                <w:szCs w:val="15"/>
              </w:rPr>
              <w:t>传化精细化工公司</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216,836,695.02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215,811,781.99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432,648,477.01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63,475,955.14</w:t>
            </w:r>
            <w:r>
              <w:rPr>
                <w:rFonts w:ascii="宋体"/>
                <w:sz w:val="15"/>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104,761.83</w:t>
            </w:r>
          </w:p>
        </w:tc>
        <w:tc>
          <w:tcPr>
            <w:tcW w:w="13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left="114" w:right="0"/>
              <w:jc w:val="center"/>
              <w:rPr>
                <w:rFonts w:ascii="宋体" w:hAnsi="宋体" w:cs="宋体" w:eastAsia="宋体" w:hint="default"/>
                <w:sz w:val="15"/>
                <w:szCs w:val="15"/>
              </w:rPr>
            </w:pPr>
            <w:r>
              <w:rPr>
                <w:rFonts w:ascii="宋体"/>
                <w:sz w:val="15"/>
              </w:rPr>
              <w:t>63,580,716.97</w:t>
            </w:r>
          </w:p>
        </w:tc>
      </w:tr>
    </w:tbl>
    <w:p>
      <w:pPr>
        <w:pStyle w:val="BodyText"/>
        <w:spacing w:line="240" w:lineRule="auto" w:before="47"/>
        <w:ind w:left="1397" w:right="3519"/>
        <w:jc w:val="left"/>
      </w:pPr>
      <w:r>
        <w:rPr/>
        <w:t>(续上表)</w:t>
      </w:r>
    </w:p>
    <w:p>
      <w:pPr>
        <w:spacing w:line="240" w:lineRule="auto" w:before="9"/>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34"/>
        <w:gridCol w:w="1476"/>
        <w:gridCol w:w="1388"/>
        <w:gridCol w:w="1476"/>
        <w:gridCol w:w="1476"/>
        <w:gridCol w:w="1298"/>
        <w:gridCol w:w="1397"/>
      </w:tblGrid>
      <w:tr>
        <w:trPr>
          <w:trHeight w:val="445" w:hRule="exact"/>
        </w:trPr>
        <w:tc>
          <w:tcPr>
            <w:tcW w:w="1434"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355" w:lineRule="auto"/>
              <w:ind w:left="498" w:right="479"/>
              <w:jc w:val="center"/>
              <w:rPr>
                <w:rFonts w:ascii="宋体" w:hAnsi="宋体" w:cs="宋体" w:eastAsia="宋体" w:hint="default"/>
                <w:sz w:val="15"/>
                <w:szCs w:val="15"/>
              </w:rPr>
            </w:pPr>
            <w:r>
              <w:rPr>
                <w:rFonts w:ascii="宋体" w:hAnsi="宋体" w:cs="宋体" w:eastAsia="宋体" w:hint="default"/>
                <w:sz w:val="15"/>
                <w:szCs w:val="15"/>
              </w:rPr>
              <w:t>子公司 名称</w:t>
            </w:r>
          </w:p>
        </w:tc>
        <w:tc>
          <w:tcPr>
            <w:tcW w:w="8512"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5"/>
              <w:jc w:val="center"/>
              <w:rPr>
                <w:rFonts w:ascii="宋体" w:hAnsi="宋体" w:cs="宋体" w:eastAsia="宋体" w:hint="default"/>
                <w:sz w:val="15"/>
                <w:szCs w:val="15"/>
              </w:rPr>
            </w:pPr>
            <w:r>
              <w:rPr>
                <w:rFonts w:ascii="宋体" w:hAnsi="宋体" w:cs="宋体" w:eastAsia="宋体" w:hint="default"/>
                <w:sz w:val="15"/>
                <w:szCs w:val="15"/>
              </w:rPr>
              <w:t>期初数</w:t>
            </w:r>
          </w:p>
        </w:tc>
      </w:tr>
      <w:tr>
        <w:trPr>
          <w:trHeight w:val="444" w:hRule="exact"/>
        </w:trPr>
        <w:tc>
          <w:tcPr>
            <w:tcW w:w="1434"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1" w:right="0"/>
              <w:jc w:val="left"/>
              <w:rPr>
                <w:rFonts w:ascii="宋体" w:hAnsi="宋体" w:cs="宋体" w:eastAsia="宋体" w:hint="default"/>
                <w:sz w:val="15"/>
                <w:szCs w:val="15"/>
              </w:rPr>
            </w:pPr>
            <w:r>
              <w:rPr>
                <w:rFonts w:ascii="宋体" w:hAnsi="宋体" w:cs="宋体" w:eastAsia="宋体" w:hint="default"/>
                <w:sz w:val="15"/>
                <w:szCs w:val="15"/>
              </w:rPr>
              <w:t>流动资产</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3" w:right="0"/>
              <w:jc w:val="left"/>
              <w:rPr>
                <w:rFonts w:ascii="宋体" w:hAnsi="宋体" w:cs="宋体" w:eastAsia="宋体" w:hint="default"/>
                <w:sz w:val="15"/>
                <w:szCs w:val="15"/>
              </w:rPr>
            </w:pPr>
            <w:r>
              <w:rPr>
                <w:rFonts w:ascii="宋体" w:hAnsi="宋体" w:cs="宋体" w:eastAsia="宋体" w:hint="default"/>
                <w:sz w:val="15"/>
                <w:szCs w:val="15"/>
              </w:rPr>
              <w:t>非流动资产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0" w:right="0"/>
              <w:jc w:val="left"/>
              <w:rPr>
                <w:rFonts w:ascii="宋体" w:hAnsi="宋体" w:cs="宋体" w:eastAsia="宋体" w:hint="default"/>
                <w:sz w:val="15"/>
                <w:szCs w:val="15"/>
              </w:rPr>
            </w:pPr>
            <w:r>
              <w:rPr>
                <w:rFonts w:ascii="宋体" w:hAnsi="宋体" w:cs="宋体" w:eastAsia="宋体" w:hint="default"/>
                <w:sz w:val="15"/>
                <w:szCs w:val="15"/>
              </w:rPr>
              <w:t>资产合计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0" w:right="0"/>
              <w:jc w:val="left"/>
              <w:rPr>
                <w:rFonts w:ascii="宋体" w:hAnsi="宋体" w:cs="宋体" w:eastAsia="宋体" w:hint="default"/>
                <w:sz w:val="15"/>
                <w:szCs w:val="15"/>
              </w:rPr>
            </w:pPr>
            <w:r>
              <w:rPr>
                <w:rFonts w:ascii="宋体" w:hAnsi="宋体" w:cs="宋体" w:eastAsia="宋体" w:hint="default"/>
                <w:sz w:val="15"/>
                <w:szCs w:val="15"/>
              </w:rPr>
              <w:t>流动负债</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67" w:right="0"/>
              <w:jc w:val="left"/>
              <w:rPr>
                <w:rFonts w:ascii="宋体" w:hAnsi="宋体" w:cs="宋体" w:eastAsia="宋体" w:hint="default"/>
                <w:sz w:val="15"/>
                <w:szCs w:val="15"/>
              </w:rPr>
            </w:pPr>
            <w:r>
              <w:rPr>
                <w:rFonts w:ascii="宋体" w:hAnsi="宋体" w:cs="宋体" w:eastAsia="宋体" w:hint="default"/>
                <w:sz w:val="15"/>
                <w:szCs w:val="15"/>
              </w:rPr>
              <w:t>非流动负债</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left="392" w:right="0"/>
              <w:jc w:val="left"/>
              <w:rPr>
                <w:rFonts w:ascii="宋体" w:hAnsi="宋体" w:cs="宋体" w:eastAsia="宋体" w:hint="default"/>
                <w:sz w:val="15"/>
                <w:szCs w:val="15"/>
              </w:rPr>
            </w:pPr>
            <w:r>
              <w:rPr>
                <w:rFonts w:ascii="宋体" w:hAnsi="宋体" w:cs="宋体" w:eastAsia="宋体" w:hint="default"/>
                <w:sz w:val="15"/>
                <w:szCs w:val="15"/>
              </w:rPr>
              <w:t>负债合计</w:t>
            </w:r>
          </w:p>
        </w:tc>
      </w:tr>
      <w:tr>
        <w:trPr>
          <w:trHeight w:val="59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1" w:right="103"/>
              <w:jc w:val="left"/>
              <w:rPr>
                <w:rFonts w:ascii="宋体" w:hAnsi="宋体" w:cs="宋体" w:eastAsia="宋体" w:hint="default"/>
                <w:sz w:val="15"/>
                <w:szCs w:val="15"/>
              </w:rPr>
            </w:pPr>
            <w:r>
              <w:rPr>
                <w:rFonts w:ascii="宋体" w:hAnsi="宋体" w:cs="宋体" w:eastAsia="宋体" w:hint="default"/>
                <w:sz w:val="15"/>
                <w:szCs w:val="15"/>
              </w:rPr>
              <w:t>泰兴市锦鸡染料有 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489,737,618.75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132,226,421.26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621,964,040.01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238,690,343.46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3,398,488.38</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242,088,831.84</w:t>
            </w:r>
          </w:p>
        </w:tc>
      </w:tr>
      <w:tr>
        <w:trPr>
          <w:trHeight w:val="59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3"/>
              <w:jc w:val="left"/>
              <w:rPr>
                <w:rFonts w:ascii="宋体" w:hAnsi="宋体" w:cs="宋体" w:eastAsia="宋体" w:hint="default"/>
                <w:sz w:val="15"/>
                <w:szCs w:val="15"/>
              </w:rPr>
            </w:pPr>
            <w:r>
              <w:rPr>
                <w:rFonts w:ascii="宋体" w:hAnsi="宋体" w:cs="宋体" w:eastAsia="宋体" w:hint="default"/>
                <w:sz w:val="15"/>
                <w:szCs w:val="15"/>
              </w:rPr>
              <w:t>泰兴锦云染料有限 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490,404,561.97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57,511,274.45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547,915,836.42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234,922,941.17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2,445,000.00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237,367,941.17</w:t>
            </w:r>
          </w:p>
        </w:tc>
      </w:tr>
      <w:tr>
        <w:trPr>
          <w:trHeight w:val="49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1" w:right="103"/>
              <w:jc w:val="left"/>
              <w:rPr>
                <w:rFonts w:ascii="宋体" w:hAnsi="宋体" w:cs="宋体" w:eastAsia="宋体" w:hint="default"/>
                <w:sz w:val="15"/>
                <w:szCs w:val="15"/>
              </w:rPr>
            </w:pPr>
            <w:r>
              <w:rPr>
                <w:rFonts w:ascii="宋体" w:hAnsi="宋体" w:cs="宋体" w:eastAsia="宋体" w:hint="default"/>
                <w:sz w:val="15"/>
                <w:szCs w:val="15"/>
              </w:rPr>
              <w:t>山东传化凯岳化工 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19,519,257.14</w:t>
            </w:r>
            <w:r>
              <w:rPr>
                <w:rFonts w:ascii="宋体"/>
                <w:sz w:val="15"/>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89,943,529.81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109,462,786.95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2"/>
              <w:jc w:val="right"/>
              <w:rPr>
                <w:rFonts w:ascii="宋体" w:hAnsi="宋体" w:cs="宋体" w:eastAsia="宋体" w:hint="default"/>
                <w:sz w:val="15"/>
                <w:szCs w:val="15"/>
              </w:rPr>
            </w:pPr>
            <w:r>
              <w:rPr>
                <w:rFonts w:ascii="宋体"/>
                <w:spacing w:val="-1"/>
                <w:sz w:val="15"/>
              </w:rPr>
              <w:t>12,682,863.48</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6"/>
              <w:jc w:val="right"/>
              <w:rPr>
                <w:rFonts w:ascii="宋体" w:hAnsi="宋体" w:cs="宋体" w:eastAsia="宋体" w:hint="default"/>
                <w:sz w:val="15"/>
                <w:szCs w:val="15"/>
              </w:rPr>
            </w:pPr>
            <w:r>
              <w:rPr>
                <w:rFonts w:ascii="宋体"/>
                <w:spacing w:val="-1"/>
                <w:sz w:val="15"/>
              </w:rPr>
              <w:t>12,682,863.48</w:t>
            </w:r>
          </w:p>
        </w:tc>
      </w:tr>
      <w:tr>
        <w:trPr>
          <w:trHeight w:val="49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1" w:right="103"/>
              <w:jc w:val="left"/>
              <w:rPr>
                <w:rFonts w:ascii="宋体" w:hAnsi="宋体" w:cs="宋体" w:eastAsia="宋体" w:hint="default"/>
                <w:sz w:val="15"/>
                <w:szCs w:val="15"/>
              </w:rPr>
            </w:pPr>
            <w:r>
              <w:rPr>
                <w:rFonts w:ascii="宋体" w:hAnsi="宋体" w:cs="宋体" w:eastAsia="宋体" w:hint="default"/>
                <w:sz w:val="15"/>
                <w:szCs w:val="15"/>
              </w:rPr>
              <w:t>杭州传化建筑新材 料有限公司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52,609,532.22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11,881,071.63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64,490,603.85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39,606,795.90</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7"/>
              <w:jc w:val="right"/>
              <w:rPr>
                <w:rFonts w:ascii="宋体" w:hAnsi="宋体" w:cs="宋体" w:eastAsia="宋体" w:hint="default"/>
                <w:sz w:val="15"/>
                <w:szCs w:val="15"/>
              </w:rPr>
            </w:pPr>
            <w:r>
              <w:rPr>
                <w:rFonts w:ascii="宋体"/>
                <w:spacing w:val="-1"/>
                <w:sz w:val="15"/>
              </w:rPr>
              <w:t>39,606,795.90</w:t>
            </w:r>
            <w:r>
              <w:rPr>
                <w:rFonts w:ascii="宋体"/>
                <w:sz w:val="15"/>
              </w:rPr>
            </w:r>
          </w:p>
        </w:tc>
      </w:tr>
      <w:tr>
        <w:trPr>
          <w:trHeight w:val="59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352" w:lineRule="auto" w:before="24"/>
              <w:ind w:left="121" w:right="103"/>
              <w:jc w:val="left"/>
              <w:rPr>
                <w:rFonts w:ascii="宋体" w:hAnsi="宋体" w:cs="宋体" w:eastAsia="宋体" w:hint="default"/>
                <w:sz w:val="15"/>
                <w:szCs w:val="15"/>
              </w:rPr>
            </w:pPr>
            <w:r>
              <w:rPr>
                <w:rFonts w:ascii="宋体" w:hAnsi="宋体" w:cs="宋体" w:eastAsia="宋体" w:hint="default"/>
                <w:sz w:val="15"/>
                <w:szCs w:val="15"/>
              </w:rPr>
              <w:t>佛山市传化富联精 细化工有限公司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120,635,970.49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5,408,779.52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126,044,750.01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5"/>
                <w:szCs w:val="15"/>
              </w:rPr>
            </w:pPr>
            <w:r>
              <w:rPr>
                <w:rFonts w:ascii="宋体"/>
                <w:spacing w:val="-1"/>
                <w:sz w:val="15"/>
              </w:rPr>
              <w:t>69,177,915.03</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385,000.00</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5"/>
                <w:szCs w:val="15"/>
              </w:rPr>
            </w:pPr>
            <w:r>
              <w:rPr>
                <w:rFonts w:ascii="宋体"/>
                <w:spacing w:val="-1"/>
                <w:sz w:val="15"/>
              </w:rPr>
              <w:t>69,562,915.03</w:t>
            </w:r>
          </w:p>
        </w:tc>
      </w:tr>
    </w:tbl>
    <w:p>
      <w:pPr>
        <w:spacing w:after="0" w:line="240" w:lineRule="auto"/>
        <w:jc w:val="right"/>
        <w:rPr>
          <w:rFonts w:ascii="宋体" w:hAnsi="宋体" w:cs="宋体" w:eastAsia="宋体" w:hint="default"/>
          <w:sz w:val="15"/>
          <w:szCs w:val="15"/>
        </w:rPr>
        <w:sectPr>
          <w:pgSz w:w="11910" w:h="16840"/>
          <w:pgMar w:header="877" w:footer="694" w:top="1100" w:bottom="880" w:left="820" w:right="90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434"/>
        <w:gridCol w:w="1476"/>
        <w:gridCol w:w="1388"/>
        <w:gridCol w:w="1476"/>
        <w:gridCol w:w="1476"/>
        <w:gridCol w:w="1298"/>
        <w:gridCol w:w="1397"/>
      </w:tblGrid>
      <w:tr>
        <w:trPr>
          <w:trHeight w:val="590"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3"/>
              <w:jc w:val="left"/>
              <w:rPr>
                <w:rFonts w:ascii="宋体" w:hAnsi="宋体" w:cs="宋体" w:eastAsia="宋体" w:hint="default"/>
                <w:sz w:val="15"/>
                <w:szCs w:val="15"/>
              </w:rPr>
            </w:pPr>
            <w:r>
              <w:rPr>
                <w:rFonts w:ascii="宋体" w:hAnsi="宋体" w:cs="宋体" w:eastAsia="宋体" w:hint="default"/>
                <w:sz w:val="15"/>
                <w:szCs w:val="15"/>
              </w:rPr>
              <w:t>浙江天松新材料股 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181,175,604.11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43,787,869.90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224,963,474.01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139,208,745.28</w:t>
            </w:r>
          </w:p>
        </w:tc>
        <w:tc>
          <w:tcPr>
            <w:tcW w:w="1298"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139,208,745.28</w:t>
            </w:r>
          </w:p>
        </w:tc>
      </w:tr>
      <w:tr>
        <w:trPr>
          <w:trHeight w:val="445" w:hRule="exact"/>
        </w:trPr>
        <w:tc>
          <w:tcPr>
            <w:tcW w:w="14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4"/>
              <w:ind w:left="121" w:right="0"/>
              <w:jc w:val="left"/>
              <w:rPr>
                <w:rFonts w:ascii="宋体" w:hAnsi="宋体" w:cs="宋体" w:eastAsia="宋体" w:hint="default"/>
                <w:sz w:val="15"/>
                <w:szCs w:val="15"/>
              </w:rPr>
            </w:pPr>
            <w:r>
              <w:rPr>
                <w:rFonts w:ascii="宋体" w:hAnsi="宋体" w:cs="宋体" w:eastAsia="宋体" w:hint="default"/>
                <w:sz w:val="15"/>
                <w:szCs w:val="15"/>
              </w:rPr>
              <w:t>传化精细化工公司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164,944,075.14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224,988,094.80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宋体" w:hAnsi="宋体" w:cs="宋体" w:eastAsia="宋体" w:hint="default"/>
                <w:sz w:val="15"/>
                <w:szCs w:val="15"/>
              </w:rPr>
            </w:pPr>
            <w:r>
              <w:rPr>
                <w:rFonts w:ascii="宋体"/>
                <w:spacing w:val="-1"/>
                <w:sz w:val="15"/>
              </w:rPr>
              <w:t>389,932,169.94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15"/>
                <w:szCs w:val="15"/>
              </w:rPr>
            </w:pPr>
            <w:r>
              <w:rPr>
                <w:rFonts w:ascii="宋体"/>
                <w:spacing w:val="-1"/>
                <w:sz w:val="15"/>
              </w:rPr>
              <w:t>60,817,140.40</w:t>
            </w:r>
            <w:r>
              <w:rPr>
                <w:rFonts w:ascii="宋体"/>
                <w:sz w:val="15"/>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4" w:right="0"/>
              <w:jc w:val="left"/>
              <w:rPr>
                <w:rFonts w:ascii="宋体" w:hAnsi="宋体" w:cs="宋体" w:eastAsia="宋体" w:hint="default"/>
                <w:sz w:val="15"/>
                <w:szCs w:val="15"/>
              </w:rPr>
            </w:pPr>
            <w:r>
              <w:rPr>
                <w:rFonts w:ascii="宋体"/>
                <w:sz w:val="15"/>
              </w:rPr>
              <w:t>162,618.99</w:t>
            </w:r>
          </w:p>
        </w:tc>
        <w:tc>
          <w:tcPr>
            <w:tcW w:w="13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60,979,759.39</w:t>
            </w:r>
          </w:p>
        </w:tc>
      </w:tr>
    </w:tbl>
    <w:p>
      <w:pPr>
        <w:pStyle w:val="BodyText"/>
        <w:spacing w:line="240" w:lineRule="auto" w:before="47"/>
        <w:ind w:left="1397" w:right="5404"/>
        <w:jc w:val="left"/>
      </w:pPr>
      <w:r>
        <w:rPr/>
        <w:t>(2)</w:t>
      </w:r>
      <w:r>
        <w:rPr>
          <w:spacing w:val="-2"/>
        </w:rPr>
        <w:t> </w:t>
      </w:r>
      <w:r>
        <w:rPr/>
        <w:t>损益和现金流量情况</w:t>
      </w:r>
    </w:p>
    <w:p>
      <w:pPr>
        <w:spacing w:line="240" w:lineRule="auto" w:before="7"/>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433"/>
        <w:gridCol w:w="1417"/>
        <w:gridCol w:w="1267"/>
        <w:gridCol w:w="486"/>
        <w:gridCol w:w="1270"/>
        <w:gridCol w:w="1266"/>
        <w:gridCol w:w="1194"/>
        <w:gridCol w:w="524"/>
        <w:gridCol w:w="1194"/>
      </w:tblGrid>
      <w:tr>
        <w:trPr>
          <w:trHeight w:val="445"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355" w:lineRule="auto"/>
              <w:ind w:left="496" w:right="479"/>
              <w:jc w:val="center"/>
              <w:rPr>
                <w:rFonts w:ascii="宋体" w:hAnsi="宋体" w:cs="宋体" w:eastAsia="宋体" w:hint="default"/>
                <w:sz w:val="15"/>
                <w:szCs w:val="15"/>
              </w:rPr>
            </w:pPr>
            <w:r>
              <w:rPr>
                <w:rFonts w:ascii="宋体" w:hAnsi="宋体" w:cs="宋体" w:eastAsia="宋体" w:hint="default"/>
                <w:sz w:val="15"/>
                <w:szCs w:val="15"/>
              </w:rPr>
              <w:t>子公司 名称</w:t>
            </w:r>
          </w:p>
        </w:tc>
        <w:tc>
          <w:tcPr>
            <w:tcW w:w="44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本期数</w:t>
            </w:r>
          </w:p>
        </w:tc>
        <w:tc>
          <w:tcPr>
            <w:tcW w:w="417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8"/>
              <w:jc w:val="center"/>
              <w:rPr>
                <w:rFonts w:ascii="宋体" w:hAnsi="宋体" w:cs="宋体" w:eastAsia="宋体" w:hint="default"/>
                <w:sz w:val="15"/>
                <w:szCs w:val="15"/>
              </w:rPr>
            </w:pPr>
            <w:r>
              <w:rPr>
                <w:rFonts w:ascii="宋体" w:hAnsi="宋体" w:cs="宋体" w:eastAsia="宋体" w:hint="default"/>
                <w:sz w:val="15"/>
                <w:szCs w:val="15"/>
              </w:rPr>
              <w:t>上年同期数</w:t>
            </w:r>
          </w:p>
        </w:tc>
      </w:tr>
      <w:tr>
        <w:trPr>
          <w:trHeight w:val="590" w:hRule="exact"/>
        </w:trPr>
        <w:tc>
          <w:tcPr>
            <w:tcW w:w="1433"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1" w:right="0"/>
              <w:jc w:val="left"/>
              <w:rPr>
                <w:rFonts w:ascii="宋体" w:hAnsi="宋体" w:cs="宋体" w:eastAsia="宋体" w:hint="default"/>
                <w:sz w:val="15"/>
                <w:szCs w:val="15"/>
              </w:rPr>
            </w:pPr>
            <w:r>
              <w:rPr>
                <w:rFonts w:ascii="宋体" w:hAnsi="宋体" w:cs="宋体" w:eastAsia="宋体" w:hint="default"/>
                <w:sz w:val="15"/>
                <w:szCs w:val="15"/>
              </w:rPr>
              <w:t>营业收入</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2"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4"/>
              <w:ind w:left="11" w:right="12"/>
              <w:jc w:val="left"/>
              <w:rPr>
                <w:rFonts w:ascii="宋体" w:hAnsi="宋体" w:cs="宋体" w:eastAsia="宋体" w:hint="default"/>
                <w:sz w:val="15"/>
                <w:szCs w:val="15"/>
              </w:rPr>
            </w:pPr>
            <w:r>
              <w:rPr>
                <w:rFonts w:ascii="宋体" w:hAnsi="宋体" w:cs="宋体" w:eastAsia="宋体" w:hint="default"/>
                <w:sz w:val="15"/>
                <w:szCs w:val="15"/>
              </w:rPr>
              <w:t>综合收 益总额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5"/>
                <w:szCs w:val="15"/>
              </w:rPr>
            </w:pPr>
            <w:r>
              <w:rPr>
                <w:rFonts w:ascii="宋体" w:hAnsi="宋体" w:cs="宋体" w:eastAsia="宋体" w:hint="default"/>
                <w:sz w:val="15"/>
                <w:szCs w:val="15"/>
              </w:rPr>
              <w:t>经营活动现金流量</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营业收入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5"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352" w:lineRule="auto" w:before="24"/>
              <w:ind w:left="29" w:right="32"/>
              <w:jc w:val="left"/>
              <w:rPr>
                <w:rFonts w:ascii="宋体" w:hAnsi="宋体" w:cs="宋体" w:eastAsia="宋体" w:hint="default"/>
                <w:sz w:val="15"/>
                <w:szCs w:val="15"/>
              </w:rPr>
            </w:pPr>
            <w:r>
              <w:rPr>
                <w:rFonts w:ascii="宋体" w:hAnsi="宋体" w:cs="宋体" w:eastAsia="宋体" w:hint="default"/>
                <w:sz w:val="15"/>
                <w:szCs w:val="15"/>
              </w:rPr>
              <w:t>综合收 益总额</w:t>
            </w: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352" w:lineRule="auto" w:before="24"/>
              <w:ind w:left="516" w:right="71" w:hanging="450"/>
              <w:jc w:val="left"/>
              <w:rPr>
                <w:rFonts w:ascii="宋体" w:hAnsi="宋体" w:cs="宋体" w:eastAsia="宋体" w:hint="default"/>
                <w:sz w:val="15"/>
                <w:szCs w:val="15"/>
              </w:rPr>
            </w:pPr>
            <w:r>
              <w:rPr>
                <w:rFonts w:ascii="宋体" w:hAnsi="宋体" w:cs="宋体" w:eastAsia="宋体" w:hint="default"/>
                <w:sz w:val="15"/>
                <w:szCs w:val="15"/>
              </w:rPr>
              <w:t>经营活动现金流 量</w:t>
            </w:r>
          </w:p>
        </w:tc>
      </w:tr>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3"/>
              <w:jc w:val="left"/>
              <w:rPr>
                <w:rFonts w:ascii="宋体" w:hAnsi="宋体" w:cs="宋体" w:eastAsia="宋体" w:hint="default"/>
                <w:sz w:val="15"/>
                <w:szCs w:val="15"/>
              </w:rPr>
            </w:pPr>
            <w:r>
              <w:rPr>
                <w:rFonts w:ascii="宋体" w:hAnsi="宋体" w:cs="宋体" w:eastAsia="宋体" w:hint="default"/>
                <w:sz w:val="15"/>
                <w:szCs w:val="15"/>
              </w:rPr>
              <w:t>泰兴市锦鸡染料有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1,277,469,106.46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138,576,981.13</w:t>
            </w:r>
          </w:p>
        </w:tc>
        <w:tc>
          <w:tcPr>
            <w:tcW w:w="4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5"/>
                <w:szCs w:val="15"/>
              </w:rPr>
            </w:pPr>
            <w:r>
              <w:rPr>
                <w:rFonts w:ascii="宋体"/>
                <w:sz w:val="15"/>
              </w:rPr>
              <w:t>61,653,965.16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992,962,770.07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95,706,777.08</w:t>
            </w:r>
            <w:r>
              <w:rPr>
                <w:rFonts w:ascii="宋体"/>
                <w:sz w:val="15"/>
              </w:rPr>
            </w:r>
          </w:p>
        </w:tc>
        <w:tc>
          <w:tcPr>
            <w:tcW w:w="524"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23,039,627.83</w:t>
            </w:r>
            <w:r>
              <w:rPr>
                <w:rFonts w:ascii="宋体"/>
                <w:sz w:val="15"/>
              </w:rPr>
            </w:r>
          </w:p>
        </w:tc>
      </w:tr>
      <w:tr>
        <w:trPr>
          <w:trHeight w:val="58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3"/>
              <w:jc w:val="left"/>
              <w:rPr>
                <w:rFonts w:ascii="宋体" w:hAnsi="宋体" w:cs="宋体" w:eastAsia="宋体" w:hint="default"/>
                <w:sz w:val="15"/>
                <w:szCs w:val="15"/>
              </w:rPr>
            </w:pPr>
            <w:r>
              <w:rPr>
                <w:rFonts w:ascii="宋体" w:hAnsi="宋体" w:cs="宋体" w:eastAsia="宋体" w:hint="default"/>
                <w:sz w:val="15"/>
                <w:szCs w:val="15"/>
              </w:rPr>
              <w:t>泰兴锦云染料有限 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1,277,469,106.46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142,929,077.77</w:t>
            </w:r>
          </w:p>
        </w:tc>
        <w:tc>
          <w:tcPr>
            <w:tcW w:w="4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5"/>
                <w:szCs w:val="15"/>
              </w:rPr>
            </w:pPr>
            <w:r>
              <w:rPr>
                <w:rFonts w:ascii="宋体"/>
                <w:sz w:val="15"/>
              </w:rPr>
              <w:t>60,948,300.15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992,962,770.07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87,291,575.23</w:t>
            </w:r>
            <w:r>
              <w:rPr>
                <w:rFonts w:ascii="宋体"/>
                <w:sz w:val="15"/>
              </w:rPr>
            </w:r>
          </w:p>
        </w:tc>
        <w:tc>
          <w:tcPr>
            <w:tcW w:w="524"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28,103,467.55</w:t>
            </w:r>
            <w:r>
              <w:rPr>
                <w:rFonts w:ascii="宋体"/>
                <w:sz w:val="15"/>
              </w:rPr>
            </w:r>
          </w:p>
        </w:tc>
      </w:tr>
      <w:tr>
        <w:trPr>
          <w:trHeight w:val="491"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8"/>
              <w:ind w:left="121" w:right="103"/>
              <w:jc w:val="left"/>
              <w:rPr>
                <w:rFonts w:ascii="宋体" w:hAnsi="宋体" w:cs="宋体" w:eastAsia="宋体" w:hint="default"/>
                <w:sz w:val="15"/>
                <w:szCs w:val="15"/>
              </w:rPr>
            </w:pPr>
            <w:r>
              <w:rPr>
                <w:rFonts w:ascii="宋体" w:hAnsi="宋体" w:cs="宋体" w:eastAsia="宋体" w:hint="default"/>
                <w:sz w:val="15"/>
                <w:szCs w:val="15"/>
              </w:rPr>
              <w:t>山东传化凯岳化工 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-26,497,030.52</w:t>
            </w:r>
          </w:p>
        </w:tc>
        <w:tc>
          <w:tcPr>
            <w:tcW w:w="4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79" w:right="0"/>
              <w:jc w:val="left"/>
              <w:rPr>
                <w:rFonts w:ascii="宋体" w:hAnsi="宋体" w:cs="宋体" w:eastAsia="宋体" w:hint="default"/>
                <w:sz w:val="15"/>
                <w:szCs w:val="15"/>
              </w:rPr>
            </w:pPr>
            <w:r>
              <w:rPr>
                <w:rFonts w:ascii="宋体"/>
                <w:sz w:val="15"/>
              </w:rPr>
              <w:t>-2,610,455.09</w:t>
            </w:r>
          </w:p>
        </w:tc>
        <w:tc>
          <w:tcPr>
            <w:tcW w:w="1266"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-2,641,979.05</w:t>
            </w:r>
          </w:p>
        </w:tc>
        <w:tc>
          <w:tcPr>
            <w:tcW w:w="524"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5"/>
              <w:jc w:val="right"/>
              <w:rPr>
                <w:rFonts w:ascii="宋体" w:hAnsi="宋体" w:cs="宋体" w:eastAsia="宋体" w:hint="default"/>
                <w:sz w:val="15"/>
                <w:szCs w:val="15"/>
              </w:rPr>
            </w:pPr>
            <w:r>
              <w:rPr>
                <w:rFonts w:ascii="宋体"/>
                <w:spacing w:val="-1"/>
                <w:sz w:val="15"/>
              </w:rPr>
              <w:t>-7,048,964.65</w:t>
            </w:r>
          </w:p>
        </w:tc>
      </w:tr>
      <w:tr>
        <w:trPr>
          <w:trHeight w:val="4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92" w:lineRule="auto" w:before="16"/>
              <w:ind w:left="121" w:right="103"/>
              <w:jc w:val="left"/>
              <w:rPr>
                <w:rFonts w:ascii="宋体" w:hAnsi="宋体" w:cs="宋体" w:eastAsia="宋体" w:hint="default"/>
                <w:sz w:val="15"/>
                <w:szCs w:val="15"/>
              </w:rPr>
            </w:pPr>
            <w:r>
              <w:rPr>
                <w:rFonts w:ascii="宋体" w:hAnsi="宋体" w:cs="宋体" w:eastAsia="宋体" w:hint="default"/>
                <w:sz w:val="15"/>
                <w:szCs w:val="15"/>
              </w:rPr>
              <w:t>杭州传化建筑新材 料有限公司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100,823,097.05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宋体" w:hAnsi="宋体" w:cs="宋体" w:eastAsia="宋体" w:hint="default"/>
                <w:sz w:val="15"/>
                <w:szCs w:val="15"/>
              </w:rPr>
            </w:pPr>
            <w:r>
              <w:rPr>
                <w:rFonts w:ascii="宋体"/>
                <w:spacing w:val="-1"/>
                <w:sz w:val="15"/>
              </w:rPr>
              <w:t>2,597,019.16</w:t>
            </w:r>
          </w:p>
        </w:tc>
        <w:tc>
          <w:tcPr>
            <w:tcW w:w="4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54" w:right="0"/>
              <w:jc w:val="left"/>
              <w:rPr>
                <w:rFonts w:ascii="宋体" w:hAnsi="宋体" w:cs="宋体" w:eastAsia="宋体" w:hint="default"/>
                <w:sz w:val="15"/>
                <w:szCs w:val="15"/>
              </w:rPr>
            </w:pPr>
            <w:r>
              <w:rPr>
                <w:rFonts w:ascii="宋体"/>
                <w:sz w:val="15"/>
              </w:rPr>
              <w:t>3,766,306.65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76" w:right="0"/>
              <w:jc w:val="center"/>
              <w:rPr>
                <w:rFonts w:ascii="宋体" w:hAnsi="宋体" w:cs="宋体" w:eastAsia="宋体" w:hint="default"/>
                <w:sz w:val="15"/>
                <w:szCs w:val="15"/>
              </w:rPr>
            </w:pPr>
            <w:r>
              <w:rPr>
                <w:rFonts w:ascii="宋体"/>
                <w:sz w:val="15"/>
              </w:rPr>
              <w:t>78,354,288.17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0"/>
              <w:jc w:val="right"/>
              <w:rPr>
                <w:rFonts w:ascii="宋体" w:hAnsi="宋体" w:cs="宋体" w:eastAsia="宋体" w:hint="default"/>
                <w:sz w:val="15"/>
                <w:szCs w:val="15"/>
              </w:rPr>
            </w:pPr>
            <w:r>
              <w:rPr>
                <w:rFonts w:ascii="宋体"/>
                <w:spacing w:val="-1"/>
                <w:sz w:val="15"/>
              </w:rPr>
              <w:t>3,904,952.30</w:t>
            </w:r>
          </w:p>
        </w:tc>
        <w:tc>
          <w:tcPr>
            <w:tcW w:w="524"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8"/>
              <w:ind w:right="104"/>
              <w:jc w:val="right"/>
              <w:rPr>
                <w:rFonts w:ascii="宋体" w:hAnsi="宋体" w:cs="宋体" w:eastAsia="宋体" w:hint="default"/>
                <w:sz w:val="15"/>
                <w:szCs w:val="15"/>
              </w:rPr>
            </w:pPr>
            <w:r>
              <w:rPr>
                <w:rFonts w:ascii="宋体"/>
                <w:spacing w:val="-1"/>
                <w:sz w:val="15"/>
              </w:rPr>
              <w:t>8,924,430.26</w:t>
            </w:r>
          </w:p>
        </w:tc>
      </w:tr>
      <w:tr>
        <w:trPr>
          <w:trHeight w:val="59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3"/>
              <w:jc w:val="left"/>
              <w:rPr>
                <w:rFonts w:ascii="宋体" w:hAnsi="宋体" w:cs="宋体" w:eastAsia="宋体" w:hint="default"/>
                <w:sz w:val="15"/>
                <w:szCs w:val="15"/>
              </w:rPr>
            </w:pPr>
            <w:r>
              <w:rPr>
                <w:rFonts w:ascii="宋体" w:hAnsi="宋体" w:cs="宋体" w:eastAsia="宋体" w:hint="default"/>
                <w:sz w:val="15"/>
                <w:szCs w:val="15"/>
              </w:rPr>
              <w:t>佛山市传化富联精 细化工有限公司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228,753,355.47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19,825,054.52</w:t>
            </w:r>
          </w:p>
        </w:tc>
        <w:tc>
          <w:tcPr>
            <w:tcW w:w="4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9" w:right="0"/>
              <w:jc w:val="left"/>
              <w:rPr>
                <w:rFonts w:ascii="宋体" w:hAnsi="宋体" w:cs="宋体" w:eastAsia="宋体" w:hint="default"/>
                <w:sz w:val="15"/>
                <w:szCs w:val="15"/>
              </w:rPr>
            </w:pPr>
            <w:r>
              <w:rPr>
                <w:rFonts w:ascii="宋体"/>
                <w:sz w:val="15"/>
              </w:rPr>
              <w:t>19,416,613.07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sz w:val="15"/>
              </w:rPr>
              <w:t>208,091,350.25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17,743,023.21</w:t>
            </w:r>
            <w:r>
              <w:rPr>
                <w:rFonts w:ascii="宋体"/>
                <w:sz w:val="15"/>
              </w:rPr>
            </w:r>
          </w:p>
        </w:tc>
        <w:tc>
          <w:tcPr>
            <w:tcW w:w="524"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73,115,784.89</w:t>
            </w:r>
            <w:r>
              <w:rPr>
                <w:rFonts w:ascii="宋体"/>
                <w:sz w:val="15"/>
              </w:rPr>
            </w:r>
          </w:p>
        </w:tc>
      </w:tr>
      <w:tr>
        <w:trPr>
          <w:trHeight w:val="589"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1" w:right="103"/>
              <w:jc w:val="left"/>
              <w:rPr>
                <w:rFonts w:ascii="宋体" w:hAnsi="宋体" w:cs="宋体" w:eastAsia="宋体" w:hint="default"/>
                <w:sz w:val="15"/>
                <w:szCs w:val="15"/>
              </w:rPr>
            </w:pPr>
            <w:r>
              <w:rPr>
                <w:rFonts w:ascii="宋体" w:hAnsi="宋体" w:cs="宋体" w:eastAsia="宋体" w:hint="default"/>
                <w:sz w:val="15"/>
                <w:szCs w:val="15"/>
              </w:rPr>
              <w:t>浙江天松新材料股 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282,156,101.06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15,696,602.59</w:t>
            </w:r>
          </w:p>
        </w:tc>
        <w:tc>
          <w:tcPr>
            <w:tcW w:w="4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5"/>
                <w:szCs w:val="15"/>
              </w:rPr>
            </w:pPr>
            <w:r>
              <w:rPr>
                <w:rFonts w:ascii="宋体"/>
                <w:sz w:val="15"/>
              </w:rPr>
              <w:t>-11,097,520.95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sz w:val="15"/>
              </w:rPr>
              <w:t>271,726,986.36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14,943,855.64</w:t>
            </w:r>
            <w:r>
              <w:rPr>
                <w:rFonts w:ascii="宋体"/>
                <w:sz w:val="15"/>
              </w:rPr>
            </w:r>
          </w:p>
        </w:tc>
        <w:tc>
          <w:tcPr>
            <w:tcW w:w="524"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5"/>
              <w:jc w:val="right"/>
              <w:rPr>
                <w:rFonts w:ascii="宋体" w:hAnsi="宋体" w:cs="宋体" w:eastAsia="宋体" w:hint="default"/>
                <w:sz w:val="15"/>
                <w:szCs w:val="15"/>
              </w:rPr>
            </w:pPr>
            <w:r>
              <w:rPr>
                <w:rFonts w:ascii="宋体"/>
                <w:spacing w:val="-1"/>
                <w:sz w:val="15"/>
              </w:rPr>
              <w:t>7,487,720.18</w:t>
            </w:r>
          </w:p>
        </w:tc>
      </w:tr>
      <w:tr>
        <w:trPr>
          <w:trHeight w:val="44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5"/>
              <w:ind w:left="121" w:right="0"/>
              <w:jc w:val="left"/>
              <w:rPr>
                <w:rFonts w:ascii="宋体" w:hAnsi="宋体" w:cs="宋体" w:eastAsia="宋体" w:hint="default"/>
                <w:sz w:val="15"/>
                <w:szCs w:val="15"/>
              </w:rPr>
            </w:pPr>
            <w:r>
              <w:rPr>
                <w:rFonts w:ascii="宋体" w:hAnsi="宋体" w:cs="宋体" w:eastAsia="宋体" w:hint="default"/>
                <w:sz w:val="15"/>
                <w:szCs w:val="15"/>
              </w:rPr>
              <w:t>传化精细化工公司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5"/>
                <w:szCs w:val="15"/>
              </w:rPr>
            </w:pPr>
            <w:r>
              <w:rPr>
                <w:rFonts w:ascii="宋体"/>
                <w:spacing w:val="-1"/>
                <w:sz w:val="15"/>
              </w:rPr>
              <w:t>884,165,306.03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宋体" w:hAnsi="宋体" w:cs="宋体" w:eastAsia="宋体" w:hint="default"/>
                <w:sz w:val="15"/>
                <w:szCs w:val="15"/>
              </w:rPr>
            </w:pPr>
            <w:r>
              <w:rPr>
                <w:rFonts w:ascii="宋体"/>
                <w:spacing w:val="-1"/>
                <w:sz w:val="15"/>
              </w:rPr>
              <w:t>60,715,349.49</w:t>
            </w:r>
          </w:p>
        </w:tc>
        <w:tc>
          <w:tcPr>
            <w:tcW w:w="486"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4" w:right="0"/>
              <w:jc w:val="left"/>
              <w:rPr>
                <w:rFonts w:ascii="宋体" w:hAnsi="宋体" w:cs="宋体" w:eastAsia="宋体" w:hint="default"/>
                <w:sz w:val="15"/>
                <w:szCs w:val="15"/>
              </w:rPr>
            </w:pPr>
            <w:r>
              <w:rPr>
                <w:rFonts w:ascii="宋体"/>
                <w:sz w:val="15"/>
              </w:rPr>
              <w:t>113,676,207.51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5"/>
                <w:szCs w:val="15"/>
              </w:rPr>
            </w:pPr>
            <w:r>
              <w:rPr>
                <w:rFonts w:ascii="宋体"/>
                <w:sz w:val="15"/>
              </w:rPr>
              <w:t>748,505,468.09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5"/>
                <w:szCs w:val="15"/>
              </w:rPr>
            </w:pPr>
            <w:r>
              <w:rPr>
                <w:rFonts w:ascii="宋体"/>
                <w:spacing w:val="-1"/>
                <w:sz w:val="15"/>
              </w:rPr>
              <w:t>27,578,037.74</w:t>
            </w:r>
            <w:r>
              <w:rPr>
                <w:rFonts w:ascii="宋体"/>
                <w:sz w:val="15"/>
              </w:rPr>
            </w:r>
          </w:p>
        </w:tc>
        <w:tc>
          <w:tcPr>
            <w:tcW w:w="524"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5"/>
              <w:jc w:val="right"/>
              <w:rPr>
                <w:rFonts w:ascii="宋体" w:hAnsi="宋体" w:cs="宋体" w:eastAsia="宋体" w:hint="default"/>
                <w:sz w:val="15"/>
                <w:szCs w:val="15"/>
              </w:rPr>
            </w:pPr>
            <w:r>
              <w:rPr>
                <w:rFonts w:ascii="宋体"/>
                <w:spacing w:val="-1"/>
                <w:sz w:val="15"/>
              </w:rPr>
              <w:t>9,403,736.30</w:t>
            </w:r>
          </w:p>
        </w:tc>
      </w:tr>
    </w:tbl>
    <w:p>
      <w:pPr>
        <w:pStyle w:val="BodyText"/>
        <w:spacing w:line="381" w:lineRule="auto" w:before="47"/>
        <w:ind w:left="1397" w:right="5404"/>
        <w:jc w:val="left"/>
      </w:pPr>
      <w:r>
        <w:rPr/>
        <w:t>(二)</w:t>
      </w:r>
      <w:r>
        <w:rPr>
          <w:spacing w:val="-2"/>
        </w:rPr>
        <w:t> </w:t>
      </w:r>
      <w:r>
        <w:rPr/>
        <w:t>在合营企业或联营企业中的权益</w:t>
      </w:r>
      <w:r>
        <w:rPr/>
        <w:t> 1.</w:t>
      </w:r>
      <w:r>
        <w:rPr>
          <w:spacing w:val="-2"/>
        </w:rPr>
        <w:t> </w:t>
      </w:r>
      <w:r>
        <w:rPr/>
        <w:t>重要的联营企业</w:t>
      </w:r>
    </w:p>
    <w:tbl>
      <w:tblPr>
        <w:tblW w:w="0" w:type="auto"/>
        <w:jc w:val="left"/>
        <w:tblInd w:w="850" w:type="dxa"/>
        <w:tblLayout w:type="fixed"/>
        <w:tblCellMar>
          <w:top w:w="0" w:type="dxa"/>
          <w:left w:w="0" w:type="dxa"/>
          <w:bottom w:w="0" w:type="dxa"/>
          <w:right w:w="0" w:type="dxa"/>
        </w:tblCellMar>
        <w:tblLook w:val="01E0"/>
      </w:tblPr>
      <w:tblGrid>
        <w:gridCol w:w="1541"/>
        <w:gridCol w:w="946"/>
        <w:gridCol w:w="947"/>
        <w:gridCol w:w="947"/>
        <w:gridCol w:w="924"/>
        <w:gridCol w:w="924"/>
        <w:gridCol w:w="2316"/>
      </w:tblGrid>
      <w:tr>
        <w:trPr>
          <w:trHeight w:val="445" w:hRule="exact"/>
        </w:trPr>
        <w:tc>
          <w:tcPr>
            <w:tcW w:w="1541" w:type="dxa"/>
            <w:vMerge w:val="restart"/>
            <w:tcBorders>
              <w:top w:val="single" w:sz="4" w:space="0" w:color="000000"/>
              <w:left w:val="nil" w:sz="6" w:space="0" w:color="auto"/>
              <w:right w:val="single" w:sz="4" w:space="0" w:color="000000"/>
            </w:tcBorders>
          </w:tcPr>
          <w:p>
            <w:pPr>
              <w:pStyle w:val="TableParagraph"/>
              <w:spacing w:line="295" w:lineRule="auto" w:before="139"/>
              <w:ind w:left="417" w:right="126"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946" w:type="dxa"/>
            <w:vMerge w:val="restart"/>
            <w:tcBorders>
              <w:top w:val="single" w:sz="4" w:space="0" w:color="000000"/>
              <w:left w:val="single" w:sz="4" w:space="0" w:color="000000"/>
              <w:right w:val="single" w:sz="4" w:space="0" w:color="000000"/>
            </w:tcBorders>
          </w:tcPr>
          <w:p>
            <w:pPr>
              <w:pStyle w:val="TableParagraph"/>
              <w:spacing w:line="295" w:lineRule="auto" w:before="139"/>
              <w:ind w:left="191" w:right="202" w:firstLine="90"/>
              <w:jc w:val="left"/>
              <w:rPr>
                <w:rFonts w:ascii="宋体" w:hAnsi="宋体" w:cs="宋体" w:eastAsia="宋体" w:hint="default"/>
                <w:sz w:val="18"/>
                <w:szCs w:val="18"/>
              </w:rPr>
            </w:pPr>
            <w:r>
              <w:rPr>
                <w:rFonts w:ascii="宋体" w:hAnsi="宋体" w:cs="宋体" w:eastAsia="宋体" w:hint="default"/>
                <w:sz w:val="18"/>
                <w:szCs w:val="18"/>
              </w:rPr>
              <w:t>主要 经营地</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316" w:type="dxa"/>
            <w:vMerge w:val="restart"/>
            <w:tcBorders>
              <w:top w:val="single" w:sz="4" w:space="0" w:color="000000"/>
              <w:left w:val="single" w:sz="4" w:space="0" w:color="000000"/>
              <w:right w:val="nil" w:sz="6" w:space="0" w:color="auto"/>
            </w:tcBorders>
          </w:tcPr>
          <w:p>
            <w:pPr>
              <w:pStyle w:val="TableParagraph"/>
              <w:spacing w:line="295" w:lineRule="auto" w:before="139"/>
              <w:ind w:left="338" w:right="260" w:hanging="90"/>
              <w:jc w:val="left"/>
              <w:rPr>
                <w:rFonts w:ascii="宋体" w:hAnsi="宋体" w:cs="宋体" w:eastAsia="宋体" w:hint="default"/>
                <w:sz w:val="18"/>
                <w:szCs w:val="18"/>
              </w:rPr>
            </w:pPr>
            <w:r>
              <w:rPr>
                <w:rFonts w:ascii="宋体" w:hAnsi="宋体" w:cs="宋体" w:eastAsia="宋体" w:hint="default"/>
                <w:sz w:val="18"/>
                <w:szCs w:val="18"/>
              </w:rPr>
              <w:t>对合营企业或联营企业 投资的会计处理方法</w:t>
            </w:r>
          </w:p>
        </w:tc>
      </w:tr>
      <w:tr>
        <w:trPr>
          <w:trHeight w:val="445" w:hRule="exact"/>
        </w:trPr>
        <w:tc>
          <w:tcPr>
            <w:tcW w:w="1541" w:type="dxa"/>
            <w:vMerge/>
            <w:tcBorders>
              <w:left w:val="nil" w:sz="6" w:space="0" w:color="auto"/>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center"/>
              <w:rPr>
                <w:rFonts w:ascii="宋体" w:hAnsi="宋体" w:cs="宋体" w:eastAsia="宋体" w:hint="default"/>
                <w:sz w:val="18"/>
                <w:szCs w:val="18"/>
              </w:rPr>
            </w:pPr>
            <w:r>
              <w:rPr>
                <w:rFonts w:ascii="宋体" w:hAnsi="宋体" w:cs="宋体" w:eastAsia="宋体" w:hint="default"/>
                <w:sz w:val="18"/>
                <w:szCs w:val="18"/>
              </w:rPr>
              <w:t>直接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3"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316" w:type="dxa"/>
            <w:vMerge/>
            <w:tcBorders>
              <w:left w:val="single" w:sz="4" w:space="0" w:color="000000"/>
              <w:bottom w:val="single" w:sz="4" w:space="0" w:color="000000"/>
              <w:right w:val="nil" w:sz="6" w:space="0" w:color="auto"/>
            </w:tcBorders>
          </w:tcPr>
          <w:p>
            <w:pPr/>
          </w:p>
        </w:tc>
      </w:tr>
      <w:tr>
        <w:trPr>
          <w:trHeight w:val="5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泰兴锦汇化工有</w:t>
            </w:r>
            <w:r>
              <w:rPr>
                <w:rFonts w:ascii="宋体" w:hAnsi="宋体" w:cs="宋体" w:eastAsia="宋体" w:hint="default"/>
                <w:sz w:val="18"/>
                <w:szCs w:val="18"/>
              </w:rPr>
            </w:r>
          </w:p>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5"/>
              <w:jc w:val="right"/>
              <w:rPr>
                <w:rFonts w:ascii="宋体" w:hAnsi="宋体" w:cs="宋体" w:eastAsia="宋体" w:hint="default"/>
                <w:sz w:val="18"/>
                <w:szCs w:val="18"/>
              </w:rPr>
            </w:pPr>
            <w:r>
              <w:rPr>
                <w:rFonts w:ascii="宋体" w:hAnsi="宋体" w:cs="宋体" w:eastAsia="宋体" w:hint="default"/>
                <w:sz w:val="18"/>
                <w:szCs w:val="18"/>
              </w:rPr>
              <w:t>江苏泰兴</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35"/>
              <w:jc w:val="right"/>
              <w:rPr>
                <w:rFonts w:ascii="宋体" w:hAnsi="宋体" w:cs="宋体" w:eastAsia="宋体" w:hint="default"/>
                <w:sz w:val="18"/>
                <w:szCs w:val="18"/>
              </w:rPr>
            </w:pPr>
            <w:r>
              <w:rPr>
                <w:rFonts w:ascii="宋体" w:hAnsi="宋体" w:cs="宋体" w:eastAsia="宋体" w:hint="default"/>
                <w:sz w:val="18"/>
                <w:szCs w:val="18"/>
              </w:rPr>
              <w:t>江苏泰兴</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2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231" w:right="0"/>
              <w:jc w:val="left"/>
              <w:rPr>
                <w:rFonts w:ascii="宋体" w:hAnsi="宋体" w:cs="宋体" w:eastAsia="宋体" w:hint="default"/>
                <w:sz w:val="18"/>
                <w:szCs w:val="18"/>
              </w:rPr>
            </w:pPr>
            <w:r>
              <w:rPr>
                <w:rFonts w:ascii="宋体"/>
                <w:sz w:val="18"/>
              </w:rPr>
              <w:t>40.00</w:t>
            </w: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5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杭州环特生物技</w:t>
            </w:r>
            <w:r>
              <w:rPr>
                <w:rFonts w:ascii="宋体" w:hAnsi="宋体" w:cs="宋体" w:eastAsia="宋体" w:hint="default"/>
                <w:sz w:val="18"/>
                <w:szCs w:val="18"/>
              </w:rPr>
            </w:r>
          </w:p>
          <w:p>
            <w:pPr>
              <w:pStyle w:val="TableParagraph"/>
              <w:spacing w:line="240" w:lineRule="auto" w:before="55"/>
              <w:ind w:left="1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5"/>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5"/>
              <w:jc w:val="right"/>
              <w:rPr>
                <w:rFonts w:ascii="宋体" w:hAnsi="宋体" w:cs="宋体" w:eastAsia="宋体" w:hint="default"/>
                <w:sz w:val="18"/>
                <w:szCs w:val="18"/>
              </w:rPr>
            </w:pPr>
            <w:r>
              <w:rPr>
                <w:rFonts w:ascii="宋体" w:hAnsi="宋体" w:cs="宋体" w:eastAsia="宋体" w:hint="default"/>
                <w:sz w:val="18"/>
                <w:szCs w:val="18"/>
              </w:rPr>
              <w:t>浙江杭州</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9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sz w:val="18"/>
              </w:rPr>
              <w:t>42.00</w:t>
            </w:r>
          </w:p>
        </w:tc>
        <w:tc>
          <w:tcPr>
            <w:tcW w:w="92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3"/>
              <w:ind w:right="5"/>
              <w:jc w:val="center"/>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ind w:left="1397" w:right="5404"/>
        <w:jc w:val="left"/>
      </w:pPr>
      <w:r>
        <w:rPr/>
        <w:t>2.</w:t>
      </w:r>
      <w:r>
        <w:rPr>
          <w:spacing w:val="-2"/>
        </w:rPr>
        <w:t> </w:t>
      </w:r>
      <w:r>
        <w:rPr/>
        <w:t>重要联营企业的主要财务信息</w:t>
      </w:r>
    </w:p>
    <w:p>
      <w:pPr>
        <w:spacing w:line="240" w:lineRule="auto" w:before="7"/>
        <w:rPr>
          <w:rFonts w:ascii="宋体" w:hAnsi="宋体" w:cs="宋体" w:eastAsia="宋体" w:hint="default"/>
          <w:sz w:val="8"/>
          <w:szCs w:val="8"/>
        </w:rPr>
      </w:pPr>
    </w:p>
    <w:tbl>
      <w:tblPr>
        <w:tblW w:w="0" w:type="auto"/>
        <w:jc w:val="left"/>
        <w:tblInd w:w="850" w:type="dxa"/>
        <w:tblLayout w:type="fixed"/>
        <w:tblCellMar>
          <w:top w:w="0" w:type="dxa"/>
          <w:left w:w="0" w:type="dxa"/>
          <w:bottom w:w="0" w:type="dxa"/>
          <w:right w:w="0" w:type="dxa"/>
        </w:tblCellMar>
        <w:tblLook w:val="01E0"/>
      </w:tblPr>
      <w:tblGrid>
        <w:gridCol w:w="2677"/>
        <w:gridCol w:w="1477"/>
        <w:gridCol w:w="1388"/>
        <w:gridCol w:w="1477"/>
        <w:gridCol w:w="1387"/>
      </w:tblGrid>
      <w:tr>
        <w:trPr>
          <w:trHeight w:val="445" w:hRule="exact"/>
        </w:trPr>
        <w:tc>
          <w:tcPr>
            <w:tcW w:w="2677"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42" w:right="0"/>
              <w:jc w:val="left"/>
              <w:rPr>
                <w:rFonts w:ascii="宋体" w:hAnsi="宋体" w:cs="宋体" w:eastAsia="宋体" w:hint="default"/>
                <w:sz w:val="18"/>
                <w:szCs w:val="18"/>
              </w:rPr>
            </w:pPr>
            <w:r>
              <w:rPr>
                <w:rFonts w:ascii="宋体" w:hAnsi="宋体" w:cs="宋体" w:eastAsia="宋体" w:hint="default"/>
                <w:sz w:val="18"/>
                <w:szCs w:val="18"/>
              </w:rPr>
              <w:t>期末数/本期数</w:t>
            </w:r>
          </w:p>
        </w:tc>
        <w:tc>
          <w:tcPr>
            <w:tcW w:w="2864"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left="661" w:right="0"/>
              <w:jc w:val="left"/>
              <w:rPr>
                <w:rFonts w:ascii="宋体" w:hAnsi="宋体" w:cs="宋体" w:eastAsia="宋体" w:hint="default"/>
                <w:sz w:val="18"/>
                <w:szCs w:val="18"/>
              </w:rPr>
            </w:pPr>
            <w:r>
              <w:rPr>
                <w:rFonts w:ascii="宋体" w:hAnsi="宋体" w:cs="宋体" w:eastAsia="宋体" w:hint="default"/>
                <w:sz w:val="18"/>
                <w:szCs w:val="18"/>
              </w:rPr>
              <w:t>期初数/上年同期数</w:t>
            </w:r>
          </w:p>
        </w:tc>
      </w:tr>
      <w:tr>
        <w:trPr>
          <w:trHeight w:val="300" w:hRule="exact"/>
        </w:trPr>
        <w:tc>
          <w:tcPr>
            <w:tcW w:w="2677"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3" w:right="0"/>
              <w:jc w:val="left"/>
              <w:rPr>
                <w:rFonts w:ascii="宋体" w:hAnsi="宋体" w:cs="宋体" w:eastAsia="宋体" w:hint="default"/>
                <w:sz w:val="18"/>
                <w:szCs w:val="18"/>
              </w:rPr>
            </w:pPr>
            <w:r>
              <w:rPr>
                <w:rFonts w:ascii="宋体" w:hAnsi="宋体" w:cs="宋体" w:eastAsia="宋体" w:hint="default"/>
                <w:sz w:val="18"/>
                <w:szCs w:val="18"/>
              </w:rPr>
              <w:t>泰兴锦汇公司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49"/>
              <w:jc w:val="right"/>
              <w:rPr>
                <w:rFonts w:ascii="宋体" w:hAnsi="宋体" w:cs="宋体" w:eastAsia="宋体" w:hint="default"/>
                <w:sz w:val="18"/>
                <w:szCs w:val="18"/>
              </w:rPr>
            </w:pPr>
            <w:r>
              <w:rPr>
                <w:rFonts w:ascii="宋体" w:hAnsi="宋体" w:cs="宋体" w:eastAsia="宋体" w:hint="default"/>
                <w:sz w:val="18"/>
                <w:szCs w:val="18"/>
              </w:rPr>
              <w:t>环特生物公司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1" w:right="0"/>
              <w:jc w:val="left"/>
              <w:rPr>
                <w:rFonts w:ascii="宋体" w:hAnsi="宋体" w:cs="宋体" w:eastAsia="宋体" w:hint="default"/>
                <w:sz w:val="18"/>
                <w:szCs w:val="18"/>
              </w:rPr>
            </w:pPr>
            <w:r>
              <w:rPr>
                <w:rFonts w:ascii="宋体" w:hAnsi="宋体" w:cs="宋体" w:eastAsia="宋体" w:hint="default"/>
                <w:sz w:val="18"/>
                <w:szCs w:val="18"/>
              </w:rPr>
              <w:t>泰兴锦汇公司</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52"/>
              <w:jc w:val="right"/>
              <w:rPr>
                <w:rFonts w:ascii="宋体" w:hAnsi="宋体" w:cs="宋体" w:eastAsia="宋体" w:hint="default"/>
                <w:sz w:val="18"/>
                <w:szCs w:val="18"/>
              </w:rPr>
            </w:pPr>
            <w:r>
              <w:rPr>
                <w:rFonts w:ascii="宋体" w:hAnsi="宋体" w:cs="宋体" w:eastAsia="宋体" w:hint="default"/>
                <w:sz w:val="18"/>
                <w:szCs w:val="18"/>
              </w:rPr>
              <w:t>环特生物公司</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31,571,520.89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14,596,539.13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29,362,505.42</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13,885,352.44</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66,565.80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5,150,062.78</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1,407,976.13</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13,031,782.90</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136,488,358.22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11,809,536.92</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122,734,741.16</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8,221,159.18</w:t>
            </w:r>
          </w:p>
        </w:tc>
      </w:tr>
      <w:tr>
        <w:trPr>
          <w:trHeight w:val="444"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168,059,879.11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26,406,076.05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152,097,246.58</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22,106,511.62</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71,370,343.10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772,310.39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39,354,550.40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宋体" w:hAnsi="宋体" w:cs="宋体" w:eastAsia="宋体" w:hint="default"/>
                <w:sz w:val="18"/>
                <w:szCs w:val="18"/>
              </w:rPr>
            </w:pPr>
            <w:r>
              <w:rPr>
                <w:rFonts w:ascii="宋体"/>
                <w:sz w:val="18"/>
              </w:rPr>
              <w:t>463,044.92</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71,370,343.10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772,310.39</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39,354,550.40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463,044.92</w:t>
            </w:r>
          </w:p>
        </w:tc>
      </w:tr>
    </w:tbl>
    <w:p>
      <w:pPr>
        <w:spacing w:after="0" w:line="240" w:lineRule="auto"/>
        <w:jc w:val="right"/>
        <w:rPr>
          <w:rFonts w:ascii="宋体" w:hAnsi="宋体" w:cs="宋体" w:eastAsia="宋体" w:hint="default"/>
          <w:sz w:val="18"/>
          <w:szCs w:val="18"/>
        </w:rPr>
        <w:sectPr>
          <w:pgSz w:w="11910" w:h="16840"/>
          <w:pgMar w:header="877" w:footer="694" w:top="1100" w:bottom="880" w:left="820" w:right="80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677"/>
        <w:gridCol w:w="1477"/>
        <w:gridCol w:w="1388"/>
        <w:gridCol w:w="1477"/>
        <w:gridCol w:w="1387"/>
      </w:tblGrid>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3,863,785.63</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96,689,536.01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21,769,980.03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112,742,696.18</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21,643,466.70</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38,675,814.40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9,143,391.61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45,097,078.47</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7"/>
              <w:jc w:val="right"/>
              <w:rPr>
                <w:rFonts w:ascii="宋体" w:hAnsi="宋体" w:cs="宋体" w:eastAsia="宋体" w:hint="default"/>
                <w:sz w:val="18"/>
                <w:szCs w:val="18"/>
              </w:rPr>
            </w:pPr>
            <w:r>
              <w:rPr>
                <w:rFonts w:ascii="宋体"/>
                <w:sz w:val="18"/>
              </w:rPr>
              <w:t>9,090,256.01</w:t>
            </w:r>
          </w:p>
        </w:tc>
      </w:tr>
      <w:tr>
        <w:trPr>
          <w:trHeight w:val="444"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4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48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-1,037,092.87</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-269,649.68</w:t>
            </w: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359,219.15</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7"/>
                <w:sz w:val="18"/>
                <w:szCs w:val="18"/>
              </w:rPr>
              <w:t>对联营企业权益投资的账面价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值</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39,712,907.27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8,784,172.46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45,366,728.15</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9,090,256.01</w:t>
            </w:r>
          </w:p>
        </w:tc>
      </w:tr>
      <w:tr>
        <w:trPr>
          <w:trHeight w:val="589"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7"/>
                <w:sz w:val="18"/>
                <w:szCs w:val="18"/>
              </w:rPr>
              <w:t>存在公开报价的合营企业权益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投资的公允价值</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191,813,913.67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4,048,660.57</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169,605,368.59</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106"/>
              <w:jc w:val="right"/>
              <w:rPr>
                <w:rFonts w:ascii="宋体" w:hAnsi="宋体" w:cs="宋体" w:eastAsia="宋体" w:hint="default"/>
                <w:sz w:val="18"/>
                <w:szCs w:val="18"/>
              </w:rPr>
            </w:pPr>
            <w:r>
              <w:rPr>
                <w:rFonts w:ascii="宋体"/>
                <w:sz w:val="18"/>
              </w:rPr>
              <w:t>2,745,657.54</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1,236,443.52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-216,437.01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1,068,040.38</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-357,978.62</w:t>
            </w: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9,101,157.58</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8,730,219.36</w:t>
            </w: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-13,053,160.17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-728,770.35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24,292,528.42</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6"/>
              <w:jc w:val="right"/>
              <w:rPr>
                <w:rFonts w:ascii="宋体" w:hAnsi="宋体" w:cs="宋体" w:eastAsia="宋体" w:hint="default"/>
                <w:sz w:val="18"/>
                <w:szCs w:val="18"/>
              </w:rPr>
            </w:pPr>
            <w:r>
              <w:rPr>
                <w:rFonts w:ascii="宋体"/>
                <w:sz w:val="18"/>
              </w:rPr>
              <w:t>-2,583,938.76</w:t>
            </w:r>
          </w:p>
        </w:tc>
      </w:tr>
      <w:tr>
        <w:trPr>
          <w:trHeight w:val="444"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7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677"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7"/>
                <w:sz w:val="18"/>
                <w:szCs w:val="18"/>
              </w:rPr>
              <w:t>本期收到的来自联营企业的股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利</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1,200,000.00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35"/>
        <w:ind w:right="0"/>
        <w:jc w:val="left"/>
        <w:rPr>
          <w:b w:val="0"/>
          <w:bCs w:val="0"/>
        </w:rPr>
      </w:pPr>
      <w:r>
        <w:rPr/>
        <w:t>八、与金融工具相关的风险</w:t>
      </w:r>
      <w:r>
        <w:rPr>
          <w:b w:val="0"/>
          <w:bCs w:val="0"/>
        </w:rPr>
      </w:r>
    </w:p>
    <w:p>
      <w:pPr>
        <w:pStyle w:val="BodyText"/>
        <w:spacing w:line="379" w:lineRule="auto" w:before="159"/>
        <w:ind w:left="237" w:right="151" w:firstLine="420"/>
        <w:jc w:val="both"/>
      </w:pPr>
      <w:r>
        <w:rPr>
          <w:spacing w:val="-3"/>
        </w:rPr>
        <w:t>本公司从事风险管理的目标是在风险和收益之间取得平衡，将风险对本公司经营业绩的</w:t>
      </w:r>
      <w:r>
        <w:rPr/>
        <w:t> </w:t>
      </w:r>
      <w:r>
        <w:rPr>
          <w:spacing w:val="-3"/>
        </w:rPr>
        <w:t>负面影响降至最低水平，使股东和其他权益投资者的利益最大化。基于该风险管理目标，本</w:t>
      </w:r>
      <w:r>
        <w:rPr>
          <w:spacing w:val="-72"/>
        </w:rPr>
        <w:t> </w:t>
      </w:r>
      <w:r>
        <w:rPr>
          <w:spacing w:val="-72"/>
        </w:rPr>
      </w:r>
      <w:r>
        <w:rPr>
          <w:spacing w:val="-3"/>
        </w:rPr>
        <w:t>公司风险管理的基本策略是确认和分析本公司面临的各种风险，建立适当的风险承受底线和</w:t>
      </w:r>
      <w:r>
        <w:rPr>
          <w:spacing w:val="-74"/>
        </w:rPr>
        <w:t> </w:t>
      </w:r>
      <w:r>
        <w:rPr>
          <w:spacing w:val="-74"/>
        </w:rPr>
      </w:r>
      <w:r>
        <w:rPr/>
        <w:t>进行风险管理，并及时可靠地对各种风险进行监督，将风险控制在限定的范围内。</w:t>
      </w:r>
    </w:p>
    <w:p>
      <w:pPr>
        <w:pStyle w:val="BodyText"/>
        <w:spacing w:line="381" w:lineRule="auto" w:before="38"/>
        <w:ind w:left="237" w:right="151" w:firstLine="420"/>
        <w:jc w:val="both"/>
      </w:pPr>
      <w:r>
        <w:rPr>
          <w:spacing w:val="-3"/>
        </w:rPr>
        <w:t>本公司在日常活动中面临各种与金融工具相关的风险，主要包括信用风险、流动风险及</w:t>
      </w:r>
      <w:r>
        <w:rPr/>
        <w:t> 市场风险。管理层已审议并批准管理这些风险的政策，概括如下。</w:t>
      </w:r>
    </w:p>
    <w:p>
      <w:pPr>
        <w:pStyle w:val="BodyText"/>
        <w:spacing w:line="379" w:lineRule="auto"/>
        <w:ind w:right="0"/>
        <w:jc w:val="left"/>
      </w:pPr>
      <w:r>
        <w:rPr/>
        <w:t>(一)</w:t>
      </w:r>
      <w:r>
        <w:rPr>
          <w:spacing w:val="-1"/>
        </w:rPr>
        <w:t> </w:t>
      </w:r>
      <w:r>
        <w:rPr/>
        <w:t>信用风险</w:t>
      </w:r>
      <w:r>
        <w:rPr/>
        <w:t> 信用风险，是指金融工具的一方不能履行义务，造成另一方发生财务损失的风险。 </w:t>
      </w:r>
      <w:r>
        <w:rPr>
          <w:spacing w:val="-3"/>
        </w:rPr>
        <w:t>本公司的信用风险主要来自银行存款和应收款项。为控制上述相关风险，本公司分别采</w:t>
      </w:r>
    </w:p>
    <w:p>
      <w:pPr>
        <w:pStyle w:val="BodyText"/>
        <w:spacing w:line="379" w:lineRule="auto" w:before="39"/>
        <w:ind w:right="6828" w:hanging="420"/>
        <w:jc w:val="left"/>
      </w:pPr>
      <w:r>
        <w:rPr/>
        <w:t>取了以下措施。 1.</w:t>
      </w:r>
      <w:r>
        <w:rPr>
          <w:spacing w:val="44"/>
        </w:rPr>
        <w:t> </w:t>
      </w:r>
      <w:r>
        <w:rPr/>
        <w:t>银行存款</w:t>
      </w:r>
    </w:p>
    <w:p>
      <w:pPr>
        <w:spacing w:after="0" w:line="379" w:lineRule="auto"/>
        <w:jc w:val="left"/>
        <w:sectPr>
          <w:pgSz w:w="11910" w:h="16840"/>
          <w:pgMar w:header="877" w:footer="694" w:top="1100" w:bottom="880" w:left="1560" w:right="1640"/>
        </w:sectPr>
      </w:pPr>
    </w:p>
    <w:p>
      <w:pPr>
        <w:spacing w:line="240" w:lineRule="auto" w:before="6"/>
        <w:rPr>
          <w:rFonts w:ascii="宋体" w:hAnsi="宋体" w:cs="宋体" w:eastAsia="宋体" w:hint="default"/>
          <w:sz w:val="25"/>
          <w:szCs w:val="25"/>
        </w:rPr>
      </w:pPr>
    </w:p>
    <w:p>
      <w:pPr>
        <w:pStyle w:val="BodyText"/>
        <w:spacing w:line="381" w:lineRule="auto"/>
        <w:ind w:right="1607"/>
        <w:jc w:val="left"/>
      </w:pPr>
      <w:r>
        <w:rPr/>
        <w:t>本公司将银行存款存放于信用评级较高的金融机构，故其信用风险较低。 2.</w:t>
      </w:r>
      <w:r>
        <w:rPr>
          <w:spacing w:val="-6"/>
        </w:rPr>
        <w:t> </w:t>
      </w:r>
      <w:r>
        <w:rPr/>
        <w:t>应收款项</w:t>
      </w:r>
    </w:p>
    <w:p>
      <w:pPr>
        <w:pStyle w:val="BodyText"/>
        <w:spacing w:line="379" w:lineRule="auto"/>
        <w:ind w:left="237" w:right="451" w:firstLine="420"/>
        <w:jc w:val="both"/>
      </w:pPr>
      <w:r>
        <w:rPr>
          <w:spacing w:val="-3"/>
        </w:rPr>
        <w:t>本公司持续对采用信用方式交易的客户进行信用评估。根据信用评估结果，本公司选择</w:t>
      </w:r>
      <w:r>
        <w:rPr/>
        <w:t> </w:t>
      </w:r>
      <w:r>
        <w:rPr>
          <w:spacing w:val="-3"/>
        </w:rPr>
        <w:t>与经认可的且信用良好的客户进行交易，并对其应收款项余额进行监控，以确保本公司不会</w:t>
      </w:r>
      <w:r>
        <w:rPr>
          <w:spacing w:val="-73"/>
        </w:rPr>
        <w:t> </w:t>
      </w:r>
      <w:r>
        <w:rPr>
          <w:spacing w:val="-73"/>
        </w:rPr>
      </w:r>
      <w:r>
        <w:rPr/>
        <w:t>面临重大坏账风险。</w:t>
      </w:r>
    </w:p>
    <w:p>
      <w:pPr>
        <w:pStyle w:val="BodyText"/>
        <w:spacing w:line="240" w:lineRule="auto" w:before="39"/>
        <w:ind w:right="0"/>
        <w:jc w:val="left"/>
      </w:pPr>
      <w:r>
        <w:rPr/>
        <w:t>由于本公司的应收账款风险点分布于多个合作方和多个客户</w:t>
      </w:r>
      <w:r>
        <w:rPr>
          <w:spacing w:val="-105"/>
        </w:rPr>
        <w:t>，</w:t>
      </w:r>
      <w:r>
        <w:rPr>
          <w:spacing w:val="-1"/>
        </w:rPr>
        <w:t>截</w:t>
      </w:r>
      <w:r>
        <w:rPr/>
        <w:t>至</w:t>
      </w:r>
      <w:r>
        <w:rPr>
          <w:spacing w:val="-67"/>
        </w:rPr>
        <w:t> </w:t>
      </w:r>
      <w:r>
        <w:rPr>
          <w:spacing w:val="-1"/>
        </w:rPr>
        <w:t>2</w:t>
      </w:r>
      <w:r>
        <w:rPr/>
        <w:t>0</w:t>
      </w:r>
      <w:r>
        <w:rPr>
          <w:spacing w:val="-1"/>
        </w:rPr>
        <w:t>1</w:t>
      </w:r>
      <w:r>
        <w:rPr/>
        <w:t>4</w:t>
      </w:r>
      <w:r>
        <w:rPr>
          <w:spacing w:val="-66"/>
        </w:rPr>
        <w:t> </w:t>
      </w:r>
      <w:r>
        <w:rPr/>
        <w:t>年</w:t>
      </w:r>
      <w:r>
        <w:rPr>
          <w:spacing w:val="-68"/>
        </w:rPr>
        <w:t> </w:t>
      </w:r>
      <w:r>
        <w:rPr>
          <w:spacing w:val="-1"/>
        </w:rPr>
        <w:t>1</w:t>
      </w:r>
      <w:r>
        <w:rPr/>
        <w:t>2</w:t>
      </w:r>
      <w:r>
        <w:rPr>
          <w:spacing w:val="-66"/>
        </w:rPr>
        <w:t> </w:t>
      </w:r>
      <w:r>
        <w:rPr/>
        <w:t>月</w:t>
      </w:r>
      <w:r>
        <w:rPr>
          <w:spacing w:val="-67"/>
        </w:rPr>
        <w:t> </w:t>
      </w:r>
      <w:r>
        <w:rPr>
          <w:spacing w:val="-1"/>
        </w:rPr>
        <w:t>3</w:t>
      </w:r>
      <w:r>
        <w:rPr/>
        <w:t>1</w:t>
      </w:r>
      <w:r>
        <w:rPr>
          <w:spacing w:val="-68"/>
        </w:rPr>
        <w:t> </w:t>
      </w:r>
      <w:r>
        <w:rPr>
          <w:spacing w:val="-1"/>
        </w:rPr>
        <w:t>日，</w:t>
      </w:r>
      <w:r>
        <w:rPr/>
      </w:r>
    </w:p>
    <w:p>
      <w:pPr>
        <w:pStyle w:val="BodyText"/>
        <w:spacing w:line="381" w:lineRule="auto" w:before="159"/>
        <w:ind w:left="237" w:right="0"/>
        <w:jc w:val="left"/>
      </w:pPr>
      <w:r>
        <w:rPr/>
        <w:t>本公司应收账款的</w:t>
      </w:r>
      <w:r>
        <w:rPr>
          <w:spacing w:val="-54"/>
        </w:rPr>
        <w:t> </w:t>
      </w:r>
      <w:r>
        <w:rPr/>
        <w:t>9.06%(2013</w:t>
      </w:r>
      <w:r>
        <w:rPr>
          <w:spacing w:val="-53"/>
        </w:rPr>
        <w:t> </w:t>
      </w:r>
      <w:r>
        <w:rPr/>
        <w:t>年</w:t>
      </w:r>
      <w:r>
        <w:rPr>
          <w:spacing w:val="-55"/>
        </w:rPr>
        <w:t> </w:t>
      </w:r>
      <w:r>
        <w:rPr/>
        <w:t>12</w:t>
      </w:r>
      <w:r>
        <w:rPr>
          <w:spacing w:val="-54"/>
        </w:rPr>
        <w:t> </w:t>
      </w:r>
      <w:r>
        <w:rPr/>
        <w:t>月</w:t>
      </w:r>
      <w:r>
        <w:rPr>
          <w:spacing w:val="-54"/>
        </w:rPr>
        <w:t> </w:t>
      </w:r>
      <w:r>
        <w:rPr/>
        <w:t>31</w:t>
      </w:r>
      <w:r>
        <w:rPr>
          <w:spacing w:val="-53"/>
        </w:rPr>
        <w:t> </w:t>
      </w:r>
      <w:r>
        <w:rPr>
          <w:spacing w:val="-5"/>
        </w:rPr>
        <w:t>日：12.46%)源于余额前五名客户，本公司不存在</w:t>
      </w:r>
      <w:r>
        <w:rPr>
          <w:spacing w:val="-1"/>
        </w:rPr>
        <w:t> </w:t>
      </w:r>
      <w:r>
        <w:rPr/>
        <w:t>重大的信用集中风险。</w:t>
      </w:r>
    </w:p>
    <w:p>
      <w:pPr>
        <w:pStyle w:val="BodyText"/>
        <w:spacing w:line="381" w:lineRule="auto"/>
        <w:ind w:left="237" w:right="452" w:firstLine="420"/>
        <w:jc w:val="both"/>
      </w:pPr>
      <w:r>
        <w:rPr/>
        <w:t>(1)</w:t>
      </w:r>
      <w:r>
        <w:rPr>
          <w:spacing w:val="15"/>
        </w:rPr>
        <w:t> </w:t>
      </w:r>
      <w:r>
        <w:rPr>
          <w:spacing w:val="-3"/>
        </w:rPr>
        <w:t>本公司的应收款项中未逾期且未减值的金额，以及虽已逾期但未减值的金额和逾期</w:t>
      </w:r>
      <w:r>
        <w:rPr/>
        <w:t> 账龄分析如下：</w:t>
      </w:r>
    </w:p>
    <w:tbl>
      <w:tblPr>
        <w:tblW w:w="0" w:type="auto"/>
        <w:jc w:val="left"/>
        <w:tblInd w:w="110" w:type="dxa"/>
        <w:tblLayout w:type="fixed"/>
        <w:tblCellMar>
          <w:top w:w="0" w:type="dxa"/>
          <w:left w:w="0" w:type="dxa"/>
          <w:bottom w:w="0" w:type="dxa"/>
          <w:right w:w="0" w:type="dxa"/>
        </w:tblCellMar>
        <w:tblLook w:val="01E0"/>
      </w:tblPr>
      <w:tblGrid>
        <w:gridCol w:w="1398"/>
        <w:gridCol w:w="1902"/>
        <w:gridCol w:w="1218"/>
        <w:gridCol w:w="1134"/>
        <w:gridCol w:w="1134"/>
        <w:gridCol w:w="1985"/>
      </w:tblGrid>
      <w:tr>
        <w:trPr>
          <w:trHeight w:val="300" w:hRule="exact"/>
        </w:trPr>
        <w:tc>
          <w:tcPr>
            <w:tcW w:w="139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tabs>
                <w:tab w:pos="649" w:val="left" w:leader="none"/>
              </w:tabs>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73" w:type="dxa"/>
            <w:gridSpan w:val="5"/>
            <w:tcBorders>
              <w:top w:val="single" w:sz="4" w:space="0" w:color="000000"/>
              <w:left w:val="single" w:sz="4" w:space="0" w:color="000000"/>
              <w:bottom w:val="single" w:sz="4" w:space="0" w:color="000000"/>
              <w:right w:val="nil" w:sz="6" w:space="0" w:color="auto"/>
            </w:tcBorders>
          </w:tcPr>
          <w:p>
            <w:pPr>
              <w:pStyle w:val="TableParagraph"/>
              <w:spacing w:line="237"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00" w:hRule="exact"/>
        </w:trPr>
        <w:tc>
          <w:tcPr>
            <w:tcW w:w="1398" w:type="dxa"/>
            <w:vMerge/>
            <w:tcBorders>
              <w:left w:val="nil" w:sz="6" w:space="0" w:color="auto"/>
              <w:right w:val="single" w:sz="4" w:space="0" w:color="000000"/>
            </w:tcBorders>
          </w:tcPr>
          <w:p>
            <w:pPr/>
          </w:p>
        </w:tc>
        <w:tc>
          <w:tcPr>
            <w:tcW w:w="1902" w:type="dxa"/>
            <w:vMerge w:val="restart"/>
            <w:tcBorders>
              <w:top w:val="single" w:sz="4" w:space="0" w:color="000000"/>
              <w:left w:val="single" w:sz="4" w:space="0" w:color="000000"/>
              <w:right w:val="single" w:sz="4" w:space="0" w:color="000000"/>
            </w:tcBorders>
          </w:tcPr>
          <w:p>
            <w:pPr>
              <w:pStyle w:val="TableParagraph"/>
              <w:spacing w:line="240" w:lineRule="auto" w:before="112"/>
              <w:ind w:left="31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6"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985" w:type="dxa"/>
            <w:vMerge w:val="restart"/>
            <w:tcBorders>
              <w:top w:val="single" w:sz="4" w:space="0" w:color="000000"/>
              <w:left w:val="single" w:sz="4" w:space="0" w:color="000000"/>
              <w:right w:val="nil" w:sz="6" w:space="0" w:color="auto"/>
            </w:tcBorders>
          </w:tcPr>
          <w:p>
            <w:pPr>
              <w:pStyle w:val="TableParagraph"/>
              <w:spacing w:line="240" w:lineRule="auto" w:before="112"/>
              <w:ind w:right="5"/>
              <w:jc w:val="center"/>
              <w:rPr>
                <w:rFonts w:ascii="宋体" w:hAnsi="宋体" w:cs="宋体" w:eastAsia="宋体" w:hint="default"/>
                <w:sz w:val="21"/>
                <w:szCs w:val="21"/>
              </w:rPr>
            </w:pPr>
            <w:r>
              <w:rPr>
                <w:rFonts w:ascii="宋体" w:hAnsi="宋体" w:cs="宋体" w:eastAsia="宋体" w:hint="default"/>
                <w:sz w:val="21"/>
                <w:szCs w:val="21"/>
              </w:rPr>
              <w:t>合 计</w:t>
            </w:r>
          </w:p>
        </w:tc>
      </w:tr>
      <w:tr>
        <w:trPr>
          <w:trHeight w:val="300" w:hRule="exact"/>
        </w:trPr>
        <w:tc>
          <w:tcPr>
            <w:tcW w:w="1398" w:type="dxa"/>
            <w:vMerge/>
            <w:tcBorders>
              <w:left w:val="nil" w:sz="6" w:space="0" w:color="auto"/>
              <w:bottom w:val="single" w:sz="4" w:space="0" w:color="000000"/>
              <w:right w:val="single" w:sz="4" w:space="0" w:color="000000"/>
            </w:tcBorders>
          </w:tcPr>
          <w:p>
            <w:pPr/>
          </w:p>
        </w:tc>
        <w:tc>
          <w:tcPr>
            <w:tcW w:w="1902" w:type="dxa"/>
            <w:vMerge/>
            <w:tcBorders>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7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985" w:type="dxa"/>
            <w:vMerge/>
            <w:tcBorders>
              <w:left w:val="single" w:sz="4" w:space="0" w:color="000000"/>
              <w:bottom w:val="single" w:sz="4" w:space="0" w:color="000000"/>
              <w:right w:val="nil" w:sz="6" w:space="0" w:color="auto"/>
            </w:tcBorders>
          </w:tcPr>
          <w:p>
            <w:pP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1"/>
                <w:szCs w:val="21"/>
              </w:rPr>
            </w:pPr>
            <w:r>
              <w:rPr>
                <w:rFonts w:ascii="宋体"/>
                <w:spacing w:val="-1"/>
                <w:sz w:val="21"/>
              </w:rPr>
              <w:t>1,123,004,819.10</w:t>
            </w:r>
            <w:r>
              <w:rPr>
                <w:rFonts w:ascii="宋体"/>
                <w:sz w:val="21"/>
              </w:rPr>
            </w:r>
          </w:p>
        </w:tc>
        <w:tc>
          <w:tcPr>
            <w:tcW w:w="12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pacing w:val="-1"/>
                <w:sz w:val="21"/>
              </w:rPr>
              <w:t>1,123,004,819.10</w:t>
            </w:r>
            <w:r>
              <w:rPr>
                <w:rFonts w:ascii="宋体"/>
                <w:sz w:val="21"/>
              </w:rPr>
            </w: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4"/>
              <w:jc w:val="right"/>
              <w:rPr>
                <w:rFonts w:ascii="宋体" w:hAnsi="宋体" w:cs="宋体" w:eastAsia="宋体" w:hint="default"/>
                <w:sz w:val="21"/>
                <w:szCs w:val="21"/>
              </w:rPr>
            </w:pPr>
            <w:r>
              <w:rPr>
                <w:rFonts w:ascii="宋体"/>
                <w:spacing w:val="-1"/>
                <w:sz w:val="21"/>
              </w:rPr>
              <w:t>9,570,000.00</w:t>
            </w:r>
            <w:r>
              <w:rPr>
                <w:rFonts w:ascii="宋体"/>
                <w:sz w:val="21"/>
              </w:rPr>
            </w:r>
          </w:p>
        </w:tc>
        <w:tc>
          <w:tcPr>
            <w:tcW w:w="12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pacing w:val="-1"/>
                <w:sz w:val="21"/>
              </w:rPr>
              <w:t>9,570,000.00</w:t>
            </w:r>
            <w:r>
              <w:rPr>
                <w:rFonts w:ascii="宋体"/>
                <w:sz w:val="21"/>
              </w:rPr>
            </w: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21"/>
                <w:szCs w:val="21"/>
              </w:rPr>
            </w:pPr>
            <w:r>
              <w:rPr>
                <w:rFonts w:ascii="宋体"/>
                <w:spacing w:val="-1"/>
                <w:sz w:val="21"/>
              </w:rPr>
              <w:t>1,132,574,819.10</w:t>
            </w:r>
            <w:r>
              <w:rPr>
                <w:rFonts w:ascii="宋体"/>
                <w:sz w:val="21"/>
              </w:rPr>
            </w:r>
          </w:p>
        </w:tc>
        <w:tc>
          <w:tcPr>
            <w:tcW w:w="12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pacing w:val="-1"/>
                <w:sz w:val="21"/>
              </w:rPr>
              <w:t>1,132,574,819.10</w:t>
            </w:r>
            <w:r>
              <w:rPr>
                <w:rFonts w:ascii="宋体"/>
                <w:sz w:val="21"/>
              </w:rPr>
            </w:r>
          </w:p>
        </w:tc>
      </w:tr>
    </w:tbl>
    <w:p>
      <w:pPr>
        <w:pStyle w:val="BodyText"/>
        <w:spacing w:line="240" w:lineRule="auto"/>
        <w:ind w:right="1607"/>
        <w:jc w:val="left"/>
      </w:pPr>
      <w:r>
        <w:rPr/>
        <w:t>(续上表)</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98"/>
        <w:gridCol w:w="1896"/>
        <w:gridCol w:w="1213"/>
        <w:gridCol w:w="1121"/>
        <w:gridCol w:w="1139"/>
        <w:gridCol w:w="1987"/>
      </w:tblGrid>
      <w:tr>
        <w:trPr>
          <w:trHeight w:val="300" w:hRule="exact"/>
        </w:trPr>
        <w:tc>
          <w:tcPr>
            <w:tcW w:w="1398"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tabs>
                <w:tab w:pos="649" w:val="left" w:leader="none"/>
              </w:tabs>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56" w:type="dxa"/>
            <w:gridSpan w:val="5"/>
            <w:tcBorders>
              <w:top w:val="single" w:sz="4" w:space="0" w:color="000000"/>
              <w:left w:val="single" w:sz="4" w:space="0" w:color="000000"/>
              <w:bottom w:val="single" w:sz="4" w:space="0" w:color="000000"/>
              <w:right w:val="nil" w:sz="6" w:space="0" w:color="auto"/>
            </w:tcBorders>
          </w:tcPr>
          <w:p>
            <w:pPr>
              <w:pStyle w:val="TableParagraph"/>
              <w:spacing w:line="250"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00" w:hRule="exact"/>
        </w:trPr>
        <w:tc>
          <w:tcPr>
            <w:tcW w:w="1398" w:type="dxa"/>
            <w:vMerge/>
            <w:tcBorders>
              <w:left w:val="nil" w:sz="6" w:space="0" w:color="auto"/>
              <w:right w:val="single" w:sz="4" w:space="0" w:color="000000"/>
            </w:tcBorders>
          </w:tcPr>
          <w:p>
            <w:pP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125"/>
              <w:ind w:left="313"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00"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987" w:type="dxa"/>
            <w:vMerge w:val="restart"/>
            <w:tcBorders>
              <w:top w:val="single" w:sz="4" w:space="0" w:color="000000"/>
              <w:left w:val="single" w:sz="4" w:space="0" w:color="000000"/>
              <w:right w:val="nil" w:sz="6" w:space="0" w:color="auto"/>
            </w:tcBorders>
          </w:tcPr>
          <w:p>
            <w:pPr>
              <w:pStyle w:val="TableParagraph"/>
              <w:spacing w:line="240" w:lineRule="auto" w:before="125"/>
              <w:ind w:right="5"/>
              <w:jc w:val="center"/>
              <w:rPr>
                <w:rFonts w:ascii="宋体" w:hAnsi="宋体" w:cs="宋体" w:eastAsia="宋体" w:hint="default"/>
                <w:sz w:val="21"/>
                <w:szCs w:val="21"/>
              </w:rPr>
            </w:pPr>
            <w:r>
              <w:rPr>
                <w:rFonts w:ascii="宋体" w:hAnsi="宋体" w:cs="宋体" w:eastAsia="宋体" w:hint="default"/>
                <w:sz w:val="21"/>
                <w:szCs w:val="21"/>
              </w:rPr>
              <w:t>合 计</w:t>
            </w:r>
          </w:p>
        </w:tc>
      </w:tr>
      <w:tr>
        <w:trPr>
          <w:trHeight w:val="300" w:hRule="exact"/>
        </w:trPr>
        <w:tc>
          <w:tcPr>
            <w:tcW w:w="1398" w:type="dxa"/>
            <w:vMerge/>
            <w:tcBorders>
              <w:left w:val="nil" w:sz="6" w:space="0" w:color="auto"/>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6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1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7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1987" w:type="dxa"/>
            <w:vMerge/>
            <w:tcBorders>
              <w:left w:val="single" w:sz="4" w:space="0" w:color="000000"/>
              <w:bottom w:val="single" w:sz="4" w:space="0" w:color="000000"/>
              <w:right w:val="nil" w:sz="6" w:space="0" w:color="auto"/>
            </w:tcBorders>
          </w:tcPr>
          <w:p>
            <w:pP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1,011,111,561.67</w:t>
            </w:r>
            <w:r>
              <w:rPr>
                <w:rFonts w:ascii="宋体"/>
                <w:sz w:val="21"/>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1,011,111,561.67</w:t>
            </w:r>
            <w:r>
              <w:rPr>
                <w:rFonts w:ascii="宋体"/>
                <w:sz w:val="21"/>
              </w:rPr>
            </w: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12,305,965.13</w:t>
            </w:r>
            <w:r>
              <w:rPr>
                <w:rFonts w:ascii="宋体"/>
                <w:sz w:val="21"/>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z w:val="21"/>
              </w:rPr>
              <w:t>12,305,965.13</w:t>
            </w: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tabs>
                <w:tab w:pos="648" w:val="left" w:leader="none"/>
              </w:tabs>
              <w:spacing w:line="240" w:lineRule="auto" w:before="47"/>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1,023,417,526.80</w:t>
            </w:r>
            <w:r>
              <w:rPr>
                <w:rFonts w:ascii="宋体"/>
                <w:sz w:val="21"/>
              </w:rPr>
            </w:r>
          </w:p>
        </w:tc>
        <w:tc>
          <w:tcPr>
            <w:tcW w:w="1213"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3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1,023,417,526.80</w:t>
            </w:r>
            <w:r>
              <w:rPr>
                <w:rFonts w:ascii="宋体"/>
                <w:sz w:val="21"/>
              </w:rPr>
            </w:r>
          </w:p>
        </w:tc>
      </w:tr>
    </w:tbl>
    <w:p>
      <w:pPr>
        <w:pStyle w:val="BodyText"/>
        <w:spacing w:line="381" w:lineRule="auto" w:before="47"/>
        <w:ind w:left="237" w:right="451" w:firstLine="420"/>
        <w:jc w:val="both"/>
      </w:pPr>
      <w:r>
        <w:rPr/>
        <w:t>(2)</w:t>
      </w:r>
      <w:r>
        <w:rPr>
          <w:spacing w:val="25"/>
        </w:rPr>
        <w:t> </w:t>
      </w:r>
      <w:r>
        <w:rPr>
          <w:spacing w:val="2"/>
        </w:rPr>
        <w:t>单项计提减值的应收款项情况见本财务报表附注合并财务报表项目注释之应收款</w:t>
      </w:r>
      <w:r>
        <w:rPr/>
        <w:t> 项说明。</w:t>
      </w:r>
    </w:p>
    <w:p>
      <w:pPr>
        <w:pStyle w:val="BodyText"/>
        <w:spacing w:line="381" w:lineRule="auto"/>
        <w:ind w:right="0"/>
        <w:jc w:val="left"/>
      </w:pPr>
      <w:r>
        <w:rPr/>
        <w:t>(二)</w:t>
      </w:r>
      <w:r>
        <w:rPr>
          <w:spacing w:val="-1"/>
        </w:rPr>
        <w:t> </w:t>
      </w:r>
      <w:r>
        <w:rPr/>
        <w:t>流动风险</w:t>
      </w:r>
      <w:r>
        <w:rPr/>
        <w:t> </w:t>
      </w:r>
      <w:r>
        <w:rPr>
          <w:spacing w:val="-3"/>
        </w:rPr>
        <w:t>流动风险，是指本公司在履行以交付现金或其他金融资产的方式结算的义务时发生资金</w:t>
      </w:r>
    </w:p>
    <w:p>
      <w:pPr>
        <w:pStyle w:val="BodyText"/>
        <w:spacing w:line="381" w:lineRule="auto"/>
        <w:ind w:left="237" w:right="0"/>
        <w:jc w:val="left"/>
      </w:pPr>
      <w:r>
        <w:rPr>
          <w:spacing w:val="-3"/>
        </w:rPr>
        <w:t>短缺的风险。流动风险可能源于无法尽快以公允价值售出金融资产；或者源于对方无法偿还</w:t>
      </w:r>
      <w:r>
        <w:rPr>
          <w:spacing w:val="-73"/>
        </w:rPr>
        <w:t> </w:t>
      </w:r>
      <w:r>
        <w:rPr>
          <w:spacing w:val="-73"/>
        </w:rPr>
      </w:r>
      <w:r>
        <w:rPr/>
        <w:t>其合同债务；或者源于提前到期的债务；或者源于无法产生预期的现金流量。</w:t>
      </w:r>
    </w:p>
    <w:p>
      <w:pPr>
        <w:pStyle w:val="BodyText"/>
        <w:spacing w:line="379" w:lineRule="auto"/>
        <w:ind w:left="237" w:right="451" w:firstLine="420"/>
        <w:jc w:val="both"/>
      </w:pPr>
      <w:r>
        <w:rPr>
          <w:spacing w:val="-3"/>
        </w:rPr>
        <w:t>为控制该项风险，本公司综合运用票据结算、银行借款、企业债券等多种融资手段，并</w:t>
      </w:r>
      <w:r>
        <w:rPr/>
        <w:t> </w:t>
      </w:r>
      <w:r>
        <w:rPr>
          <w:spacing w:val="-3"/>
        </w:rPr>
        <w:t>采取长、短期融资方式适当结合，优化融资结构的方法，保持融资持续性与灵活性之间的平</w:t>
      </w:r>
      <w:r>
        <w:rPr>
          <w:spacing w:val="-72"/>
        </w:rPr>
        <w:t> </w:t>
      </w:r>
      <w:r>
        <w:rPr>
          <w:spacing w:val="-72"/>
        </w:rPr>
      </w:r>
      <w:r>
        <w:rPr/>
        <w:t>衡。本公司已从多家商业银行取得银行授信额度以满足营运资金需求和资本开支。</w:t>
      </w:r>
    </w:p>
    <w:p>
      <w:pPr>
        <w:pStyle w:val="BodyText"/>
        <w:spacing w:line="240" w:lineRule="auto" w:before="39"/>
        <w:ind w:right="1607"/>
        <w:jc w:val="left"/>
      </w:pPr>
      <w:r>
        <w:rPr/>
        <w:t>金融负债按剩余到期日分类</w:t>
      </w:r>
    </w:p>
    <w:p>
      <w:pPr>
        <w:spacing w:after="0" w:line="240" w:lineRule="auto"/>
        <w:jc w:val="left"/>
        <w:sectPr>
          <w:pgSz w:w="11910" w:h="16840"/>
          <w:pgMar w:header="877" w:footer="694" w:top="1100" w:bottom="880" w:left="1560" w:right="1340"/>
        </w:sectPr>
      </w:pPr>
    </w:p>
    <w:p>
      <w:pPr>
        <w:spacing w:line="240" w:lineRule="auto" w:before="6"/>
        <w:rPr>
          <w:rFonts w:ascii="宋体" w:hAnsi="宋体" w:cs="宋体" w:eastAsia="宋体" w:hint="default"/>
          <w:sz w:val="24"/>
          <w:szCs w:val="24"/>
        </w:rPr>
      </w:pPr>
    </w:p>
    <w:tbl>
      <w:tblPr>
        <w:tblW w:w="0" w:type="auto"/>
        <w:jc w:val="left"/>
        <w:tblInd w:w="113" w:type="dxa"/>
        <w:tblLayout w:type="fixed"/>
        <w:tblCellMar>
          <w:top w:w="0" w:type="dxa"/>
          <w:left w:w="0" w:type="dxa"/>
          <w:bottom w:w="0" w:type="dxa"/>
          <w:right w:w="0" w:type="dxa"/>
        </w:tblCellMar>
        <w:tblLook w:val="01E0"/>
      </w:tblPr>
      <w:tblGrid>
        <w:gridCol w:w="1418"/>
        <w:gridCol w:w="1656"/>
        <w:gridCol w:w="1656"/>
        <w:gridCol w:w="1656"/>
        <w:gridCol w:w="1476"/>
        <w:gridCol w:w="1476"/>
      </w:tblGrid>
      <w:tr>
        <w:trPr>
          <w:trHeight w:val="454"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92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55" w:hRule="exact"/>
        </w:trPr>
        <w:tc>
          <w:tcPr>
            <w:tcW w:w="1418"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6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9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8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454"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661,567,743.90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698,568,870.59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471,992,819.84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203,493,513.41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82" w:right="0"/>
              <w:jc w:val="center"/>
              <w:rPr>
                <w:rFonts w:ascii="宋体" w:hAnsi="宋体" w:cs="宋体" w:eastAsia="宋体" w:hint="default"/>
                <w:sz w:val="18"/>
                <w:szCs w:val="18"/>
              </w:rPr>
            </w:pPr>
            <w:r>
              <w:rPr>
                <w:rFonts w:ascii="宋体"/>
                <w:sz w:val="18"/>
              </w:rPr>
              <w:t>23,082,537.34</w:t>
            </w:r>
          </w:p>
        </w:tc>
      </w:tr>
      <w:tr>
        <w:trPr>
          <w:trHeight w:val="455"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123,000,000.00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123,000,000.00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123,000,000.00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416,926,074.07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416,926,074.07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414,976,074.07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1,950,000.00</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1,771,736.16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1,771,736.16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1,771,736.16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37,550,770.23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37,550,770.23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37,550,770.23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40,332,894.06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40,332,894.06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40,332,894.06</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622,724,369.82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707,800,000.00</w:t>
            </w: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5"/>
              <w:jc w:val="center"/>
              <w:rPr>
                <w:rFonts w:ascii="宋体" w:hAnsi="宋体" w:cs="宋体" w:eastAsia="宋体" w:hint="default"/>
                <w:sz w:val="18"/>
                <w:szCs w:val="18"/>
              </w:rPr>
            </w:pPr>
            <w:r>
              <w:rPr>
                <w:rFonts w:ascii="宋体"/>
                <w:sz w:val="18"/>
              </w:rPr>
              <w:t>707,800,000.00</w:t>
            </w:r>
          </w:p>
        </w:tc>
      </w:tr>
      <w:tr>
        <w:trPr>
          <w:trHeight w:val="455"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1,903,873,588.24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2,025,950,345.11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1,089,624,294.36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205,443,513.41</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sz w:val="18"/>
              </w:rPr>
              <w:t>730,882,537.34</w:t>
            </w:r>
          </w:p>
        </w:tc>
      </w:tr>
    </w:tbl>
    <w:p>
      <w:pPr>
        <w:pStyle w:val="BodyText"/>
        <w:spacing w:line="240" w:lineRule="auto" w:before="47"/>
        <w:ind w:left="837" w:right="0"/>
        <w:jc w:val="left"/>
      </w:pPr>
      <w:r>
        <w:rPr/>
        <w:t>(续上表)</w:t>
      </w:r>
    </w:p>
    <w:p>
      <w:pPr>
        <w:spacing w:line="240" w:lineRule="auto" w:before="7"/>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1433"/>
        <w:gridCol w:w="1656"/>
        <w:gridCol w:w="1656"/>
        <w:gridCol w:w="1476"/>
        <w:gridCol w:w="1386"/>
        <w:gridCol w:w="1476"/>
      </w:tblGrid>
      <w:tr>
        <w:trPr>
          <w:trHeight w:val="455" w:hRule="exact"/>
        </w:trPr>
        <w:tc>
          <w:tcPr>
            <w:tcW w:w="1433"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765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54" w:hRule="exact"/>
        </w:trPr>
        <w:tc>
          <w:tcPr>
            <w:tcW w:w="1433" w:type="dxa"/>
            <w:vMerge/>
            <w:tcBorders>
              <w:left w:val="nil" w:sz="6" w:space="0" w:color="auto"/>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3"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96"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r>
      <w:tr>
        <w:trPr>
          <w:trHeight w:val="45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299,879,669.42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310,837,144.18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253,850,774.67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37,205,223.47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82" w:right="0"/>
              <w:jc w:val="center"/>
              <w:rPr>
                <w:rFonts w:ascii="宋体" w:hAnsi="宋体" w:cs="宋体" w:eastAsia="宋体" w:hint="default"/>
                <w:sz w:val="18"/>
                <w:szCs w:val="18"/>
              </w:rPr>
            </w:pPr>
            <w:r>
              <w:rPr>
                <w:rFonts w:ascii="宋体"/>
                <w:sz w:val="18"/>
              </w:rPr>
              <w:t>19,781,146.04</w:t>
            </w:r>
          </w:p>
        </w:tc>
      </w:tr>
      <w:tr>
        <w:trPr>
          <w:trHeight w:val="45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103,970,000.00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103,970,000.00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103,970,000.00</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407,493,908.08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407,493,908.08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405,543,908.08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sz w:val="18"/>
              </w:rPr>
              <w:t>1,950,000.00</w:t>
            </w: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571,018.17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571,018.17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571,018.17</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6,889,946.67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6,889,946.67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6,889,946.67</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85,888,129.25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85,888,129.25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85,888,129.25</w:t>
            </w: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621,651,729.38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741,400,000.00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5"/>
              <w:jc w:val="center"/>
              <w:rPr>
                <w:rFonts w:ascii="宋体" w:hAnsi="宋体" w:cs="宋体" w:eastAsia="宋体" w:hint="default"/>
                <w:sz w:val="18"/>
                <w:szCs w:val="18"/>
              </w:rPr>
            </w:pPr>
            <w:r>
              <w:rPr>
                <w:rFonts w:ascii="宋体"/>
                <w:sz w:val="18"/>
              </w:rPr>
              <w:t>741,400,000.00</w:t>
            </w:r>
          </w:p>
        </w:tc>
      </w:tr>
      <w:tr>
        <w:trPr>
          <w:trHeight w:val="454"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1,526,344,400.97</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1,657,050,146.35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856,713,776.84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sz w:val="18"/>
              </w:rPr>
              <w:t>39,155,223.47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5"/>
              <w:jc w:val="center"/>
              <w:rPr>
                <w:rFonts w:ascii="宋体" w:hAnsi="宋体" w:cs="宋体" w:eastAsia="宋体" w:hint="default"/>
                <w:sz w:val="18"/>
                <w:szCs w:val="18"/>
              </w:rPr>
            </w:pPr>
            <w:r>
              <w:rPr>
                <w:rFonts w:ascii="宋体"/>
                <w:sz w:val="18"/>
              </w:rPr>
              <w:t>761,181,146.04</w:t>
            </w:r>
          </w:p>
        </w:tc>
      </w:tr>
    </w:tbl>
    <w:p>
      <w:pPr>
        <w:pStyle w:val="BodyText"/>
        <w:spacing w:line="381" w:lineRule="auto" w:before="47"/>
        <w:ind w:left="837" w:right="0"/>
        <w:jc w:val="left"/>
      </w:pPr>
      <w:r>
        <w:rPr/>
        <w:t>(三)</w:t>
      </w:r>
      <w:r>
        <w:rPr>
          <w:spacing w:val="-1"/>
        </w:rPr>
        <w:t> </w:t>
      </w:r>
      <w:r>
        <w:rPr/>
        <w:t>市场风险</w:t>
      </w:r>
      <w:r>
        <w:rPr/>
        <w:t> </w:t>
      </w:r>
      <w:r>
        <w:rPr>
          <w:spacing w:val="-3"/>
        </w:rPr>
        <w:t>市场风险，是指金融工具的公允价值或未来现金流量因市场价格变动而发生波动的风险。</w:t>
      </w:r>
    </w:p>
    <w:p>
      <w:pPr>
        <w:pStyle w:val="BodyText"/>
        <w:spacing w:line="381" w:lineRule="auto"/>
        <w:ind w:left="837" w:right="5367" w:hanging="420"/>
        <w:jc w:val="left"/>
      </w:pPr>
      <w:r>
        <w:rPr/>
        <w:t>市场风险主要包括利率风险和外汇风险。 1. 利率风险</w:t>
      </w:r>
    </w:p>
    <w:p>
      <w:pPr>
        <w:pStyle w:val="BodyText"/>
        <w:spacing w:line="381" w:lineRule="auto"/>
        <w:ind w:left="417" w:right="0" w:firstLine="420"/>
        <w:jc w:val="left"/>
      </w:pPr>
      <w:r>
        <w:rPr>
          <w:spacing w:val="-3"/>
        </w:rPr>
        <w:t>利率风险，是指金融工具的公允价值或未来现金流量因市场利率变动而发生波动的风险。</w:t>
      </w:r>
      <w:r>
        <w:rPr/>
        <w:t> 本公司面临的市场利率变动的风险主要与本公司以浮动利率计息的借款有关。</w:t>
      </w:r>
    </w:p>
    <w:p>
      <w:pPr>
        <w:pStyle w:val="BodyText"/>
        <w:spacing w:line="381" w:lineRule="auto"/>
        <w:ind w:left="417" w:right="0" w:firstLine="420"/>
        <w:jc w:val="left"/>
      </w:pPr>
      <w:r>
        <w:rPr>
          <w:spacing w:val="6"/>
        </w:rPr>
        <w:t>截至2014年12月31日，本公司以浮动利率计息的银行借款人民币224,943,782.00元</w:t>
      </w:r>
      <w:r>
        <w:rPr/>
        <w:t> </w:t>
      </w:r>
      <w:r>
        <w:rPr>
          <w:spacing w:val="-2"/>
        </w:rPr>
        <w:t>(2013年12月31日：人民币108,508,372.10元)，在其他变量不变的假设下，假定利率变动50</w:t>
      </w:r>
    </w:p>
    <w:p>
      <w:pPr>
        <w:spacing w:after="0" w:line="381" w:lineRule="auto"/>
        <w:jc w:val="left"/>
        <w:sectPr>
          <w:pgSz w:w="11910" w:h="16840"/>
          <w:pgMar w:header="877" w:footer="694" w:top="1100" w:bottom="880" w:left="1380" w:right="940"/>
        </w:sectPr>
      </w:pPr>
    </w:p>
    <w:p>
      <w:pPr>
        <w:spacing w:line="240" w:lineRule="auto" w:before="6"/>
        <w:rPr>
          <w:rFonts w:ascii="宋体" w:hAnsi="宋体" w:cs="宋体" w:eastAsia="宋体" w:hint="default"/>
          <w:sz w:val="25"/>
          <w:szCs w:val="25"/>
        </w:rPr>
      </w:pPr>
    </w:p>
    <w:p>
      <w:pPr>
        <w:pStyle w:val="BodyText"/>
        <w:spacing w:line="381" w:lineRule="auto"/>
        <w:ind w:right="2517" w:hanging="420"/>
        <w:jc w:val="left"/>
      </w:pPr>
      <w:r>
        <w:rPr/>
        <w:t>个基准点，不会对本公司的利润总额和股东权益产生重大的影响。 2. 外汇风险</w:t>
      </w:r>
    </w:p>
    <w:p>
      <w:pPr>
        <w:pStyle w:val="BodyText"/>
        <w:spacing w:line="379" w:lineRule="auto"/>
        <w:ind w:left="237" w:right="0" w:firstLine="420"/>
        <w:jc w:val="left"/>
      </w:pPr>
      <w:r>
        <w:rPr>
          <w:spacing w:val="-3"/>
        </w:rPr>
        <w:t>外汇风险，是指金融工具的公允价值或未来现金流量因外汇汇率变动而发生波动的风险。</w:t>
      </w:r>
      <w:r>
        <w:rPr/>
        <w:t> </w:t>
      </w:r>
      <w:r>
        <w:rPr>
          <w:spacing w:val="-3"/>
        </w:rPr>
        <w:t>公司存在一定比例的出口销售业务和进口采购业务。面临一定的汇率波动风险。为加强汇率</w:t>
      </w:r>
      <w:r>
        <w:rPr>
          <w:spacing w:val="-73"/>
        </w:rPr>
        <w:t> </w:t>
      </w:r>
      <w:r>
        <w:rPr>
          <w:spacing w:val="-73"/>
        </w:rPr>
      </w:r>
      <w:r>
        <w:rPr>
          <w:spacing w:val="-8"/>
        </w:rPr>
        <w:t>风险管理，公司在持有外汇资产的同时，保有一定量的外汇负债，用以对冲汇率波动的风险。</w:t>
      </w:r>
    </w:p>
    <w:p>
      <w:pPr>
        <w:pStyle w:val="BodyText"/>
        <w:spacing w:line="379" w:lineRule="auto" w:before="39"/>
        <w:ind w:left="237" w:right="0" w:firstLine="420"/>
        <w:jc w:val="left"/>
      </w:pPr>
      <w:r>
        <w:rPr>
          <w:spacing w:val="2"/>
        </w:rPr>
        <w:t>本公司期末外币货币性资产和负债情况见本财务报表附注合并财务报表项目注释其他</w:t>
      </w:r>
      <w:r>
        <w:rPr>
          <w:spacing w:val="3"/>
        </w:rPr>
        <w:t> </w:t>
      </w:r>
      <w:r>
        <w:rPr/>
        <w:t>之外币货币性项目说明。</w:t>
      </w:r>
    </w:p>
    <w:p>
      <w:pPr>
        <w:spacing w:line="240" w:lineRule="auto" w:before="0"/>
        <w:rPr>
          <w:rFonts w:ascii="宋体" w:hAnsi="宋体" w:cs="宋体" w:eastAsia="宋体" w:hint="default"/>
          <w:sz w:val="20"/>
          <w:szCs w:val="20"/>
        </w:rPr>
      </w:pPr>
    </w:p>
    <w:p>
      <w:pPr>
        <w:pStyle w:val="Heading4"/>
        <w:spacing w:line="240" w:lineRule="auto" w:before="138"/>
        <w:ind w:left="659" w:right="2517"/>
        <w:jc w:val="left"/>
        <w:rPr>
          <w:b w:val="0"/>
          <w:bCs w:val="0"/>
        </w:rPr>
      </w:pPr>
      <w:r>
        <w:rPr/>
        <w:t>九、关联方及关联交易</w:t>
      </w:r>
      <w:r>
        <w:rPr>
          <w:b w:val="0"/>
          <w:bCs w:val="0"/>
        </w:rPr>
      </w:r>
    </w:p>
    <w:p>
      <w:pPr>
        <w:pStyle w:val="BodyText"/>
        <w:spacing w:line="240" w:lineRule="auto" w:before="88"/>
        <w:ind w:right="2517"/>
        <w:jc w:val="left"/>
      </w:pPr>
      <w:r>
        <w:rPr/>
        <w:t>(一)</w:t>
      </w:r>
      <w:r>
        <w:rPr>
          <w:spacing w:val="-2"/>
        </w:rPr>
        <w:t> </w:t>
      </w:r>
      <w:r>
        <w:rPr/>
        <w:t>关联方情况</w:t>
      </w:r>
    </w:p>
    <w:p>
      <w:pPr>
        <w:pStyle w:val="BodyText"/>
        <w:spacing w:line="240" w:lineRule="auto" w:before="159"/>
        <w:ind w:right="2517"/>
        <w:jc w:val="left"/>
      </w:pPr>
      <w:r>
        <w:rPr/>
        <w:t>1.</w:t>
      </w:r>
      <w:r>
        <w:rPr>
          <w:spacing w:val="-2"/>
        </w:rPr>
        <w:t> </w:t>
      </w:r>
      <w:r>
        <w:rPr/>
        <w:t>本公司的母公司情况</w:t>
      </w:r>
    </w:p>
    <w:p>
      <w:pPr>
        <w:pStyle w:val="BodyText"/>
        <w:spacing w:line="240" w:lineRule="auto" w:before="160"/>
        <w:ind w:right="2517"/>
        <w:jc w:val="left"/>
      </w:pPr>
      <w:r>
        <w:rPr/>
        <w:t>(1)</w:t>
      </w:r>
      <w:r>
        <w:rPr>
          <w:spacing w:val="-2"/>
        </w:rPr>
        <w:t> </w:t>
      </w:r>
      <w:r>
        <w:rPr/>
        <w:t>本公司的母公司</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881"/>
        <w:gridCol w:w="1152"/>
        <w:gridCol w:w="1151"/>
        <w:gridCol w:w="1152"/>
        <w:gridCol w:w="1104"/>
        <w:gridCol w:w="1104"/>
      </w:tblGrid>
      <w:tr>
        <w:trPr>
          <w:trHeight w:val="881"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493"/>
              <w:jc w:val="right"/>
              <w:rPr>
                <w:rFonts w:ascii="宋体" w:hAnsi="宋体" w:cs="宋体" w:eastAsia="宋体" w:hint="default"/>
                <w:sz w:val="21"/>
                <w:szCs w:val="21"/>
              </w:rPr>
            </w:pPr>
            <w:r>
              <w:rPr>
                <w:rFonts w:ascii="宋体" w:hAnsi="宋体" w:cs="宋体" w:eastAsia="宋体" w:hint="default"/>
                <w:sz w:val="21"/>
                <w:szCs w:val="21"/>
              </w:rPr>
              <w:t>母公司名称</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1"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54" w:lineRule="auto" w:before="14"/>
              <w:ind w:left="178" w:right="20" w:hanging="158"/>
              <w:jc w:val="left"/>
              <w:rPr>
                <w:rFonts w:ascii="宋体" w:hAnsi="宋体" w:cs="宋体" w:eastAsia="宋体" w:hint="default"/>
                <w:sz w:val="21"/>
                <w:szCs w:val="21"/>
              </w:rPr>
            </w:pPr>
            <w:r>
              <w:rPr>
                <w:rFonts w:ascii="宋体" w:hAnsi="宋体" w:cs="宋体" w:eastAsia="宋体" w:hint="default"/>
                <w:sz w:val="21"/>
                <w:szCs w:val="21"/>
              </w:rPr>
              <w:t>公司的持股 比例(%)</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27" w:right="0"/>
              <w:jc w:val="left"/>
              <w:rPr>
                <w:rFonts w:ascii="宋体" w:hAnsi="宋体" w:cs="宋体" w:eastAsia="宋体" w:hint="default"/>
                <w:sz w:val="21"/>
                <w:szCs w:val="21"/>
              </w:rPr>
            </w:pPr>
            <w:r>
              <w:rPr>
                <w:rFonts w:ascii="宋体" w:hAnsi="宋体" w:cs="宋体" w:eastAsia="宋体" w:hint="default"/>
                <w:sz w:val="21"/>
                <w:szCs w:val="21"/>
              </w:rPr>
              <w:t>母公司对本</w:t>
            </w:r>
          </w:p>
          <w:p>
            <w:pPr>
              <w:pStyle w:val="TableParagraph"/>
              <w:spacing w:line="254" w:lineRule="auto" w:before="14"/>
              <w:ind w:left="80" w:right="19" w:hanging="53"/>
              <w:jc w:val="left"/>
              <w:rPr>
                <w:rFonts w:ascii="宋体" w:hAnsi="宋体" w:cs="宋体" w:eastAsia="宋体" w:hint="default"/>
                <w:sz w:val="21"/>
                <w:szCs w:val="21"/>
              </w:rPr>
            </w:pPr>
            <w:r>
              <w:rPr>
                <w:rFonts w:ascii="宋体" w:hAnsi="宋体" w:cs="宋体" w:eastAsia="宋体" w:hint="default"/>
                <w:sz w:val="21"/>
                <w:szCs w:val="21"/>
              </w:rPr>
              <w:t>公司的表决 权比例(%)</w:t>
            </w:r>
          </w:p>
        </w:tc>
      </w:tr>
      <w:tr>
        <w:trPr>
          <w:trHeight w:val="445" w:hRule="exact"/>
        </w:trPr>
        <w:tc>
          <w:tcPr>
            <w:tcW w:w="28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right="1492"/>
              <w:jc w:val="right"/>
              <w:rPr>
                <w:rFonts w:ascii="宋体" w:hAnsi="宋体" w:cs="宋体" w:eastAsia="宋体" w:hint="default"/>
                <w:sz w:val="21"/>
                <w:szCs w:val="21"/>
              </w:rPr>
            </w:pPr>
            <w:r>
              <w:rPr>
                <w:rFonts w:ascii="宋体" w:hAnsi="宋体" w:cs="宋体" w:eastAsia="宋体" w:hint="default"/>
                <w:spacing w:val="-1"/>
                <w:sz w:val="21"/>
                <w:szCs w:val="21"/>
              </w:rPr>
              <w:t>传化集团公司</w:t>
            </w:r>
            <w:r>
              <w:rPr>
                <w:rFonts w:ascii="宋体" w:hAnsi="宋体" w:cs="宋体" w:eastAsia="宋体" w:hint="default"/>
                <w:sz w:val="21"/>
                <w:szCs w:val="21"/>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99" w:right="0"/>
              <w:jc w:val="left"/>
              <w:rPr>
                <w:rFonts w:ascii="宋体" w:hAnsi="宋体" w:cs="宋体" w:eastAsia="宋体" w:hint="default"/>
                <w:sz w:val="21"/>
                <w:szCs w:val="21"/>
              </w:rPr>
            </w:pPr>
            <w:r>
              <w:rPr>
                <w:rFonts w:ascii="宋体" w:hAnsi="宋体" w:cs="宋体" w:eastAsia="宋体" w:hint="default"/>
                <w:sz w:val="21"/>
                <w:szCs w:val="21"/>
              </w:rPr>
              <w:t>浙江杭州</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7" w:right="0"/>
              <w:jc w:val="left"/>
              <w:rPr>
                <w:rFonts w:ascii="宋体" w:hAnsi="宋体" w:cs="宋体" w:eastAsia="宋体" w:hint="default"/>
                <w:sz w:val="21"/>
                <w:szCs w:val="21"/>
              </w:rPr>
            </w:pPr>
            <w:r>
              <w:rPr>
                <w:rFonts w:ascii="宋体" w:hAnsi="宋体" w:cs="宋体" w:eastAsia="宋体" w:hint="default"/>
                <w:sz w:val="21"/>
                <w:szCs w:val="21"/>
              </w:rPr>
              <w:t>实业投资</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0" w:right="0"/>
              <w:jc w:val="center"/>
              <w:rPr>
                <w:rFonts w:ascii="宋体" w:hAnsi="宋体" w:cs="宋体" w:eastAsia="宋体" w:hint="default"/>
                <w:sz w:val="21"/>
                <w:szCs w:val="21"/>
              </w:rPr>
            </w:pPr>
            <w:r>
              <w:rPr>
                <w:rFonts w:ascii="宋体" w:hAnsi="宋体" w:cs="宋体" w:eastAsia="宋体" w:hint="default"/>
                <w:sz w:val="21"/>
                <w:szCs w:val="21"/>
              </w:rPr>
              <w:t>51,000</w:t>
            </w:r>
            <w:r>
              <w:rPr>
                <w:rFonts w:ascii="宋体" w:hAnsi="宋体" w:cs="宋体" w:eastAsia="宋体" w:hint="default"/>
                <w:spacing w:val="-57"/>
                <w:sz w:val="21"/>
                <w:szCs w:val="21"/>
              </w:rPr>
              <w:t> </w:t>
            </w:r>
            <w:r>
              <w:rPr>
                <w:rFonts w:ascii="宋体" w:hAnsi="宋体" w:cs="宋体" w:eastAsia="宋体" w:hint="default"/>
                <w:sz w:val="21"/>
                <w:szCs w:val="21"/>
              </w:rPr>
              <w:t>万</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64" w:right="0"/>
              <w:jc w:val="left"/>
              <w:rPr>
                <w:rFonts w:ascii="宋体" w:hAnsi="宋体" w:cs="宋体" w:eastAsia="宋体" w:hint="default"/>
                <w:sz w:val="21"/>
                <w:szCs w:val="21"/>
              </w:rPr>
            </w:pPr>
            <w:r>
              <w:rPr>
                <w:rFonts w:ascii="宋体"/>
                <w:sz w:val="21"/>
              </w:rPr>
              <w:t>22.95</w:t>
            </w:r>
          </w:p>
        </w:tc>
        <w:tc>
          <w:tcPr>
            <w:tcW w:w="11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465" w:right="0"/>
              <w:jc w:val="left"/>
              <w:rPr>
                <w:rFonts w:ascii="宋体" w:hAnsi="宋体" w:cs="宋体" w:eastAsia="宋体" w:hint="default"/>
                <w:sz w:val="21"/>
                <w:szCs w:val="21"/>
              </w:rPr>
            </w:pPr>
            <w:r>
              <w:rPr>
                <w:rFonts w:ascii="宋体"/>
                <w:sz w:val="21"/>
              </w:rPr>
              <w:t>22.95</w:t>
            </w:r>
          </w:p>
        </w:tc>
      </w:tr>
    </w:tbl>
    <w:p>
      <w:pPr>
        <w:pStyle w:val="BodyText"/>
        <w:spacing w:line="379" w:lineRule="auto" w:before="47"/>
        <w:ind w:right="295"/>
        <w:jc w:val="left"/>
      </w:pPr>
      <w:r>
        <w:rPr/>
        <w:t>本公司的母公司情况的说明 传化集团公司系由徐传化、徐冠巨和徐观宝共同投资组建的有限责任公司，于</w:t>
      </w:r>
      <w:r>
        <w:rPr>
          <w:spacing w:val="-44"/>
        </w:rPr>
        <w:t> </w:t>
      </w:r>
      <w:r>
        <w:rPr/>
        <w:t>1995</w:t>
      </w:r>
      <w:r>
        <w:rPr>
          <w:spacing w:val="-44"/>
        </w:rPr>
        <w:t> </w:t>
      </w:r>
      <w:r>
        <w:rPr/>
        <w:t>年</w:t>
      </w:r>
    </w:p>
    <w:p>
      <w:pPr>
        <w:pStyle w:val="BodyText"/>
        <w:spacing w:line="240" w:lineRule="auto" w:before="39"/>
        <w:ind w:left="237" w:right="0"/>
        <w:jc w:val="left"/>
      </w:pPr>
      <w:r>
        <w:rPr/>
        <w:t>6</w:t>
      </w:r>
      <w:r>
        <w:rPr>
          <w:spacing w:val="-48"/>
        </w:rPr>
        <w:t> </w:t>
      </w:r>
      <w:r>
        <w:rPr/>
        <w:t>月</w:t>
      </w:r>
      <w:r>
        <w:rPr>
          <w:spacing w:val="-49"/>
        </w:rPr>
        <w:t> </w:t>
      </w:r>
      <w:r>
        <w:rPr/>
        <w:t>29</w:t>
      </w:r>
      <w:r>
        <w:rPr>
          <w:spacing w:val="-48"/>
        </w:rPr>
        <w:t> </w:t>
      </w:r>
      <w:r>
        <w:rPr/>
        <w:t>日在杭州工商行政管理局登记注册，现在有注册资本（实收资本）51,000</w:t>
      </w:r>
      <w:r>
        <w:rPr>
          <w:spacing w:val="-50"/>
        </w:rPr>
        <w:t> </w:t>
      </w:r>
      <w:r>
        <w:rPr/>
        <w:t>万元，持</w:t>
      </w:r>
    </w:p>
    <w:p>
      <w:pPr>
        <w:pStyle w:val="BodyText"/>
        <w:spacing w:line="379" w:lineRule="auto" w:before="159"/>
        <w:ind w:left="237" w:right="0"/>
        <w:jc w:val="left"/>
      </w:pPr>
      <w:r>
        <w:rPr/>
        <w:t>有</w:t>
      </w:r>
      <w:r>
        <w:rPr>
          <w:spacing w:val="-54"/>
        </w:rPr>
        <w:t> </w:t>
      </w:r>
      <w:r>
        <w:rPr/>
        <w:t>330181000055960</w:t>
      </w:r>
      <w:r>
        <w:rPr>
          <w:spacing w:val="-53"/>
        </w:rPr>
        <w:t> </w:t>
      </w:r>
      <w:r>
        <w:rPr>
          <w:spacing w:val="-4"/>
        </w:rPr>
        <w:t>号营业执照。传化集团公司经营范围：批发、零售：日用化工产品及精</w:t>
      </w:r>
      <w:r>
        <w:rPr>
          <w:spacing w:val="-1"/>
        </w:rPr>
        <w:t> </w:t>
      </w:r>
      <w:r>
        <w:rPr>
          <w:spacing w:val="-3"/>
        </w:rPr>
        <w:t>细化工产品（除化学危险品及易制毒化学品），农副产品，以及其他无需报经审批的一切合</w:t>
      </w:r>
      <w:r>
        <w:rPr>
          <w:spacing w:val="-77"/>
        </w:rPr>
        <w:t> </w:t>
      </w:r>
      <w:r>
        <w:rPr>
          <w:spacing w:val="-77"/>
        </w:rPr>
      </w:r>
      <w:r>
        <w:rPr/>
        <w:t>法项目；销售有色金属：出口本企业自产的化工产品，化工原料，化纤原料；进口本企业、</w:t>
      </w:r>
      <w:r>
        <w:rPr>
          <w:spacing w:val="-91"/>
        </w:rPr>
        <w:t> </w:t>
      </w:r>
      <w:r>
        <w:rPr>
          <w:spacing w:val="-91"/>
        </w:rPr>
      </w:r>
      <w:r>
        <w:rPr>
          <w:spacing w:val="-3"/>
        </w:rPr>
        <w:t>科研所需的原辅材料，机器设备，仪器仪表及零配件；实业投资；软件开发；现代物流服务</w:t>
      </w:r>
    </w:p>
    <w:p>
      <w:pPr>
        <w:pStyle w:val="BodyText"/>
        <w:spacing w:line="240" w:lineRule="auto" w:before="38"/>
        <w:ind w:left="237" w:right="2517"/>
        <w:jc w:val="left"/>
      </w:pPr>
      <w:r>
        <w:rPr/>
        <w:t>（国家专项审批的除外</w:t>
      </w:r>
      <w:r>
        <w:rPr>
          <w:spacing w:val="-106"/>
        </w:rPr>
        <w:t>）</w:t>
      </w:r>
      <w:r>
        <w:rPr/>
        <w:t>；企业咨询服务。</w:t>
      </w:r>
    </w:p>
    <w:p>
      <w:pPr>
        <w:pStyle w:val="BodyText"/>
        <w:spacing w:line="240" w:lineRule="auto" w:before="160"/>
        <w:ind w:right="2517"/>
        <w:jc w:val="left"/>
      </w:pPr>
      <w:r>
        <w:rPr/>
        <w:t>(2)</w:t>
      </w:r>
      <w:r>
        <w:rPr>
          <w:spacing w:val="-2"/>
        </w:rPr>
        <w:t> </w:t>
      </w:r>
      <w:r>
        <w:rPr/>
        <w:t>本公司最终控制方是徐传化、徐冠巨、徐观宝父子。</w:t>
      </w:r>
    </w:p>
    <w:p>
      <w:pPr>
        <w:pStyle w:val="BodyText"/>
        <w:spacing w:line="240" w:lineRule="auto" w:before="159"/>
        <w:ind w:right="0"/>
        <w:jc w:val="left"/>
      </w:pPr>
      <w:r>
        <w:rPr/>
        <w:t>2.</w:t>
      </w:r>
      <w:r>
        <w:rPr>
          <w:spacing w:val="-2"/>
        </w:rPr>
        <w:t> </w:t>
      </w:r>
      <w:r>
        <w:rPr/>
        <w:t>本公司的子公司情况详见本财务报表附注在其他主体中的权益之说明。</w:t>
      </w:r>
    </w:p>
    <w:p>
      <w:pPr>
        <w:pStyle w:val="BodyText"/>
        <w:spacing w:line="379" w:lineRule="auto" w:before="160"/>
        <w:ind w:right="837"/>
        <w:jc w:val="left"/>
      </w:pPr>
      <w:r>
        <w:rPr/>
        <w:t>3.</w:t>
      </w:r>
      <w:r>
        <w:rPr>
          <w:spacing w:val="-1"/>
        </w:rPr>
        <w:t> </w:t>
      </w:r>
      <w:r>
        <w:rPr/>
        <w:t>本公司的合营和联营企业情况</w:t>
      </w:r>
      <w:r>
        <w:rPr/>
        <w:t> 本公司重要的合营或联营企业详见本财务报表附注在其他主体中的权益之说明。 4.</w:t>
      </w:r>
      <w:r>
        <w:rPr>
          <w:spacing w:val="-2"/>
        </w:rPr>
        <w:t> </w:t>
      </w:r>
      <w:r>
        <w:rPr/>
        <w:t>本公司的其他关联方情况</w:t>
      </w:r>
    </w:p>
    <w:tbl>
      <w:tblPr>
        <w:tblW w:w="0" w:type="auto"/>
        <w:jc w:val="left"/>
        <w:tblInd w:w="110" w:type="dxa"/>
        <w:tblLayout w:type="fixed"/>
        <w:tblCellMar>
          <w:top w:w="0" w:type="dxa"/>
          <w:left w:w="0" w:type="dxa"/>
          <w:bottom w:w="0" w:type="dxa"/>
          <w:right w:w="0" w:type="dxa"/>
        </w:tblCellMar>
        <w:tblLook w:val="01E0"/>
      </w:tblPr>
      <w:tblGrid>
        <w:gridCol w:w="4278"/>
        <w:gridCol w:w="4266"/>
      </w:tblGrid>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9"/>
              <w:ind w:left="33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left="979"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浙江新安化工集团股份有限公司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313" w:right="0"/>
              <w:jc w:val="left"/>
              <w:rPr>
                <w:rFonts w:ascii="宋体" w:hAnsi="宋体" w:cs="宋体" w:eastAsia="宋体" w:hint="default"/>
                <w:sz w:val="21"/>
                <w:szCs w:val="21"/>
              </w:rPr>
            </w:pPr>
            <w:r>
              <w:rPr>
                <w:rFonts w:ascii="宋体" w:hAnsi="宋体" w:cs="宋体" w:eastAsia="宋体" w:hint="default"/>
                <w:sz w:val="21"/>
                <w:szCs w:val="21"/>
              </w:rPr>
              <w:t>传化集团公司系该公司第一大股东</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浙江新安物流有限公司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传化集团公司系该公司母公司第一大股东</w:t>
            </w:r>
          </w:p>
        </w:tc>
      </w:tr>
    </w:tbl>
    <w:p>
      <w:pPr>
        <w:spacing w:after="0" w:line="240" w:lineRule="auto"/>
        <w:jc w:val="left"/>
        <w:rPr>
          <w:rFonts w:ascii="宋体" w:hAnsi="宋体" w:cs="宋体" w:eastAsia="宋体" w:hint="default"/>
          <w:sz w:val="21"/>
          <w:szCs w:val="21"/>
        </w:rPr>
        <w:sectPr>
          <w:pgSz w:w="11910" w:h="16840"/>
          <w:pgMar w:header="877" w:footer="694" w:top="1100" w:bottom="880" w:left="1560" w:right="148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278"/>
        <w:gridCol w:w="4266"/>
      </w:tblGrid>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镇江江南化工有限公司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传化集团公司系该公司母公司第一大股东</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浙江开化合成材料有限公司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传化集团公司系该公司母公司第一大股东</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浙江传化华洋化工有限公司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4"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杭州传化日用品有限公司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杭州传化大地园林工程有限公司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浙江传化生物技术有限公司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杭州传化大地旅业有限公司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杭州传化科技城有限公司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传化化学集团公司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4"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浙江传化建设开发有限公司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传化公路港物流有限公司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浙江传化公路港物流发展有限公司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浙江传化江南大地发展有限公司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传化物流集团有限公司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5"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苏州传化物流有限公司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4"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南充传化公路港物流有限公司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同受传化集团公司直接或间接控制</w:t>
            </w:r>
          </w:p>
        </w:tc>
      </w:tr>
      <w:tr>
        <w:trPr>
          <w:trHeight w:val="446" w:hRule="exact"/>
        </w:trPr>
        <w:tc>
          <w:tcPr>
            <w:tcW w:w="4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鄂尔多斯市新杭能源有限公司</w:t>
            </w:r>
          </w:p>
        </w:tc>
        <w:tc>
          <w:tcPr>
            <w:tcW w:w="4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13" w:right="0"/>
              <w:jc w:val="left"/>
              <w:rPr>
                <w:rFonts w:ascii="宋体" w:hAnsi="宋体" w:cs="宋体" w:eastAsia="宋体" w:hint="default"/>
                <w:sz w:val="21"/>
                <w:szCs w:val="21"/>
              </w:rPr>
            </w:pPr>
            <w:r>
              <w:rPr>
                <w:rFonts w:ascii="宋体" w:hAnsi="宋体" w:cs="宋体" w:eastAsia="宋体" w:hint="default"/>
                <w:sz w:val="21"/>
                <w:szCs w:val="21"/>
              </w:rPr>
              <w:t>西部能源公司全资子公司</w:t>
            </w:r>
          </w:p>
        </w:tc>
      </w:tr>
    </w:tbl>
    <w:p>
      <w:pPr>
        <w:pStyle w:val="BodyText"/>
        <w:spacing w:line="240" w:lineRule="auto" w:before="47"/>
        <w:ind w:right="227"/>
        <w:jc w:val="left"/>
      </w:pPr>
      <w:r>
        <w:rPr/>
        <w:t>(二)</w:t>
      </w:r>
      <w:r>
        <w:rPr>
          <w:spacing w:val="-2"/>
        </w:rPr>
        <w:t> </w:t>
      </w:r>
      <w:r>
        <w:rPr/>
        <w:t>关联交易情况</w:t>
      </w:r>
    </w:p>
    <w:p>
      <w:pPr>
        <w:pStyle w:val="BodyText"/>
        <w:spacing w:line="240" w:lineRule="auto" w:before="159"/>
        <w:ind w:right="227"/>
        <w:jc w:val="left"/>
      </w:pPr>
      <w:r>
        <w:rPr/>
        <w:t>1.</w:t>
      </w:r>
      <w:r>
        <w:rPr>
          <w:spacing w:val="-2"/>
        </w:rPr>
        <w:t> </w:t>
      </w:r>
      <w:r>
        <w:rPr/>
        <w:t>购销商品、提供和接受劳务的关联交易</w:t>
      </w:r>
    </w:p>
    <w:p>
      <w:pPr>
        <w:pStyle w:val="BodyText"/>
        <w:spacing w:line="240" w:lineRule="auto" w:before="160"/>
        <w:ind w:right="227"/>
        <w:jc w:val="left"/>
      </w:pPr>
      <w:r>
        <w:rPr/>
        <w:t>(1)</w:t>
      </w:r>
      <w:r>
        <w:rPr>
          <w:spacing w:val="-2"/>
        </w:rPr>
        <w:t> </w:t>
      </w:r>
      <w:r>
        <w:rPr/>
        <w:t>明细情况</w:t>
      </w:r>
    </w:p>
    <w:p>
      <w:pPr>
        <w:pStyle w:val="BodyText"/>
        <w:spacing w:line="240" w:lineRule="auto" w:before="159"/>
        <w:ind w:right="227"/>
        <w:jc w:val="left"/>
      </w:pPr>
      <w:r>
        <w:rPr/>
        <w:t>1)</w:t>
      </w:r>
      <w:r>
        <w:rPr>
          <w:spacing w:val="-2"/>
        </w:rPr>
        <w:t> </w:t>
      </w:r>
      <w:r>
        <w:rPr/>
        <w:t>采购商品和接受劳务的关联交易</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148"/>
        <w:gridCol w:w="2131"/>
        <w:gridCol w:w="2132"/>
        <w:gridCol w:w="2132"/>
      </w:tblGrid>
      <w:tr>
        <w:trPr>
          <w:trHeight w:val="444"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53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泰兴锦汇公司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177,266,509.47</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8"/>
              <w:jc w:val="right"/>
              <w:rPr>
                <w:rFonts w:ascii="宋体" w:hAnsi="宋体" w:cs="宋体" w:eastAsia="宋体" w:hint="default"/>
                <w:sz w:val="21"/>
                <w:szCs w:val="21"/>
              </w:rPr>
            </w:pPr>
            <w:r>
              <w:rPr>
                <w:rFonts w:ascii="宋体"/>
                <w:spacing w:val="-1"/>
                <w:sz w:val="21"/>
              </w:rPr>
              <w:t>155,266,316.62</w:t>
            </w:r>
            <w:r>
              <w:rPr>
                <w:rFonts w:ascii="宋体"/>
                <w:sz w:val="21"/>
              </w:rPr>
            </w: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浙江传化能源有限公</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44,384,954.38</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33,942,196.58</w:t>
            </w:r>
            <w:r>
              <w:rPr>
                <w:rFonts w:ascii="宋体"/>
                <w:sz w:val="21"/>
              </w:rPr>
            </w: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浙江新安化工集团股</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21,398,046.82</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23,864,735.04</w:t>
            </w:r>
            <w:r>
              <w:rPr>
                <w:rFonts w:ascii="宋体"/>
                <w:sz w:val="21"/>
              </w:rPr>
            </w:r>
          </w:p>
        </w:tc>
      </w:tr>
      <w:tr>
        <w:trPr>
          <w:trHeight w:val="589"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传化公路港物流有限</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z w:val="21"/>
              </w:rPr>
              <w:t>20,772,042.29</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镇江江南化工有限公</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9,982,649.57</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浙江新安物流有限公</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运输服务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5,110,615.74</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1"/>
                <w:szCs w:val="21"/>
              </w:rPr>
            </w:pPr>
            <w:r>
              <w:rPr>
                <w:rFonts w:ascii="宋体"/>
                <w:spacing w:val="-1"/>
                <w:sz w:val="21"/>
              </w:rPr>
              <w:t>4,199,145.85</w:t>
            </w:r>
            <w:r>
              <w:rPr>
                <w:rFonts w:ascii="宋体"/>
                <w:sz w:val="21"/>
              </w:rPr>
            </w: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浙江传化华洋化工有</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3,743,860.22</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7"/>
              <w:jc w:val="right"/>
              <w:rPr>
                <w:rFonts w:ascii="宋体" w:hAnsi="宋体" w:cs="宋体" w:eastAsia="宋体" w:hint="default"/>
                <w:sz w:val="21"/>
                <w:szCs w:val="21"/>
              </w:rPr>
            </w:pPr>
            <w:r>
              <w:rPr>
                <w:rFonts w:ascii="宋体"/>
                <w:spacing w:val="-1"/>
                <w:sz w:val="21"/>
              </w:rPr>
              <w:t>3,036,344.53</w:t>
            </w:r>
            <w:r>
              <w:rPr>
                <w:rFonts w:ascii="宋体"/>
                <w:sz w:val="21"/>
              </w:rPr>
            </w:r>
          </w:p>
        </w:tc>
      </w:tr>
    </w:tbl>
    <w:p>
      <w:pPr>
        <w:spacing w:after="0" w:line="240" w:lineRule="auto"/>
        <w:jc w:val="right"/>
        <w:rPr>
          <w:rFonts w:ascii="宋体" w:hAnsi="宋体" w:cs="宋体" w:eastAsia="宋体" w:hint="default"/>
          <w:sz w:val="21"/>
          <w:szCs w:val="21"/>
        </w:rPr>
        <w:sectPr>
          <w:footerReference w:type="default" r:id="rId32"/>
          <w:pgSz w:w="11910" w:h="16840"/>
          <w:pgMar w:footer="694" w:header="877" w:top="1100" w:bottom="880" w:left="1560" w:right="1560"/>
          <w:pgNumType w:start="12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148"/>
        <w:gridCol w:w="2131"/>
        <w:gridCol w:w="2132"/>
        <w:gridCol w:w="2132"/>
      </w:tblGrid>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杭州传化日用品有限</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日化用品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2,222,996.27</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1"/>
                <w:szCs w:val="21"/>
              </w:rPr>
            </w:pPr>
            <w:r>
              <w:rPr>
                <w:rFonts w:ascii="宋体"/>
                <w:spacing w:val="-1"/>
                <w:sz w:val="21"/>
              </w:rPr>
              <w:t>1,805,694.78</w:t>
            </w:r>
            <w:r>
              <w:rPr>
                <w:rFonts w:ascii="宋体"/>
                <w:sz w:val="21"/>
              </w:rPr>
            </w:r>
          </w:p>
        </w:tc>
      </w:tr>
      <w:tr>
        <w:trPr>
          <w:trHeight w:val="445" w:hRule="exact"/>
        </w:trPr>
        <w:tc>
          <w:tcPr>
            <w:tcW w:w="214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1,106,217.61</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81,918,543.52</w:t>
            </w:r>
          </w:p>
        </w:tc>
      </w:tr>
      <w:tr>
        <w:trPr>
          <w:trHeight w:val="444" w:hRule="exact"/>
        </w:trPr>
        <w:tc>
          <w:tcPr>
            <w:tcW w:w="2148"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653,287.85</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618,733.36</w:t>
            </w: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浙江开化合成材料有</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z w:val="21"/>
              </w:rPr>
              <w:t>58,217.95</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杭州传化大地园林工</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程有限公司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苗木</w:t>
            </w:r>
          </w:p>
        </w:tc>
        <w:tc>
          <w:tcPr>
            <w:tcW w:w="2132"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宋体" w:hAnsi="宋体" w:cs="宋体" w:eastAsia="宋体" w:hint="default"/>
                <w:sz w:val="21"/>
                <w:szCs w:val="21"/>
              </w:rPr>
            </w:pPr>
            <w:r>
              <w:rPr>
                <w:rFonts w:ascii="宋体"/>
                <w:spacing w:val="-1"/>
                <w:sz w:val="21"/>
              </w:rPr>
              <w:t>942,510.50</w:t>
            </w:r>
          </w:p>
        </w:tc>
      </w:tr>
      <w:tr>
        <w:trPr>
          <w:trHeight w:val="589"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浙江传化生物技术有</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花卉</w:t>
            </w:r>
          </w:p>
        </w:tc>
        <w:tc>
          <w:tcPr>
            <w:tcW w:w="2132"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27,929.23</w:t>
            </w: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杭州传化大地旅业有</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接受劳务</w:t>
            </w:r>
          </w:p>
        </w:tc>
        <w:tc>
          <w:tcPr>
            <w:tcW w:w="2132"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z w:val="21"/>
              </w:rPr>
              <w:t>5,122.00</w:t>
            </w:r>
          </w:p>
        </w:tc>
      </w:tr>
    </w:tbl>
    <w:p>
      <w:pPr>
        <w:pStyle w:val="BodyText"/>
        <w:spacing w:line="240" w:lineRule="auto" w:before="47"/>
        <w:ind w:right="227"/>
        <w:jc w:val="left"/>
      </w:pPr>
      <w:r>
        <w:rPr/>
        <w:t>2)</w:t>
      </w:r>
      <w:r>
        <w:rPr>
          <w:spacing w:val="-2"/>
        </w:rPr>
        <w:t> </w:t>
      </w:r>
      <w:r>
        <w:rPr/>
        <w:t>出售商品和提供劳务的关联交易</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148"/>
        <w:gridCol w:w="2131"/>
        <w:gridCol w:w="2132"/>
        <w:gridCol w:w="2132"/>
      </w:tblGrid>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36"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2148" w:type="dxa"/>
            <w:vMerge w:val="restart"/>
            <w:tcBorders>
              <w:top w:val="single" w:sz="4" w:space="0" w:color="000000"/>
              <w:left w:val="nil" w:sz="6" w:space="0" w:color="auto"/>
              <w:right w:val="single" w:sz="4" w:space="0" w:color="000000"/>
            </w:tcBorders>
          </w:tcPr>
          <w:p>
            <w:pPr>
              <w:pStyle w:val="TableParagraph"/>
              <w:spacing w:line="254" w:lineRule="auto" w:before="124"/>
              <w:ind w:left="122" w:right="97"/>
              <w:jc w:val="left"/>
              <w:rPr>
                <w:rFonts w:ascii="宋体" w:hAnsi="宋体" w:cs="宋体" w:eastAsia="宋体" w:hint="default"/>
                <w:sz w:val="21"/>
                <w:szCs w:val="21"/>
              </w:rPr>
            </w:pPr>
            <w:r>
              <w:rPr>
                <w:rFonts w:ascii="宋体" w:hAnsi="宋体" w:cs="宋体" w:eastAsia="宋体" w:hint="default"/>
                <w:spacing w:val="2"/>
                <w:sz w:val="21"/>
                <w:szCs w:val="21"/>
              </w:rPr>
              <w:t>浙江传化能源有限公</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5,885,538.93</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10,218,210.99</w:t>
            </w:r>
          </w:p>
        </w:tc>
      </w:tr>
      <w:tr>
        <w:trPr>
          <w:trHeight w:val="444" w:hRule="exact"/>
        </w:trPr>
        <w:tc>
          <w:tcPr>
            <w:tcW w:w="2148"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170,940.17</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2"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1,023,004.35</w:t>
            </w: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浙江传化华洋化工有</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1,773,116.42</w:t>
            </w:r>
            <w:r>
              <w:rPr>
                <w:rFonts w:ascii="宋体"/>
                <w:sz w:val="21"/>
              </w:rPr>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1"/>
                <w:szCs w:val="21"/>
              </w:rPr>
            </w:pPr>
            <w:r>
              <w:rPr>
                <w:rFonts w:ascii="宋体"/>
                <w:spacing w:val="-1"/>
                <w:sz w:val="21"/>
              </w:rPr>
              <w:t>2,269,435.96</w:t>
            </w:r>
            <w:r>
              <w:rPr>
                <w:rFonts w:ascii="宋体"/>
                <w:sz w:val="21"/>
              </w:rPr>
            </w:r>
          </w:p>
        </w:tc>
      </w:tr>
      <w:tr>
        <w:trPr>
          <w:trHeight w:val="445"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泰兴锦汇公司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799,032.49</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29,243.60</w:t>
            </w:r>
          </w:p>
        </w:tc>
      </w:tr>
      <w:tr>
        <w:trPr>
          <w:trHeight w:val="445" w:hRule="exact"/>
        </w:trPr>
        <w:tc>
          <w:tcPr>
            <w:tcW w:w="2148" w:type="dxa"/>
            <w:vMerge w:val="restart"/>
            <w:tcBorders>
              <w:top w:val="single" w:sz="4" w:space="0" w:color="000000"/>
              <w:left w:val="nil" w:sz="6" w:space="0" w:color="auto"/>
              <w:right w:val="single" w:sz="4" w:space="0" w:color="000000"/>
            </w:tcBorders>
          </w:tcPr>
          <w:p>
            <w:pPr>
              <w:pStyle w:val="TableParagraph"/>
              <w:spacing w:line="254" w:lineRule="auto" w:before="124"/>
              <w:ind w:left="122" w:right="97"/>
              <w:jc w:val="left"/>
              <w:rPr>
                <w:rFonts w:ascii="宋体" w:hAnsi="宋体" w:cs="宋体" w:eastAsia="宋体" w:hint="default"/>
                <w:sz w:val="21"/>
                <w:szCs w:val="21"/>
              </w:rPr>
            </w:pPr>
            <w:r>
              <w:rPr>
                <w:rFonts w:ascii="宋体" w:hAnsi="宋体" w:cs="宋体" w:eastAsia="宋体" w:hint="default"/>
                <w:spacing w:val="2"/>
                <w:sz w:val="21"/>
                <w:szCs w:val="21"/>
              </w:rPr>
              <w:t>杭州传化日用品有限</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提供劳务</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714,700.85</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85,490.09</w:t>
            </w:r>
          </w:p>
        </w:tc>
      </w:tr>
      <w:tr>
        <w:trPr>
          <w:trHeight w:val="444" w:hRule="exact"/>
        </w:trPr>
        <w:tc>
          <w:tcPr>
            <w:tcW w:w="2148" w:type="dxa"/>
            <w:vMerge/>
            <w:tcBorders>
              <w:left w:val="nil" w:sz="6" w:space="0" w:color="auto"/>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化工原料</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64,304.88</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浙江传化生物技术有</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宋体" w:hAnsi="宋体" w:cs="宋体" w:eastAsia="宋体" w:hint="default"/>
                <w:sz w:val="21"/>
                <w:szCs w:val="21"/>
              </w:rPr>
            </w:pPr>
            <w:r>
              <w:rPr>
                <w:rFonts w:ascii="宋体"/>
                <w:sz w:val="21"/>
              </w:rPr>
              <w:t>1,910.26</w:t>
            </w:r>
          </w:p>
        </w:tc>
        <w:tc>
          <w:tcPr>
            <w:tcW w:w="2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5"/>
              <w:jc w:val="right"/>
              <w:rPr>
                <w:rFonts w:ascii="宋体" w:hAnsi="宋体" w:cs="宋体" w:eastAsia="宋体" w:hint="default"/>
                <w:sz w:val="21"/>
                <w:szCs w:val="21"/>
              </w:rPr>
            </w:pPr>
            <w:r>
              <w:rPr>
                <w:rFonts w:ascii="宋体"/>
                <w:sz w:val="21"/>
              </w:rPr>
              <w:t>482.05</w:t>
            </w: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南充传化公路港物流</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34,944.44</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苏州传化公路港物流</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z w:val="21"/>
              </w:rPr>
              <w:t>5,662.16</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传化物流集团有限公</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z w:val="21"/>
              </w:rPr>
              <w:t>3,821.03</w:t>
            </w:r>
          </w:p>
        </w:tc>
        <w:tc>
          <w:tcPr>
            <w:tcW w:w="2132"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浙江传化公路港物流</w:t>
            </w:r>
            <w:r>
              <w:rPr>
                <w:rFonts w:ascii="宋体" w:hAnsi="宋体" w:cs="宋体" w:eastAsia="宋体" w:hint="default"/>
                <w:sz w:val="21"/>
                <w:szCs w:val="21"/>
              </w:rPr>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发展有限公司</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宋体" w:hAnsi="宋体" w:cs="宋体" w:eastAsia="宋体" w:hint="default"/>
                <w:sz w:val="21"/>
                <w:szCs w:val="21"/>
              </w:rPr>
            </w:pPr>
            <w:r>
              <w:rPr>
                <w:rFonts w:ascii="宋体"/>
                <w:spacing w:val="-1"/>
                <w:sz w:val="21"/>
              </w:rPr>
              <w:t>1,410.26</w:t>
            </w:r>
          </w:p>
        </w:tc>
        <w:tc>
          <w:tcPr>
            <w:tcW w:w="2132"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2.</w:t>
      </w:r>
      <w:r>
        <w:rPr>
          <w:spacing w:val="-2"/>
        </w:rPr>
        <w:t> </w:t>
      </w:r>
      <w:r>
        <w:rPr/>
        <w:t>关联租赁情况</w:t>
      </w:r>
    </w:p>
    <w:p>
      <w:pPr>
        <w:pStyle w:val="BodyText"/>
        <w:spacing w:line="240" w:lineRule="auto" w:before="160"/>
        <w:ind w:right="227"/>
        <w:jc w:val="left"/>
      </w:pPr>
      <w:r>
        <w:rPr/>
        <w:t>(1)</w:t>
      </w:r>
      <w:r>
        <w:rPr>
          <w:spacing w:val="-2"/>
        </w:rPr>
        <w:t> </w:t>
      </w:r>
      <w:r>
        <w:rPr/>
        <w:t>明细情况</w:t>
      </w:r>
    </w:p>
    <w:p>
      <w:pPr>
        <w:pStyle w:val="BodyText"/>
        <w:spacing w:line="240" w:lineRule="auto" w:before="159"/>
        <w:ind w:right="227"/>
        <w:jc w:val="left"/>
      </w:pPr>
      <w:r>
        <w:rPr/>
        <w:t>1)</w:t>
      </w:r>
      <w:r>
        <w:rPr>
          <w:spacing w:val="-2"/>
        </w:rPr>
        <w:t> </w:t>
      </w:r>
      <w:r>
        <w:rPr/>
        <w:t>公司出租情况</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685"/>
        <w:gridCol w:w="1556"/>
        <w:gridCol w:w="1669"/>
        <w:gridCol w:w="1876"/>
        <w:gridCol w:w="1614"/>
      </w:tblGrid>
      <w:tr>
        <w:trPr>
          <w:trHeight w:val="589"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9"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3"/>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04" w:right="0" w:hanging="99"/>
              <w:jc w:val="left"/>
              <w:rPr>
                <w:rFonts w:ascii="宋体" w:hAnsi="宋体" w:cs="宋体" w:eastAsia="宋体" w:hint="default"/>
                <w:sz w:val="21"/>
                <w:szCs w:val="21"/>
              </w:rPr>
            </w:pPr>
            <w:r>
              <w:rPr>
                <w:rFonts w:ascii="宋体" w:hAnsi="宋体" w:cs="宋体" w:eastAsia="宋体" w:hint="default"/>
                <w:sz w:val="21"/>
                <w:szCs w:val="21"/>
              </w:rPr>
              <w:t>本期确认的</w:t>
            </w:r>
          </w:p>
          <w:p>
            <w:pPr>
              <w:pStyle w:val="TableParagraph"/>
              <w:spacing w:line="240" w:lineRule="auto" w:before="15"/>
              <w:ind w:left="504" w:right="0"/>
              <w:jc w:val="left"/>
              <w:rPr>
                <w:rFonts w:ascii="宋体" w:hAnsi="宋体" w:cs="宋体" w:eastAsia="宋体" w:hint="default"/>
                <w:sz w:val="21"/>
                <w:szCs w:val="21"/>
              </w:rPr>
            </w:pPr>
            <w:r>
              <w:rPr>
                <w:rFonts w:ascii="宋体" w:hAnsi="宋体" w:cs="宋体" w:eastAsia="宋体" w:hint="default"/>
                <w:sz w:val="21"/>
                <w:szCs w:val="21"/>
              </w:rPr>
              <w:t>租赁收入</w:t>
            </w:r>
          </w:p>
        </w:tc>
        <w:tc>
          <w:tcPr>
            <w:tcW w:w="1614"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9"/>
              <w:jc w:val="center"/>
              <w:rPr>
                <w:rFonts w:ascii="宋体" w:hAnsi="宋体" w:cs="宋体" w:eastAsia="宋体" w:hint="default"/>
                <w:sz w:val="21"/>
                <w:szCs w:val="21"/>
              </w:rPr>
            </w:pPr>
            <w:r>
              <w:rPr>
                <w:rFonts w:ascii="宋体" w:hAnsi="宋体" w:cs="宋体" w:eastAsia="宋体" w:hint="default"/>
                <w:sz w:val="21"/>
                <w:szCs w:val="21"/>
              </w:rPr>
              <w:t>上年同期确认的</w:t>
            </w:r>
          </w:p>
          <w:p>
            <w:pPr>
              <w:pStyle w:val="TableParagraph"/>
              <w:spacing w:line="240" w:lineRule="auto" w:before="15"/>
              <w:ind w:right="18"/>
              <w:jc w:val="center"/>
              <w:rPr>
                <w:rFonts w:ascii="宋体" w:hAnsi="宋体" w:cs="宋体" w:eastAsia="宋体" w:hint="default"/>
                <w:sz w:val="21"/>
                <w:szCs w:val="21"/>
              </w:rPr>
            </w:pPr>
            <w:r>
              <w:rPr>
                <w:rFonts w:ascii="宋体" w:hAnsi="宋体" w:cs="宋体" w:eastAsia="宋体" w:hint="default"/>
                <w:sz w:val="21"/>
                <w:szCs w:val="21"/>
              </w:rPr>
              <w:t>租赁收入</w:t>
            </w:r>
          </w:p>
        </w:tc>
      </w:tr>
      <w:tr>
        <w:trPr>
          <w:trHeight w:val="59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8"/>
                <w:sz w:val="21"/>
                <w:szCs w:val="21"/>
              </w:rPr>
              <w:t>浙江传化</w:t>
            </w:r>
            <w:r>
              <w:rPr>
                <w:rFonts w:ascii="宋体" w:hAnsi="宋体" w:cs="宋体" w:eastAsia="宋体" w:hint="default"/>
                <w:spacing w:val="-65"/>
                <w:sz w:val="21"/>
                <w:szCs w:val="21"/>
              </w:rPr>
              <w:t> </w:t>
            </w:r>
            <w:r>
              <w:rPr>
                <w:rFonts w:ascii="宋体" w:hAnsi="宋体" w:cs="宋体" w:eastAsia="宋体" w:hint="default"/>
                <w:spacing w:val="19"/>
                <w:sz w:val="21"/>
                <w:szCs w:val="21"/>
              </w:rPr>
              <w:t>华洋</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传化精细化工</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02" w:right="0"/>
              <w:jc w:val="left"/>
              <w:rPr>
                <w:rFonts w:ascii="宋体" w:hAnsi="宋体" w:cs="宋体" w:eastAsia="宋体" w:hint="default"/>
                <w:sz w:val="21"/>
                <w:szCs w:val="21"/>
              </w:rPr>
            </w:pPr>
            <w:r>
              <w:rPr>
                <w:rFonts w:ascii="宋体"/>
                <w:sz w:val="21"/>
              </w:rPr>
              <w:t>2,002,051.28</w:t>
            </w:r>
          </w:p>
        </w:tc>
        <w:tc>
          <w:tcPr>
            <w:tcW w:w="161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2)</w:t>
      </w:r>
      <w:r>
        <w:rPr>
          <w:spacing w:val="-2"/>
        </w:rPr>
        <w:t> </w:t>
      </w:r>
      <w:r>
        <w:rPr/>
        <w:t>公司承租情况</w:t>
      </w:r>
    </w:p>
    <w:p>
      <w:pPr>
        <w:spacing w:after="0" w:line="240" w:lineRule="auto"/>
        <w:jc w:val="left"/>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00"/>
        <w:gridCol w:w="1627"/>
        <w:gridCol w:w="1702"/>
        <w:gridCol w:w="1829"/>
        <w:gridCol w:w="1580"/>
      </w:tblGrid>
      <w:tr>
        <w:trPr>
          <w:trHeight w:val="590" w:hRule="exact"/>
        </w:trPr>
        <w:tc>
          <w:tcPr>
            <w:tcW w:w="16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right="224"/>
              <w:jc w:val="right"/>
              <w:rPr>
                <w:rFonts w:ascii="宋体" w:hAnsi="宋体" w:cs="宋体" w:eastAsia="宋体" w:hint="default"/>
                <w:sz w:val="21"/>
                <w:szCs w:val="21"/>
              </w:rPr>
            </w:pPr>
            <w:r>
              <w:rPr>
                <w:rFonts w:ascii="宋体" w:hAnsi="宋体" w:cs="宋体" w:eastAsia="宋体" w:hint="default"/>
                <w:sz w:val="21"/>
                <w:szCs w:val="21"/>
              </w:rPr>
              <w:t>出租方名称</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76"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2"/>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本期确认的</w:t>
            </w:r>
          </w:p>
          <w:p>
            <w:pPr>
              <w:pStyle w:val="TableParagraph"/>
              <w:spacing w:line="240" w:lineRule="auto" w:before="15"/>
              <w:ind w:right="13"/>
              <w:jc w:val="center"/>
              <w:rPr>
                <w:rFonts w:ascii="宋体" w:hAnsi="宋体" w:cs="宋体" w:eastAsia="宋体" w:hint="default"/>
                <w:sz w:val="21"/>
                <w:szCs w:val="21"/>
              </w:rPr>
            </w:pPr>
            <w:r>
              <w:rPr>
                <w:rFonts w:ascii="宋体" w:hAnsi="宋体" w:cs="宋体" w:eastAsia="宋体" w:hint="default"/>
                <w:sz w:val="21"/>
                <w:szCs w:val="21"/>
              </w:rPr>
              <w:t>租赁费</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19"/>
              <w:jc w:val="center"/>
              <w:rPr>
                <w:rFonts w:ascii="宋体" w:hAnsi="宋体" w:cs="宋体" w:eastAsia="宋体" w:hint="default"/>
                <w:sz w:val="21"/>
                <w:szCs w:val="21"/>
              </w:rPr>
            </w:pPr>
            <w:r>
              <w:rPr>
                <w:rFonts w:ascii="宋体" w:hAnsi="宋体" w:cs="宋体" w:eastAsia="宋体" w:hint="default"/>
                <w:sz w:val="21"/>
                <w:szCs w:val="21"/>
              </w:rPr>
              <w:t>上年同期确认的</w:t>
            </w:r>
          </w:p>
          <w:p>
            <w:pPr>
              <w:pStyle w:val="TableParagraph"/>
              <w:spacing w:line="240" w:lineRule="auto" w:before="15"/>
              <w:ind w:right="19"/>
              <w:jc w:val="center"/>
              <w:rPr>
                <w:rFonts w:ascii="宋体" w:hAnsi="宋体" w:cs="宋体" w:eastAsia="宋体" w:hint="default"/>
                <w:sz w:val="21"/>
                <w:szCs w:val="21"/>
              </w:rPr>
            </w:pPr>
            <w:r>
              <w:rPr>
                <w:rFonts w:ascii="宋体" w:hAnsi="宋体" w:cs="宋体" w:eastAsia="宋体" w:hint="default"/>
                <w:sz w:val="21"/>
                <w:szCs w:val="21"/>
              </w:rPr>
              <w:t>租赁费</w:t>
            </w:r>
          </w:p>
        </w:tc>
      </w:tr>
      <w:tr>
        <w:trPr>
          <w:trHeight w:val="445" w:hRule="exact"/>
        </w:trPr>
        <w:tc>
          <w:tcPr>
            <w:tcW w:w="160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right="224"/>
              <w:jc w:val="right"/>
              <w:rPr>
                <w:rFonts w:ascii="宋体" w:hAnsi="宋体" w:cs="宋体" w:eastAsia="宋体" w:hint="default"/>
                <w:sz w:val="21"/>
                <w:szCs w:val="21"/>
              </w:rPr>
            </w:pPr>
            <w:r>
              <w:rPr>
                <w:rFonts w:ascii="宋体" w:hAnsi="宋体" w:cs="宋体" w:eastAsia="宋体" w:hint="default"/>
                <w:sz w:val="21"/>
                <w:szCs w:val="21"/>
              </w:rPr>
              <w:t>传化集团公司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1"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场地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1,105,610.25</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pacing w:val="-1"/>
                <w:sz w:val="21"/>
              </w:rPr>
              <w:t>2,089,166.77</w:t>
            </w:r>
          </w:p>
        </w:tc>
      </w:tr>
      <w:tr>
        <w:trPr>
          <w:trHeight w:val="589" w:hRule="exact"/>
        </w:trPr>
        <w:tc>
          <w:tcPr>
            <w:tcW w:w="160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pacing w:val="20"/>
                <w:sz w:val="21"/>
                <w:szCs w:val="21"/>
              </w:rPr>
              <w:t>杭州传化科技</w:t>
            </w:r>
          </w:p>
          <w:p>
            <w:pPr>
              <w:pStyle w:val="TableParagraph"/>
              <w:spacing w:line="240" w:lineRule="auto" w:before="15"/>
              <w:ind w:left="107" w:right="0"/>
              <w:jc w:val="left"/>
              <w:rPr>
                <w:rFonts w:ascii="宋体" w:hAnsi="宋体" w:cs="宋体" w:eastAsia="宋体" w:hint="default"/>
                <w:sz w:val="21"/>
                <w:szCs w:val="21"/>
              </w:rPr>
            </w:pPr>
            <w:r>
              <w:rPr>
                <w:rFonts w:ascii="宋体" w:hAnsi="宋体" w:cs="宋体" w:eastAsia="宋体" w:hint="default"/>
                <w:sz w:val="21"/>
                <w:szCs w:val="21"/>
              </w:rPr>
              <w:t>城有限公司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传化合成</w:t>
            </w:r>
            <w:r>
              <w:rPr>
                <w:rFonts w:ascii="宋体" w:hAnsi="宋体" w:cs="宋体" w:eastAsia="宋体" w:hint="default"/>
                <w:spacing w:val="-73"/>
                <w:sz w:val="21"/>
                <w:szCs w:val="21"/>
              </w:rPr>
              <w:t> </w:t>
            </w:r>
            <w:r>
              <w:rPr>
                <w:rFonts w:ascii="宋体" w:hAnsi="宋体" w:cs="宋体" w:eastAsia="宋体" w:hint="default"/>
                <w:sz w:val="21"/>
                <w:szCs w:val="21"/>
              </w:rPr>
              <w:t>材</w:t>
            </w:r>
            <w:r>
              <w:rPr>
                <w:rFonts w:ascii="宋体" w:hAnsi="宋体" w:cs="宋体" w:eastAsia="宋体" w:hint="default"/>
                <w:spacing w:val="-73"/>
                <w:sz w:val="21"/>
                <w:szCs w:val="21"/>
              </w:rPr>
              <w:t> </w:t>
            </w:r>
            <w:r>
              <w:rPr>
                <w:rFonts w:ascii="宋体" w:hAnsi="宋体" w:cs="宋体" w:eastAsia="宋体" w:hint="default"/>
                <w:sz w:val="21"/>
                <w:szCs w:val="21"/>
              </w:rPr>
              <w:t>料</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宋体" w:hAnsi="宋体" w:cs="宋体" w:eastAsia="宋体" w:hint="default"/>
                <w:sz w:val="21"/>
                <w:szCs w:val="21"/>
              </w:rPr>
            </w:pPr>
            <w:r>
              <w:rPr>
                <w:rFonts w:ascii="宋体"/>
                <w:spacing w:val="-1"/>
                <w:sz w:val="21"/>
              </w:rPr>
              <w:t>27,597.36</w:t>
            </w:r>
            <w:r>
              <w:rPr>
                <w:rFonts w:ascii="宋体"/>
                <w:sz w:val="21"/>
              </w:rPr>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hAnsi="宋体" w:cs="宋体" w:eastAsia="宋体" w:hint="default"/>
                <w:spacing w:val="-1"/>
                <w:sz w:val="21"/>
                <w:szCs w:val="21"/>
              </w:rPr>
              <w:t>22,997.82[注]</w:t>
            </w:r>
            <w:r>
              <w:rPr>
                <w:rFonts w:ascii="宋体" w:hAnsi="宋体" w:cs="宋体" w:eastAsia="宋体" w:hint="default"/>
                <w:sz w:val="21"/>
                <w:szCs w:val="21"/>
              </w:rPr>
            </w:r>
          </w:p>
        </w:tc>
      </w:tr>
      <w:tr>
        <w:trPr>
          <w:trHeight w:val="590" w:hRule="exact"/>
        </w:trPr>
        <w:tc>
          <w:tcPr>
            <w:tcW w:w="160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54" w:lineRule="auto"/>
              <w:ind w:left="107" w:right="224"/>
              <w:jc w:val="left"/>
              <w:rPr>
                <w:rFonts w:ascii="宋体" w:hAnsi="宋体" w:cs="宋体" w:eastAsia="宋体" w:hint="default"/>
                <w:sz w:val="21"/>
                <w:szCs w:val="21"/>
              </w:rPr>
            </w:pPr>
            <w:r>
              <w:rPr>
                <w:rFonts w:ascii="宋体" w:hAnsi="宋体" w:cs="宋体" w:eastAsia="宋体" w:hint="default"/>
                <w:sz w:val="21"/>
                <w:szCs w:val="21"/>
              </w:rPr>
              <w:t>浙江传化华洋 化工有限公司</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pacing w:val="22"/>
                <w:sz w:val="21"/>
                <w:szCs w:val="21"/>
              </w:rPr>
              <w:t>传化建筑</w:t>
            </w:r>
            <w:r>
              <w:rPr>
                <w:rFonts w:ascii="宋体" w:hAnsi="宋体" w:cs="宋体" w:eastAsia="宋体" w:hint="default"/>
                <w:spacing w:val="-73"/>
                <w:sz w:val="21"/>
                <w:szCs w:val="21"/>
              </w:rPr>
              <w:t> </w:t>
            </w:r>
            <w:r>
              <w:rPr>
                <w:rFonts w:ascii="宋体" w:hAnsi="宋体" w:cs="宋体" w:eastAsia="宋体" w:hint="default"/>
                <w:sz w:val="21"/>
                <w:szCs w:val="21"/>
              </w:rPr>
              <w:t>新</w:t>
            </w:r>
            <w:r>
              <w:rPr>
                <w:rFonts w:ascii="宋体" w:hAnsi="宋体" w:cs="宋体" w:eastAsia="宋体" w:hint="default"/>
                <w:spacing w:val="-73"/>
                <w:sz w:val="21"/>
                <w:szCs w:val="21"/>
              </w:rPr>
              <w:t> </w:t>
            </w:r>
            <w:r>
              <w:rPr>
                <w:rFonts w:ascii="宋体" w:hAnsi="宋体" w:cs="宋体" w:eastAsia="宋体" w:hint="default"/>
                <w:sz w:val="21"/>
                <w:szCs w:val="21"/>
              </w:rPr>
              <w:t>材</w:t>
            </w:r>
          </w:p>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料公司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宋体" w:hAnsi="宋体" w:cs="宋体" w:eastAsia="宋体" w:hint="default"/>
                <w:sz w:val="21"/>
                <w:szCs w:val="21"/>
              </w:rPr>
            </w:pPr>
            <w:r>
              <w:rPr>
                <w:rFonts w:ascii="宋体" w:hAnsi="宋体" w:cs="宋体" w:eastAsia="宋体" w:hint="default"/>
                <w:sz w:val="21"/>
                <w:szCs w:val="21"/>
              </w:rPr>
              <w:t>办公楼</w:t>
            </w:r>
          </w:p>
        </w:tc>
        <w:tc>
          <w:tcPr>
            <w:tcW w:w="1829"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5"/>
              <w:jc w:val="right"/>
              <w:rPr>
                <w:rFonts w:ascii="宋体" w:hAnsi="宋体" w:cs="宋体" w:eastAsia="宋体" w:hint="default"/>
                <w:sz w:val="21"/>
                <w:szCs w:val="21"/>
              </w:rPr>
            </w:pPr>
            <w:r>
              <w:rPr>
                <w:rFonts w:ascii="宋体"/>
                <w:sz w:val="21"/>
              </w:rPr>
              <w:t>22,700.00</w:t>
            </w:r>
          </w:p>
        </w:tc>
      </w:tr>
      <w:tr>
        <w:trPr>
          <w:trHeight w:val="445" w:hRule="exact"/>
        </w:trPr>
        <w:tc>
          <w:tcPr>
            <w:tcW w:w="1600" w:type="dxa"/>
            <w:vMerge/>
            <w:tcBorders>
              <w:left w:val="nil" w:sz="6" w:space="0" w:color="auto"/>
              <w:bottom w:val="single" w:sz="4" w:space="0" w:color="000000"/>
              <w:right w:val="single" w:sz="4" w:space="0" w:color="000000"/>
            </w:tcBorders>
          </w:tcPr>
          <w:p>
            <w:pP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2" w:right="0"/>
              <w:jc w:val="left"/>
              <w:rPr>
                <w:rFonts w:ascii="宋体" w:hAnsi="宋体" w:cs="宋体" w:eastAsia="宋体" w:hint="default"/>
                <w:sz w:val="21"/>
                <w:szCs w:val="21"/>
              </w:rPr>
            </w:pPr>
            <w:r>
              <w:rPr>
                <w:rFonts w:ascii="宋体" w:hAnsi="宋体" w:cs="宋体" w:eastAsia="宋体" w:hint="default"/>
                <w:sz w:val="21"/>
                <w:szCs w:val="21"/>
              </w:rPr>
              <w:t>传化涂料公司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场地</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709,218.29</w:t>
            </w:r>
          </w:p>
        </w:tc>
        <w:tc>
          <w:tcPr>
            <w:tcW w:w="158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0"/>
        <w:jc w:val="left"/>
      </w:pPr>
      <w:r>
        <w:rPr/>
        <w:t>注：传化合成材料公司向杭州传化科技城有限公司租入客车一辆，租期</w:t>
      </w:r>
      <w:r>
        <w:rPr>
          <w:spacing w:val="-45"/>
        </w:rPr>
        <w:t> </w:t>
      </w:r>
      <w:r>
        <w:rPr/>
        <w:t>10</w:t>
      </w:r>
      <w:r>
        <w:rPr>
          <w:spacing w:val="-45"/>
        </w:rPr>
        <w:t> </w:t>
      </w:r>
      <w:r>
        <w:rPr/>
        <w:t>年，一次性</w:t>
      </w:r>
    </w:p>
    <w:p>
      <w:pPr>
        <w:pStyle w:val="BodyText"/>
        <w:spacing w:line="240" w:lineRule="auto" w:before="160"/>
        <w:ind w:left="237" w:right="227"/>
        <w:jc w:val="left"/>
      </w:pPr>
      <w:r>
        <w:rPr/>
        <w:t>支付租金</w:t>
      </w:r>
      <w:r>
        <w:rPr>
          <w:spacing w:val="-60"/>
        </w:rPr>
        <w:t> </w:t>
      </w:r>
      <w:r>
        <w:rPr/>
        <w:t>275,974.00</w:t>
      </w:r>
      <w:r>
        <w:rPr>
          <w:spacing w:val="-60"/>
        </w:rPr>
        <w:t> </w:t>
      </w:r>
      <w:r>
        <w:rPr/>
        <w:t>元。</w:t>
      </w:r>
    </w:p>
    <w:p>
      <w:pPr>
        <w:pStyle w:val="BodyText"/>
        <w:spacing w:line="240" w:lineRule="auto" w:before="159"/>
        <w:ind w:right="227"/>
        <w:jc w:val="left"/>
      </w:pPr>
      <w:r>
        <w:rPr/>
        <w:t>3.</w:t>
      </w:r>
      <w:r>
        <w:rPr>
          <w:spacing w:val="-2"/>
        </w:rPr>
        <w:t> </w:t>
      </w:r>
      <w:r>
        <w:rPr/>
        <w:t>关联方资产转让情况</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20"/>
        <w:gridCol w:w="1706"/>
        <w:gridCol w:w="1705"/>
        <w:gridCol w:w="1706"/>
        <w:gridCol w:w="1706"/>
      </w:tblGrid>
      <w:tr>
        <w:trPr>
          <w:trHeight w:val="589"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关联交易内容</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30"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40" w:lineRule="auto" w:before="15"/>
              <w:ind w:left="530" w:right="0"/>
              <w:jc w:val="left"/>
              <w:rPr>
                <w:rFonts w:ascii="宋体" w:hAnsi="宋体" w:cs="宋体" w:eastAsia="宋体" w:hint="default"/>
                <w:sz w:val="21"/>
                <w:szCs w:val="21"/>
              </w:rPr>
            </w:pPr>
            <w:r>
              <w:rPr>
                <w:rFonts w:ascii="宋体" w:hAnsi="宋体" w:cs="宋体" w:eastAsia="宋体" w:hint="default"/>
                <w:sz w:val="21"/>
                <w:szCs w:val="21"/>
              </w:rPr>
              <w:t>易类型</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3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left="324"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54"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天松股份公司股权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受让</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传化化学集团</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宋体" w:hAnsi="宋体" w:cs="宋体" w:eastAsia="宋体" w:hint="default"/>
                <w:sz w:val="21"/>
                <w:szCs w:val="21"/>
              </w:rPr>
            </w:pPr>
            <w:r>
              <w:rPr>
                <w:rFonts w:ascii="宋体" w:hAnsi="宋体" w:cs="宋体" w:eastAsia="宋体" w:hint="default"/>
                <w:sz w:val="21"/>
                <w:szCs w:val="21"/>
              </w:rPr>
              <w:t>传化涂料公司股权</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受让</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z w:val="21"/>
              </w:rPr>
              <w:t>5,524.56</w:t>
            </w: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678.99</w:t>
            </w:r>
          </w:p>
        </w:tc>
      </w:tr>
      <w:tr>
        <w:trPr>
          <w:trHeight w:val="444"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出让（转出）</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z w:val="21"/>
              </w:rPr>
              <w:t>500.78</w:t>
            </w:r>
          </w:p>
        </w:tc>
        <w:tc>
          <w:tcPr>
            <w:tcW w:w="170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浙江传化华洋化</w:t>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工有限公司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受让</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z w:val="21"/>
              </w:rPr>
              <w:t>80,000.00</w:t>
            </w: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浙江传化能源有</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宋体" w:hAnsi="宋体" w:cs="宋体" w:eastAsia="宋体" w:hint="default"/>
                <w:sz w:val="21"/>
                <w:szCs w:val="21"/>
              </w:rPr>
            </w:pPr>
            <w:r>
              <w:rPr>
                <w:rFonts w:ascii="宋体"/>
                <w:spacing w:val="-1"/>
                <w:sz w:val="21"/>
              </w:rPr>
              <w:t>80,000.00</w:t>
            </w:r>
          </w:p>
        </w:tc>
        <w:tc>
          <w:tcPr>
            <w:tcW w:w="170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浙江传化江南大</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地发展有限公司</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通用设备</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宋体" w:hAnsi="宋体" w:cs="宋体" w:eastAsia="宋体" w:hint="default"/>
                <w:sz w:val="21"/>
                <w:szCs w:val="21"/>
              </w:rPr>
            </w:pPr>
            <w:r>
              <w:rPr>
                <w:rFonts w:ascii="宋体"/>
                <w:spacing w:val="-1"/>
                <w:sz w:val="21"/>
              </w:rPr>
              <w:t>4,443.26</w:t>
            </w:r>
          </w:p>
        </w:tc>
        <w:tc>
          <w:tcPr>
            <w:tcW w:w="1706"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3.</w:t>
      </w:r>
      <w:r>
        <w:rPr>
          <w:spacing w:val="-2"/>
        </w:rPr>
        <w:t> </w:t>
      </w:r>
      <w:r>
        <w:rPr/>
        <w:t>关联担保情况</w:t>
      </w:r>
    </w:p>
    <w:p>
      <w:pPr>
        <w:pStyle w:val="BodyText"/>
        <w:spacing w:line="240" w:lineRule="auto" w:before="159"/>
        <w:ind w:right="227"/>
        <w:jc w:val="left"/>
      </w:pPr>
      <w:r>
        <w:rPr/>
        <w:t>(1)</w:t>
      </w:r>
      <w:r>
        <w:rPr>
          <w:spacing w:val="-2"/>
        </w:rPr>
        <w:t> </w:t>
      </w:r>
      <w:r>
        <w:rPr/>
        <w:t>本公司及子公司作为担保方</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402"/>
        <w:gridCol w:w="1686"/>
        <w:gridCol w:w="1163"/>
        <w:gridCol w:w="1162"/>
        <w:gridCol w:w="1132"/>
      </w:tblGrid>
      <w:tr>
        <w:trPr>
          <w:trHeight w:val="589"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3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15"/>
              <w:ind w:left="2"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40" w:lineRule="auto" w:before="15"/>
              <w:ind w:left="6"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132"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39" w:right="0"/>
              <w:jc w:val="left"/>
              <w:rPr>
                <w:rFonts w:ascii="宋体" w:hAnsi="宋体" w:cs="宋体" w:eastAsia="宋体" w:hint="default"/>
                <w:sz w:val="21"/>
                <w:szCs w:val="21"/>
              </w:rPr>
            </w:pPr>
            <w:r>
              <w:rPr>
                <w:rFonts w:ascii="宋体" w:hAnsi="宋体" w:cs="宋体" w:eastAsia="宋体" w:hint="default"/>
                <w:sz w:val="21"/>
                <w:szCs w:val="21"/>
              </w:rPr>
              <w:t>担保是否已</w:t>
            </w:r>
          </w:p>
          <w:p>
            <w:pPr>
              <w:pStyle w:val="TableParagraph"/>
              <w:spacing w:line="240" w:lineRule="auto" w:before="15"/>
              <w:ind w:left="39" w:right="0"/>
              <w:jc w:val="left"/>
              <w:rPr>
                <w:rFonts w:ascii="宋体" w:hAnsi="宋体" w:cs="宋体" w:eastAsia="宋体" w:hint="default"/>
                <w:sz w:val="21"/>
                <w:szCs w:val="21"/>
              </w:rPr>
            </w:pPr>
            <w:r>
              <w:rPr>
                <w:rFonts w:ascii="宋体" w:hAnsi="宋体" w:cs="宋体" w:eastAsia="宋体" w:hint="default"/>
                <w:sz w:val="21"/>
                <w:szCs w:val="21"/>
              </w:rPr>
              <w:t>经履行完毕</w:t>
            </w:r>
          </w:p>
        </w:tc>
      </w:tr>
      <w:tr>
        <w:trPr>
          <w:trHeight w:val="446" w:hRule="exact"/>
        </w:trPr>
        <w:tc>
          <w:tcPr>
            <w:tcW w:w="34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鄂尔多斯市新杭能源有限公司</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宋体" w:hAnsi="宋体" w:cs="宋体" w:eastAsia="宋体" w:hint="default"/>
                <w:sz w:val="21"/>
                <w:szCs w:val="21"/>
              </w:rPr>
            </w:pPr>
            <w:r>
              <w:rPr>
                <w:rFonts w:ascii="宋体"/>
                <w:sz w:val="21"/>
              </w:rPr>
              <w:t>184,935,769.80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1"/>
                <w:szCs w:val="21"/>
              </w:rPr>
            </w:pPr>
            <w:r>
              <w:rPr>
                <w:rFonts w:ascii="宋体"/>
                <w:sz w:val="21"/>
              </w:rPr>
              <w:t>2013-8-16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21"/>
                <w:szCs w:val="21"/>
              </w:rPr>
            </w:pPr>
            <w:r>
              <w:rPr>
                <w:rFonts w:ascii="宋体"/>
                <w:sz w:val="21"/>
              </w:rPr>
              <w:t>2017-8-16</w:t>
            </w:r>
          </w:p>
        </w:tc>
        <w:tc>
          <w:tcPr>
            <w:tcW w:w="11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8"/>
              <w:jc w:val="center"/>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47"/>
        <w:ind w:right="227"/>
        <w:jc w:val="left"/>
      </w:pPr>
      <w:r>
        <w:rPr/>
        <w:t>(2)</w:t>
      </w:r>
      <w:r>
        <w:rPr>
          <w:spacing w:val="-2"/>
        </w:rPr>
        <w:t> </w:t>
      </w:r>
      <w:r>
        <w:rPr/>
        <w:t>本公司及子公司作为被担保方</w:t>
      </w:r>
    </w:p>
    <w:p>
      <w:pPr>
        <w:spacing w:line="240" w:lineRule="auto" w:before="7"/>
        <w:rPr>
          <w:rFonts w:ascii="宋体" w:hAnsi="宋体" w:cs="宋体" w:eastAsia="宋体" w:hint="default"/>
          <w:sz w:val="8"/>
          <w:szCs w:val="8"/>
        </w:rPr>
      </w:pPr>
    </w:p>
    <w:tbl>
      <w:tblPr>
        <w:tblW w:w="0" w:type="auto"/>
        <w:jc w:val="left"/>
        <w:tblInd w:w="124" w:type="dxa"/>
        <w:tblLayout w:type="fixed"/>
        <w:tblCellMar>
          <w:top w:w="0" w:type="dxa"/>
          <w:left w:w="0" w:type="dxa"/>
          <w:bottom w:w="0" w:type="dxa"/>
          <w:right w:w="0" w:type="dxa"/>
        </w:tblCellMar>
        <w:tblLook w:val="01E0"/>
      </w:tblPr>
      <w:tblGrid>
        <w:gridCol w:w="3478"/>
        <w:gridCol w:w="1584"/>
        <w:gridCol w:w="1266"/>
        <w:gridCol w:w="1163"/>
        <w:gridCol w:w="1039"/>
      </w:tblGrid>
      <w:tr>
        <w:trPr>
          <w:trHeight w:val="880" w:hRule="exact"/>
        </w:trPr>
        <w:tc>
          <w:tcPr>
            <w:tcW w:w="34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担保金额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306" w:right="318" w:firstLine="120"/>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19"/>
              <w:ind w:left="264" w:right="257" w:firstLine="103"/>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left="97"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54" w:lineRule="auto" w:before="15"/>
              <w:ind w:left="307" w:right="95" w:hanging="210"/>
              <w:jc w:val="left"/>
              <w:rPr>
                <w:rFonts w:ascii="宋体" w:hAnsi="宋体" w:cs="宋体" w:eastAsia="宋体" w:hint="default"/>
                <w:sz w:val="21"/>
                <w:szCs w:val="21"/>
              </w:rPr>
            </w:pPr>
            <w:r>
              <w:rPr>
                <w:rFonts w:ascii="宋体" w:hAnsi="宋体" w:cs="宋体" w:eastAsia="宋体" w:hint="default"/>
                <w:sz w:val="21"/>
                <w:szCs w:val="21"/>
              </w:rPr>
              <w:t>已经履行 完毕</w:t>
            </w:r>
          </w:p>
        </w:tc>
      </w:tr>
      <w:tr>
        <w:trPr>
          <w:trHeight w:val="445" w:hRule="exact"/>
        </w:trPr>
        <w:tc>
          <w:tcPr>
            <w:tcW w:w="34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sz w:val="21"/>
              </w:rPr>
              <w:t>23,000,000.00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2014-1-26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sz w:val="21"/>
              </w:rPr>
              <w:t>2015-1-20</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54"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478" w:type="dxa"/>
            <w:vMerge/>
            <w:tcBorders>
              <w:left w:val="nil" w:sz="6" w:space="0" w:color="auto"/>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sz w:val="21"/>
              </w:rPr>
              <w:t>10,500,000.00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0"/>
              <w:jc w:val="right"/>
              <w:rPr>
                <w:rFonts w:ascii="宋体" w:hAnsi="宋体" w:cs="宋体" w:eastAsia="宋体" w:hint="default"/>
                <w:sz w:val="21"/>
                <w:szCs w:val="21"/>
              </w:rPr>
            </w:pPr>
            <w:r>
              <w:rPr>
                <w:rFonts w:ascii="宋体"/>
                <w:spacing w:val="-1"/>
                <w:sz w:val="21"/>
              </w:rPr>
              <w:t>2014-11-21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宋体" w:hAnsi="宋体" w:cs="宋体" w:eastAsia="宋体" w:hint="default"/>
                <w:sz w:val="21"/>
                <w:szCs w:val="21"/>
              </w:rPr>
            </w:pPr>
            <w:r>
              <w:rPr>
                <w:rFonts w:ascii="宋体"/>
                <w:sz w:val="21"/>
              </w:rPr>
              <w:t>2015-5-21</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35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45" w:hRule="exact"/>
        </w:trPr>
        <w:tc>
          <w:tcPr>
            <w:tcW w:w="3478" w:type="dxa"/>
            <w:vMerge/>
            <w:tcBorders>
              <w:left w:val="nil" w:sz="6" w:space="0" w:color="auto"/>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sz w:val="21"/>
              </w:rPr>
              <w:t>91,840,071.00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2013-4-17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2018-4-17</w:t>
            </w:r>
          </w:p>
        </w:tc>
        <w:tc>
          <w:tcPr>
            <w:tcW w:w="10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354"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Style w:val="BodyText"/>
        <w:spacing w:line="240" w:lineRule="auto" w:before="47"/>
        <w:ind w:right="227"/>
        <w:jc w:val="left"/>
      </w:pPr>
      <w:r>
        <w:rPr/>
        <w:t>4.</w:t>
      </w:r>
      <w:r>
        <w:rPr>
          <w:spacing w:val="-2"/>
        </w:rPr>
        <w:t> </w:t>
      </w:r>
      <w:r>
        <w:rPr/>
        <w:t>关键管理人员报酬</w:t>
      </w:r>
    </w:p>
    <w:p>
      <w:pPr>
        <w:spacing w:line="240" w:lineRule="auto" w:before="9"/>
        <w:rPr>
          <w:rFonts w:ascii="宋体" w:hAnsi="宋体" w:cs="宋体" w:eastAsia="宋体" w:hint="default"/>
          <w:sz w:val="8"/>
          <w:szCs w:val="8"/>
        </w:rPr>
      </w:pPr>
    </w:p>
    <w:p>
      <w:pPr>
        <w:spacing w:line="459" w:lineRule="exact"/>
        <w:ind w:left="11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7pt;height:23pt;mso-position-horizontal-relative:char;mso-position-vertical-relative:line" coordorigin="0,0" coordsize="8554,460">
            <v:group style="position:absolute;left:19;top:5;width:6617;height:2" coordorigin="19,5" coordsize="6617,2">
              <v:shape style="position:absolute;left:19;top:5;width:6617;height:2" coordorigin="19,5" coordsize="6617,0" path="m19,5l6636,5e" filled="false" stroked="true" strokeweight=".47998pt" strokecolor="#000000">
                <v:path arrowok="t"/>
              </v:shape>
            </v:group>
            <v:group style="position:absolute;left:6636;top:5;width:1913;height:2" coordorigin="6636,5" coordsize="1913,2">
              <v:shape style="position:absolute;left:6636;top:5;width:1913;height:2" coordorigin="6636,5" coordsize="1913,0" path="m6636,5l8549,5e" filled="false" stroked="true" strokeweight=".48pt" strokecolor="#000000">
                <v:path arrowok="t"/>
              </v:shape>
            </v:group>
            <v:group style="position:absolute;left:5;top:450;width:4703;height:2" coordorigin="5,450" coordsize="4703,2">
              <v:shape style="position:absolute;left:5;top:450;width:4703;height:2" coordorigin="5,450" coordsize="4703,0" path="m5,450l4708,450e" filled="false" stroked="true" strokeweight=".48001pt" strokecolor="#000000">
                <v:path arrowok="t"/>
              </v:shape>
            </v:group>
            <v:group style="position:absolute;left:4712;top:10;width:2;height:446" coordorigin="4712,10" coordsize="2,446">
              <v:shape style="position:absolute;left:4712;top:10;width:2;height:446" coordorigin="4712,10" coordsize="0,446" path="m4712,10l4712,455e" filled="false" stroked="true" strokeweight=".48001pt" strokecolor="#000000">
                <v:path arrowok="t"/>
              </v:shape>
            </v:group>
            <v:group style="position:absolute;left:4717;top:450;width:1910;height:2" coordorigin="4717,450" coordsize="1910,2">
              <v:shape style="position:absolute;left:4717;top:450;width:1910;height:2" coordorigin="4717,450" coordsize="1910,0" path="m4717,450l6626,450e" filled="false" stroked="true" strokeweight=".48001pt" strokecolor="#000000">
                <v:path arrowok="t"/>
              </v:shape>
            </v:group>
            <v:group style="position:absolute;left:6631;top:10;width:2;height:446" coordorigin="6631,10" coordsize="2,446">
              <v:shape style="position:absolute;left:6631;top:10;width:2;height:446" coordorigin="6631,10" coordsize="0,446" path="m6631,10l6631,455e" filled="false" stroked="true" strokeweight=".48001pt" strokecolor="#000000">
                <v:path arrowok="t"/>
              </v:shape>
            </v:group>
            <v:group style="position:absolute;left:6636;top:450;width:1913;height:2" coordorigin="6636,450" coordsize="1913,2">
              <v:shape style="position:absolute;left:6636;top:450;width:1913;height:2" coordorigin="6636,450" coordsize="1913,0" path="m6636,450l8549,450e" filled="false" stroked="true" strokeweight=".48pt" strokecolor="#000000">
                <v:path arrowok="t"/>
              </v:shape>
              <v:shape style="position:absolute;left:4712;top:5;width:1919;height:446" type="#_x0000_t202" filled="false" stroked="false">
                <v:textbox inset="0,0,0,0">
                  <w:txbxContent>
                    <w:p>
                      <w:pPr>
                        <w:spacing w:before="52"/>
                        <w:ind w:left="0" w:right="1" w:firstLine="0"/>
                        <w:jc w:val="center"/>
                        <w:rPr>
                          <w:rFonts w:ascii="宋体" w:hAnsi="宋体" w:cs="宋体" w:eastAsia="宋体" w:hint="default"/>
                          <w:sz w:val="21"/>
                          <w:szCs w:val="21"/>
                        </w:rPr>
                      </w:pPr>
                      <w:r>
                        <w:rPr>
                          <w:rFonts w:ascii="宋体" w:hAnsi="宋体" w:cs="宋体" w:eastAsia="宋体" w:hint="default"/>
                          <w:sz w:val="21"/>
                          <w:szCs w:val="21"/>
                        </w:rPr>
                        <w:t>本期数</w:t>
                      </w:r>
                    </w:p>
                  </w:txbxContent>
                </v:textbox>
                <w10:wrap type="none"/>
              </v:shape>
              <v:shape style="position:absolute;left:337;top:122;width:631;height:210" type="#_x0000_t202" filled="false" stroked="false">
                <v:textbox inset="0,0,0,0">
                  <w:txbxContent>
                    <w:p>
                      <w:pPr>
                        <w:tabs>
                          <w:tab w:pos="420"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tab/>
                        <w:t>目</w:t>
                      </w:r>
                    </w:p>
                  </w:txbxContent>
                </v:textbox>
                <w10:wrap type="none"/>
              </v:shape>
              <v:shape style="position:absolute;left:7064;top:122;width:105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上年同期数</w:t>
                      </w:r>
                    </w:p>
                  </w:txbxContent>
                </v:textbox>
                <w10:wrap type="none"/>
              </v:shape>
            </v:group>
          </v:group>
        </w:pict>
      </w:r>
      <w:r>
        <w:rPr>
          <w:rFonts w:ascii="宋体" w:hAnsi="宋体" w:cs="宋体" w:eastAsia="宋体" w:hint="default"/>
          <w:position w:val="-8"/>
          <w:sz w:val="20"/>
          <w:szCs w:val="20"/>
        </w:rPr>
      </w:r>
    </w:p>
    <w:p>
      <w:pPr>
        <w:spacing w:after="0" w:line="459" w:lineRule="exact"/>
        <w:rPr>
          <w:rFonts w:ascii="宋体" w:hAnsi="宋体" w:cs="宋体" w:eastAsia="宋体" w:hint="default"/>
          <w:sz w:val="20"/>
          <w:szCs w:val="20"/>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8"/>
        <w:gridCol w:w="1919"/>
        <w:gridCol w:w="1918"/>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702" w:right="0"/>
              <w:jc w:val="left"/>
              <w:rPr>
                <w:rFonts w:ascii="宋体" w:hAnsi="宋体" w:cs="宋体" w:eastAsia="宋体" w:hint="default"/>
                <w:sz w:val="21"/>
                <w:szCs w:val="21"/>
              </w:rPr>
            </w:pPr>
            <w:r>
              <w:rPr>
                <w:rFonts w:ascii="宋体" w:hAnsi="宋体" w:cs="宋体" w:eastAsia="宋体" w:hint="default"/>
                <w:sz w:val="21"/>
                <w:szCs w:val="21"/>
              </w:rPr>
              <w:t>486.00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9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701" w:right="0"/>
              <w:jc w:val="left"/>
              <w:rPr>
                <w:rFonts w:ascii="宋体" w:hAnsi="宋体" w:cs="宋体" w:eastAsia="宋体" w:hint="default"/>
                <w:sz w:val="21"/>
                <w:szCs w:val="21"/>
              </w:rPr>
            </w:pPr>
            <w:r>
              <w:rPr>
                <w:rFonts w:ascii="宋体" w:hAnsi="宋体" w:cs="宋体" w:eastAsia="宋体" w:hint="default"/>
                <w:sz w:val="21"/>
                <w:szCs w:val="21"/>
              </w:rPr>
              <w:t>475.99</w:t>
            </w:r>
            <w:r>
              <w:rPr>
                <w:rFonts w:ascii="宋体" w:hAnsi="宋体" w:cs="宋体" w:eastAsia="宋体" w:hint="default"/>
                <w:spacing w:val="-52"/>
                <w:sz w:val="21"/>
                <w:szCs w:val="21"/>
              </w:rPr>
              <w:t> </w:t>
            </w:r>
            <w:r>
              <w:rPr>
                <w:rFonts w:ascii="宋体" w:hAnsi="宋体" w:cs="宋体" w:eastAsia="宋体" w:hint="default"/>
                <w:sz w:val="21"/>
                <w:szCs w:val="21"/>
              </w:rPr>
              <w:t>万元</w:t>
            </w:r>
          </w:p>
        </w:tc>
      </w:tr>
    </w:tbl>
    <w:p>
      <w:pPr>
        <w:pStyle w:val="BodyText"/>
        <w:spacing w:line="381" w:lineRule="auto" w:before="47"/>
        <w:ind w:right="5854"/>
        <w:jc w:val="left"/>
      </w:pPr>
      <w:r>
        <w:rPr/>
        <w:t>(三)</w:t>
      </w:r>
      <w:r>
        <w:rPr>
          <w:spacing w:val="-2"/>
        </w:rPr>
        <w:t> </w:t>
      </w:r>
      <w:r>
        <w:rPr/>
        <w:t>关联方应收应付款项</w:t>
      </w:r>
      <w:r>
        <w:rPr/>
        <w:t> 1．应收关联方款项</w:t>
      </w:r>
    </w:p>
    <w:tbl>
      <w:tblPr>
        <w:tblW w:w="0" w:type="auto"/>
        <w:jc w:val="left"/>
        <w:tblInd w:w="110" w:type="dxa"/>
        <w:tblLayout w:type="fixed"/>
        <w:tblCellMar>
          <w:top w:w="0" w:type="dxa"/>
          <w:left w:w="0" w:type="dxa"/>
          <w:bottom w:w="0" w:type="dxa"/>
          <w:right w:w="0" w:type="dxa"/>
        </w:tblCellMar>
        <w:tblLook w:val="01E0"/>
      </w:tblPr>
      <w:tblGrid>
        <w:gridCol w:w="1400"/>
        <w:gridCol w:w="2333"/>
        <w:gridCol w:w="1477"/>
        <w:gridCol w:w="1267"/>
        <w:gridCol w:w="1162"/>
        <w:gridCol w:w="1075"/>
      </w:tblGrid>
      <w:tr>
        <w:trPr>
          <w:trHeight w:val="350" w:hRule="exact"/>
        </w:trPr>
        <w:tc>
          <w:tcPr>
            <w:tcW w:w="1400" w:type="dxa"/>
            <w:vMerge w:val="restart"/>
            <w:tcBorders>
              <w:top w:val="single" w:sz="4" w:space="0" w:color="000000"/>
              <w:left w:val="nil" w:sz="6" w:space="0" w:color="auto"/>
              <w:right w:val="single" w:sz="4" w:space="0" w:color="000000"/>
            </w:tcBorders>
          </w:tcPr>
          <w:p>
            <w:pPr>
              <w:pStyle w:val="TableParagraph"/>
              <w:spacing w:line="240" w:lineRule="auto" w:before="164"/>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33" w:type="dxa"/>
            <w:vMerge w:val="restart"/>
            <w:tcBorders>
              <w:top w:val="single" w:sz="4" w:space="0" w:color="000000"/>
              <w:left w:val="single" w:sz="4" w:space="0" w:color="000000"/>
              <w:right w:val="single" w:sz="4"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7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37" w:type="dxa"/>
            <w:gridSpan w:val="2"/>
            <w:tcBorders>
              <w:top w:val="single" w:sz="4" w:space="0" w:color="000000"/>
              <w:left w:val="single" w:sz="4" w:space="0" w:color="000000"/>
              <w:bottom w:val="single" w:sz="4" w:space="0" w:color="000000"/>
              <w:right w:val="nil" w:sz="6" w:space="0" w:color="auto"/>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50" w:hRule="exact"/>
        </w:trPr>
        <w:tc>
          <w:tcPr>
            <w:tcW w:w="1400" w:type="dxa"/>
            <w:vMerge/>
            <w:tcBorders>
              <w:left w:val="nil" w:sz="6" w:space="0" w:color="auto"/>
              <w:bottom w:val="single" w:sz="4" w:space="0" w:color="000000"/>
              <w:right w:val="single" w:sz="4" w:space="0" w:color="000000"/>
            </w:tcBorders>
          </w:tcPr>
          <w:p>
            <w:pPr/>
          </w:p>
        </w:tc>
        <w:tc>
          <w:tcPr>
            <w:tcW w:w="2333" w:type="dxa"/>
            <w:vMerge/>
            <w:tcBorders>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19"/>
              <w:jc w:val="righ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44"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浙江传化华洋化工有限</w:t>
            </w:r>
          </w:p>
          <w:p>
            <w:pPr>
              <w:pStyle w:val="TableParagraph"/>
              <w:spacing w:line="240" w:lineRule="auto" w:before="14"/>
              <w:ind w:left="10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21"/>
                <w:szCs w:val="21"/>
              </w:rPr>
            </w:pPr>
            <w:r>
              <w:rPr>
                <w:rFonts w:ascii="宋体"/>
                <w:spacing w:val="-1"/>
                <w:sz w:val="21"/>
              </w:rPr>
              <w:t>2,108,399.82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1"/>
                <w:szCs w:val="21"/>
              </w:rPr>
            </w:pPr>
            <w:r>
              <w:rPr>
                <w:rFonts w:ascii="宋体"/>
                <w:spacing w:val="-1"/>
                <w:sz w:val="21"/>
              </w:rPr>
              <w:t>126,503.99</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847,339.94</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50,840.40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杭州传化日用品有限公</w:t>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9"/>
              <w:jc w:val="right"/>
              <w:rPr>
                <w:rFonts w:ascii="宋体" w:hAnsi="宋体" w:cs="宋体" w:eastAsia="宋体" w:hint="default"/>
                <w:sz w:val="21"/>
                <w:szCs w:val="21"/>
              </w:rPr>
            </w:pPr>
            <w:r>
              <w:rPr>
                <w:rFonts w:ascii="宋体"/>
                <w:spacing w:val="-1"/>
                <w:sz w:val="21"/>
              </w:rPr>
              <w:t>836,200.00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1"/>
                <w:szCs w:val="21"/>
              </w:rPr>
            </w:pPr>
            <w:r>
              <w:rPr>
                <w:rFonts w:ascii="宋体"/>
                <w:spacing w:val="-1"/>
                <w:sz w:val="21"/>
              </w:rPr>
              <w:t>50,172.00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浙江传化公路港物流发</w:t>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1,386.60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83.20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4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sz w:val="21"/>
              </w:rPr>
              <w:t>15,414.30</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宋体" w:hAnsi="宋体" w:cs="宋体" w:eastAsia="宋体" w:hint="default"/>
                <w:sz w:val="21"/>
                <w:szCs w:val="21"/>
              </w:rPr>
            </w:pPr>
            <w:r>
              <w:rPr>
                <w:rFonts w:ascii="宋体"/>
                <w:spacing w:val="-1"/>
                <w:sz w:val="21"/>
              </w:rPr>
              <w:t>924.86</w:t>
            </w: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35"/>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3,793,326.36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pacing w:val="-1"/>
                <w:sz w:val="21"/>
              </w:rPr>
              <w:t>227,599.59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sz w:val="21"/>
              </w:rPr>
              <w:t>15,414.30</w:t>
            </w:r>
          </w:p>
        </w:tc>
        <w:tc>
          <w:tcPr>
            <w:tcW w:w="10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spacing w:val="-1"/>
                <w:sz w:val="21"/>
              </w:rPr>
              <w:t>924.86</w:t>
            </w: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3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z w:val="21"/>
              </w:rPr>
              <w:t>391,201.67</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2" w:right="0"/>
              <w:jc w:val="left"/>
              <w:rPr>
                <w:rFonts w:ascii="宋体" w:hAnsi="宋体" w:cs="宋体" w:eastAsia="宋体" w:hint="default"/>
                <w:sz w:val="21"/>
                <w:szCs w:val="21"/>
              </w:rPr>
            </w:pPr>
            <w:r>
              <w:rPr>
                <w:rFonts w:ascii="宋体" w:hAnsi="宋体" w:cs="宋体" w:eastAsia="宋体" w:hint="default"/>
                <w:sz w:val="21"/>
                <w:szCs w:val="21"/>
              </w:rPr>
              <w:t>浙江新安物流有限公司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1"/>
                <w:szCs w:val="21"/>
              </w:rPr>
            </w:pPr>
            <w:r>
              <w:rPr>
                <w:rFonts w:ascii="宋体"/>
                <w:sz w:val="21"/>
              </w:rPr>
              <w:t>51,747.28</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3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宋体" w:hAnsi="宋体" w:cs="宋体" w:eastAsia="宋体" w:hint="default"/>
                <w:sz w:val="21"/>
                <w:szCs w:val="21"/>
              </w:rPr>
            </w:pPr>
            <w:r>
              <w:rPr>
                <w:rFonts w:ascii="宋体"/>
                <w:spacing w:val="-1"/>
                <w:sz w:val="21"/>
              </w:rPr>
              <w:t>442,948.95</w:t>
            </w:r>
          </w:p>
        </w:tc>
        <w:tc>
          <w:tcPr>
            <w:tcW w:w="12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浙江传化华洋化工有限</w:t>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宋体" w:hAnsi="宋体" w:cs="宋体" w:eastAsia="宋体" w:hint="default"/>
                <w:sz w:val="21"/>
                <w:szCs w:val="21"/>
              </w:rPr>
            </w:pPr>
            <w:r>
              <w:rPr>
                <w:rFonts w:ascii="宋体"/>
                <w:spacing w:val="-1"/>
                <w:sz w:val="21"/>
              </w:rPr>
              <w:t>43,355.40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1"/>
                <w:szCs w:val="21"/>
              </w:rPr>
            </w:pPr>
            <w:r>
              <w:rPr>
                <w:rFonts w:ascii="宋体"/>
                <w:spacing w:val="-1"/>
                <w:sz w:val="21"/>
              </w:rPr>
              <w:t>2,601.32</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1"/>
                <w:szCs w:val="21"/>
              </w:rPr>
            </w:pPr>
            <w:r>
              <w:rPr>
                <w:rFonts w:ascii="宋体"/>
                <w:spacing w:val="-1"/>
                <w:sz w:val="21"/>
              </w:rPr>
              <w:t>1,796.86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宋体" w:hAnsi="宋体" w:cs="宋体" w:eastAsia="宋体" w:hint="default"/>
                <w:sz w:val="21"/>
                <w:szCs w:val="21"/>
              </w:rPr>
            </w:pPr>
            <w:r>
              <w:rPr>
                <w:rFonts w:ascii="宋体"/>
                <w:spacing w:val="-1"/>
                <w:sz w:val="21"/>
              </w:rPr>
              <w:t>107.81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传化公路港物流有限公</w:t>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2,904.13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174.25</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杭州传化生物技术有限</w:t>
            </w:r>
          </w:p>
          <w:p>
            <w:pPr>
              <w:pStyle w:val="TableParagraph"/>
              <w:spacing w:line="240" w:lineRule="auto" w:before="14"/>
              <w:ind w:left="10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9"/>
              <w:jc w:val="right"/>
              <w:rPr>
                <w:rFonts w:ascii="宋体" w:hAnsi="宋体" w:cs="宋体" w:eastAsia="宋体" w:hint="default"/>
                <w:sz w:val="21"/>
                <w:szCs w:val="21"/>
              </w:rPr>
            </w:pPr>
            <w:r>
              <w:rPr>
                <w:rFonts w:ascii="宋体"/>
                <w:spacing w:val="-1"/>
                <w:sz w:val="21"/>
              </w:rPr>
              <w:t>7,597.00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1"/>
                <w:szCs w:val="21"/>
              </w:rPr>
            </w:pPr>
            <w:r>
              <w:rPr>
                <w:rFonts w:ascii="宋体"/>
                <w:spacing w:val="-1"/>
                <w:sz w:val="21"/>
              </w:rPr>
              <w:t>455.82</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杭州传化日用品有限公</w:t>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9"/>
              <w:jc w:val="right"/>
              <w:rPr>
                <w:rFonts w:ascii="宋体" w:hAnsi="宋体" w:cs="宋体" w:eastAsia="宋体" w:hint="default"/>
                <w:sz w:val="21"/>
                <w:szCs w:val="21"/>
              </w:rPr>
            </w:pPr>
            <w:r>
              <w:rPr>
                <w:rFonts w:ascii="宋体"/>
                <w:spacing w:val="-1"/>
                <w:sz w:val="21"/>
              </w:rPr>
              <w:t>1,425.00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宋体" w:hAnsi="宋体" w:cs="宋体" w:eastAsia="宋体" w:hint="default"/>
                <w:sz w:val="21"/>
                <w:szCs w:val="21"/>
              </w:rPr>
            </w:pPr>
            <w:r>
              <w:rPr>
                <w:rFonts w:ascii="宋体"/>
                <w:spacing w:val="-1"/>
                <w:sz w:val="21"/>
              </w:rPr>
              <w:t>85.50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400" w:type="dxa"/>
            <w:tcBorders>
              <w:top w:val="single" w:sz="4" w:space="0" w:color="000000"/>
              <w:left w:val="nil" w:sz="6" w:space="0" w:color="auto"/>
              <w:bottom w:val="single" w:sz="4" w:space="0" w:color="000000"/>
              <w:right w:val="single" w:sz="4" w:space="0" w:color="000000"/>
            </w:tcBorders>
          </w:tcPr>
          <w:p>
            <w:pP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2" w:right="0"/>
              <w:jc w:val="left"/>
              <w:rPr>
                <w:rFonts w:ascii="宋体" w:hAnsi="宋体" w:cs="宋体" w:eastAsia="宋体" w:hint="default"/>
                <w:sz w:val="21"/>
                <w:szCs w:val="21"/>
              </w:rPr>
            </w:pPr>
            <w:r>
              <w:rPr>
                <w:rFonts w:ascii="宋体" w:hAnsi="宋体" w:cs="宋体" w:eastAsia="宋体" w:hint="default"/>
                <w:sz w:val="21"/>
                <w:szCs w:val="21"/>
              </w:rPr>
              <w:t>浙江传化公路港物流发</w:t>
            </w:r>
          </w:p>
          <w:p>
            <w:pPr>
              <w:pStyle w:val="TableParagraph"/>
              <w:spacing w:line="240" w:lineRule="auto" w:before="15"/>
              <w:ind w:left="102" w:right="0"/>
              <w:jc w:val="left"/>
              <w:rPr>
                <w:rFonts w:ascii="宋体" w:hAnsi="宋体" w:cs="宋体" w:eastAsia="宋体" w:hint="default"/>
                <w:sz w:val="21"/>
                <w:szCs w:val="21"/>
              </w:rPr>
            </w:pPr>
            <w:r>
              <w:rPr>
                <w:rFonts w:ascii="宋体" w:hAnsi="宋体" w:cs="宋体" w:eastAsia="宋体" w:hint="default"/>
                <w:sz w:val="21"/>
                <w:szCs w:val="21"/>
              </w:rPr>
              <w:t>展有限公司</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9"/>
              <w:jc w:val="right"/>
              <w:rPr>
                <w:rFonts w:ascii="宋体" w:hAnsi="宋体" w:cs="宋体" w:eastAsia="宋体" w:hint="default"/>
                <w:sz w:val="21"/>
                <w:szCs w:val="21"/>
              </w:rPr>
            </w:pPr>
            <w:r>
              <w:rPr>
                <w:rFonts w:ascii="宋体"/>
                <w:spacing w:val="-1"/>
                <w:sz w:val="21"/>
              </w:rPr>
              <w:t>943.00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宋体" w:hAnsi="宋体" w:cs="宋体" w:eastAsia="宋体" w:hint="default"/>
                <w:sz w:val="21"/>
                <w:szCs w:val="21"/>
              </w:rPr>
            </w:pPr>
            <w:r>
              <w:rPr>
                <w:rFonts w:ascii="宋体"/>
                <w:spacing w:val="-1"/>
                <w:sz w:val="21"/>
              </w:rPr>
              <w:t>56.58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00"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37"/>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33"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1"/>
                <w:szCs w:val="21"/>
              </w:rPr>
            </w:pPr>
            <w:r>
              <w:rPr>
                <w:rFonts w:ascii="宋体"/>
                <w:spacing w:val="-1"/>
                <w:sz w:val="21"/>
              </w:rPr>
              <w:t>58,021.39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宋体" w:hAnsi="宋体" w:cs="宋体" w:eastAsia="宋体" w:hint="default"/>
                <w:sz w:val="21"/>
                <w:szCs w:val="21"/>
              </w:rPr>
            </w:pPr>
            <w:r>
              <w:rPr>
                <w:rFonts w:ascii="宋体"/>
                <w:spacing w:val="-1"/>
                <w:sz w:val="21"/>
              </w:rPr>
              <w:t>3,481.28</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ind w:right="5854"/>
        <w:jc w:val="left"/>
      </w:pPr>
      <w:r>
        <w:rPr/>
        <w:t>2．应付关联方款项</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44"/>
        <w:gridCol w:w="2448"/>
        <w:gridCol w:w="2376"/>
        <w:gridCol w:w="2376"/>
      </w:tblGrid>
      <w:tr>
        <w:trPr>
          <w:trHeight w:val="445"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6"/>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13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1"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4,370,000.00</w:t>
            </w:r>
          </w:p>
        </w:tc>
      </w:tr>
      <w:tr>
        <w:trPr>
          <w:trHeight w:val="446" w:hRule="exact"/>
        </w:trPr>
        <w:tc>
          <w:tcPr>
            <w:tcW w:w="1344" w:type="dxa"/>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1" w:right="0"/>
              <w:jc w:val="left"/>
              <w:rPr>
                <w:rFonts w:ascii="宋体" w:hAnsi="宋体" w:cs="宋体" w:eastAsia="宋体" w:hint="default"/>
                <w:sz w:val="21"/>
                <w:szCs w:val="21"/>
              </w:rPr>
            </w:pPr>
            <w:r>
              <w:rPr>
                <w:rFonts w:ascii="宋体" w:hAnsi="宋体" w:cs="宋体" w:eastAsia="宋体" w:hint="default"/>
                <w:sz w:val="21"/>
                <w:szCs w:val="21"/>
              </w:rPr>
              <w:t>泰兴锦汇公司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02" w:right="0"/>
              <w:jc w:val="left"/>
              <w:rPr>
                <w:rFonts w:ascii="宋体" w:hAnsi="宋体" w:cs="宋体" w:eastAsia="宋体" w:hint="default"/>
                <w:sz w:val="21"/>
                <w:szCs w:val="21"/>
              </w:rPr>
            </w:pPr>
            <w:r>
              <w:rPr>
                <w:rFonts w:ascii="宋体"/>
                <w:sz w:val="21"/>
              </w:rPr>
              <w:t>2,000,000.00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2,000,000.00</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877" w:footer="694" w:top="1100" w:bottom="880" w:left="1560" w:right="140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648"/>
        <w:gridCol w:w="696"/>
        <w:gridCol w:w="2448"/>
        <w:gridCol w:w="2376"/>
        <w:gridCol w:w="2376"/>
      </w:tblGrid>
      <w:tr>
        <w:trPr>
          <w:trHeight w:val="44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2,000,000.00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6,370,000.00</w:t>
            </w: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泰兴锦汇公司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12,126,466.63</w:t>
            </w:r>
            <w:r>
              <w:rPr>
                <w:rFonts w:ascii="宋体"/>
                <w:sz w:val="21"/>
              </w:rPr>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6,272,042.13</w:t>
            </w:r>
            <w:r>
              <w:rPr>
                <w:rFonts w:ascii="宋体"/>
                <w:sz w:val="21"/>
              </w:rPr>
            </w:r>
          </w:p>
        </w:tc>
      </w:tr>
      <w:tr>
        <w:trPr>
          <w:trHeight w:val="589"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传化公路港物流有限公</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2,735,651.51</w:t>
            </w: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浙江传化能源有限公司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1,382,874.83</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56,063.39</w:t>
            </w:r>
          </w:p>
        </w:tc>
      </w:tr>
      <w:tr>
        <w:trPr>
          <w:trHeight w:val="590"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浙江新安化工集团股份</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127,244.78</w:t>
            </w: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浙江新安物流有限公司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96,785.46</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618,294.20</w:t>
            </w:r>
          </w:p>
        </w:tc>
      </w:tr>
      <w:tr>
        <w:trPr>
          <w:trHeight w:val="444"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1"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57,138.25</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12,876,097.34</w:t>
            </w:r>
          </w:p>
        </w:tc>
      </w:tr>
      <w:tr>
        <w:trPr>
          <w:trHeight w:val="590"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杭州传化日用品有限公</w:t>
            </w:r>
          </w:p>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44,913.94</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254,701.02</w:t>
            </w:r>
          </w:p>
        </w:tc>
      </w:tr>
      <w:tr>
        <w:trPr>
          <w:trHeight w:val="590"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浙江传化江南大地发展</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19,473.36</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15,030.10</w:t>
            </w:r>
          </w:p>
        </w:tc>
      </w:tr>
      <w:tr>
        <w:trPr>
          <w:trHeight w:val="589"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杭州传化生物技术有限</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900.00</w:t>
            </w: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浙江传化华洋化工有限</w:t>
            </w:r>
          </w:p>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7"/>
              <w:jc w:val="right"/>
              <w:rPr>
                <w:rFonts w:ascii="宋体" w:hAnsi="宋体" w:cs="宋体" w:eastAsia="宋体" w:hint="default"/>
                <w:sz w:val="21"/>
                <w:szCs w:val="21"/>
              </w:rPr>
            </w:pPr>
            <w:r>
              <w:rPr>
                <w:rFonts w:ascii="宋体"/>
                <w:spacing w:val="-1"/>
                <w:sz w:val="21"/>
              </w:rPr>
              <w:t>259,985.59</w:t>
            </w:r>
          </w:p>
        </w:tc>
      </w:tr>
      <w:tr>
        <w:trPr>
          <w:trHeight w:val="44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16,591,448.76</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20,352,213.77</w:t>
            </w: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杭州传化生物技术有限</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7"/>
              <w:jc w:val="right"/>
              <w:rPr>
                <w:rFonts w:ascii="宋体" w:hAnsi="宋体" w:cs="宋体" w:eastAsia="宋体" w:hint="default"/>
                <w:sz w:val="21"/>
                <w:szCs w:val="21"/>
              </w:rPr>
            </w:pPr>
            <w:r>
              <w:rPr>
                <w:rFonts w:ascii="宋体"/>
                <w:spacing w:val="-1"/>
                <w:sz w:val="21"/>
              </w:rPr>
              <w:t>2,159.00</w:t>
            </w:r>
          </w:p>
        </w:tc>
      </w:tr>
      <w:tr>
        <w:trPr>
          <w:trHeight w:val="44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2,159.00</w:t>
            </w: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1" w:right="0"/>
              <w:jc w:val="left"/>
              <w:rPr>
                <w:rFonts w:ascii="宋体" w:hAnsi="宋体" w:cs="宋体" w:eastAsia="宋体" w:hint="default"/>
                <w:sz w:val="21"/>
                <w:szCs w:val="21"/>
              </w:rPr>
            </w:pPr>
            <w:r>
              <w:rPr>
                <w:rFonts w:ascii="宋体" w:hAnsi="宋体" w:cs="宋体" w:eastAsia="宋体" w:hint="default"/>
                <w:sz w:val="21"/>
                <w:szCs w:val="21"/>
              </w:rPr>
              <w:t>传化化学集团公司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3,193,946.67</w:t>
            </w:r>
            <w:r>
              <w:rPr>
                <w:rFonts w:ascii="宋体"/>
                <w:sz w:val="21"/>
              </w:rPr>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8"/>
              <w:jc w:val="right"/>
              <w:rPr>
                <w:rFonts w:ascii="宋体" w:hAnsi="宋体" w:cs="宋体" w:eastAsia="宋体" w:hint="default"/>
                <w:sz w:val="21"/>
                <w:szCs w:val="21"/>
              </w:rPr>
            </w:pPr>
            <w:r>
              <w:rPr>
                <w:rFonts w:ascii="宋体"/>
                <w:spacing w:val="-1"/>
                <w:sz w:val="21"/>
              </w:rPr>
              <w:t>3,193,946.67</w:t>
            </w:r>
            <w:r>
              <w:rPr>
                <w:rFonts w:ascii="宋体"/>
                <w:sz w:val="21"/>
              </w:rPr>
            </w:r>
          </w:p>
        </w:tc>
      </w:tr>
      <w:tr>
        <w:trPr>
          <w:trHeight w:val="445"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47"/>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3,193,946.67</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3,193,946.67</w:t>
            </w:r>
          </w:p>
        </w:tc>
      </w:tr>
      <w:tr>
        <w:trPr>
          <w:trHeight w:val="445" w:hRule="exact"/>
        </w:trPr>
        <w:tc>
          <w:tcPr>
            <w:tcW w:w="1344"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444"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1" w:right="0"/>
              <w:jc w:val="left"/>
              <w:rPr>
                <w:rFonts w:ascii="宋体" w:hAnsi="宋体" w:cs="宋体" w:eastAsia="宋体" w:hint="default"/>
                <w:sz w:val="21"/>
                <w:szCs w:val="21"/>
              </w:rPr>
            </w:pPr>
            <w:r>
              <w:rPr>
                <w:rFonts w:ascii="宋体" w:hAnsi="宋体" w:cs="宋体" w:eastAsia="宋体" w:hint="default"/>
                <w:sz w:val="21"/>
                <w:szCs w:val="21"/>
              </w:rPr>
              <w:t>传化集团公司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1,277,376.12</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47,569,894.49</w:t>
            </w:r>
          </w:p>
        </w:tc>
      </w:tr>
      <w:tr>
        <w:trPr>
          <w:trHeight w:val="590"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传化公路港物流有限公</w:t>
            </w:r>
          </w:p>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700,000.00</w:t>
            </w:r>
          </w:p>
        </w:tc>
        <w:tc>
          <w:tcPr>
            <w:tcW w:w="237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杭州传化生物技术有限</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26,502.00</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06"/>
              <w:jc w:val="right"/>
              <w:rPr>
                <w:rFonts w:ascii="宋体" w:hAnsi="宋体" w:cs="宋体" w:eastAsia="宋体" w:hint="default"/>
                <w:sz w:val="21"/>
                <w:szCs w:val="21"/>
              </w:rPr>
            </w:pPr>
            <w:r>
              <w:rPr>
                <w:rFonts w:ascii="宋体"/>
                <w:spacing w:val="-1"/>
                <w:sz w:val="21"/>
              </w:rPr>
              <w:t>27,478.00</w:t>
            </w:r>
          </w:p>
        </w:tc>
      </w:tr>
      <w:tr>
        <w:trPr>
          <w:trHeight w:val="589" w:hRule="exact"/>
        </w:trPr>
        <w:tc>
          <w:tcPr>
            <w:tcW w:w="1344" w:type="dxa"/>
            <w:gridSpan w:val="2"/>
            <w:tcBorders>
              <w:top w:val="single" w:sz="4" w:space="0" w:color="000000"/>
              <w:left w:val="nil" w:sz="6" w:space="0" w:color="auto"/>
              <w:bottom w:val="single" w:sz="4" w:space="0" w:color="000000"/>
              <w:right w:val="single" w:sz="4" w:space="0" w:color="000000"/>
            </w:tcBorders>
          </w:tcPr>
          <w:p>
            <w:pPr/>
          </w:p>
        </w:tc>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1" w:right="0"/>
              <w:jc w:val="left"/>
              <w:rPr>
                <w:rFonts w:ascii="宋体" w:hAnsi="宋体" w:cs="宋体" w:eastAsia="宋体" w:hint="default"/>
                <w:sz w:val="21"/>
                <w:szCs w:val="21"/>
              </w:rPr>
            </w:pPr>
            <w:r>
              <w:rPr>
                <w:rFonts w:ascii="宋体" w:hAnsi="宋体" w:cs="宋体" w:eastAsia="宋体" w:hint="default"/>
                <w:sz w:val="21"/>
                <w:szCs w:val="21"/>
              </w:rPr>
              <w:t>浙江传化华洋化工有限</w:t>
            </w:r>
          </w:p>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106"/>
              <w:jc w:val="right"/>
              <w:rPr>
                <w:rFonts w:ascii="宋体" w:hAnsi="宋体" w:cs="宋体" w:eastAsia="宋体" w:hint="default"/>
                <w:sz w:val="21"/>
                <w:szCs w:val="21"/>
              </w:rPr>
            </w:pPr>
            <w:r>
              <w:rPr>
                <w:rFonts w:ascii="宋体"/>
                <w:spacing w:val="-1"/>
                <w:sz w:val="21"/>
              </w:rPr>
              <w:t>12,284.17</w:t>
            </w:r>
          </w:p>
        </w:tc>
      </w:tr>
      <w:tr>
        <w:trPr>
          <w:trHeight w:val="446" w:hRule="exact"/>
        </w:trPr>
        <w:tc>
          <w:tcPr>
            <w:tcW w:w="64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3"/>
              <w:jc w:val="right"/>
              <w:rPr>
                <w:rFonts w:ascii="宋体" w:hAnsi="宋体" w:cs="宋体" w:eastAsia="宋体" w:hint="default"/>
                <w:sz w:val="21"/>
                <w:szCs w:val="21"/>
              </w:rPr>
            </w:pPr>
            <w:r>
              <w:rPr>
                <w:rFonts w:ascii="宋体" w:hAnsi="宋体" w:cs="宋体" w:eastAsia="宋体" w:hint="default"/>
                <w:sz w:val="21"/>
                <w:szCs w:val="21"/>
              </w:rPr>
              <w:t>小</w:t>
            </w:r>
          </w:p>
        </w:tc>
        <w:tc>
          <w:tcPr>
            <w:tcW w:w="6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0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448"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pacing w:val="-1"/>
                <w:sz w:val="21"/>
              </w:rPr>
              <w:t>2,003,878.12</w:t>
            </w:r>
          </w:p>
        </w:tc>
        <w:tc>
          <w:tcPr>
            <w:tcW w:w="23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47,609,656.66</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35"/>
        <w:ind w:right="227"/>
        <w:jc w:val="left"/>
        <w:rPr>
          <w:b w:val="0"/>
          <w:bCs w:val="0"/>
        </w:rPr>
      </w:pPr>
      <w:r>
        <w:rPr/>
        <w:t>十、承诺及或有事项</w:t>
      </w:r>
      <w:r>
        <w:rPr>
          <w:b w:val="0"/>
          <w:bCs w:val="0"/>
        </w:rPr>
      </w:r>
    </w:p>
    <w:p>
      <w:pPr>
        <w:pStyle w:val="BodyText"/>
        <w:spacing w:line="240" w:lineRule="auto" w:before="160"/>
        <w:ind w:right="227"/>
        <w:jc w:val="left"/>
      </w:pPr>
      <w:r>
        <w:rPr/>
        <w:t>(一)</w:t>
      </w:r>
      <w:r>
        <w:rPr>
          <w:spacing w:val="-2"/>
        </w:rPr>
        <w:t> </w:t>
      </w:r>
      <w:r>
        <w:rPr/>
        <w:t>重要承诺事项</w:t>
      </w:r>
    </w:p>
    <w:p>
      <w:pPr>
        <w:spacing w:after="0" w:line="240" w:lineRule="auto"/>
        <w:jc w:val="left"/>
        <w:sectPr>
          <w:pgSz w:w="11910" w:h="16840"/>
          <w:pgMar w:header="877" w:footer="694" w:top="1100" w:bottom="880" w:left="1560" w:right="1560"/>
        </w:sectPr>
      </w:pPr>
    </w:p>
    <w:p>
      <w:pPr>
        <w:spacing w:line="240" w:lineRule="auto" w:before="6"/>
        <w:rPr>
          <w:rFonts w:ascii="宋体" w:hAnsi="宋体" w:cs="宋体" w:eastAsia="宋体" w:hint="default"/>
          <w:sz w:val="25"/>
          <w:szCs w:val="25"/>
        </w:rPr>
      </w:pPr>
    </w:p>
    <w:p>
      <w:pPr>
        <w:pStyle w:val="BodyText"/>
        <w:spacing w:line="240" w:lineRule="auto"/>
        <w:ind w:right="0"/>
        <w:jc w:val="left"/>
      </w:pPr>
      <w:r>
        <w:rPr/>
        <w:t>1.</w:t>
      </w:r>
      <w:r>
        <w:rPr>
          <w:spacing w:val="36"/>
        </w:rPr>
        <w:t> </w:t>
      </w:r>
      <w:r>
        <w:rPr>
          <w:spacing w:val="17"/>
        </w:rPr>
        <w:t>如本</w:t>
      </w:r>
      <w:r>
        <w:rPr>
          <w:spacing w:val="-72"/>
        </w:rPr>
        <w:t> </w:t>
      </w:r>
      <w:r>
        <w:rPr/>
        <w:t>财</w:t>
      </w:r>
      <w:r>
        <w:rPr>
          <w:spacing w:val="-72"/>
        </w:rPr>
        <w:t> </w:t>
      </w:r>
      <w:r>
        <w:rPr>
          <w:spacing w:val="27"/>
        </w:rPr>
        <w:t>务报表附注</w:t>
      </w:r>
      <w:r>
        <w:rPr>
          <w:spacing w:val="-72"/>
        </w:rPr>
        <w:t> </w:t>
      </w:r>
      <w:r>
        <w:rPr>
          <w:spacing w:val="27"/>
        </w:rPr>
        <w:t>五之短期借</w:t>
      </w:r>
      <w:r>
        <w:rPr>
          <w:spacing w:val="-72"/>
        </w:rPr>
        <w:t> </w:t>
      </w:r>
      <w:r>
        <w:rPr>
          <w:spacing w:val="27"/>
        </w:rPr>
        <w:t>款所述，公</w:t>
      </w:r>
      <w:r>
        <w:rPr>
          <w:spacing w:val="-72"/>
        </w:rPr>
        <w:t> </w:t>
      </w:r>
      <w:r>
        <w:rPr>
          <w:spacing w:val="27"/>
        </w:rPr>
        <w:t>司向传化香</w:t>
      </w:r>
      <w:r>
        <w:rPr>
          <w:spacing w:val="-72"/>
        </w:rPr>
        <w:t> </w:t>
      </w:r>
      <w:r>
        <w:rPr>
          <w:spacing w:val="25"/>
        </w:rPr>
        <w:t>港公司开</w:t>
      </w:r>
      <w:r>
        <w:rPr>
          <w:spacing w:val="-72"/>
        </w:rPr>
        <w:t> </w:t>
      </w:r>
      <w:r>
        <w:rPr/>
        <w:t>立</w:t>
      </w:r>
      <w:r>
        <w:rPr>
          <w:spacing w:val="-72"/>
        </w:rPr>
        <w:t> </w:t>
      </w:r>
      <w:r>
        <w:rPr>
          <w:spacing w:val="22"/>
        </w:rPr>
        <w:t>信用证</w:t>
      </w:r>
      <w:r>
        <w:rPr>
          <w:spacing w:val="-71"/>
        </w:rPr>
        <w:t> </w:t>
      </w:r>
      <w:r>
        <w:rPr/>
      </w:r>
    </w:p>
    <w:p>
      <w:pPr>
        <w:pStyle w:val="BodyText"/>
        <w:spacing w:line="240" w:lineRule="auto" w:before="160"/>
        <w:ind w:left="242" w:right="752"/>
        <w:jc w:val="center"/>
      </w:pPr>
      <w:r>
        <w:rPr/>
        <w:t>3,322,058.00</w:t>
      </w:r>
      <w:r>
        <w:rPr>
          <w:spacing w:val="-68"/>
        </w:rPr>
        <w:t> </w:t>
      </w:r>
      <w:r>
        <w:rPr/>
        <w:t>美元，并由传化香港公司向银行贴现，融得资金</w:t>
      </w:r>
      <w:r>
        <w:rPr>
          <w:spacing w:val="-69"/>
        </w:rPr>
        <w:t> </w:t>
      </w:r>
      <w:r>
        <w:rPr/>
        <w:t>3,322,058.00</w:t>
      </w:r>
      <w:r>
        <w:rPr>
          <w:spacing w:val="-68"/>
        </w:rPr>
        <w:t> </w:t>
      </w:r>
      <w:r>
        <w:rPr/>
        <w:t>美元。</w:t>
      </w:r>
    </w:p>
    <w:p>
      <w:pPr>
        <w:pStyle w:val="BodyText"/>
        <w:spacing w:line="381" w:lineRule="auto" w:before="159"/>
        <w:ind w:left="237" w:right="153" w:firstLine="420"/>
        <w:jc w:val="both"/>
      </w:pPr>
      <w:r>
        <w:rPr/>
        <w:t>2.</w:t>
      </w:r>
      <w:r>
        <w:rPr>
          <w:spacing w:val="11"/>
        </w:rPr>
        <w:t> </w:t>
      </w:r>
      <w:r>
        <w:rPr/>
        <w:t>如本财务报表附注五之短期借款和应付票据所述，泰兴锦鸡公司以土地使用权和房</w:t>
      </w:r>
      <w:r>
        <w:rPr/>
        <w:t> 屋建筑物为泰兴锦云借款、开立银行承兑汇票提供抵押担保。</w:t>
      </w:r>
    </w:p>
    <w:p>
      <w:pPr>
        <w:pStyle w:val="BodyText"/>
        <w:spacing w:line="381" w:lineRule="auto"/>
        <w:ind w:left="237" w:right="151" w:firstLine="420"/>
        <w:jc w:val="both"/>
      </w:pPr>
      <w:r>
        <w:rPr/>
        <w:t>3.</w:t>
      </w:r>
      <w:r>
        <w:rPr>
          <w:spacing w:val="-2"/>
        </w:rPr>
        <w:t> </w:t>
      </w:r>
      <w:r>
        <w:rPr/>
        <w:t>如本财务报表附注五之短期借款所述，传化合成材料公司以</w:t>
      </w:r>
      <w:r>
        <w:rPr>
          <w:spacing w:val="-45"/>
        </w:rPr>
        <w:t> </w:t>
      </w:r>
      <w:r>
        <w:rPr/>
        <w:t>540</w:t>
      </w:r>
      <w:r>
        <w:rPr>
          <w:spacing w:val="-45"/>
        </w:rPr>
        <w:t> </w:t>
      </w:r>
      <w:r>
        <w:rPr/>
        <w:t>万银行承兑汇票为</w:t>
      </w:r>
      <w:r>
        <w:rPr/>
        <w:t> 质押、以土地使用权为抵押取得银行借款。</w:t>
      </w:r>
    </w:p>
    <w:p>
      <w:pPr>
        <w:pStyle w:val="BodyText"/>
        <w:spacing w:line="379" w:lineRule="auto"/>
        <w:ind w:left="237" w:right="151" w:firstLine="420"/>
        <w:jc w:val="both"/>
      </w:pPr>
      <w:r>
        <w:rPr/>
        <w:t>4.</w:t>
      </w:r>
      <w:r>
        <w:rPr>
          <w:spacing w:val="11"/>
        </w:rPr>
        <w:t> </w:t>
      </w:r>
      <w:r>
        <w:rPr/>
        <w:t>如本财务报表附注五之长期借款所述，传化合成材料有限公司以其土地使用权为抵</w:t>
      </w:r>
      <w:r>
        <w:rPr/>
        <w:t> </w:t>
      </w:r>
      <w:r>
        <w:rPr>
          <w:spacing w:val="-3"/>
        </w:rPr>
        <w:t>押，并由公司承诺共同承担债务偿还义务，向银行取得银行借款；传化天松新材料有限公司</w:t>
      </w:r>
      <w:r>
        <w:rPr>
          <w:spacing w:val="-72"/>
        </w:rPr>
        <w:t> </w:t>
      </w:r>
      <w:r>
        <w:rPr>
          <w:spacing w:val="-72"/>
        </w:rPr>
      </w:r>
      <w:r>
        <w:rPr/>
        <w:t>以其在建工程、土地使用权为抵押向银行取得借款。</w:t>
      </w:r>
    </w:p>
    <w:p>
      <w:pPr>
        <w:pStyle w:val="BodyText"/>
        <w:spacing w:line="240" w:lineRule="auto" w:before="39"/>
        <w:ind w:right="0"/>
        <w:jc w:val="left"/>
      </w:pPr>
      <w:r>
        <w:rPr/>
        <w:t>5.</w:t>
      </w:r>
      <w:r>
        <w:rPr>
          <w:spacing w:val="-2"/>
        </w:rPr>
        <w:t> </w:t>
      </w:r>
      <w:r>
        <w:rPr/>
        <w:t>已出具的各类未到期的保函</w:t>
      </w:r>
    </w:p>
    <w:p>
      <w:pPr>
        <w:pStyle w:val="BodyText"/>
        <w:spacing w:line="240" w:lineRule="auto" w:before="159"/>
        <w:ind w:right="0"/>
        <w:jc w:val="left"/>
      </w:pPr>
      <w:r>
        <w:rPr/>
        <w:t>截至</w:t>
      </w:r>
      <w:r>
        <w:rPr>
          <w:spacing w:val="-58"/>
        </w:rPr>
        <w:t> </w:t>
      </w:r>
      <w:r>
        <w:rPr/>
        <w:t>2014</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日，本公司及其子公司开具的各类未到期的保函如下：</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67"/>
        <w:gridCol w:w="1420"/>
        <w:gridCol w:w="1372"/>
        <w:gridCol w:w="1637"/>
        <w:gridCol w:w="1949"/>
      </w:tblGrid>
      <w:tr>
        <w:trPr>
          <w:trHeight w:val="444"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7" w:right="0"/>
              <w:jc w:val="center"/>
              <w:rPr>
                <w:rFonts w:ascii="宋体" w:hAnsi="宋体" w:cs="宋体" w:eastAsia="宋体" w:hint="default"/>
                <w:sz w:val="21"/>
                <w:szCs w:val="21"/>
              </w:rPr>
            </w:pPr>
            <w:r>
              <w:rPr>
                <w:rFonts w:ascii="宋体" w:hAnsi="宋体" w:cs="宋体" w:eastAsia="宋体" w:hint="default"/>
                <w:sz w:val="21"/>
                <w:szCs w:val="21"/>
              </w:rPr>
              <w:t>开证银行</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83" w:right="0"/>
              <w:jc w:val="left"/>
              <w:rPr>
                <w:rFonts w:ascii="宋体" w:hAnsi="宋体" w:cs="宋体" w:eastAsia="宋体" w:hint="default"/>
                <w:sz w:val="21"/>
                <w:szCs w:val="21"/>
              </w:rPr>
            </w:pPr>
            <w:r>
              <w:rPr>
                <w:rFonts w:ascii="宋体" w:hAnsi="宋体" w:cs="宋体" w:eastAsia="宋体" w:hint="default"/>
                <w:sz w:val="21"/>
                <w:szCs w:val="21"/>
              </w:rPr>
              <w:t>申请单位</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60"/>
              <w:jc w:val="right"/>
              <w:rPr>
                <w:rFonts w:ascii="宋体" w:hAnsi="宋体" w:cs="宋体" w:eastAsia="宋体" w:hint="default"/>
                <w:sz w:val="21"/>
                <w:szCs w:val="21"/>
              </w:rPr>
            </w:pPr>
            <w:r>
              <w:rPr>
                <w:rFonts w:ascii="宋体" w:hAnsi="宋体" w:cs="宋体" w:eastAsia="宋体" w:hint="default"/>
                <w:sz w:val="21"/>
                <w:szCs w:val="21"/>
              </w:rPr>
              <w:t>保函类别</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92" w:right="0"/>
              <w:jc w:val="left"/>
              <w:rPr>
                <w:rFonts w:ascii="宋体" w:hAnsi="宋体" w:cs="宋体" w:eastAsia="宋体" w:hint="default"/>
                <w:sz w:val="21"/>
                <w:szCs w:val="21"/>
              </w:rPr>
            </w:pPr>
            <w:r>
              <w:rPr>
                <w:rFonts w:ascii="宋体" w:hAnsi="宋体" w:cs="宋体" w:eastAsia="宋体" w:hint="default"/>
                <w:sz w:val="21"/>
                <w:szCs w:val="21"/>
              </w:rPr>
              <w:t>保函金额</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5"/>
              <w:jc w:val="center"/>
              <w:rPr>
                <w:rFonts w:ascii="宋体" w:hAnsi="宋体" w:cs="宋体" w:eastAsia="宋体" w:hint="default"/>
                <w:sz w:val="21"/>
                <w:szCs w:val="21"/>
              </w:rPr>
            </w:pPr>
            <w:r>
              <w:rPr>
                <w:rFonts w:ascii="宋体" w:hAnsi="宋体" w:cs="宋体" w:eastAsia="宋体" w:hint="default"/>
                <w:sz w:val="21"/>
                <w:szCs w:val="21"/>
              </w:rPr>
              <w:t>开立条件</w:t>
            </w:r>
          </w:p>
        </w:tc>
      </w:tr>
      <w:tr>
        <w:trPr>
          <w:trHeight w:val="590"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18" w:right="0"/>
              <w:jc w:val="center"/>
              <w:rPr>
                <w:rFonts w:ascii="宋体" w:hAnsi="宋体" w:cs="宋体" w:eastAsia="宋体" w:hint="default"/>
                <w:sz w:val="21"/>
                <w:szCs w:val="21"/>
              </w:rPr>
            </w:pPr>
            <w:r>
              <w:rPr>
                <w:rFonts w:ascii="宋体" w:hAnsi="宋体" w:cs="宋体" w:eastAsia="宋体" w:hint="default"/>
                <w:sz w:val="21"/>
                <w:szCs w:val="21"/>
              </w:rPr>
              <w:t>工商银行平湖支行</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传化合成材</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料公司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税款保证金</w:t>
            </w:r>
          </w:p>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保函</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宋体" w:hAnsi="宋体" w:cs="宋体" w:eastAsia="宋体" w:hint="default"/>
                <w:sz w:val="21"/>
                <w:szCs w:val="21"/>
              </w:rPr>
            </w:pPr>
            <w:r>
              <w:rPr>
                <w:rFonts w:ascii="宋体"/>
                <w:spacing w:val="-1"/>
                <w:sz w:val="21"/>
              </w:rPr>
              <w:t>11,474,100.00</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01" w:right="0"/>
              <w:jc w:val="left"/>
              <w:rPr>
                <w:rFonts w:ascii="宋体" w:hAnsi="宋体" w:cs="宋体" w:eastAsia="宋体" w:hint="default"/>
                <w:sz w:val="21"/>
                <w:szCs w:val="21"/>
              </w:rPr>
            </w:pPr>
            <w:r>
              <w:rPr>
                <w:rFonts w:ascii="宋体" w:hAnsi="宋体" w:cs="宋体" w:eastAsia="宋体" w:hint="default"/>
                <w:sz w:val="21"/>
                <w:szCs w:val="21"/>
              </w:rPr>
              <w:t>存 入 保 证  </w:t>
            </w:r>
            <w:r>
              <w:rPr>
                <w:rFonts w:ascii="宋体" w:hAnsi="宋体" w:cs="宋体" w:eastAsia="宋体" w:hint="default"/>
                <w:spacing w:val="51"/>
                <w:sz w:val="21"/>
                <w:szCs w:val="21"/>
              </w:rPr>
              <w:t> </w:t>
            </w:r>
            <w:r>
              <w:rPr>
                <w:rFonts w:ascii="宋体" w:hAnsi="宋体" w:cs="宋体" w:eastAsia="宋体" w:hint="default"/>
                <w:sz w:val="21"/>
                <w:szCs w:val="21"/>
              </w:rPr>
              <w:t>金</w:t>
            </w:r>
          </w:p>
          <w:p>
            <w:pPr>
              <w:pStyle w:val="TableParagraph"/>
              <w:spacing w:line="240" w:lineRule="auto" w:before="14"/>
              <w:ind w:left="101" w:right="0"/>
              <w:jc w:val="left"/>
              <w:rPr>
                <w:rFonts w:ascii="宋体" w:hAnsi="宋体" w:cs="宋体" w:eastAsia="宋体" w:hint="default"/>
                <w:sz w:val="21"/>
                <w:szCs w:val="21"/>
              </w:rPr>
            </w:pPr>
            <w:r>
              <w:rPr>
                <w:rFonts w:ascii="宋体" w:hAnsi="宋体" w:cs="宋体" w:eastAsia="宋体" w:hint="default"/>
                <w:sz w:val="21"/>
                <w:szCs w:val="21"/>
              </w:rPr>
              <w:t>114.741</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590" w:hRule="exact"/>
        </w:trPr>
        <w:tc>
          <w:tcPr>
            <w:tcW w:w="1967"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8" w:right="0"/>
              <w:jc w:val="center"/>
              <w:rPr>
                <w:rFonts w:ascii="宋体" w:hAnsi="宋体" w:cs="宋体" w:eastAsia="宋体" w:hint="default"/>
                <w:sz w:val="21"/>
                <w:szCs w:val="21"/>
              </w:rPr>
            </w:pPr>
            <w:r>
              <w:rPr>
                <w:rFonts w:ascii="宋体" w:hAnsi="宋体" w:cs="宋体" w:eastAsia="宋体" w:hint="default"/>
                <w:sz w:val="21"/>
                <w:szCs w:val="21"/>
              </w:rPr>
              <w:t>农业银行萧山经济</w:t>
            </w:r>
          </w:p>
          <w:p>
            <w:pPr>
              <w:pStyle w:val="TableParagraph"/>
              <w:spacing w:line="240" w:lineRule="auto" w:before="15"/>
              <w:ind w:left="19" w:right="0"/>
              <w:jc w:val="center"/>
              <w:rPr>
                <w:rFonts w:ascii="宋体" w:hAnsi="宋体" w:cs="宋体" w:eastAsia="宋体" w:hint="default"/>
                <w:sz w:val="21"/>
                <w:szCs w:val="21"/>
              </w:rPr>
            </w:pPr>
            <w:r>
              <w:rPr>
                <w:rFonts w:ascii="宋体" w:hAnsi="宋体" w:cs="宋体" w:eastAsia="宋体" w:hint="default"/>
                <w:sz w:val="21"/>
                <w:szCs w:val="21"/>
              </w:rPr>
              <w:t>技术开发区支行</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传化涂料公</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60"/>
              <w:jc w:val="right"/>
              <w:rPr>
                <w:rFonts w:ascii="宋体" w:hAnsi="宋体" w:cs="宋体" w:eastAsia="宋体" w:hint="default"/>
                <w:sz w:val="21"/>
                <w:szCs w:val="21"/>
              </w:rPr>
            </w:pPr>
            <w:r>
              <w:rPr>
                <w:rFonts w:ascii="宋体" w:hAnsi="宋体" w:cs="宋体" w:eastAsia="宋体" w:hint="default"/>
                <w:sz w:val="21"/>
                <w:szCs w:val="21"/>
              </w:rPr>
              <w:t>履约保函</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z w:val="21"/>
              </w:rPr>
              <w:t>400,000.00</w:t>
            </w:r>
          </w:p>
        </w:tc>
        <w:tc>
          <w:tcPr>
            <w:tcW w:w="19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9"/>
              <w:ind w:right="2"/>
              <w:jc w:val="center"/>
              <w:rPr>
                <w:rFonts w:ascii="宋体" w:hAnsi="宋体" w:cs="宋体" w:eastAsia="宋体" w:hint="default"/>
                <w:sz w:val="21"/>
                <w:szCs w:val="21"/>
              </w:rPr>
            </w:pPr>
            <w:r>
              <w:rPr>
                <w:rFonts w:ascii="宋体" w:hAnsi="宋体" w:cs="宋体" w:eastAsia="宋体" w:hint="default"/>
                <w:sz w:val="21"/>
                <w:szCs w:val="21"/>
              </w:rPr>
              <w:t>存入保证金</w:t>
            </w:r>
            <w:r>
              <w:rPr>
                <w:rFonts w:ascii="宋体" w:hAnsi="宋体" w:cs="宋体" w:eastAsia="宋体" w:hint="default"/>
                <w:spacing w:val="-79"/>
                <w:sz w:val="21"/>
                <w:szCs w:val="21"/>
              </w:rPr>
              <w:t> </w:t>
            </w:r>
            <w:r>
              <w:rPr>
                <w:rFonts w:ascii="宋体" w:hAnsi="宋体" w:cs="宋体" w:eastAsia="宋体" w:hint="default"/>
                <w:sz w:val="21"/>
                <w:szCs w:val="21"/>
              </w:rPr>
              <w:t>40</w:t>
            </w:r>
            <w:r>
              <w:rPr>
                <w:rFonts w:ascii="宋体" w:hAnsi="宋体" w:cs="宋体" w:eastAsia="宋体" w:hint="default"/>
                <w:spacing w:val="-78"/>
                <w:sz w:val="21"/>
                <w:szCs w:val="21"/>
              </w:rPr>
              <w:t> </w:t>
            </w:r>
            <w:r>
              <w:rPr>
                <w:rFonts w:ascii="宋体" w:hAnsi="宋体" w:cs="宋体" w:eastAsia="宋体" w:hint="default"/>
                <w:sz w:val="21"/>
                <w:szCs w:val="21"/>
              </w:rPr>
              <w:t>万元</w:t>
            </w:r>
          </w:p>
        </w:tc>
      </w:tr>
    </w:tbl>
    <w:p>
      <w:pPr>
        <w:pStyle w:val="BodyText"/>
        <w:spacing w:line="381" w:lineRule="auto" w:before="47"/>
        <w:ind w:right="0"/>
        <w:jc w:val="left"/>
      </w:pPr>
      <w:r>
        <w:rPr/>
        <w:t>6.</w:t>
      </w:r>
      <w:r>
        <w:rPr>
          <w:spacing w:val="-1"/>
        </w:rPr>
        <w:t> </w:t>
      </w:r>
      <w:r>
        <w:rPr/>
        <w:t>“票据池”业务</w:t>
      </w:r>
      <w:r>
        <w:rPr/>
        <w:t> </w:t>
      </w:r>
      <w:r>
        <w:rPr>
          <w:spacing w:val="-3"/>
        </w:rPr>
        <w:t>根据公司与相关子公司与有关金融机构签署的票据池授信协议及质押合同，公司未到期</w:t>
      </w:r>
    </w:p>
    <w:p>
      <w:pPr>
        <w:pStyle w:val="BodyText"/>
        <w:spacing w:line="379" w:lineRule="auto"/>
        <w:ind w:left="237" w:right="151"/>
        <w:jc w:val="both"/>
      </w:pPr>
      <w:r>
        <w:rPr>
          <w:spacing w:val="-3"/>
        </w:rPr>
        <w:t>银行承兑汇票做质押，同时相关金融机构开立票据池专用保证金账户，由相关金融机构授予</w:t>
      </w:r>
      <w:r>
        <w:rPr>
          <w:spacing w:val="-73"/>
        </w:rPr>
        <w:t> </w:t>
      </w:r>
      <w:r>
        <w:rPr>
          <w:spacing w:val="-73"/>
        </w:rPr>
      </w:r>
      <w:r>
        <w:rPr/>
        <w:t>公司信用额度，用以开立银行承兑汇票。截至</w:t>
      </w:r>
      <w:r>
        <w:rPr>
          <w:spacing w:val="-51"/>
        </w:rPr>
        <w:t> </w:t>
      </w:r>
      <w:r>
        <w:rPr/>
        <w:t>2014</w:t>
      </w:r>
      <w:r>
        <w:rPr>
          <w:spacing w:val="-51"/>
        </w:rPr>
        <w:t> </w:t>
      </w:r>
      <w:r>
        <w:rPr/>
        <w:t>年</w:t>
      </w:r>
      <w:r>
        <w:rPr>
          <w:spacing w:val="-52"/>
        </w:rPr>
        <w:t> </w:t>
      </w:r>
      <w:r>
        <w:rPr/>
        <w:t>12</w:t>
      </w:r>
      <w:r>
        <w:rPr>
          <w:spacing w:val="-51"/>
        </w:rPr>
        <w:t> </w:t>
      </w:r>
      <w:r>
        <w:rPr/>
        <w:t>月</w:t>
      </w:r>
      <w:r>
        <w:rPr>
          <w:spacing w:val="-52"/>
        </w:rPr>
        <w:t> </w:t>
      </w:r>
      <w:r>
        <w:rPr/>
        <w:t>31</w:t>
      </w:r>
      <w:r>
        <w:rPr>
          <w:spacing w:val="-51"/>
        </w:rPr>
        <w:t> </w:t>
      </w:r>
      <w:r>
        <w:rPr/>
        <w:t>日，有关“票据池”业务情</w:t>
      </w:r>
      <w:r>
        <w:rPr/>
        <w:t> 况如下：</w:t>
      </w:r>
    </w:p>
    <w:tbl>
      <w:tblPr>
        <w:tblW w:w="0" w:type="auto"/>
        <w:jc w:val="left"/>
        <w:tblInd w:w="110" w:type="dxa"/>
        <w:tblLayout w:type="fixed"/>
        <w:tblCellMar>
          <w:top w:w="0" w:type="dxa"/>
          <w:left w:w="0" w:type="dxa"/>
          <w:bottom w:w="0" w:type="dxa"/>
          <w:right w:w="0" w:type="dxa"/>
        </w:tblCellMar>
        <w:tblLook w:val="01E0"/>
      </w:tblPr>
      <w:tblGrid>
        <w:gridCol w:w="956"/>
        <w:gridCol w:w="976"/>
        <w:gridCol w:w="1476"/>
        <w:gridCol w:w="1416"/>
        <w:gridCol w:w="974"/>
        <w:gridCol w:w="1576"/>
        <w:gridCol w:w="1026"/>
      </w:tblGrid>
      <w:tr>
        <w:trPr>
          <w:trHeight w:val="880"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36"/>
              <w:ind w:left="394" w:right="194" w:firstLine="180"/>
              <w:jc w:val="left"/>
              <w:rPr>
                <w:rFonts w:ascii="宋体" w:hAnsi="宋体" w:cs="宋体" w:eastAsia="宋体" w:hint="default"/>
                <w:sz w:val="18"/>
                <w:szCs w:val="18"/>
              </w:rPr>
            </w:pPr>
            <w:r>
              <w:rPr>
                <w:rFonts w:ascii="宋体" w:hAnsi="宋体" w:cs="宋体" w:eastAsia="宋体" w:hint="default"/>
                <w:sz w:val="18"/>
                <w:szCs w:val="18"/>
              </w:rPr>
              <w:t>公 司</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36"/>
              <w:ind w:left="301" w:right="122" w:firstLine="180"/>
              <w:jc w:val="left"/>
              <w:rPr>
                <w:rFonts w:ascii="宋体" w:hAnsi="宋体" w:cs="宋体" w:eastAsia="宋体" w:hint="default"/>
                <w:sz w:val="18"/>
                <w:szCs w:val="18"/>
              </w:rPr>
            </w:pPr>
            <w:r>
              <w:rPr>
                <w:rFonts w:ascii="宋体" w:hAnsi="宋体" w:cs="宋体" w:eastAsia="宋体" w:hint="default"/>
                <w:sz w:val="18"/>
                <w:szCs w:val="18"/>
              </w:rPr>
              <w:t>金融 机构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36"/>
              <w:ind w:left="281" w:right="102" w:firstLine="180"/>
              <w:jc w:val="left"/>
              <w:rPr>
                <w:rFonts w:ascii="宋体" w:hAnsi="宋体" w:cs="宋体" w:eastAsia="宋体" w:hint="default"/>
                <w:sz w:val="18"/>
                <w:szCs w:val="18"/>
              </w:rPr>
            </w:pPr>
            <w:r>
              <w:rPr>
                <w:rFonts w:ascii="宋体" w:hAnsi="宋体" w:cs="宋体" w:eastAsia="宋体" w:hint="default"/>
                <w:sz w:val="18"/>
                <w:szCs w:val="18"/>
              </w:rPr>
              <w:t>票据池中承 兑汇票余额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36"/>
              <w:ind w:left="522" w:right="102" w:hanging="60"/>
              <w:jc w:val="left"/>
              <w:rPr>
                <w:rFonts w:ascii="宋体" w:hAnsi="宋体" w:cs="宋体" w:eastAsia="宋体" w:hint="default"/>
                <w:sz w:val="18"/>
                <w:szCs w:val="18"/>
              </w:rPr>
            </w:pPr>
            <w:r>
              <w:rPr>
                <w:rFonts w:ascii="宋体" w:hAnsi="宋体" w:cs="宋体" w:eastAsia="宋体" w:hint="default"/>
                <w:spacing w:val="-12"/>
                <w:sz w:val="18"/>
                <w:szCs w:val="18"/>
              </w:rPr>
              <w:t>其中：用于</w:t>
            </w:r>
            <w:r>
              <w:rPr>
                <w:rFonts w:ascii="宋体" w:hAnsi="宋体" w:cs="宋体" w:eastAsia="宋体" w:hint="default"/>
                <w:sz w:val="18"/>
                <w:szCs w:val="18"/>
              </w:rPr>
              <w:t> 质押</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21" w:right="121" w:firstLine="360"/>
              <w:jc w:val="left"/>
              <w:rPr>
                <w:rFonts w:ascii="宋体" w:hAnsi="宋体" w:cs="宋体" w:eastAsia="宋体" w:hint="default"/>
                <w:sz w:val="18"/>
                <w:szCs w:val="18"/>
              </w:rPr>
            </w:pPr>
            <w:r>
              <w:rPr>
                <w:rFonts w:ascii="宋体" w:hAnsi="宋体" w:cs="宋体" w:eastAsia="宋体" w:hint="default"/>
                <w:sz w:val="18"/>
                <w:szCs w:val="18"/>
              </w:rPr>
              <w:t>保证 金账户余</w:t>
            </w:r>
          </w:p>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36"/>
              <w:ind w:left="332" w:right="151" w:firstLine="180"/>
              <w:jc w:val="left"/>
              <w:rPr>
                <w:rFonts w:ascii="宋体" w:hAnsi="宋体" w:cs="宋体" w:eastAsia="宋体" w:hint="default"/>
                <w:sz w:val="18"/>
                <w:szCs w:val="18"/>
              </w:rPr>
            </w:pPr>
            <w:r>
              <w:rPr>
                <w:rFonts w:ascii="宋体" w:hAnsi="宋体" w:cs="宋体" w:eastAsia="宋体" w:hint="default"/>
                <w:sz w:val="18"/>
                <w:szCs w:val="18"/>
              </w:rPr>
              <w:t>期末开立银 行承兑汇票</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36"/>
              <w:ind w:left="416" w:right="152" w:firstLine="90"/>
              <w:jc w:val="left"/>
              <w:rPr>
                <w:rFonts w:ascii="宋体" w:hAnsi="宋体" w:cs="宋体" w:eastAsia="宋体" w:hint="default"/>
                <w:sz w:val="18"/>
                <w:szCs w:val="18"/>
              </w:rPr>
            </w:pPr>
            <w:r>
              <w:rPr>
                <w:rFonts w:ascii="宋体" w:hAnsi="宋体" w:cs="宋体" w:eastAsia="宋体" w:hint="default"/>
                <w:sz w:val="18"/>
                <w:szCs w:val="18"/>
              </w:rPr>
              <w:t>到期 日</w:t>
            </w:r>
          </w:p>
        </w:tc>
      </w:tr>
      <w:tr>
        <w:trPr>
          <w:trHeight w:val="880"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36"/>
              <w:ind w:left="394" w:right="104" w:firstLine="90"/>
              <w:jc w:val="left"/>
              <w:rPr>
                <w:rFonts w:ascii="宋体" w:hAnsi="宋体" w:cs="宋体" w:eastAsia="宋体" w:hint="default"/>
                <w:sz w:val="18"/>
                <w:szCs w:val="18"/>
              </w:rPr>
            </w:pPr>
            <w:r>
              <w:rPr>
                <w:rFonts w:ascii="宋体" w:hAnsi="宋体" w:cs="宋体" w:eastAsia="宋体" w:hint="default"/>
                <w:sz w:val="18"/>
                <w:szCs w:val="18"/>
              </w:rPr>
              <w:t>本公 司</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21" w:right="122" w:firstLine="360"/>
              <w:jc w:val="left"/>
              <w:rPr>
                <w:rFonts w:ascii="宋体" w:hAnsi="宋体" w:cs="宋体" w:eastAsia="宋体" w:hint="default"/>
                <w:sz w:val="18"/>
                <w:szCs w:val="18"/>
              </w:rPr>
            </w:pPr>
            <w:r>
              <w:rPr>
                <w:rFonts w:ascii="宋体" w:hAnsi="宋体" w:cs="宋体" w:eastAsia="宋体" w:hint="default"/>
                <w:sz w:val="18"/>
                <w:szCs w:val="18"/>
              </w:rPr>
              <w:t>招商 银行萧山</w:t>
            </w:r>
          </w:p>
          <w:p>
            <w:pPr>
              <w:pStyle w:val="TableParagraph"/>
              <w:spacing w:line="240" w:lineRule="auto" w:before="13"/>
              <w:ind w:left="301"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1" w:right="0"/>
              <w:jc w:val="left"/>
              <w:rPr>
                <w:rFonts w:ascii="宋体" w:hAnsi="宋体" w:cs="宋体" w:eastAsia="宋体" w:hint="default"/>
                <w:sz w:val="18"/>
                <w:szCs w:val="18"/>
              </w:rPr>
            </w:pPr>
            <w:r>
              <w:rPr>
                <w:rFonts w:ascii="宋体"/>
                <w:sz w:val="18"/>
              </w:rPr>
              <w:t>49,214,146</w:t>
            </w:r>
          </w:p>
          <w:p>
            <w:pPr>
              <w:pStyle w:val="TableParagraph"/>
              <w:spacing w:line="240" w:lineRule="auto" w:before="55"/>
              <w:ind w:right="1"/>
              <w:jc w:val="center"/>
              <w:rPr>
                <w:rFonts w:ascii="宋体" w:hAnsi="宋体" w:cs="宋体" w:eastAsia="宋体" w:hint="default"/>
                <w:sz w:val="18"/>
                <w:szCs w:val="18"/>
              </w:rPr>
            </w:pPr>
            <w:r>
              <w:rPr>
                <w:rFonts w:ascii="宋体"/>
                <w:sz w:val="18"/>
              </w:rPr>
              <w:t>.13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17,500,00</w:t>
            </w:r>
          </w:p>
          <w:p>
            <w:pPr>
              <w:pStyle w:val="TableParagraph"/>
              <w:spacing w:line="240" w:lineRule="auto" w:before="55"/>
              <w:ind w:right="102"/>
              <w:jc w:val="right"/>
              <w:rPr>
                <w:rFonts w:ascii="宋体" w:hAnsi="宋体" w:cs="宋体" w:eastAsia="宋体" w:hint="default"/>
                <w:sz w:val="18"/>
                <w:szCs w:val="18"/>
              </w:rPr>
            </w:pPr>
            <w:r>
              <w:rPr>
                <w:rFonts w:ascii="宋体"/>
                <w:sz w:val="18"/>
              </w:rPr>
              <w:t>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02"/>
              <w:jc w:val="right"/>
              <w:rPr>
                <w:rFonts w:ascii="宋体" w:hAnsi="宋体" w:cs="宋体" w:eastAsia="宋体" w:hint="default"/>
                <w:sz w:val="18"/>
                <w:szCs w:val="18"/>
              </w:rPr>
            </w:pPr>
            <w:r>
              <w:rPr>
                <w:rFonts w:ascii="宋体"/>
                <w:sz w:val="18"/>
              </w:rPr>
              <w:t>17,500,000.</w:t>
            </w:r>
          </w:p>
          <w:p>
            <w:pPr>
              <w:pStyle w:val="TableParagraph"/>
              <w:spacing w:line="240" w:lineRule="auto" w:before="55"/>
              <w:ind w:right="102"/>
              <w:jc w:val="right"/>
              <w:rPr>
                <w:rFonts w:ascii="宋体" w:hAnsi="宋体" w:cs="宋体" w:eastAsia="宋体" w:hint="default"/>
                <w:sz w:val="18"/>
                <w:szCs w:val="18"/>
              </w:rPr>
            </w:pPr>
            <w:r>
              <w:rPr>
                <w:rFonts w:ascii="宋体"/>
                <w:sz w:val="18"/>
              </w:rPr>
              <w:t>00</w:t>
            </w:r>
          </w:p>
        </w:tc>
        <w:tc>
          <w:tcPr>
            <w:tcW w:w="10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6"/>
              <w:ind w:left="462" w:right="0"/>
              <w:jc w:val="left"/>
              <w:rPr>
                <w:rFonts w:ascii="宋体" w:hAnsi="宋体" w:cs="宋体" w:eastAsia="宋体" w:hint="default"/>
                <w:sz w:val="18"/>
                <w:szCs w:val="18"/>
              </w:rPr>
            </w:pPr>
            <w:r>
              <w:rPr>
                <w:rFonts w:ascii="宋体"/>
                <w:sz w:val="18"/>
              </w:rPr>
              <w:t>2015-</w:t>
            </w:r>
          </w:p>
          <w:p>
            <w:pPr>
              <w:pStyle w:val="TableParagraph"/>
              <w:spacing w:line="240" w:lineRule="auto" w:before="55"/>
              <w:ind w:left="552" w:right="0"/>
              <w:jc w:val="left"/>
              <w:rPr>
                <w:rFonts w:ascii="宋体" w:hAnsi="宋体" w:cs="宋体" w:eastAsia="宋体" w:hint="default"/>
                <w:sz w:val="18"/>
                <w:szCs w:val="18"/>
              </w:rPr>
            </w:pPr>
            <w:r>
              <w:rPr>
                <w:rFonts w:ascii="宋体"/>
                <w:sz w:val="18"/>
              </w:rPr>
              <w:t>5-28</w:t>
            </w:r>
          </w:p>
        </w:tc>
      </w:tr>
      <w:tr>
        <w:trPr>
          <w:trHeight w:val="296" w:hRule="exact"/>
        </w:trPr>
        <w:tc>
          <w:tcPr>
            <w:tcW w:w="956" w:type="dxa"/>
            <w:tcBorders>
              <w:top w:val="single" w:sz="4" w:space="0" w:color="000000"/>
              <w:left w:val="nil" w:sz="6" w:space="0" w:color="auto"/>
              <w:bottom w:val="nil" w:sz="6" w:space="0" w:color="auto"/>
              <w:right w:val="single" w:sz="4" w:space="0" w:color="000000"/>
            </w:tcBorders>
          </w:tcPr>
          <w:p>
            <w:pPr>
              <w:pStyle w:val="TableParagraph"/>
              <w:spacing w:line="228" w:lineRule="exact"/>
              <w:ind w:right="104"/>
              <w:jc w:val="right"/>
              <w:rPr>
                <w:rFonts w:ascii="宋体" w:hAnsi="宋体" w:cs="宋体" w:eastAsia="宋体" w:hint="default"/>
                <w:sz w:val="18"/>
                <w:szCs w:val="18"/>
              </w:rPr>
            </w:pPr>
            <w:r>
              <w:rPr>
                <w:rFonts w:ascii="宋体" w:hAnsi="宋体" w:cs="宋体" w:eastAsia="宋体" w:hint="default"/>
                <w:sz w:val="18"/>
                <w:szCs w:val="18"/>
              </w:rPr>
              <w:t>天松</w:t>
            </w:r>
          </w:p>
        </w:tc>
        <w:tc>
          <w:tcPr>
            <w:tcW w:w="97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left="101" w:right="0"/>
              <w:jc w:val="left"/>
              <w:rPr>
                <w:rFonts w:ascii="宋体" w:hAnsi="宋体" w:cs="宋体" w:eastAsia="宋体" w:hint="default"/>
                <w:sz w:val="18"/>
                <w:szCs w:val="18"/>
              </w:rPr>
            </w:pPr>
            <w:r>
              <w:rPr>
                <w:rFonts w:ascii="宋体" w:hAnsi="宋体" w:cs="宋体" w:eastAsia="宋体" w:hint="default"/>
                <w:spacing w:val="13"/>
                <w:sz w:val="18"/>
                <w:szCs w:val="18"/>
              </w:rPr>
              <w:t>交通银行</w:t>
            </w:r>
            <w:r>
              <w:rPr>
                <w:rFonts w:ascii="宋体" w:hAnsi="宋体" w:cs="宋体" w:eastAsia="宋体" w:hint="default"/>
                <w:sz w:val="18"/>
                <w:szCs w:val="18"/>
              </w:rPr>
            </w: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102"/>
              <w:jc w:val="right"/>
              <w:rPr>
                <w:rFonts w:ascii="宋体" w:hAnsi="宋体" w:cs="宋体" w:eastAsia="宋体" w:hint="default"/>
                <w:sz w:val="18"/>
                <w:szCs w:val="18"/>
              </w:rPr>
            </w:pPr>
            <w:r>
              <w:rPr>
                <w:rFonts w:ascii="宋体"/>
                <w:sz w:val="18"/>
              </w:rPr>
              <w:t>39,903,520</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102"/>
              <w:jc w:val="right"/>
              <w:rPr>
                <w:rFonts w:ascii="宋体" w:hAnsi="宋体" w:cs="宋体" w:eastAsia="宋体" w:hint="default"/>
                <w:sz w:val="18"/>
                <w:szCs w:val="18"/>
              </w:rPr>
            </w:pPr>
            <w:r>
              <w:rPr>
                <w:rFonts w:ascii="宋体"/>
                <w:sz w:val="18"/>
              </w:rPr>
              <w:t>4,077,880</w:t>
            </w:r>
          </w:p>
        </w:tc>
        <w:tc>
          <w:tcPr>
            <w:tcW w:w="974" w:type="dxa"/>
            <w:vMerge w:val="restart"/>
            <w:tcBorders>
              <w:top w:val="single" w:sz="4" w:space="0" w:color="000000"/>
              <w:left w:val="single" w:sz="4" w:space="0" w:color="000000"/>
              <w:right w:val="single" w:sz="4" w:space="0" w:color="000000"/>
            </w:tcBorders>
          </w:tcPr>
          <w:p>
            <w:pPr/>
          </w:p>
        </w:tc>
        <w:tc>
          <w:tcPr>
            <w:tcW w:w="157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102"/>
              <w:jc w:val="right"/>
              <w:rPr>
                <w:rFonts w:ascii="宋体" w:hAnsi="宋体" w:cs="宋体" w:eastAsia="宋体" w:hint="default"/>
                <w:sz w:val="18"/>
                <w:szCs w:val="18"/>
              </w:rPr>
            </w:pPr>
            <w:r>
              <w:rPr>
                <w:rFonts w:ascii="宋体"/>
                <w:sz w:val="18"/>
              </w:rPr>
              <w:t>4,000,000.0</w:t>
            </w:r>
          </w:p>
        </w:tc>
        <w:tc>
          <w:tcPr>
            <w:tcW w:w="1026" w:type="dxa"/>
            <w:tcBorders>
              <w:top w:val="single" w:sz="4" w:space="0" w:color="000000"/>
              <w:left w:val="single" w:sz="4" w:space="0" w:color="000000"/>
              <w:bottom w:val="nil" w:sz="6" w:space="0" w:color="auto"/>
              <w:right w:val="nil" w:sz="6" w:space="0" w:color="auto"/>
            </w:tcBorders>
          </w:tcPr>
          <w:p>
            <w:pPr>
              <w:pStyle w:val="TableParagraph"/>
              <w:spacing w:line="228" w:lineRule="exact"/>
              <w:ind w:right="107"/>
              <w:jc w:val="right"/>
              <w:rPr>
                <w:rFonts w:ascii="宋体" w:hAnsi="宋体" w:cs="宋体" w:eastAsia="宋体" w:hint="default"/>
                <w:sz w:val="18"/>
                <w:szCs w:val="18"/>
              </w:rPr>
            </w:pPr>
            <w:r>
              <w:rPr>
                <w:rFonts w:ascii="宋体"/>
                <w:sz w:val="18"/>
              </w:rPr>
              <w:t>2015-</w:t>
            </w:r>
          </w:p>
        </w:tc>
      </w:tr>
      <w:tr>
        <w:trPr>
          <w:trHeight w:val="294" w:hRule="exact"/>
        </w:trPr>
        <w:tc>
          <w:tcPr>
            <w:tcW w:w="956" w:type="dxa"/>
            <w:tcBorders>
              <w:top w:val="nil" w:sz="6" w:space="0" w:color="auto"/>
              <w:left w:val="nil" w:sz="6" w:space="0" w:color="auto"/>
              <w:bottom w:val="single" w:sz="4" w:space="0" w:color="000000"/>
              <w:right w:val="single" w:sz="4" w:space="0" w:color="000000"/>
            </w:tcBorders>
          </w:tcPr>
          <w:p>
            <w:pPr>
              <w:pStyle w:val="TableParagraph"/>
              <w:spacing w:line="226" w:lineRule="exact"/>
              <w:ind w:right="104"/>
              <w:jc w:val="right"/>
              <w:rPr>
                <w:rFonts w:ascii="宋体" w:hAnsi="宋体" w:cs="宋体" w:eastAsia="宋体" w:hint="default"/>
                <w:sz w:val="18"/>
                <w:szCs w:val="18"/>
              </w:rPr>
            </w:pPr>
            <w:r>
              <w:rPr>
                <w:rFonts w:ascii="宋体" w:hAnsi="宋体" w:cs="宋体" w:eastAsia="宋体" w:hint="default"/>
                <w:sz w:val="18"/>
                <w:szCs w:val="18"/>
              </w:rPr>
              <w:t>股份公司</w:t>
            </w:r>
          </w:p>
        </w:tc>
        <w:tc>
          <w:tcPr>
            <w:tcW w:w="97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18"/>
                <w:szCs w:val="18"/>
              </w:rPr>
            </w:pPr>
            <w:r>
              <w:rPr>
                <w:rFonts w:ascii="宋体" w:hAnsi="宋体" w:cs="宋体" w:eastAsia="宋体" w:hint="default"/>
                <w:sz w:val="18"/>
                <w:szCs w:val="18"/>
              </w:rPr>
              <w:t>临安支行</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
              <w:jc w:val="center"/>
              <w:rPr>
                <w:rFonts w:ascii="宋体" w:hAnsi="宋体" w:cs="宋体" w:eastAsia="宋体" w:hint="default"/>
                <w:sz w:val="18"/>
                <w:szCs w:val="18"/>
              </w:rPr>
            </w:pPr>
            <w:r>
              <w:rPr>
                <w:rFonts w:ascii="宋体"/>
                <w:sz w:val="18"/>
              </w:rPr>
              <w:t>.15</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.00</w:t>
            </w:r>
          </w:p>
        </w:tc>
        <w:tc>
          <w:tcPr>
            <w:tcW w:w="974" w:type="dxa"/>
            <w:vMerge/>
            <w:tcBorders>
              <w:left w:val="single" w:sz="4" w:space="0" w:color="000000"/>
              <w:bottom w:val="single" w:sz="4" w:space="0" w:color="000000"/>
              <w:right w:val="single" w:sz="4" w:space="0" w:color="000000"/>
            </w:tcBorders>
          </w:tcPr>
          <w:p>
            <w:pPr/>
          </w:p>
        </w:tc>
        <w:tc>
          <w:tcPr>
            <w:tcW w:w="157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0</w:t>
            </w:r>
          </w:p>
        </w:tc>
        <w:tc>
          <w:tcPr>
            <w:tcW w:w="1026" w:type="dxa"/>
            <w:tcBorders>
              <w:top w:val="nil" w:sz="6" w:space="0" w:color="auto"/>
              <w:left w:val="single" w:sz="4" w:space="0" w:color="000000"/>
              <w:bottom w:val="single" w:sz="4" w:space="0" w:color="000000"/>
              <w:right w:val="nil" w:sz="6" w:space="0" w:color="auto"/>
            </w:tcBorders>
          </w:tcPr>
          <w:p>
            <w:pPr>
              <w:pStyle w:val="TableParagraph"/>
              <w:spacing w:line="226" w:lineRule="exact"/>
              <w:ind w:right="107"/>
              <w:jc w:val="right"/>
              <w:rPr>
                <w:rFonts w:ascii="宋体" w:hAnsi="宋体" w:cs="宋体" w:eastAsia="宋体" w:hint="default"/>
                <w:sz w:val="18"/>
                <w:szCs w:val="18"/>
              </w:rPr>
            </w:pPr>
            <w:r>
              <w:rPr>
                <w:rFonts w:ascii="宋体"/>
                <w:sz w:val="18"/>
              </w:rPr>
              <w:t>2-11</w:t>
            </w:r>
          </w:p>
        </w:tc>
      </w:tr>
      <w:tr>
        <w:trPr>
          <w:trHeight w:val="880" w:hRule="exact"/>
        </w:trPr>
        <w:tc>
          <w:tcPr>
            <w:tcW w:w="95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4" w:right="104" w:firstLine="360"/>
              <w:jc w:val="left"/>
              <w:rPr>
                <w:rFonts w:ascii="宋体" w:hAnsi="宋体" w:cs="宋体" w:eastAsia="宋体" w:hint="default"/>
                <w:sz w:val="18"/>
                <w:szCs w:val="18"/>
              </w:rPr>
            </w:pPr>
            <w:r>
              <w:rPr>
                <w:rFonts w:ascii="宋体" w:hAnsi="宋体" w:cs="宋体" w:eastAsia="宋体" w:hint="default"/>
                <w:sz w:val="18"/>
                <w:szCs w:val="18"/>
              </w:rPr>
              <w:t>传化 化学品公</w:t>
            </w:r>
          </w:p>
          <w:p>
            <w:pPr>
              <w:pStyle w:val="TableParagraph"/>
              <w:spacing w:line="240" w:lineRule="auto" w:before="13"/>
              <w:ind w:left="18"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36"/>
              <w:ind w:left="301" w:right="122" w:firstLine="180"/>
              <w:jc w:val="left"/>
              <w:rPr>
                <w:rFonts w:ascii="宋体" w:hAnsi="宋体" w:cs="宋体" w:eastAsia="宋体" w:hint="default"/>
                <w:sz w:val="18"/>
                <w:szCs w:val="18"/>
              </w:rPr>
            </w:pPr>
            <w:r>
              <w:rPr>
                <w:rFonts w:ascii="宋体" w:hAnsi="宋体" w:cs="宋体" w:eastAsia="宋体" w:hint="default"/>
                <w:sz w:val="18"/>
                <w:szCs w:val="18"/>
              </w:rPr>
              <w:t>汇丰 银行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1" w:right="0"/>
              <w:jc w:val="left"/>
              <w:rPr>
                <w:rFonts w:ascii="宋体" w:hAnsi="宋体" w:cs="宋体" w:eastAsia="宋体" w:hint="default"/>
                <w:sz w:val="18"/>
                <w:szCs w:val="18"/>
              </w:rPr>
            </w:pPr>
            <w:r>
              <w:rPr>
                <w:rFonts w:ascii="宋体"/>
                <w:sz w:val="18"/>
              </w:rPr>
              <w:t>26,314,559</w:t>
            </w:r>
          </w:p>
          <w:p>
            <w:pPr>
              <w:pStyle w:val="TableParagraph"/>
              <w:spacing w:line="240" w:lineRule="auto" w:before="55"/>
              <w:ind w:right="1"/>
              <w:jc w:val="center"/>
              <w:rPr>
                <w:rFonts w:ascii="宋体" w:hAnsi="宋体" w:cs="宋体" w:eastAsia="宋体" w:hint="default"/>
                <w:sz w:val="18"/>
                <w:szCs w:val="18"/>
              </w:rPr>
            </w:pPr>
            <w:r>
              <w:rPr>
                <w:rFonts w:ascii="宋体"/>
                <w:sz w:val="18"/>
              </w:rPr>
              <w:t>.19</w:t>
            </w:r>
          </w:p>
        </w:tc>
        <w:tc>
          <w:tcPr>
            <w:tcW w:w="1416"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nil" w:sz="6" w:space="0" w:color="auto"/>
            </w:tcBorders>
          </w:tcPr>
          <w:p>
            <w:pPr/>
          </w:p>
        </w:tc>
      </w:tr>
      <w:tr>
        <w:trPr>
          <w:trHeight w:val="296" w:hRule="exact"/>
        </w:trPr>
        <w:tc>
          <w:tcPr>
            <w:tcW w:w="956" w:type="dxa"/>
            <w:vMerge w:val="restart"/>
            <w:tcBorders>
              <w:top w:val="single" w:sz="4" w:space="0" w:color="000000"/>
              <w:left w:val="nil" w:sz="6" w:space="0" w:color="auto"/>
              <w:right w:val="single" w:sz="4" w:space="0" w:color="000000"/>
            </w:tcBorders>
          </w:tcPr>
          <w:p>
            <w:pPr>
              <w:pStyle w:val="TableParagraph"/>
              <w:spacing w:line="295" w:lineRule="auto"/>
              <w:ind w:left="394" w:right="194" w:firstLine="180"/>
              <w:jc w:val="left"/>
              <w:rPr>
                <w:rFonts w:ascii="宋体" w:hAnsi="宋体" w:cs="宋体" w:eastAsia="宋体" w:hint="default"/>
                <w:sz w:val="18"/>
                <w:szCs w:val="18"/>
              </w:rPr>
            </w:pPr>
            <w:r>
              <w:rPr>
                <w:rFonts w:ascii="宋体" w:hAnsi="宋体" w:cs="宋体" w:eastAsia="宋体" w:hint="default"/>
                <w:sz w:val="18"/>
                <w:szCs w:val="18"/>
              </w:rPr>
              <w:t>合 计</w:t>
            </w:r>
          </w:p>
        </w:tc>
        <w:tc>
          <w:tcPr>
            <w:tcW w:w="976" w:type="dxa"/>
            <w:vMerge w:val="restart"/>
            <w:tcBorders>
              <w:top w:val="single" w:sz="4" w:space="0" w:color="000000"/>
              <w:left w:val="single" w:sz="4" w:space="0" w:color="000000"/>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102"/>
              <w:jc w:val="right"/>
              <w:rPr>
                <w:rFonts w:ascii="宋体" w:hAnsi="宋体" w:cs="宋体" w:eastAsia="宋体" w:hint="default"/>
                <w:sz w:val="18"/>
                <w:szCs w:val="18"/>
              </w:rPr>
            </w:pPr>
            <w:r>
              <w:rPr>
                <w:rFonts w:ascii="宋体"/>
                <w:sz w:val="18"/>
              </w:rPr>
              <w:t>115,432,22</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102"/>
              <w:jc w:val="right"/>
              <w:rPr>
                <w:rFonts w:ascii="宋体" w:hAnsi="宋体" w:cs="宋体" w:eastAsia="宋体" w:hint="default"/>
                <w:sz w:val="18"/>
                <w:szCs w:val="18"/>
              </w:rPr>
            </w:pPr>
            <w:r>
              <w:rPr>
                <w:rFonts w:ascii="宋体"/>
                <w:sz w:val="18"/>
              </w:rPr>
              <w:t>21,577,88</w:t>
            </w:r>
          </w:p>
        </w:tc>
        <w:tc>
          <w:tcPr>
            <w:tcW w:w="974" w:type="dxa"/>
            <w:vMerge w:val="restart"/>
            <w:tcBorders>
              <w:top w:val="single" w:sz="4" w:space="0" w:color="000000"/>
              <w:left w:val="single" w:sz="4" w:space="0" w:color="000000"/>
              <w:right w:val="single" w:sz="4" w:space="0" w:color="000000"/>
            </w:tcBorders>
          </w:tcPr>
          <w:p>
            <w:pPr/>
          </w:p>
        </w:tc>
        <w:tc>
          <w:tcPr>
            <w:tcW w:w="1576" w:type="dxa"/>
            <w:tcBorders>
              <w:top w:val="single" w:sz="4" w:space="0" w:color="000000"/>
              <w:left w:val="single" w:sz="4" w:space="0" w:color="000000"/>
              <w:bottom w:val="nil" w:sz="6" w:space="0" w:color="auto"/>
              <w:right w:val="single" w:sz="4" w:space="0" w:color="000000"/>
            </w:tcBorders>
          </w:tcPr>
          <w:p>
            <w:pPr>
              <w:pStyle w:val="TableParagraph"/>
              <w:spacing w:line="228" w:lineRule="exact"/>
              <w:ind w:right="102"/>
              <w:jc w:val="right"/>
              <w:rPr>
                <w:rFonts w:ascii="宋体" w:hAnsi="宋体" w:cs="宋体" w:eastAsia="宋体" w:hint="default"/>
                <w:sz w:val="18"/>
                <w:szCs w:val="18"/>
              </w:rPr>
            </w:pPr>
            <w:r>
              <w:rPr>
                <w:rFonts w:ascii="宋体"/>
                <w:sz w:val="18"/>
              </w:rPr>
              <w:t>21,500,000.</w:t>
            </w:r>
          </w:p>
        </w:tc>
        <w:tc>
          <w:tcPr>
            <w:tcW w:w="1026" w:type="dxa"/>
            <w:vMerge w:val="restart"/>
            <w:tcBorders>
              <w:top w:val="single" w:sz="4" w:space="0" w:color="000000"/>
              <w:left w:val="single" w:sz="4" w:space="0" w:color="000000"/>
              <w:right w:val="nil" w:sz="6" w:space="0" w:color="auto"/>
            </w:tcBorders>
          </w:tcPr>
          <w:p>
            <w:pPr/>
          </w:p>
        </w:tc>
      </w:tr>
      <w:tr>
        <w:trPr>
          <w:trHeight w:val="294" w:hRule="exact"/>
        </w:trPr>
        <w:tc>
          <w:tcPr>
            <w:tcW w:w="956" w:type="dxa"/>
            <w:vMerge/>
            <w:tcBorders>
              <w:left w:val="nil" w:sz="6" w:space="0" w:color="auto"/>
              <w:bottom w:val="single" w:sz="4" w:space="0" w:color="000000"/>
              <w:right w:val="single" w:sz="4" w:space="0" w:color="000000"/>
            </w:tcBorders>
          </w:tcPr>
          <w:p>
            <w:pPr/>
          </w:p>
        </w:tc>
        <w:tc>
          <w:tcPr>
            <w:tcW w:w="976" w:type="dxa"/>
            <w:vMerge/>
            <w:tcBorders>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0"/>
              <w:jc w:val="center"/>
              <w:rPr>
                <w:rFonts w:ascii="宋体" w:hAnsi="宋体" w:cs="宋体" w:eastAsia="宋体" w:hint="default"/>
                <w:sz w:val="18"/>
                <w:szCs w:val="18"/>
              </w:rPr>
            </w:pPr>
            <w:r>
              <w:rPr>
                <w:rFonts w:ascii="宋体"/>
                <w:sz w:val="18"/>
              </w:rPr>
              <w:t>5.47</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0.00</w:t>
            </w:r>
          </w:p>
        </w:tc>
        <w:tc>
          <w:tcPr>
            <w:tcW w:w="974" w:type="dxa"/>
            <w:vMerge/>
            <w:tcBorders>
              <w:left w:val="single" w:sz="4" w:space="0" w:color="000000"/>
              <w:bottom w:val="single" w:sz="4" w:space="0" w:color="000000"/>
              <w:right w:val="single" w:sz="4" w:space="0" w:color="000000"/>
            </w:tcBorders>
          </w:tcPr>
          <w:p>
            <w:pPr/>
          </w:p>
        </w:tc>
        <w:tc>
          <w:tcPr>
            <w:tcW w:w="1576" w:type="dxa"/>
            <w:tcBorders>
              <w:top w:val="nil" w:sz="6" w:space="0" w:color="auto"/>
              <w:left w:val="single" w:sz="4" w:space="0" w:color="000000"/>
              <w:bottom w:val="single" w:sz="4" w:space="0" w:color="000000"/>
              <w:right w:val="single" w:sz="4" w:space="0" w:color="000000"/>
            </w:tcBorders>
          </w:tcPr>
          <w:p>
            <w:pPr>
              <w:pStyle w:val="TableParagraph"/>
              <w:spacing w:line="226" w:lineRule="exact"/>
              <w:ind w:right="102"/>
              <w:jc w:val="right"/>
              <w:rPr>
                <w:rFonts w:ascii="宋体" w:hAnsi="宋体" w:cs="宋体" w:eastAsia="宋体" w:hint="default"/>
                <w:sz w:val="18"/>
                <w:szCs w:val="18"/>
              </w:rPr>
            </w:pPr>
            <w:r>
              <w:rPr>
                <w:rFonts w:ascii="宋体"/>
                <w:sz w:val="18"/>
              </w:rPr>
              <w:t>00</w:t>
            </w:r>
          </w:p>
        </w:tc>
        <w:tc>
          <w:tcPr>
            <w:tcW w:w="1026" w:type="dxa"/>
            <w:vMerge/>
            <w:tcBorders>
              <w:left w:val="single" w:sz="4" w:space="0" w:color="000000"/>
              <w:bottom w:val="single" w:sz="4" w:space="0" w:color="000000"/>
              <w:right w:val="nil" w:sz="6" w:space="0" w:color="auto"/>
            </w:tcBorders>
          </w:tcPr>
          <w:p>
            <w:pPr/>
          </w:p>
        </w:tc>
      </w:tr>
    </w:tbl>
    <w:p>
      <w:pPr>
        <w:pStyle w:val="BodyText"/>
        <w:spacing w:line="379" w:lineRule="auto" w:before="39"/>
        <w:ind w:left="237" w:right="151" w:firstLine="420"/>
        <w:jc w:val="both"/>
      </w:pPr>
      <w:r>
        <w:rPr/>
        <w:t>7.</w:t>
      </w:r>
      <w:r>
        <w:rPr>
          <w:spacing w:val="11"/>
        </w:rPr>
        <w:t> </w:t>
      </w:r>
      <w:r>
        <w:rPr/>
        <w:t>经公司董事会四届七次会议审议批准，公司与亿利资源集团有限公司、中国泛海控</w:t>
      </w:r>
      <w:r>
        <w:rPr/>
        <w:t> </w:t>
      </w:r>
      <w:r>
        <w:rPr>
          <w:spacing w:val="-8"/>
        </w:rPr>
        <w:t>股集团有限公司、大连万达集团股份有限公司、四川宏达(集团)有限公司、上海均瑶（集团）</w:t>
      </w:r>
      <w:r>
        <w:rPr>
          <w:spacing w:val="-71"/>
        </w:rPr>
        <w:t> </w:t>
      </w:r>
      <w:r>
        <w:rPr>
          <w:spacing w:val="-71"/>
        </w:rPr>
      </w:r>
      <w:r>
        <w:rPr>
          <w:spacing w:val="-3"/>
        </w:rPr>
        <w:t>有限公司、内蒙古亿利能源股份有限公司拟共同出资组建西部能源公司。根据有关协议和章</w:t>
      </w:r>
    </w:p>
    <w:p>
      <w:pPr>
        <w:spacing w:after="0" w:line="379" w:lineRule="auto"/>
        <w:jc w:val="both"/>
        <w:sectPr>
          <w:pgSz w:w="11910" w:h="16840"/>
          <w:pgMar w:header="877" w:footer="694" w:top="1100" w:bottom="880" w:left="1560" w:right="1640"/>
        </w:sectPr>
      </w:pPr>
    </w:p>
    <w:p>
      <w:pPr>
        <w:spacing w:line="240" w:lineRule="auto" w:before="6"/>
        <w:rPr>
          <w:rFonts w:ascii="宋体" w:hAnsi="宋体" w:cs="宋体" w:eastAsia="宋体" w:hint="default"/>
          <w:sz w:val="25"/>
          <w:szCs w:val="25"/>
        </w:rPr>
      </w:pPr>
    </w:p>
    <w:p>
      <w:pPr>
        <w:pStyle w:val="BodyText"/>
        <w:spacing w:line="240" w:lineRule="auto"/>
        <w:ind w:left="277" w:right="0"/>
        <w:jc w:val="left"/>
      </w:pPr>
      <w:r>
        <w:rPr>
          <w:spacing w:val="-3"/>
        </w:rPr>
        <w:t>程的约定，西部能源公司注册资本为人民币</w:t>
      </w:r>
      <w:r>
        <w:rPr>
          <w:spacing w:val="-50"/>
        </w:rPr>
        <w:t> </w:t>
      </w:r>
      <w:r>
        <w:rPr/>
        <w:t>10</w:t>
      </w:r>
      <w:r>
        <w:rPr>
          <w:spacing w:val="-50"/>
        </w:rPr>
        <w:t> </w:t>
      </w:r>
      <w:r>
        <w:rPr>
          <w:spacing w:val="-4"/>
        </w:rPr>
        <w:t>亿元，其中由本公司出资</w:t>
      </w:r>
      <w:r>
        <w:rPr>
          <w:spacing w:val="-50"/>
        </w:rPr>
        <w:t> </w:t>
      </w:r>
      <w:r>
        <w:rPr/>
        <w:t>15,000</w:t>
      </w:r>
      <w:r>
        <w:rPr>
          <w:spacing w:val="-49"/>
        </w:rPr>
        <w:t> </w:t>
      </w:r>
      <w:r>
        <w:rPr>
          <w:spacing w:val="-7"/>
        </w:rPr>
        <w:t>万元，占其</w:t>
      </w:r>
    </w:p>
    <w:p>
      <w:pPr>
        <w:pStyle w:val="BodyText"/>
        <w:spacing w:line="240" w:lineRule="auto" w:before="160"/>
        <w:ind w:left="277" w:right="0"/>
        <w:jc w:val="left"/>
      </w:pPr>
      <w:r>
        <w:rPr/>
        <w:t>注册资本的</w:t>
      </w:r>
      <w:r>
        <w:rPr>
          <w:spacing w:val="-48"/>
        </w:rPr>
        <w:t> </w:t>
      </w:r>
      <w:r>
        <w:rPr/>
        <w:t>15%。首期公司应出资</w:t>
      </w:r>
      <w:r>
        <w:rPr>
          <w:spacing w:val="-48"/>
        </w:rPr>
        <w:t> </w:t>
      </w:r>
      <w:r>
        <w:rPr/>
        <w:t>4,500</w:t>
      </w:r>
      <w:r>
        <w:rPr>
          <w:spacing w:val="-47"/>
        </w:rPr>
        <w:t> </w:t>
      </w:r>
      <w:r>
        <w:rPr/>
        <w:t>万元，剩余</w:t>
      </w:r>
      <w:r>
        <w:rPr>
          <w:spacing w:val="-48"/>
        </w:rPr>
        <w:t> </w:t>
      </w:r>
      <w:r>
        <w:rPr/>
        <w:t>10,500</w:t>
      </w:r>
      <w:r>
        <w:rPr>
          <w:spacing w:val="-47"/>
        </w:rPr>
        <w:t> </w:t>
      </w:r>
      <w:r>
        <w:rPr/>
        <w:t>万元于</w:t>
      </w:r>
      <w:r>
        <w:rPr>
          <w:spacing w:val="-48"/>
        </w:rPr>
        <w:t> </w:t>
      </w:r>
      <w:r>
        <w:rPr/>
        <w:t>2016</w:t>
      </w:r>
      <w:r>
        <w:rPr>
          <w:spacing w:val="-47"/>
        </w:rPr>
        <w:t> </w:t>
      </w:r>
      <w:r>
        <w:rPr/>
        <w:t>年</w:t>
      </w:r>
      <w:r>
        <w:rPr>
          <w:spacing w:val="-49"/>
        </w:rPr>
        <w:t> </w:t>
      </w:r>
      <w:r>
        <w:rPr/>
        <w:t>5</w:t>
      </w:r>
      <w:r>
        <w:rPr>
          <w:spacing w:val="-47"/>
        </w:rPr>
        <w:t> </w:t>
      </w:r>
      <w:r>
        <w:rPr/>
        <w:t>月</w:t>
      </w:r>
      <w:r>
        <w:rPr>
          <w:spacing w:val="-48"/>
        </w:rPr>
        <w:t> </w:t>
      </w:r>
      <w:r>
        <w:rPr/>
        <w:t>16</w:t>
      </w:r>
      <w:r>
        <w:rPr>
          <w:spacing w:val="-47"/>
        </w:rPr>
        <w:t> </w:t>
      </w:r>
      <w:r>
        <w:rPr/>
        <w:t>日前分</w:t>
      </w:r>
    </w:p>
    <w:p>
      <w:pPr>
        <w:pStyle w:val="BodyText"/>
        <w:spacing w:line="240" w:lineRule="auto" w:before="159"/>
        <w:ind w:left="277" w:right="0"/>
        <w:jc w:val="left"/>
      </w:pPr>
      <w:r>
        <w:rPr/>
        <w:t>期缴付。公司分别于</w:t>
      </w:r>
      <w:r>
        <w:rPr>
          <w:spacing w:val="-52"/>
        </w:rPr>
        <w:t> </w:t>
      </w:r>
      <w:r>
        <w:rPr/>
        <w:t>2011</w:t>
      </w:r>
      <w:r>
        <w:rPr>
          <w:spacing w:val="-52"/>
        </w:rPr>
        <w:t> </w:t>
      </w:r>
      <w:r>
        <w:rPr/>
        <w:t>年</w:t>
      </w:r>
      <w:r>
        <w:rPr>
          <w:spacing w:val="-52"/>
        </w:rPr>
        <w:t> </w:t>
      </w:r>
      <w:r>
        <w:rPr/>
        <w:t>4</w:t>
      </w:r>
      <w:r>
        <w:rPr>
          <w:spacing w:val="-52"/>
        </w:rPr>
        <w:t> </w:t>
      </w:r>
      <w:r>
        <w:rPr/>
        <w:t>月</w:t>
      </w:r>
      <w:r>
        <w:rPr>
          <w:spacing w:val="-54"/>
        </w:rPr>
        <w:t> </w:t>
      </w:r>
      <w:r>
        <w:rPr/>
        <w:t>19</w:t>
      </w:r>
      <w:r>
        <w:rPr>
          <w:spacing w:val="-53"/>
        </w:rPr>
        <w:t> </w:t>
      </w:r>
      <w:r>
        <w:rPr/>
        <w:t>日和</w:t>
      </w:r>
      <w:r>
        <w:rPr>
          <w:spacing w:val="-52"/>
        </w:rPr>
        <w:t> </w:t>
      </w:r>
      <w:r>
        <w:rPr/>
        <w:t>2012</w:t>
      </w:r>
      <w:r>
        <w:rPr>
          <w:spacing w:val="-52"/>
        </w:rPr>
        <w:t> </w:t>
      </w:r>
      <w:r>
        <w:rPr/>
        <w:t>年</w:t>
      </w:r>
      <w:r>
        <w:rPr>
          <w:spacing w:val="-54"/>
        </w:rPr>
        <w:t> </w:t>
      </w:r>
      <w:r>
        <w:rPr/>
        <w:t>11</w:t>
      </w:r>
      <w:r>
        <w:rPr>
          <w:spacing w:val="-52"/>
        </w:rPr>
        <w:t> </w:t>
      </w:r>
      <w:r>
        <w:rPr/>
        <w:t>月</w:t>
      </w:r>
      <w:r>
        <w:rPr>
          <w:spacing w:val="-54"/>
        </w:rPr>
        <w:t> </w:t>
      </w:r>
      <w:r>
        <w:rPr/>
        <w:t>15</w:t>
      </w:r>
      <w:r>
        <w:rPr>
          <w:spacing w:val="-52"/>
        </w:rPr>
        <w:t> </w:t>
      </w:r>
      <w:r>
        <w:rPr/>
        <w:t>日向西部能源公司缴付第一次出</w:t>
      </w:r>
    </w:p>
    <w:p>
      <w:pPr>
        <w:pStyle w:val="BodyText"/>
        <w:spacing w:line="379" w:lineRule="auto" w:before="160"/>
        <w:ind w:left="697" w:right="652" w:hanging="420"/>
        <w:jc w:val="left"/>
      </w:pPr>
      <w:r>
        <w:rPr/>
        <w:t>资款4,500</w:t>
      </w:r>
      <w:r>
        <w:rPr>
          <w:spacing w:val="-53"/>
        </w:rPr>
        <w:t> </w:t>
      </w:r>
      <w:r>
        <w:rPr/>
        <w:t>万元和第二次出资款</w:t>
      </w:r>
      <w:r>
        <w:rPr>
          <w:spacing w:val="-53"/>
        </w:rPr>
        <w:t> </w:t>
      </w:r>
      <w:r>
        <w:rPr/>
        <w:t>4,500</w:t>
      </w:r>
      <w:r>
        <w:rPr>
          <w:spacing w:val="-52"/>
        </w:rPr>
        <w:t> </w:t>
      </w:r>
      <w:r>
        <w:rPr/>
        <w:t>万元。</w:t>
      </w:r>
      <w:r>
        <w:rPr/>
        <w:t> 8．除上述事项外，截至资产负债表日，本公司不存在需要披露的重大承诺事项。 (二)</w:t>
      </w:r>
      <w:r>
        <w:rPr>
          <w:spacing w:val="-2"/>
        </w:rPr>
        <w:t> </w:t>
      </w:r>
      <w:r>
        <w:rPr/>
        <w:t>或有事项</w:t>
      </w:r>
    </w:p>
    <w:p>
      <w:pPr>
        <w:pStyle w:val="BodyText"/>
        <w:spacing w:line="240" w:lineRule="auto" w:before="38"/>
        <w:ind w:left="697" w:right="0"/>
        <w:jc w:val="left"/>
      </w:pPr>
      <w:r>
        <w:rPr/>
        <w:t>1.</w:t>
      </w:r>
      <w:r>
        <w:rPr>
          <w:spacing w:val="-2"/>
        </w:rPr>
        <w:t> </w:t>
      </w:r>
      <w:r>
        <w:rPr/>
        <w:t>为关联方提供的担保事项详见本财务报表附注关联方及关联交易之说明。</w:t>
      </w:r>
    </w:p>
    <w:p>
      <w:pPr>
        <w:pStyle w:val="BodyText"/>
        <w:spacing w:line="379" w:lineRule="auto" w:before="160"/>
        <w:ind w:left="277" w:right="221" w:firstLine="420"/>
        <w:jc w:val="left"/>
      </w:pPr>
      <w:r>
        <w:rPr/>
        <w:t>2.</w:t>
      </w:r>
      <w:r>
        <w:rPr>
          <w:spacing w:val="11"/>
        </w:rPr>
        <w:t> </w:t>
      </w:r>
      <w:r>
        <w:rPr/>
        <w:t>除上述事项及本财务报表附注十二所述重大资产重组事项外，截至资产负债表日，</w:t>
      </w:r>
      <w:r>
        <w:rPr/>
        <w:t> 本公司不存在其他需要披露的重大或有事项。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697" w:right="0"/>
        <w:jc w:val="left"/>
        <w:rPr>
          <w:b w:val="0"/>
          <w:bCs w:val="0"/>
        </w:rPr>
      </w:pPr>
      <w:r>
        <w:rPr/>
        <w:t>十一、资产负债表日后事项</w:t>
      </w:r>
      <w:r>
        <w:rPr>
          <w:b w:val="0"/>
          <w:bCs w:val="0"/>
        </w:rPr>
      </w:r>
    </w:p>
    <w:p>
      <w:pPr>
        <w:pStyle w:val="BodyText"/>
        <w:spacing w:line="240" w:lineRule="auto" w:before="160"/>
        <w:ind w:left="697" w:right="0"/>
        <w:jc w:val="left"/>
      </w:pPr>
      <w:r>
        <w:rPr/>
        <w:t>(一)</w:t>
      </w:r>
      <w:r>
        <w:rPr>
          <w:spacing w:val="-2"/>
        </w:rPr>
        <w:t> </w:t>
      </w:r>
      <w:r>
        <w:rPr/>
        <w:t>资产负债表日后利润分配情况</w:t>
      </w:r>
    </w:p>
    <w:p>
      <w:pPr>
        <w:spacing w:line="240" w:lineRule="auto" w:before="7"/>
        <w:rPr>
          <w:rFonts w:ascii="宋体" w:hAnsi="宋体" w:cs="宋体" w:eastAsia="宋体" w:hint="default"/>
          <w:sz w:val="8"/>
          <w:szCs w:val="8"/>
        </w:rPr>
      </w:pPr>
    </w:p>
    <w:p>
      <w:pPr>
        <w:spacing w:line="459" w:lineRule="exact"/>
        <w:ind w:left="15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27.75pt;height:23pt;mso-position-horizontal-relative:char;mso-position-vertical-relative:line" coordorigin="0,0" coordsize="8555,460">
            <v:group style="position:absolute;left:19;top:5;width:8531;height:2" coordorigin="19,5" coordsize="8531,2">
              <v:shape style="position:absolute;left:19;top:5;width:8531;height:2" coordorigin="19,5" coordsize="8531,0" path="m19,5l8550,5e" filled="false" stroked="true" strokeweight=".48001pt" strokecolor="#000000">
                <v:path arrowok="t"/>
              </v:shape>
            </v:group>
            <v:group style="position:absolute;left:5;top:450;width:4275;height:2" coordorigin="5,450" coordsize="4275,2">
              <v:shape style="position:absolute;left:5;top:450;width:4275;height:2" coordorigin="5,450" coordsize="4275,0" path="m5,450l4279,450e" filled="false" stroked="true" strokeweight=".48001pt" strokecolor="#000000">
                <v:path arrowok="t"/>
              </v:shape>
            </v:group>
            <v:group style="position:absolute;left:4284;top:10;width:2;height:446" coordorigin="4284,10" coordsize="2,446">
              <v:shape style="position:absolute;left:4284;top:10;width:2;height:446" coordorigin="4284,10" coordsize="0,446" path="m4284,10l4284,455e" filled="false" stroked="true" strokeweight=".48001pt" strokecolor="#000000">
                <v:path arrowok="t"/>
              </v:shape>
            </v:group>
            <v:group style="position:absolute;left:4289;top:450;width:4262;height:2" coordorigin="4289,450" coordsize="4262,2">
              <v:shape style="position:absolute;left:4289;top:450;width:4262;height:2" coordorigin="4289,450" coordsize="4262,0" path="m4289,450l8550,450e" filled="false" stroked="true" strokeweight=".48001pt" strokecolor="#000000">
                <v:path arrowok="t"/>
              </v:shape>
              <v:shape style="position:absolute;left:127;top:122;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拟分配的利润或股利</w:t>
                      </w:r>
                    </w:p>
                  </w:txbxContent>
                </v:textbox>
                <w10:wrap type="none"/>
              </v:shape>
              <v:shape style="position:absolute;left:4392;top:122;width:26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股派现</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元（含税）</w:t>
                      </w:r>
                    </w:p>
                  </w:txbxContent>
                </v:textbox>
                <w10:wrap type="none"/>
              </v:shape>
            </v:group>
          </v:group>
        </w:pict>
      </w:r>
      <w:r>
        <w:rPr>
          <w:rFonts w:ascii="宋体" w:hAnsi="宋体" w:cs="宋体" w:eastAsia="宋体" w:hint="default"/>
          <w:position w:val="-8"/>
          <w:sz w:val="20"/>
          <w:szCs w:val="20"/>
        </w:rPr>
      </w:r>
    </w:p>
    <w:p>
      <w:pPr>
        <w:pStyle w:val="BodyText"/>
        <w:spacing w:line="240" w:lineRule="auto" w:before="43"/>
        <w:ind w:left="697" w:right="0"/>
        <w:jc w:val="left"/>
      </w:pPr>
      <w:r>
        <w:rPr/>
        <w:t>(二)</w:t>
      </w:r>
      <w:r>
        <w:rPr>
          <w:spacing w:val="-2"/>
        </w:rPr>
        <w:t> </w:t>
      </w:r>
      <w:r>
        <w:rPr/>
        <w:t>其他资产负债表日后事项说明</w:t>
      </w:r>
    </w:p>
    <w:p>
      <w:pPr>
        <w:pStyle w:val="BodyText"/>
        <w:spacing w:line="379" w:lineRule="auto" w:before="160"/>
        <w:ind w:left="277" w:right="225" w:firstLine="433"/>
        <w:jc w:val="left"/>
      </w:pPr>
      <w:r>
        <w:rPr>
          <w:spacing w:val="-6"/>
        </w:rPr>
        <w:t>除上述事项外，截至</w:t>
      </w:r>
      <w:r>
        <w:rPr>
          <w:spacing w:val="-51"/>
        </w:rPr>
        <w:t> </w:t>
      </w:r>
      <w:r>
        <w:rPr/>
        <w:t>2015</w:t>
      </w:r>
      <w:r>
        <w:rPr>
          <w:spacing w:val="-50"/>
        </w:rPr>
        <w:t> </w:t>
      </w:r>
      <w:r>
        <w:rPr/>
        <w:t>年</w:t>
      </w:r>
      <w:r>
        <w:rPr>
          <w:spacing w:val="-52"/>
        </w:rPr>
        <w:t> </w:t>
      </w:r>
      <w:r>
        <w:rPr/>
        <w:t>3</w:t>
      </w:r>
      <w:r>
        <w:rPr>
          <w:spacing w:val="-50"/>
        </w:rPr>
        <w:t> </w:t>
      </w:r>
      <w:r>
        <w:rPr/>
        <w:t>月</w:t>
      </w:r>
      <w:r>
        <w:rPr>
          <w:spacing w:val="-52"/>
        </w:rPr>
        <w:t> </w:t>
      </w:r>
      <w:r>
        <w:rPr/>
        <w:t>27</w:t>
      </w:r>
      <w:r>
        <w:rPr>
          <w:spacing w:val="-51"/>
        </w:rPr>
        <w:t> </w:t>
      </w:r>
      <w:r>
        <w:rPr>
          <w:spacing w:val="-3"/>
        </w:rPr>
        <w:t>日，本公司无其他需要披露的重大资产负债表日后</w:t>
      </w:r>
      <w:r>
        <w:rPr/>
        <w:t> 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699" w:right="0"/>
        <w:jc w:val="left"/>
        <w:rPr>
          <w:b w:val="0"/>
          <w:bCs w:val="0"/>
        </w:rPr>
      </w:pPr>
      <w:r>
        <w:rPr/>
        <w:t>十二、其他重要事项</w:t>
      </w:r>
      <w:r>
        <w:rPr>
          <w:b w:val="0"/>
          <w:bCs w:val="0"/>
        </w:rPr>
      </w:r>
    </w:p>
    <w:p>
      <w:pPr>
        <w:pStyle w:val="BodyText"/>
        <w:spacing w:line="240" w:lineRule="auto" w:before="160"/>
        <w:ind w:left="697" w:right="0"/>
        <w:jc w:val="left"/>
      </w:pPr>
      <w:r>
        <w:rPr/>
        <w:t>(一)</w:t>
      </w:r>
      <w:r>
        <w:rPr>
          <w:spacing w:val="-2"/>
        </w:rPr>
        <w:t> </w:t>
      </w:r>
      <w:r>
        <w:rPr/>
        <w:t>分部信息</w:t>
      </w:r>
    </w:p>
    <w:p>
      <w:pPr>
        <w:pStyle w:val="BodyText"/>
        <w:spacing w:line="381" w:lineRule="auto" w:before="159"/>
        <w:ind w:left="697" w:right="0"/>
        <w:jc w:val="left"/>
      </w:pPr>
      <w:r>
        <w:rPr/>
        <w:t>1.</w:t>
      </w:r>
      <w:r>
        <w:rPr>
          <w:spacing w:val="-1"/>
        </w:rPr>
        <w:t> </w:t>
      </w:r>
      <w:r>
        <w:rPr/>
        <w:t>报告分部的确定依据与会计政策</w:t>
      </w:r>
      <w:r>
        <w:rPr/>
        <w:t> </w:t>
      </w:r>
      <w:r>
        <w:rPr>
          <w:spacing w:val="-3"/>
        </w:rPr>
        <w:t>公司以内部组织结构、管理要求、内部报告制度等为依据确定经营分部。公司的经营分</w:t>
      </w:r>
    </w:p>
    <w:p>
      <w:pPr>
        <w:pStyle w:val="BodyText"/>
        <w:spacing w:line="240" w:lineRule="auto"/>
        <w:ind w:left="277" w:right="0"/>
        <w:jc w:val="left"/>
      </w:pPr>
      <w:r>
        <w:rPr/>
        <w:t>部是指同时满足下列条件的组成部分：</w:t>
      </w:r>
    </w:p>
    <w:p>
      <w:pPr>
        <w:pStyle w:val="BodyText"/>
        <w:spacing w:line="240" w:lineRule="auto" w:before="160"/>
        <w:ind w:left="697" w:right="0"/>
        <w:jc w:val="left"/>
      </w:pPr>
      <w:r>
        <w:rPr/>
        <w:t>(1)</w:t>
      </w:r>
      <w:r>
        <w:rPr>
          <w:spacing w:val="-2"/>
        </w:rPr>
        <w:t> </w:t>
      </w:r>
      <w:r>
        <w:rPr/>
        <w:t>该组成部分能够在日常活动中产生收入、发生费用；</w:t>
      </w:r>
    </w:p>
    <w:p>
      <w:pPr>
        <w:pStyle w:val="BodyText"/>
        <w:spacing w:line="240" w:lineRule="auto" w:before="159"/>
        <w:ind w:left="697" w:right="0"/>
        <w:jc w:val="left"/>
      </w:pPr>
      <w:r>
        <w:rPr/>
        <w:t>(2)</w:t>
      </w:r>
      <w:r>
        <w:rPr>
          <w:spacing w:val="-2"/>
        </w:rPr>
        <w:t> </w:t>
      </w:r>
      <w:r>
        <w:rPr/>
        <w:t>管理层能够定期评价该组成部分的经营成果，以决定向其配置资源、评价其业绩；</w:t>
      </w:r>
    </w:p>
    <w:p>
      <w:pPr>
        <w:pStyle w:val="BodyText"/>
        <w:spacing w:line="379" w:lineRule="auto" w:before="160"/>
        <w:ind w:left="697" w:right="129"/>
        <w:jc w:val="left"/>
      </w:pPr>
      <w:r>
        <w:rPr/>
        <w:t>(3)</w:t>
      </w:r>
      <w:r>
        <w:rPr>
          <w:spacing w:val="-2"/>
        </w:rPr>
        <w:t> </w:t>
      </w:r>
      <w:r>
        <w:rPr/>
        <w:t>能够通过分析取得该组成部分的财务状况、经营成果和现金流量等有关会计信息。</w:t>
      </w:r>
      <w:r>
        <w:rPr/>
        <w:t> </w:t>
      </w:r>
      <w:r>
        <w:rPr>
          <w:spacing w:val="-3"/>
        </w:rPr>
        <w:t>本公司以产品分部、地区分部为基础确定报告分部，但因相关业务涉及混合经营，故无</w:t>
      </w:r>
    </w:p>
    <w:p>
      <w:pPr>
        <w:pStyle w:val="BodyText"/>
        <w:spacing w:line="379" w:lineRule="auto" w:before="39"/>
        <w:ind w:left="697" w:right="4747" w:hanging="420"/>
        <w:jc w:val="left"/>
      </w:pPr>
      <w:r>
        <w:rPr/>
        <w:t>法对各分部使用的资产、负债进行分配。 2.</w:t>
      </w:r>
      <w:r>
        <w:rPr>
          <w:spacing w:val="-2"/>
        </w:rPr>
        <w:t> </w:t>
      </w:r>
      <w:r>
        <w:rPr/>
        <w:t>报告分部的财务信息</w:t>
      </w:r>
    </w:p>
    <w:p>
      <w:pPr>
        <w:pStyle w:val="BodyText"/>
        <w:spacing w:line="240" w:lineRule="auto" w:before="39"/>
        <w:ind w:left="697" w:right="0"/>
        <w:jc w:val="left"/>
      </w:pPr>
      <w:r>
        <w:rPr/>
        <w:t>(1)</w:t>
      </w:r>
      <w:r>
        <w:rPr>
          <w:spacing w:val="-2"/>
        </w:rPr>
        <w:t> </w:t>
      </w:r>
      <w:r>
        <w:rPr/>
        <w:t>产品分部</w:t>
      </w:r>
    </w:p>
    <w:p>
      <w:pPr>
        <w:spacing w:line="240" w:lineRule="auto" w:before="7"/>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310"/>
        <w:gridCol w:w="1417"/>
        <w:gridCol w:w="1418"/>
        <w:gridCol w:w="1267"/>
        <w:gridCol w:w="1267"/>
        <w:gridCol w:w="1416"/>
      </w:tblGrid>
      <w:tr>
        <w:trPr>
          <w:trHeight w:val="445"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right="342"/>
              <w:jc w:val="right"/>
              <w:rPr>
                <w:rFonts w:ascii="宋体" w:hAnsi="宋体" w:cs="宋体" w:eastAsia="宋体" w:hint="default"/>
                <w:sz w:val="15"/>
                <w:szCs w:val="15"/>
              </w:rPr>
            </w:pPr>
            <w:r>
              <w:rPr>
                <w:rFonts w:ascii="宋体" w:hAnsi="宋体" w:cs="宋体" w:eastAsia="宋体" w:hint="default"/>
                <w:sz w:val="15"/>
                <w:szCs w:val="15"/>
              </w:rPr>
              <w:t>项  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6"/>
              <w:jc w:val="center"/>
              <w:rPr>
                <w:rFonts w:ascii="宋体" w:hAnsi="宋体" w:cs="宋体" w:eastAsia="宋体" w:hint="default"/>
                <w:sz w:val="15"/>
                <w:szCs w:val="15"/>
              </w:rPr>
            </w:pPr>
            <w:r>
              <w:rPr>
                <w:rFonts w:ascii="宋体" w:hAnsi="宋体" w:cs="宋体" w:eastAsia="宋体" w:hint="default"/>
                <w:sz w:val="15"/>
                <w:szCs w:val="15"/>
              </w:rPr>
              <w:t>印染助剂及染料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宋体" w:hAnsi="宋体" w:cs="宋体" w:eastAsia="宋体" w:hint="default"/>
                <w:sz w:val="15"/>
                <w:szCs w:val="15"/>
              </w:rPr>
            </w:pPr>
            <w:r>
              <w:rPr>
                <w:rFonts w:ascii="宋体" w:hAnsi="宋体" w:cs="宋体" w:eastAsia="宋体" w:hint="default"/>
                <w:sz w:val="15"/>
                <w:szCs w:val="15"/>
              </w:rPr>
              <w:t>皮革化纤油剂</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5"/>
                <w:szCs w:val="15"/>
              </w:rPr>
            </w:pPr>
            <w:r>
              <w:rPr>
                <w:rFonts w:ascii="宋体" w:hAnsi="宋体" w:cs="宋体" w:eastAsia="宋体" w:hint="default"/>
                <w:sz w:val="15"/>
                <w:szCs w:val="15"/>
              </w:rPr>
              <w:t>涂料及建筑化学品</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
              <w:jc w:val="center"/>
              <w:rPr>
                <w:rFonts w:ascii="宋体" w:hAnsi="宋体" w:cs="宋体" w:eastAsia="宋体" w:hint="default"/>
                <w:sz w:val="15"/>
                <w:szCs w:val="15"/>
              </w:rPr>
            </w:pPr>
            <w:r>
              <w:rPr>
                <w:rFonts w:ascii="宋体" w:hAnsi="宋体" w:cs="宋体" w:eastAsia="宋体" w:hint="default"/>
                <w:sz w:val="15"/>
                <w:szCs w:val="15"/>
              </w:rPr>
              <w:t>顺丁橡胶</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54"/>
              <w:jc w:val="center"/>
              <w:rPr>
                <w:rFonts w:ascii="宋体" w:hAnsi="宋体" w:cs="宋体" w:eastAsia="宋体" w:hint="default"/>
                <w:sz w:val="15"/>
                <w:szCs w:val="15"/>
              </w:rPr>
            </w:pPr>
            <w:r>
              <w:rPr>
                <w:rFonts w:ascii="宋体" w:hAnsi="宋体" w:cs="宋体" w:eastAsia="宋体" w:hint="default"/>
                <w:sz w:val="15"/>
                <w:szCs w:val="15"/>
              </w:rPr>
              <w:t>合  计</w:t>
            </w:r>
          </w:p>
        </w:tc>
      </w:tr>
      <w:tr>
        <w:trPr>
          <w:trHeight w:val="445"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right="281"/>
              <w:jc w:val="right"/>
              <w:rPr>
                <w:rFonts w:ascii="宋体" w:hAnsi="宋体" w:cs="宋体" w:eastAsia="宋体" w:hint="default"/>
                <w:sz w:val="15"/>
                <w:szCs w:val="15"/>
              </w:rPr>
            </w:pPr>
            <w:r>
              <w:rPr>
                <w:rFonts w:ascii="宋体" w:hAnsi="宋体" w:cs="宋体" w:eastAsia="宋体" w:hint="default"/>
                <w:sz w:val="15"/>
                <w:szCs w:val="15"/>
              </w:rPr>
              <w:t>主营业务收入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宋体" w:hAnsi="宋体" w:cs="宋体" w:eastAsia="宋体" w:hint="default"/>
                <w:sz w:val="15"/>
                <w:szCs w:val="15"/>
              </w:rPr>
            </w:pPr>
            <w:r>
              <w:rPr>
                <w:rFonts w:ascii="宋体"/>
                <w:sz w:val="15"/>
              </w:rPr>
              <w:t>2,943,773,975.46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宋体" w:hAnsi="宋体" w:cs="宋体" w:eastAsia="宋体" w:hint="default"/>
                <w:sz w:val="15"/>
                <w:szCs w:val="15"/>
              </w:rPr>
            </w:pPr>
            <w:r>
              <w:rPr>
                <w:rFonts w:ascii="宋体"/>
                <w:sz w:val="15"/>
              </w:rPr>
              <w:t>1,152,216,870.08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宋体" w:hAnsi="宋体" w:cs="宋体" w:eastAsia="宋体" w:hint="default"/>
                <w:sz w:val="15"/>
                <w:szCs w:val="15"/>
              </w:rPr>
            </w:pPr>
            <w:r>
              <w:rPr>
                <w:rFonts w:ascii="宋体"/>
                <w:sz w:val="15"/>
              </w:rPr>
              <w:t>545,891,650.85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5"/>
                <w:szCs w:val="15"/>
              </w:rPr>
            </w:pPr>
            <w:r>
              <w:rPr>
                <w:rFonts w:ascii="宋体"/>
                <w:sz w:val="15"/>
              </w:rPr>
              <w:t>346,908,791.02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5"/>
              <w:jc w:val="center"/>
              <w:rPr>
                <w:rFonts w:ascii="宋体" w:hAnsi="宋体" w:cs="宋体" w:eastAsia="宋体" w:hint="default"/>
                <w:sz w:val="15"/>
                <w:szCs w:val="15"/>
              </w:rPr>
            </w:pPr>
            <w:r>
              <w:rPr>
                <w:rFonts w:ascii="宋体"/>
                <w:sz w:val="15"/>
              </w:rPr>
              <w:t>4,988,791,287.41</w:t>
            </w:r>
          </w:p>
        </w:tc>
      </w:tr>
    </w:tbl>
    <w:p>
      <w:pPr>
        <w:spacing w:after="0" w:line="240" w:lineRule="auto"/>
        <w:jc w:val="center"/>
        <w:rPr>
          <w:rFonts w:ascii="宋体" w:hAnsi="宋体" w:cs="宋体" w:eastAsia="宋体" w:hint="default"/>
          <w:sz w:val="15"/>
          <w:szCs w:val="15"/>
        </w:rPr>
        <w:sectPr>
          <w:pgSz w:w="11910" w:h="16840"/>
          <w:pgMar w:header="877" w:footer="694" w:top="1100" w:bottom="880" w:left="1520" w:right="1560"/>
        </w:sectPr>
      </w:pPr>
    </w:p>
    <w:p>
      <w:pPr>
        <w:spacing w:line="240" w:lineRule="auto" w:before="6"/>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310"/>
        <w:gridCol w:w="1417"/>
        <w:gridCol w:w="1418"/>
        <w:gridCol w:w="1267"/>
        <w:gridCol w:w="1267"/>
        <w:gridCol w:w="1416"/>
      </w:tblGrid>
      <w:tr>
        <w:trPr>
          <w:trHeight w:val="445" w:hRule="exact"/>
        </w:trPr>
        <w:tc>
          <w:tcPr>
            <w:tcW w:w="13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21" w:right="0"/>
              <w:jc w:val="left"/>
              <w:rPr>
                <w:rFonts w:ascii="宋体" w:hAnsi="宋体" w:cs="宋体" w:eastAsia="宋体" w:hint="default"/>
                <w:sz w:val="15"/>
                <w:szCs w:val="15"/>
              </w:rPr>
            </w:pPr>
            <w:r>
              <w:rPr>
                <w:rFonts w:ascii="宋体" w:hAnsi="宋体" w:cs="宋体" w:eastAsia="宋体" w:hint="default"/>
                <w:sz w:val="15"/>
                <w:szCs w:val="15"/>
              </w:rPr>
              <w:t>主营业务成本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4" w:right="0"/>
              <w:jc w:val="left"/>
              <w:rPr>
                <w:rFonts w:ascii="宋体" w:hAnsi="宋体" w:cs="宋体" w:eastAsia="宋体" w:hint="default"/>
                <w:sz w:val="15"/>
                <w:szCs w:val="15"/>
              </w:rPr>
            </w:pPr>
            <w:r>
              <w:rPr>
                <w:rFonts w:ascii="宋体"/>
                <w:sz w:val="15"/>
              </w:rPr>
              <w:t>2,045,118,699.46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宋体" w:hAnsi="宋体" w:cs="宋体" w:eastAsia="宋体" w:hint="default"/>
                <w:sz w:val="15"/>
                <w:szCs w:val="15"/>
              </w:rPr>
            </w:pPr>
            <w:r>
              <w:rPr>
                <w:rFonts w:ascii="宋体"/>
                <w:sz w:val="15"/>
              </w:rPr>
              <w:t>1,016,674,840.81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宋体" w:hAnsi="宋体" w:cs="宋体" w:eastAsia="宋体" w:hint="default"/>
                <w:sz w:val="15"/>
                <w:szCs w:val="15"/>
              </w:rPr>
            </w:pPr>
            <w:r>
              <w:rPr>
                <w:rFonts w:ascii="宋体"/>
                <w:sz w:val="15"/>
              </w:rPr>
              <w:t>424,200,866.83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2" w:right="0"/>
              <w:jc w:val="left"/>
              <w:rPr>
                <w:rFonts w:ascii="宋体" w:hAnsi="宋体" w:cs="宋体" w:eastAsia="宋体" w:hint="default"/>
                <w:sz w:val="15"/>
                <w:szCs w:val="15"/>
              </w:rPr>
            </w:pPr>
            <w:r>
              <w:rPr>
                <w:rFonts w:ascii="宋体"/>
                <w:sz w:val="15"/>
              </w:rPr>
              <w:t>391,474,282.00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left="102" w:right="0"/>
              <w:jc w:val="left"/>
              <w:rPr>
                <w:rFonts w:ascii="宋体" w:hAnsi="宋体" w:cs="宋体" w:eastAsia="宋体" w:hint="default"/>
                <w:sz w:val="15"/>
                <w:szCs w:val="15"/>
              </w:rPr>
            </w:pPr>
            <w:r>
              <w:rPr>
                <w:rFonts w:ascii="宋体"/>
                <w:sz w:val="15"/>
              </w:rPr>
              <w:t>3,877,468,689.10</w:t>
            </w:r>
          </w:p>
        </w:tc>
      </w:tr>
    </w:tbl>
    <w:p>
      <w:pPr>
        <w:pStyle w:val="BodyText"/>
        <w:spacing w:line="240" w:lineRule="auto" w:before="47"/>
        <w:ind w:left="697" w:right="0"/>
        <w:jc w:val="left"/>
      </w:pPr>
      <w:r>
        <w:rPr/>
        <w:t>(2)</w:t>
      </w:r>
      <w:r>
        <w:rPr>
          <w:spacing w:val="-2"/>
        </w:rPr>
        <w:t> </w:t>
      </w:r>
      <w:r>
        <w:rPr/>
        <w:t>地区分部</w:t>
      </w:r>
    </w:p>
    <w:p>
      <w:pPr>
        <w:spacing w:line="240" w:lineRule="auto" w:before="9"/>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825"/>
        <w:gridCol w:w="2080"/>
        <w:gridCol w:w="2080"/>
        <w:gridCol w:w="2080"/>
      </w:tblGrid>
      <w:tr>
        <w:trPr>
          <w:trHeight w:val="445" w:hRule="exact"/>
        </w:trPr>
        <w:tc>
          <w:tcPr>
            <w:tcW w:w="1825"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境内</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
              <w:jc w:val="center"/>
              <w:rPr>
                <w:rFonts w:ascii="宋体" w:hAnsi="宋体" w:cs="宋体" w:eastAsia="宋体" w:hint="default"/>
                <w:sz w:val="21"/>
                <w:szCs w:val="21"/>
              </w:rPr>
            </w:pPr>
            <w:r>
              <w:rPr>
                <w:rFonts w:ascii="宋体" w:hAnsi="宋体" w:cs="宋体" w:eastAsia="宋体" w:hint="default"/>
                <w:sz w:val="21"/>
                <w:szCs w:val="21"/>
              </w:rPr>
              <w:t>境外</w:t>
            </w:r>
          </w:p>
        </w:tc>
        <w:tc>
          <w:tcPr>
            <w:tcW w:w="2080" w:type="dxa"/>
            <w:tcBorders>
              <w:top w:val="single" w:sz="4" w:space="0" w:color="000000"/>
              <w:left w:val="single" w:sz="4" w:space="0" w:color="000000"/>
              <w:bottom w:val="single" w:sz="4" w:space="0" w:color="000000"/>
              <w:right w:val="nil" w:sz="6" w:space="0" w:color="auto"/>
            </w:tcBorders>
          </w:tcPr>
          <w:p>
            <w:pPr>
              <w:pStyle w:val="TableParagraph"/>
              <w:tabs>
                <w:tab w:pos="420" w:val="left" w:leader="none"/>
              </w:tabs>
              <w:spacing w:line="240" w:lineRule="auto" w:before="47"/>
              <w:ind w:right="51"/>
              <w:jc w:val="center"/>
              <w:rPr>
                <w:rFonts w:ascii="宋体" w:hAnsi="宋体" w:cs="宋体" w:eastAsia="宋体" w:hint="default"/>
                <w:sz w:val="21"/>
                <w:szCs w:val="21"/>
              </w:rPr>
            </w:pPr>
            <w:r>
              <w:rPr>
                <w:rFonts w:ascii="宋体" w:hAnsi="宋体" w:cs="宋体" w:eastAsia="宋体" w:hint="default"/>
                <w:sz w:val="21"/>
                <w:szCs w:val="21"/>
              </w:rPr>
              <w:t>合</w:t>
              <w:tab/>
              <w:t>计</w:t>
            </w:r>
          </w:p>
        </w:tc>
      </w:tr>
      <w:tr>
        <w:trPr>
          <w:trHeight w:val="444" w:hRule="exact"/>
        </w:trPr>
        <w:tc>
          <w:tcPr>
            <w:tcW w:w="1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4,750,378,377.81</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238,412,909.60</w:t>
            </w:r>
            <w:r>
              <w:rPr>
                <w:rFonts w:ascii="宋体"/>
                <w:sz w:val="21"/>
              </w:rPr>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4,988,791,287.41</w:t>
            </w:r>
            <w:r>
              <w:rPr>
                <w:rFonts w:ascii="宋体"/>
                <w:sz w:val="21"/>
              </w:rPr>
            </w:r>
          </w:p>
        </w:tc>
      </w:tr>
      <w:tr>
        <w:trPr>
          <w:trHeight w:val="446" w:hRule="exact"/>
        </w:trPr>
        <w:tc>
          <w:tcPr>
            <w:tcW w:w="1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宋体" w:hAnsi="宋体" w:cs="宋体" w:eastAsia="宋体" w:hint="default"/>
                <w:sz w:val="21"/>
                <w:szCs w:val="21"/>
              </w:rPr>
            </w:pPr>
            <w:r>
              <w:rPr>
                <w:rFonts w:ascii="宋体"/>
                <w:sz w:val="21"/>
              </w:rPr>
              <w:t>3,679,275,001.28</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宋体" w:hAnsi="宋体" w:cs="宋体" w:eastAsia="宋体" w:hint="default"/>
                <w:sz w:val="21"/>
                <w:szCs w:val="21"/>
              </w:rPr>
            </w:pPr>
            <w:r>
              <w:rPr>
                <w:rFonts w:ascii="宋体"/>
                <w:spacing w:val="-1"/>
                <w:sz w:val="21"/>
              </w:rPr>
              <w:t>198,193,687.82</w:t>
            </w:r>
            <w:r>
              <w:rPr>
                <w:rFonts w:ascii="宋体"/>
                <w:sz w:val="21"/>
              </w:rPr>
            </w:r>
          </w:p>
        </w:tc>
        <w:tc>
          <w:tcPr>
            <w:tcW w:w="20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7"/>
              <w:jc w:val="right"/>
              <w:rPr>
                <w:rFonts w:ascii="宋体" w:hAnsi="宋体" w:cs="宋体" w:eastAsia="宋体" w:hint="default"/>
                <w:sz w:val="21"/>
                <w:szCs w:val="21"/>
              </w:rPr>
            </w:pPr>
            <w:r>
              <w:rPr>
                <w:rFonts w:ascii="宋体"/>
                <w:spacing w:val="-1"/>
                <w:sz w:val="21"/>
              </w:rPr>
              <w:t>3,877,468,689.10</w:t>
            </w:r>
            <w:r>
              <w:rPr>
                <w:rFonts w:ascii="宋体"/>
                <w:sz w:val="21"/>
              </w:rPr>
            </w:r>
          </w:p>
        </w:tc>
      </w:tr>
    </w:tbl>
    <w:p>
      <w:pPr>
        <w:pStyle w:val="BodyText"/>
        <w:spacing w:line="240" w:lineRule="auto" w:before="47"/>
        <w:ind w:left="697" w:right="0"/>
        <w:jc w:val="left"/>
      </w:pPr>
      <w:r>
        <w:rPr/>
        <w:t>(二)</w:t>
      </w:r>
      <w:r>
        <w:rPr>
          <w:spacing w:val="-2"/>
        </w:rPr>
        <w:t> </w:t>
      </w:r>
      <w:r>
        <w:rPr/>
        <w:t>其他对投资者决策有影响的重要会议和事项</w:t>
      </w:r>
    </w:p>
    <w:p>
      <w:pPr>
        <w:pStyle w:val="BodyText"/>
        <w:spacing w:line="379" w:lineRule="auto" w:before="159"/>
        <w:ind w:left="277" w:right="231" w:firstLine="420"/>
        <w:jc w:val="both"/>
      </w:pPr>
      <w:r>
        <w:rPr/>
        <w:t>2015</w:t>
      </w:r>
      <w:r>
        <w:rPr>
          <w:spacing w:val="-61"/>
        </w:rPr>
        <w:t> </w:t>
      </w:r>
      <w:r>
        <w:rPr/>
        <w:t>年</w:t>
      </w:r>
      <w:r>
        <w:rPr>
          <w:spacing w:val="-61"/>
        </w:rPr>
        <w:t> </w:t>
      </w:r>
      <w:r>
        <w:rPr/>
        <w:t>2</w:t>
      </w:r>
      <w:r>
        <w:rPr>
          <w:spacing w:val="-61"/>
        </w:rPr>
        <w:t> </w:t>
      </w:r>
      <w:r>
        <w:rPr/>
        <w:t>月</w:t>
      </w:r>
      <w:r>
        <w:rPr>
          <w:spacing w:val="-62"/>
        </w:rPr>
        <w:t> </w:t>
      </w:r>
      <w:r>
        <w:rPr/>
        <w:t>27</w:t>
      </w:r>
      <w:r>
        <w:rPr>
          <w:spacing w:val="-60"/>
        </w:rPr>
        <w:t> </w:t>
      </w:r>
      <w:r>
        <w:rPr/>
        <w:t>日，公司董事会五届十次会议审议通过《关于筹划重大资产重组事项的</w:t>
      </w:r>
      <w:r>
        <w:rPr/>
        <w:t> </w:t>
      </w:r>
      <w:r>
        <w:rPr>
          <w:spacing w:val="-3"/>
        </w:rPr>
        <w:t>议案》，同意公司筹划重大资产重组事项，并授权公司董事长代表公司聘请中介机构对涉及</w:t>
      </w:r>
      <w:r>
        <w:rPr>
          <w:spacing w:val="-77"/>
        </w:rPr>
        <w:t> </w:t>
      </w:r>
      <w:r>
        <w:rPr>
          <w:spacing w:val="-77"/>
        </w:rPr>
      </w:r>
      <w:r>
        <w:rPr>
          <w:spacing w:val="-3"/>
        </w:rPr>
        <w:t>本次重组资产的相关资产进行审计、评估，待确定具体方案后，公司将按相关规定编制重大</w:t>
      </w:r>
      <w:r>
        <w:rPr>
          <w:spacing w:val="-72"/>
        </w:rPr>
        <w:t> </w:t>
      </w:r>
      <w:r>
        <w:rPr>
          <w:spacing w:val="-72"/>
        </w:rPr>
      </w:r>
      <w:r>
        <w:rPr>
          <w:spacing w:val="-4"/>
        </w:rPr>
        <w:t>重组预案或报告书，提交董事会审议。截至</w:t>
      </w:r>
      <w:r>
        <w:rPr>
          <w:spacing w:val="-53"/>
        </w:rPr>
        <w:t> </w:t>
      </w:r>
      <w:r>
        <w:rPr/>
        <w:t>2015</w:t>
      </w:r>
      <w:r>
        <w:rPr>
          <w:spacing w:val="-52"/>
        </w:rPr>
        <w:t> </w:t>
      </w:r>
      <w:r>
        <w:rPr/>
        <w:t>年</w:t>
      </w:r>
      <w:r>
        <w:rPr>
          <w:spacing w:val="-54"/>
        </w:rPr>
        <w:t> </w:t>
      </w:r>
      <w:r>
        <w:rPr/>
        <w:t>3</w:t>
      </w:r>
      <w:r>
        <w:rPr>
          <w:spacing w:val="-52"/>
        </w:rPr>
        <w:t> </w:t>
      </w:r>
      <w:r>
        <w:rPr/>
        <w:t>月</w:t>
      </w:r>
      <w:r>
        <w:rPr>
          <w:spacing w:val="-54"/>
        </w:rPr>
        <w:t> </w:t>
      </w:r>
      <w:r>
        <w:rPr/>
        <w:t>27</w:t>
      </w:r>
      <w:r>
        <w:rPr>
          <w:spacing w:val="-53"/>
        </w:rPr>
        <w:t> </w:t>
      </w:r>
      <w:r>
        <w:rPr>
          <w:spacing w:val="-3"/>
        </w:rPr>
        <w:t>日，有关重大资产重组事项尚在</w:t>
      </w:r>
      <w:r>
        <w:rPr>
          <w:spacing w:val="-1"/>
        </w:rPr>
        <w:t> </w:t>
      </w:r>
      <w:r>
        <w:rPr/>
        <w:t>筹划之中。</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ind w:left="699" w:right="0"/>
        <w:jc w:val="left"/>
        <w:rPr>
          <w:b w:val="0"/>
          <w:bCs w:val="0"/>
        </w:rPr>
      </w:pPr>
      <w:r>
        <w:rPr/>
        <w:t>十三、母公司财务报表主要项目注释</w:t>
      </w:r>
      <w:r>
        <w:rPr>
          <w:b w:val="0"/>
          <w:bCs w:val="0"/>
        </w:rPr>
      </w:r>
    </w:p>
    <w:p>
      <w:pPr>
        <w:pStyle w:val="BodyText"/>
        <w:spacing w:line="379" w:lineRule="auto" w:before="160"/>
        <w:ind w:left="697" w:right="5064"/>
        <w:jc w:val="left"/>
      </w:pPr>
      <w:r>
        <w:rPr/>
        <w:t>(一)</w:t>
      </w:r>
      <w:r>
        <w:rPr>
          <w:spacing w:val="-2"/>
        </w:rPr>
        <w:t> </w:t>
      </w:r>
      <w:r>
        <w:rPr/>
        <w:t>母公司资产负债表项目注释</w:t>
      </w:r>
      <w:r>
        <w:rPr/>
        <w:t> 1. 应收账款</w:t>
      </w:r>
    </w:p>
    <w:p>
      <w:pPr>
        <w:pStyle w:val="BodyText"/>
        <w:spacing w:line="240" w:lineRule="auto" w:before="39"/>
        <w:ind w:left="697" w:right="0"/>
        <w:jc w:val="left"/>
      </w:pPr>
      <w:r>
        <w:rPr/>
        <w:t>(1)</w:t>
      </w:r>
      <w:r>
        <w:rPr>
          <w:spacing w:val="-2"/>
        </w:rPr>
        <w:t> </w:t>
      </w:r>
      <w:r>
        <w:rPr/>
        <w:t>明细情况</w:t>
      </w:r>
    </w:p>
    <w:p>
      <w:pPr>
        <w:pStyle w:val="BodyText"/>
        <w:spacing w:line="240" w:lineRule="auto" w:before="159"/>
        <w:ind w:left="697" w:right="0"/>
        <w:jc w:val="left"/>
      </w:pPr>
      <w:r>
        <w:rPr/>
        <w:t>1)</w:t>
      </w:r>
      <w:r>
        <w:rPr>
          <w:spacing w:val="-2"/>
        </w:rPr>
        <w:t> </w:t>
      </w:r>
      <w:r>
        <w:rPr/>
        <w:t>类别明细情况</w:t>
      </w:r>
    </w:p>
    <w:p>
      <w:pPr>
        <w:spacing w:line="240" w:lineRule="auto" w:before="9"/>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2326"/>
        <w:gridCol w:w="1476"/>
        <w:gridCol w:w="940"/>
        <w:gridCol w:w="1386"/>
        <w:gridCol w:w="941"/>
        <w:gridCol w:w="1476"/>
      </w:tblGrid>
      <w:tr>
        <w:trPr>
          <w:trHeight w:val="349" w:hRule="exact"/>
        </w:trPr>
        <w:tc>
          <w:tcPr>
            <w:tcW w:w="232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218"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2326" w:type="dxa"/>
            <w:vMerge/>
            <w:tcBorders>
              <w:left w:val="nil" w:sz="6" w:space="0" w:color="auto"/>
              <w:right w:val="single" w:sz="4" w:space="0" w:color="000000"/>
            </w:tcBorders>
          </w:tcPr>
          <w:p>
            <w:pPr/>
          </w:p>
        </w:tc>
        <w:tc>
          <w:tcPr>
            <w:tcW w:w="2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0" w:hRule="exact"/>
        </w:trPr>
        <w:tc>
          <w:tcPr>
            <w:tcW w:w="2326" w:type="dxa"/>
            <w:vMerge/>
            <w:tcBorders>
              <w:left w:val="nil" w:sz="6" w:space="0" w:color="auto"/>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9"/>
              <w:jc w:val="right"/>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30" w:right="103" w:hanging="225"/>
              <w:jc w:val="left"/>
              <w:rPr>
                <w:rFonts w:ascii="宋体" w:hAnsi="宋体" w:cs="宋体" w:eastAsia="宋体" w:hint="default"/>
                <w:sz w:val="18"/>
                <w:szCs w:val="18"/>
              </w:rPr>
            </w:pPr>
            <w:r>
              <w:rPr>
                <w:rFonts w:ascii="宋体" w:hAnsi="宋体" w:cs="宋体" w:eastAsia="宋体" w:hint="default"/>
                <w:sz w:val="18"/>
                <w:szCs w:val="18"/>
              </w:rPr>
              <w:t>计提比例 (%)</w:t>
            </w:r>
          </w:p>
        </w:tc>
        <w:tc>
          <w:tcPr>
            <w:tcW w:w="1476" w:type="dxa"/>
            <w:vMerge/>
            <w:tcBorders>
              <w:left w:val="single" w:sz="4" w:space="0" w:color="000000"/>
              <w:bottom w:val="single" w:sz="4" w:space="0" w:color="000000"/>
              <w:right w:val="nil" w:sz="6" w:space="0" w:color="auto"/>
            </w:tcBorders>
          </w:tcPr>
          <w:p>
            <w:pPr/>
          </w:p>
        </w:tc>
      </w:tr>
      <w:tr>
        <w:trPr>
          <w:trHeight w:val="589"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17"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19" w:right="217"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144,116,516.11</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90.01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15,375,752.00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10.67</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128,740,764.11</w:t>
            </w:r>
          </w:p>
        </w:tc>
      </w:tr>
      <w:tr>
        <w:trPr>
          <w:trHeight w:val="590"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17" w:firstLine="1"/>
              <w:jc w:val="left"/>
              <w:rPr>
                <w:rFonts w:ascii="宋体" w:hAnsi="宋体" w:cs="宋体" w:eastAsia="宋体" w:hint="default"/>
                <w:sz w:val="18"/>
                <w:szCs w:val="18"/>
              </w:rPr>
            </w:pPr>
            <w:r>
              <w:rPr>
                <w:rFonts w:ascii="宋体" w:hAnsi="宋体" w:cs="宋体" w:eastAsia="宋体" w:hint="default"/>
                <w:sz w:val="18"/>
                <w:szCs w:val="18"/>
              </w:rPr>
              <w:t>单项金额不重大但单项计 提坏账准备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7" w:right="0"/>
              <w:jc w:val="center"/>
              <w:rPr>
                <w:rFonts w:ascii="宋体" w:hAnsi="宋体" w:cs="宋体" w:eastAsia="宋体" w:hint="default"/>
                <w:sz w:val="18"/>
                <w:szCs w:val="18"/>
              </w:rPr>
            </w:pPr>
            <w:r>
              <w:rPr>
                <w:rFonts w:ascii="宋体"/>
                <w:sz w:val="18"/>
              </w:rPr>
              <w:t>15,993,635.76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9.99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0" w:right="0"/>
              <w:jc w:val="center"/>
              <w:rPr>
                <w:rFonts w:ascii="宋体" w:hAnsi="宋体" w:cs="宋体" w:eastAsia="宋体" w:hint="default"/>
                <w:sz w:val="18"/>
                <w:szCs w:val="18"/>
              </w:rPr>
            </w:pPr>
            <w:r>
              <w:rPr>
                <w:rFonts w:ascii="宋体"/>
                <w:sz w:val="18"/>
              </w:rPr>
              <w:t>9,726,705.25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60.82</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6,266,930.51</w:t>
            </w:r>
          </w:p>
        </w:tc>
      </w:tr>
      <w:tr>
        <w:trPr>
          <w:trHeight w:val="463" w:hRule="exact"/>
        </w:trPr>
        <w:tc>
          <w:tcPr>
            <w:tcW w:w="23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160,110,151.87</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25,102,457.25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15.68</w:t>
            </w:r>
          </w:p>
        </w:tc>
        <w:tc>
          <w:tcPr>
            <w:tcW w:w="147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135,007,694.62</w:t>
            </w:r>
          </w:p>
        </w:tc>
      </w:tr>
    </w:tbl>
    <w:p>
      <w:pPr>
        <w:pStyle w:val="BodyText"/>
        <w:spacing w:line="240" w:lineRule="auto" w:before="47"/>
        <w:ind w:left="697" w:right="0"/>
        <w:jc w:val="left"/>
      </w:pPr>
      <w:r>
        <w:rPr/>
        <w:t>(续上表)</w:t>
      </w:r>
    </w:p>
    <w:p>
      <w:pPr>
        <w:spacing w:line="240" w:lineRule="auto" w:before="9"/>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1998"/>
        <w:gridCol w:w="1687"/>
        <w:gridCol w:w="848"/>
        <w:gridCol w:w="1583"/>
        <w:gridCol w:w="742"/>
        <w:gridCol w:w="1686"/>
      </w:tblGrid>
      <w:tr>
        <w:trPr>
          <w:trHeight w:val="350" w:hRule="exact"/>
        </w:trPr>
        <w:tc>
          <w:tcPr>
            <w:tcW w:w="199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546"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9" w:hRule="exact"/>
        </w:trPr>
        <w:tc>
          <w:tcPr>
            <w:tcW w:w="1998" w:type="dxa"/>
            <w:vMerge/>
            <w:tcBorders>
              <w:left w:val="nil" w:sz="6" w:space="0" w:color="auto"/>
              <w:right w:val="single" w:sz="4" w:space="0" w:color="000000"/>
            </w:tcBorders>
          </w:tcPr>
          <w:p>
            <w:pPr/>
          </w:p>
        </w:tc>
        <w:tc>
          <w:tcPr>
            <w:tcW w:w="2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86"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90" w:hRule="exact"/>
        </w:trPr>
        <w:tc>
          <w:tcPr>
            <w:tcW w:w="1998" w:type="dxa"/>
            <w:vMerge/>
            <w:tcBorders>
              <w:left w:val="nil" w:sz="6" w:space="0" w:color="auto"/>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hAnsi="宋体" w:cs="宋体" w:eastAsia="宋体" w:hint="default"/>
                <w:sz w:val="18"/>
                <w:szCs w:val="18"/>
              </w:rPr>
              <w:t>比例(%)</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
              <w:ind w:left="230" w:right="5" w:hanging="226"/>
              <w:jc w:val="left"/>
              <w:rPr>
                <w:rFonts w:ascii="宋体" w:hAnsi="宋体" w:cs="宋体" w:eastAsia="宋体" w:hint="default"/>
                <w:sz w:val="18"/>
                <w:szCs w:val="18"/>
              </w:rPr>
            </w:pPr>
            <w:r>
              <w:rPr>
                <w:rFonts w:ascii="宋体" w:hAnsi="宋体" w:cs="宋体" w:eastAsia="宋体" w:hint="default"/>
                <w:sz w:val="18"/>
                <w:szCs w:val="18"/>
              </w:rPr>
              <w:t>计提比例 (%)</w:t>
            </w:r>
          </w:p>
        </w:tc>
        <w:tc>
          <w:tcPr>
            <w:tcW w:w="1686" w:type="dxa"/>
            <w:vMerge/>
            <w:tcBorders>
              <w:left w:val="single" w:sz="4" w:space="0" w:color="000000"/>
              <w:bottom w:val="single" w:sz="4" w:space="0" w:color="000000"/>
              <w:right w:val="nil" w:sz="6" w:space="0" w:color="auto"/>
            </w:tcBorders>
          </w:tcPr>
          <w:p>
            <w:pPr/>
          </w:p>
        </w:tc>
      </w:tr>
      <w:tr>
        <w:trPr>
          <w:trHeight w:val="59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51" w:firstLine="1"/>
              <w:jc w:val="left"/>
              <w:rPr>
                <w:rFonts w:ascii="宋体" w:hAnsi="宋体" w:cs="宋体" w:eastAsia="宋体" w:hint="default"/>
                <w:sz w:val="18"/>
                <w:szCs w:val="18"/>
              </w:rPr>
            </w:pPr>
            <w:r>
              <w:rPr>
                <w:rFonts w:ascii="宋体" w:hAnsi="宋体" w:cs="宋体" w:eastAsia="宋体" w:hint="default"/>
                <w:sz w:val="18"/>
                <w:szCs w:val="18"/>
              </w:rPr>
              <w:t>单项金额重大并单项 计提坏账准备</w:t>
            </w:r>
          </w:p>
        </w:tc>
        <w:tc>
          <w:tcPr>
            <w:tcW w:w="1687"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51" w:firstLine="1"/>
              <w:jc w:val="left"/>
              <w:rPr>
                <w:rFonts w:ascii="宋体" w:hAnsi="宋体" w:cs="宋体" w:eastAsia="宋体" w:hint="default"/>
                <w:sz w:val="18"/>
                <w:szCs w:val="18"/>
              </w:rPr>
            </w:pPr>
            <w:r>
              <w:rPr>
                <w:rFonts w:ascii="宋体" w:hAnsi="宋体" w:cs="宋体" w:eastAsia="宋体" w:hint="default"/>
                <w:sz w:val="18"/>
                <w:szCs w:val="18"/>
              </w:rPr>
              <w:t>按信用风险特征组合 计提坏账准备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4" w:right="0"/>
              <w:jc w:val="left"/>
              <w:rPr>
                <w:rFonts w:ascii="宋体" w:hAnsi="宋体" w:cs="宋体" w:eastAsia="宋体" w:hint="default"/>
                <w:sz w:val="18"/>
                <w:szCs w:val="18"/>
              </w:rPr>
            </w:pPr>
            <w:r>
              <w:rPr>
                <w:rFonts w:ascii="宋体"/>
                <w:sz w:val="18"/>
              </w:rPr>
              <w:t>133,316,827.72</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96.49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98" w:right="0"/>
              <w:jc w:val="left"/>
              <w:rPr>
                <w:rFonts w:ascii="宋体" w:hAnsi="宋体" w:cs="宋体" w:eastAsia="宋体" w:hint="default"/>
                <w:sz w:val="18"/>
                <w:szCs w:val="18"/>
              </w:rPr>
            </w:pPr>
            <w:r>
              <w:rPr>
                <w:rFonts w:ascii="宋体"/>
                <w:sz w:val="18"/>
              </w:rPr>
              <w:t>13,728,350.62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77" w:right="0"/>
              <w:jc w:val="left"/>
              <w:rPr>
                <w:rFonts w:ascii="宋体" w:hAnsi="宋体" w:cs="宋体" w:eastAsia="宋体" w:hint="default"/>
                <w:sz w:val="18"/>
                <w:szCs w:val="18"/>
              </w:rPr>
            </w:pPr>
            <w:r>
              <w:rPr>
                <w:rFonts w:ascii="宋体"/>
                <w:sz w:val="18"/>
              </w:rPr>
              <w:t>10.30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312" w:right="0"/>
              <w:jc w:val="left"/>
              <w:rPr>
                <w:rFonts w:ascii="宋体" w:hAnsi="宋体" w:cs="宋体" w:eastAsia="宋体" w:hint="default"/>
                <w:sz w:val="18"/>
                <w:szCs w:val="18"/>
              </w:rPr>
            </w:pPr>
            <w:r>
              <w:rPr>
                <w:rFonts w:ascii="宋体"/>
                <w:sz w:val="18"/>
              </w:rPr>
              <w:t>119,588,477.10</w:t>
            </w:r>
          </w:p>
        </w:tc>
      </w:tr>
    </w:tbl>
    <w:p>
      <w:pPr>
        <w:spacing w:after="0" w:line="240" w:lineRule="auto"/>
        <w:jc w:val="left"/>
        <w:rPr>
          <w:rFonts w:ascii="宋体" w:hAnsi="宋体" w:cs="宋体" w:eastAsia="宋体" w:hint="default"/>
          <w:sz w:val="18"/>
          <w:szCs w:val="18"/>
        </w:rPr>
        <w:sectPr>
          <w:pgSz w:w="11910" w:h="16840"/>
          <w:pgMar w:header="877" w:footer="694" w:top="1100" w:bottom="880" w:left="152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998"/>
        <w:gridCol w:w="1687"/>
        <w:gridCol w:w="848"/>
        <w:gridCol w:w="1583"/>
        <w:gridCol w:w="742"/>
        <w:gridCol w:w="1686"/>
      </w:tblGrid>
      <w:tr>
        <w:trPr>
          <w:trHeight w:val="590"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50" w:firstLine="1"/>
              <w:jc w:val="left"/>
              <w:rPr>
                <w:rFonts w:ascii="宋体" w:hAnsi="宋体" w:cs="宋体" w:eastAsia="宋体" w:hint="default"/>
                <w:sz w:val="18"/>
                <w:szCs w:val="18"/>
              </w:rPr>
            </w:pPr>
            <w:r>
              <w:rPr>
                <w:rFonts w:ascii="宋体" w:hAnsi="宋体" w:cs="宋体" w:eastAsia="宋体" w:hint="default"/>
                <w:sz w:val="18"/>
                <w:szCs w:val="18"/>
              </w:rPr>
              <w:t>单项金额不重大但单 项计提坏账准备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4,852,532.95</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3.51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4,792,807.95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98.77</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59,725.00</w:t>
            </w:r>
          </w:p>
        </w:tc>
      </w:tr>
      <w:tr>
        <w:trPr>
          <w:trHeight w:val="464" w:hRule="exact"/>
        </w:trPr>
        <w:tc>
          <w:tcPr>
            <w:tcW w:w="1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138,169,360.67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100.00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18,521,158.57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2"/>
              <w:jc w:val="right"/>
              <w:rPr>
                <w:rFonts w:ascii="宋体" w:hAnsi="宋体" w:cs="宋体" w:eastAsia="宋体" w:hint="default"/>
                <w:sz w:val="18"/>
                <w:szCs w:val="18"/>
              </w:rPr>
            </w:pPr>
            <w:r>
              <w:rPr>
                <w:rFonts w:ascii="宋体"/>
                <w:sz w:val="18"/>
              </w:rPr>
              <w:t>13.40</w:t>
            </w:r>
          </w:p>
        </w:tc>
        <w:tc>
          <w:tcPr>
            <w:tcW w:w="16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119,648,202.10</w:t>
            </w:r>
          </w:p>
        </w:tc>
      </w:tr>
    </w:tbl>
    <w:p>
      <w:pPr>
        <w:pStyle w:val="BodyText"/>
        <w:spacing w:line="240" w:lineRule="auto" w:before="47"/>
        <w:ind w:right="0"/>
        <w:jc w:val="left"/>
      </w:pPr>
      <w:r>
        <w:rPr/>
        <w:t>2)</w:t>
      </w:r>
      <w:r>
        <w:rPr>
          <w:spacing w:val="-2"/>
        </w:rPr>
        <w:t> </w:t>
      </w:r>
      <w:r>
        <w:rPr/>
        <w:t>组合中，采用账龄分析法计提坏账准备的应收账款</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32"/>
        <w:gridCol w:w="2270"/>
        <w:gridCol w:w="2269"/>
        <w:gridCol w:w="2273"/>
      </w:tblGrid>
      <w:tr>
        <w:trPr>
          <w:trHeight w:val="350" w:hRule="exact"/>
        </w:trPr>
        <w:tc>
          <w:tcPr>
            <w:tcW w:w="1732"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4"/>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12"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right="2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9" w:hRule="exact"/>
        </w:trPr>
        <w:tc>
          <w:tcPr>
            <w:tcW w:w="1732"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63"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130,194,631.12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7,811,677.87</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6</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6,104,486.00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1,220,897.20</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z w:val="21"/>
              </w:rPr>
              <w:t>20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1,973,213.53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789,285.41</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40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3-4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1,136,587.92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宋体" w:hAnsi="宋体" w:cs="宋体" w:eastAsia="宋体" w:hint="default"/>
                <w:sz w:val="21"/>
                <w:szCs w:val="21"/>
              </w:rPr>
            </w:pPr>
            <w:r>
              <w:rPr>
                <w:rFonts w:ascii="宋体"/>
                <w:spacing w:val="-1"/>
                <w:sz w:val="21"/>
              </w:rPr>
              <w:t>909,270.34</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5"/>
              <w:jc w:val="right"/>
              <w:rPr>
                <w:rFonts w:ascii="宋体" w:hAnsi="宋体" w:cs="宋体" w:eastAsia="宋体" w:hint="default"/>
                <w:sz w:val="21"/>
                <w:szCs w:val="21"/>
              </w:rPr>
            </w:pPr>
            <w:r>
              <w:rPr>
                <w:rFonts w:ascii="宋体"/>
                <w:sz w:val="21"/>
              </w:rPr>
              <w:t>80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4-5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314,881.77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251,905.41</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80</w:t>
            </w:r>
          </w:p>
        </w:tc>
      </w:tr>
      <w:tr>
        <w:trPr>
          <w:trHeight w:val="444"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5 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4,392,715.77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宋体" w:hAnsi="宋体" w:cs="宋体" w:eastAsia="宋体" w:hint="default"/>
                <w:sz w:val="21"/>
                <w:szCs w:val="21"/>
              </w:rPr>
            </w:pPr>
            <w:r>
              <w:rPr>
                <w:rFonts w:ascii="宋体"/>
                <w:spacing w:val="-1"/>
                <w:sz w:val="21"/>
              </w:rPr>
              <w:t>4,392,715.77</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6"/>
              <w:jc w:val="right"/>
              <w:rPr>
                <w:rFonts w:ascii="宋体" w:hAnsi="宋体" w:cs="宋体" w:eastAsia="宋体" w:hint="default"/>
                <w:sz w:val="21"/>
                <w:szCs w:val="21"/>
              </w:rPr>
            </w:pPr>
            <w:r>
              <w:rPr>
                <w:rFonts w:ascii="宋体"/>
                <w:spacing w:val="-1"/>
                <w:sz w:val="21"/>
              </w:rPr>
              <w:t>100</w:t>
            </w:r>
          </w:p>
        </w:tc>
      </w:tr>
      <w:tr>
        <w:trPr>
          <w:trHeight w:val="446"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144,116,516.11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15,375,752.00</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10.67</w:t>
            </w:r>
          </w:p>
        </w:tc>
      </w:tr>
    </w:tbl>
    <w:p>
      <w:pPr>
        <w:pStyle w:val="BodyText"/>
        <w:spacing w:line="240" w:lineRule="auto" w:before="47"/>
        <w:ind w:right="0"/>
        <w:jc w:val="left"/>
      </w:pPr>
      <w:r>
        <w:rPr/>
        <w:t>3)</w:t>
      </w:r>
      <w:r>
        <w:rPr>
          <w:spacing w:val="-2"/>
        </w:rPr>
        <w:t> </w:t>
      </w:r>
      <w:r>
        <w:rPr/>
        <w:t>单项金额不重大但单项计提坏账准备账款</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534"/>
        <w:gridCol w:w="1562"/>
        <w:gridCol w:w="1561"/>
        <w:gridCol w:w="1182"/>
        <w:gridCol w:w="2078"/>
      </w:tblGrid>
      <w:tr>
        <w:trPr>
          <w:trHeight w:val="445"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left="674"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杭州戴德实业有限公司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3,477,282.48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1,738,641.25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98"/>
              <w:jc w:val="left"/>
              <w:rPr>
                <w:rFonts w:ascii="宋体" w:hAnsi="宋体" w:cs="宋体" w:eastAsia="宋体" w:hint="default"/>
                <w:sz w:val="18"/>
                <w:szCs w:val="18"/>
              </w:rPr>
            </w:pPr>
            <w:r>
              <w:rPr>
                <w:rFonts w:ascii="宋体" w:hAnsi="宋体" w:cs="宋体" w:eastAsia="宋体" w:hint="default"/>
                <w:spacing w:val="6"/>
                <w:sz w:val="18"/>
                <w:szCs w:val="18"/>
              </w:rPr>
              <w:t>已经胜诉，完全收回存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在困难</w:t>
            </w:r>
          </w:p>
        </w:tc>
      </w:tr>
      <w:tr>
        <w:trPr>
          <w:trHeight w:val="58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海城市泽杭贸易有限公司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1,864,135.27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932,067.64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98"/>
              <w:jc w:val="left"/>
              <w:rPr>
                <w:rFonts w:ascii="宋体" w:hAnsi="宋体" w:cs="宋体" w:eastAsia="宋体" w:hint="default"/>
                <w:sz w:val="18"/>
                <w:szCs w:val="18"/>
              </w:rPr>
            </w:pPr>
            <w:r>
              <w:rPr>
                <w:rFonts w:ascii="宋体" w:hAnsi="宋体" w:cs="宋体" w:eastAsia="宋体" w:hint="default"/>
                <w:spacing w:val="6"/>
                <w:sz w:val="18"/>
                <w:szCs w:val="18"/>
              </w:rPr>
              <w:t>已经胜诉，完全收回存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在困难</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欣悦棉整有限公司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1,511,813.10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755,906.55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03" w:right="98"/>
              <w:jc w:val="left"/>
              <w:rPr>
                <w:rFonts w:ascii="宋体" w:hAnsi="宋体" w:cs="宋体" w:eastAsia="宋体" w:hint="default"/>
                <w:sz w:val="18"/>
                <w:szCs w:val="18"/>
              </w:rPr>
            </w:pPr>
            <w:r>
              <w:rPr>
                <w:rFonts w:ascii="宋体" w:hAnsi="宋体" w:cs="宋体" w:eastAsia="宋体" w:hint="default"/>
                <w:spacing w:val="6"/>
                <w:sz w:val="18"/>
                <w:szCs w:val="18"/>
              </w:rPr>
              <w:t>对方资金困难，预计无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法全部收回</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杭州金达染整有限公司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980,772.05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490,386.03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98"/>
              <w:jc w:val="left"/>
              <w:rPr>
                <w:rFonts w:ascii="宋体" w:hAnsi="宋体" w:cs="宋体" w:eastAsia="宋体" w:hint="default"/>
                <w:sz w:val="18"/>
                <w:szCs w:val="18"/>
              </w:rPr>
            </w:pPr>
            <w:r>
              <w:rPr>
                <w:rFonts w:ascii="宋体" w:hAnsi="宋体" w:cs="宋体" w:eastAsia="宋体" w:hint="default"/>
                <w:spacing w:val="6"/>
                <w:sz w:val="18"/>
                <w:szCs w:val="18"/>
              </w:rPr>
              <w:t>法院执行中，完全收回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存在困难</w:t>
            </w:r>
          </w:p>
        </w:tc>
      </w:tr>
      <w:tr>
        <w:trPr>
          <w:trHeight w:val="58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常州市拓密化工有限公司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520,087.50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260,043.75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98"/>
              <w:jc w:val="left"/>
              <w:rPr>
                <w:rFonts w:ascii="宋体" w:hAnsi="宋体" w:cs="宋体" w:eastAsia="宋体" w:hint="default"/>
                <w:sz w:val="18"/>
                <w:szCs w:val="18"/>
              </w:rPr>
            </w:pPr>
            <w:r>
              <w:rPr>
                <w:rFonts w:ascii="宋体" w:hAnsi="宋体" w:cs="宋体" w:eastAsia="宋体" w:hint="default"/>
                <w:spacing w:val="6"/>
                <w:sz w:val="18"/>
                <w:szCs w:val="18"/>
              </w:rPr>
              <w:t>法院执行中，完全收回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存在困难</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22" w:right="88"/>
              <w:jc w:val="left"/>
              <w:rPr>
                <w:rFonts w:ascii="宋体" w:hAnsi="宋体" w:cs="宋体" w:eastAsia="宋体" w:hint="default"/>
                <w:sz w:val="18"/>
                <w:szCs w:val="18"/>
              </w:rPr>
            </w:pPr>
            <w:r>
              <w:rPr>
                <w:rFonts w:ascii="宋体" w:hAnsi="宋体" w:cs="宋体" w:eastAsia="宋体" w:hint="default"/>
                <w:spacing w:val="12"/>
                <w:sz w:val="18"/>
                <w:szCs w:val="18"/>
              </w:rPr>
              <w:t>福建省晋江福联织造有限公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505,760.00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505,760.00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100.00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拟诉，预计无法收回</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浙江亚太染织有限公司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468,163.21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234,081.61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98"/>
              <w:jc w:val="left"/>
              <w:rPr>
                <w:rFonts w:ascii="宋体" w:hAnsi="宋体" w:cs="宋体" w:eastAsia="宋体" w:hint="default"/>
                <w:sz w:val="18"/>
                <w:szCs w:val="18"/>
              </w:rPr>
            </w:pPr>
            <w:r>
              <w:rPr>
                <w:rFonts w:ascii="宋体" w:hAnsi="宋体" w:cs="宋体" w:eastAsia="宋体" w:hint="default"/>
                <w:spacing w:val="6"/>
                <w:sz w:val="18"/>
                <w:szCs w:val="18"/>
              </w:rPr>
              <w:t>法院执行中，完全收回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存在困难</w:t>
            </w:r>
          </w:p>
        </w:tc>
      </w:tr>
      <w:tr>
        <w:trPr>
          <w:trHeight w:val="589"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无锡锦鸿纺织整理有限公司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384,473.00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192,236.50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98"/>
              <w:jc w:val="left"/>
              <w:rPr>
                <w:rFonts w:ascii="宋体" w:hAnsi="宋体" w:cs="宋体" w:eastAsia="宋体" w:hint="default"/>
                <w:sz w:val="18"/>
                <w:szCs w:val="18"/>
              </w:rPr>
            </w:pPr>
            <w:r>
              <w:rPr>
                <w:rFonts w:ascii="宋体" w:hAnsi="宋体" w:cs="宋体" w:eastAsia="宋体" w:hint="default"/>
                <w:spacing w:val="6"/>
                <w:sz w:val="18"/>
                <w:szCs w:val="18"/>
              </w:rPr>
              <w:t>法院执行中，完全收回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存在困难</w:t>
            </w:r>
          </w:p>
        </w:tc>
      </w:tr>
      <w:tr>
        <w:trPr>
          <w:trHeight w:val="46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绍兴腾达印染有限公司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372,375.00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372,375.00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100.00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590"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88"/>
              <w:jc w:val="left"/>
              <w:rPr>
                <w:rFonts w:ascii="宋体" w:hAnsi="宋体" w:cs="宋体" w:eastAsia="宋体" w:hint="default"/>
                <w:sz w:val="18"/>
                <w:szCs w:val="18"/>
              </w:rPr>
            </w:pPr>
            <w:r>
              <w:rPr>
                <w:rFonts w:ascii="宋体" w:hAnsi="宋体" w:cs="宋体" w:eastAsia="宋体" w:hint="default"/>
                <w:spacing w:val="12"/>
                <w:sz w:val="18"/>
                <w:szCs w:val="18"/>
              </w:rPr>
              <w:t>石家庄兴丰化工产品销售有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347,990.00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173,995.00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50.00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103" w:right="98"/>
              <w:jc w:val="left"/>
              <w:rPr>
                <w:rFonts w:ascii="宋体" w:hAnsi="宋体" w:cs="宋体" w:eastAsia="宋体" w:hint="default"/>
                <w:sz w:val="18"/>
                <w:szCs w:val="18"/>
              </w:rPr>
            </w:pPr>
            <w:r>
              <w:rPr>
                <w:rFonts w:ascii="宋体" w:hAnsi="宋体" w:cs="宋体" w:eastAsia="宋体" w:hint="default"/>
                <w:spacing w:val="6"/>
                <w:sz w:val="18"/>
                <w:szCs w:val="18"/>
              </w:rPr>
              <w:t>已胜诉，完全收回存在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困难</w:t>
            </w:r>
          </w:p>
        </w:tc>
      </w:tr>
      <w:tr>
        <w:trPr>
          <w:trHeight w:val="463"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5,560,784.15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4,071,211.92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73.21</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回收困难</w:t>
            </w:r>
          </w:p>
        </w:tc>
      </w:tr>
      <w:tr>
        <w:trPr>
          <w:trHeight w:val="464" w:hRule="exact"/>
        </w:trPr>
        <w:tc>
          <w:tcPr>
            <w:tcW w:w="25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15,993,635.76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9,726,705.25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60.82</w:t>
            </w:r>
          </w:p>
        </w:tc>
        <w:tc>
          <w:tcPr>
            <w:tcW w:w="207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0"/>
        <w:jc w:val="left"/>
      </w:pPr>
      <w:r>
        <w:rPr/>
        <w:t>(2)</w:t>
      </w:r>
      <w:r>
        <w:rPr>
          <w:spacing w:val="-2"/>
        </w:rPr>
        <w:t> </w:t>
      </w:r>
      <w:r>
        <w:rPr/>
        <w:t>本期计提、收回或转回的坏账准备情况</w:t>
      </w:r>
    </w:p>
    <w:p>
      <w:pPr>
        <w:pStyle w:val="BodyText"/>
        <w:spacing w:line="240" w:lineRule="auto" w:before="160"/>
        <w:ind w:right="0"/>
        <w:jc w:val="left"/>
      </w:pPr>
      <w:r>
        <w:rPr/>
        <w:t>本期计提坏账准备金额</w:t>
      </w:r>
      <w:r>
        <w:rPr>
          <w:spacing w:val="-48"/>
        </w:rPr>
        <w:t> </w:t>
      </w:r>
      <w:r>
        <w:rPr/>
        <w:t>8,337,336.76</w:t>
      </w:r>
      <w:r>
        <w:rPr>
          <w:spacing w:val="-48"/>
        </w:rPr>
        <w:t> </w:t>
      </w:r>
      <w:r>
        <w:rPr>
          <w:spacing w:val="-3"/>
        </w:rPr>
        <w:t>元，本期收回前期已经核销的应收款项</w:t>
      </w:r>
      <w:r>
        <w:rPr>
          <w:spacing w:val="-48"/>
        </w:rPr>
        <w:t> </w:t>
      </w:r>
      <w:r>
        <w:rPr/>
        <w:t>1,219.00</w:t>
      </w:r>
    </w:p>
    <w:p>
      <w:pPr>
        <w:spacing w:after="0" w:line="240" w:lineRule="auto"/>
        <w:jc w:val="left"/>
        <w:sectPr>
          <w:pgSz w:w="11910" w:h="16840"/>
          <w:pgMar w:header="877" w:footer="694" w:top="1100" w:bottom="880" w:left="1560" w:right="1200"/>
        </w:sectPr>
      </w:pPr>
    </w:p>
    <w:p>
      <w:pPr>
        <w:spacing w:line="240" w:lineRule="auto" w:before="6"/>
        <w:rPr>
          <w:rFonts w:ascii="宋体" w:hAnsi="宋体" w:cs="宋体" w:eastAsia="宋体" w:hint="default"/>
          <w:sz w:val="25"/>
          <w:szCs w:val="25"/>
        </w:rPr>
      </w:pPr>
    </w:p>
    <w:p>
      <w:pPr>
        <w:pStyle w:val="BodyText"/>
        <w:spacing w:line="240" w:lineRule="auto"/>
        <w:ind w:left="237" w:right="227"/>
        <w:jc w:val="left"/>
      </w:pPr>
      <w:r>
        <w:rPr/>
        <w:t>元，因预计未来现金流量现值回升而转回的坏账准备</w:t>
      </w:r>
      <w:r>
        <w:rPr>
          <w:spacing w:val="-70"/>
        </w:rPr>
        <w:t> </w:t>
      </w:r>
      <w:r>
        <w:rPr/>
        <w:t>400,000.90</w:t>
      </w:r>
      <w:r>
        <w:rPr>
          <w:spacing w:val="-69"/>
        </w:rPr>
        <w:t> </w:t>
      </w:r>
      <w:r>
        <w:rPr/>
        <w:t>元。</w:t>
      </w:r>
    </w:p>
    <w:p>
      <w:pPr>
        <w:pStyle w:val="BodyText"/>
        <w:spacing w:line="240" w:lineRule="auto" w:before="160"/>
        <w:ind w:left="534" w:right="5061"/>
        <w:jc w:val="center"/>
      </w:pPr>
      <w:r>
        <w:rPr/>
        <w:t>(3)</w:t>
      </w:r>
      <w:r>
        <w:rPr>
          <w:spacing w:val="-2"/>
        </w:rPr>
        <w:t> </w:t>
      </w:r>
      <w:r>
        <w:rPr/>
        <w:t>本期实际核销的应收账款情况</w:t>
      </w:r>
    </w:p>
    <w:p>
      <w:pPr>
        <w:pStyle w:val="BodyText"/>
        <w:spacing w:line="240" w:lineRule="auto" w:before="159"/>
        <w:ind w:right="227"/>
        <w:jc w:val="left"/>
      </w:pPr>
      <w:r>
        <w:rPr/>
        <w:t>1)</w:t>
      </w:r>
      <w:r>
        <w:rPr>
          <w:spacing w:val="-14"/>
        </w:rPr>
        <w:t> </w:t>
      </w:r>
      <w:r>
        <w:rPr/>
        <w:t>本期实际核销应收账款金额</w:t>
      </w:r>
      <w:r>
        <w:rPr>
          <w:spacing w:val="-60"/>
        </w:rPr>
        <w:t> </w:t>
      </w:r>
      <w:r>
        <w:rPr/>
        <w:t>2,157,257.98</w:t>
      </w:r>
      <w:r>
        <w:rPr>
          <w:spacing w:val="-59"/>
        </w:rPr>
        <w:t> </w:t>
      </w:r>
      <w:r>
        <w:rPr/>
        <w:t>元。</w:t>
      </w:r>
    </w:p>
    <w:p>
      <w:pPr>
        <w:pStyle w:val="BodyText"/>
        <w:spacing w:line="240" w:lineRule="auto" w:before="160"/>
        <w:ind w:right="227"/>
        <w:jc w:val="left"/>
      </w:pPr>
      <w:r>
        <w:rPr/>
        <w:t>2)</w:t>
      </w:r>
      <w:r>
        <w:rPr>
          <w:spacing w:val="-2"/>
        </w:rPr>
        <w:t> </w:t>
      </w:r>
      <w:r>
        <w:rPr/>
        <w:t>本期重要的应收账款核销情况</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669"/>
        <w:gridCol w:w="983"/>
        <w:gridCol w:w="1320"/>
        <w:gridCol w:w="954"/>
        <w:gridCol w:w="1308"/>
        <w:gridCol w:w="1310"/>
      </w:tblGrid>
      <w:tr>
        <w:trPr>
          <w:trHeight w:val="590"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9"/>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76"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23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57"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履行的</w:t>
            </w:r>
          </w:p>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核销程序</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9" w:lineRule="exact"/>
              <w:ind w:right="5"/>
              <w:jc w:val="center"/>
              <w:rPr>
                <w:rFonts w:ascii="宋体" w:hAnsi="宋体" w:cs="宋体" w:eastAsia="宋体" w:hint="default"/>
                <w:sz w:val="21"/>
                <w:szCs w:val="21"/>
              </w:rPr>
            </w:pPr>
            <w:r>
              <w:rPr>
                <w:rFonts w:ascii="宋体" w:hAnsi="宋体" w:cs="宋体" w:eastAsia="宋体" w:hint="default"/>
                <w:sz w:val="21"/>
                <w:szCs w:val="21"/>
              </w:rPr>
              <w:t>款项是否由关</w:t>
            </w:r>
          </w:p>
          <w:p>
            <w:pPr>
              <w:pStyle w:val="TableParagraph"/>
              <w:spacing w:line="240" w:lineRule="auto" w:before="15"/>
              <w:ind w:right="6"/>
              <w:jc w:val="center"/>
              <w:rPr>
                <w:rFonts w:ascii="宋体" w:hAnsi="宋体" w:cs="宋体" w:eastAsia="宋体" w:hint="default"/>
                <w:sz w:val="21"/>
                <w:szCs w:val="21"/>
              </w:rPr>
            </w:pPr>
            <w:r>
              <w:rPr>
                <w:rFonts w:ascii="宋体" w:hAnsi="宋体" w:cs="宋体" w:eastAsia="宋体" w:hint="default"/>
                <w:sz w:val="21"/>
                <w:szCs w:val="21"/>
              </w:rPr>
              <w:t>联交易产生</w:t>
            </w:r>
          </w:p>
        </w:tc>
      </w:tr>
      <w:tr>
        <w:trPr>
          <w:trHeight w:val="487"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22" w:right="0"/>
              <w:jc w:val="left"/>
              <w:rPr>
                <w:rFonts w:ascii="宋体" w:hAnsi="宋体" w:cs="宋体" w:eastAsia="宋体" w:hint="default"/>
                <w:sz w:val="18"/>
                <w:szCs w:val="18"/>
              </w:rPr>
            </w:pPr>
            <w:r>
              <w:rPr>
                <w:rFonts w:ascii="宋体" w:hAnsi="宋体" w:cs="宋体" w:eastAsia="宋体" w:hint="default"/>
                <w:sz w:val="18"/>
                <w:szCs w:val="18"/>
              </w:rPr>
              <w:t>晋州市锋利砂轮厂</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59"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186,828.00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444" w:lineRule="auto"/>
              <w:ind w:left="216" w:right="0" w:hanging="180"/>
              <w:jc w:val="left"/>
              <w:rPr>
                <w:rFonts w:ascii="宋体" w:hAnsi="宋体" w:cs="宋体" w:eastAsia="宋体" w:hint="default"/>
                <w:sz w:val="18"/>
                <w:szCs w:val="18"/>
              </w:rPr>
            </w:pPr>
            <w:r>
              <w:rPr>
                <w:rFonts w:ascii="宋体" w:hAnsi="宋体" w:cs="宋体" w:eastAsia="宋体" w:hint="default"/>
                <w:sz w:val="18"/>
                <w:szCs w:val="18"/>
              </w:rPr>
              <w:t>董事会五届十一 次会议批准</w:t>
            </w: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4"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河北晋州市勤茂印花厂</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59"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95,147.50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吴江市广进纺织品有限公司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59"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82,197.50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吴江市万丰轻纺化工有限公司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59"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70,667.39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9"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上虞市宇航化工有限公司</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59"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49,812.25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59"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1,672,605.34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9"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308" w:type="dxa"/>
            <w:vMerge/>
            <w:tcBorders>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45" w:hRule="exact"/>
        </w:trPr>
        <w:tc>
          <w:tcPr>
            <w:tcW w:w="26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8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2,157,257.98</w:t>
            </w:r>
          </w:p>
        </w:tc>
        <w:tc>
          <w:tcPr>
            <w:tcW w:w="954"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(4)</w:t>
      </w:r>
      <w:r>
        <w:rPr>
          <w:spacing w:val="-1"/>
        </w:rPr>
        <w:t> </w:t>
      </w:r>
      <w:r>
        <w:rPr/>
        <w:t>应收账款金额前</w:t>
      </w:r>
      <w:r>
        <w:rPr>
          <w:spacing w:val="-54"/>
        </w:rPr>
        <w:t> </w:t>
      </w:r>
      <w:r>
        <w:rPr/>
        <w:t>5</w:t>
      </w:r>
      <w:r>
        <w:rPr>
          <w:spacing w:val="-54"/>
        </w:rPr>
        <w:t> </w:t>
      </w:r>
      <w:r>
        <w:rPr/>
        <w:t>名情况</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366"/>
        <w:gridCol w:w="1800"/>
        <w:gridCol w:w="1804"/>
        <w:gridCol w:w="1574"/>
      </w:tblGrid>
      <w:tr>
        <w:trPr>
          <w:trHeight w:val="590"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0"/>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的比例(%)</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left="35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浙江昱辉智能系统集成有限公司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2"/>
              <w:jc w:val="right"/>
              <w:rPr>
                <w:rFonts w:ascii="宋体" w:hAnsi="宋体" w:cs="宋体" w:eastAsia="宋体" w:hint="default"/>
                <w:sz w:val="21"/>
                <w:szCs w:val="21"/>
              </w:rPr>
            </w:pPr>
            <w:r>
              <w:rPr>
                <w:rFonts w:ascii="宋体"/>
                <w:spacing w:val="-1"/>
                <w:sz w:val="21"/>
              </w:rPr>
              <w:t>4,175,780.00</w:t>
            </w:r>
            <w:r>
              <w:rPr>
                <w:rFonts w:ascii="宋体"/>
                <w:sz w:val="21"/>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w w:val="95"/>
                <w:sz w:val="21"/>
              </w:rPr>
              <w:t>2.61</w:t>
            </w:r>
            <w:r>
              <w:rPr>
                <w:rFonts w:ascii="宋体"/>
                <w:w w:val="95"/>
                <w:sz w:val="21"/>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312" w:right="0"/>
              <w:jc w:val="left"/>
              <w:rPr>
                <w:rFonts w:ascii="宋体" w:hAnsi="宋体" w:cs="宋体" w:eastAsia="宋体" w:hint="default"/>
                <w:sz w:val="21"/>
                <w:szCs w:val="21"/>
              </w:rPr>
            </w:pPr>
            <w:r>
              <w:rPr>
                <w:rFonts w:ascii="宋体"/>
                <w:sz w:val="21"/>
              </w:rPr>
              <w:t>250,546.80</w:t>
            </w:r>
          </w:p>
        </w:tc>
      </w:tr>
      <w:tr>
        <w:trPr>
          <w:trHeight w:val="463"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杭州戴德实业有限公司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2"/>
              <w:jc w:val="right"/>
              <w:rPr>
                <w:rFonts w:ascii="宋体" w:hAnsi="宋体" w:cs="宋体" w:eastAsia="宋体" w:hint="default"/>
                <w:sz w:val="21"/>
                <w:szCs w:val="21"/>
              </w:rPr>
            </w:pPr>
            <w:r>
              <w:rPr>
                <w:rFonts w:ascii="宋体"/>
                <w:spacing w:val="-1"/>
                <w:sz w:val="21"/>
              </w:rPr>
              <w:t>3,477,282.48</w:t>
            </w:r>
            <w:r>
              <w:rPr>
                <w:rFonts w:ascii="宋体"/>
                <w:sz w:val="21"/>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w w:val="95"/>
                <w:sz w:val="21"/>
              </w:rPr>
              <w:t>2.17</w:t>
            </w:r>
            <w:r>
              <w:rPr>
                <w:rFonts w:ascii="宋体"/>
                <w:w w:val="95"/>
                <w:sz w:val="21"/>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312" w:right="0"/>
              <w:jc w:val="left"/>
              <w:rPr>
                <w:rFonts w:ascii="宋体" w:hAnsi="宋体" w:cs="宋体" w:eastAsia="宋体" w:hint="default"/>
                <w:sz w:val="21"/>
                <w:szCs w:val="21"/>
              </w:rPr>
            </w:pPr>
            <w:r>
              <w:rPr>
                <w:rFonts w:ascii="宋体"/>
                <w:sz w:val="21"/>
              </w:rPr>
              <w:t>208,636.95</w:t>
            </w:r>
          </w:p>
        </w:tc>
      </w:tr>
      <w:tr>
        <w:trPr>
          <w:trHeight w:val="46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龙福环能科技股份有限公司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2"/>
              <w:jc w:val="right"/>
              <w:rPr>
                <w:rFonts w:ascii="宋体" w:hAnsi="宋体" w:cs="宋体" w:eastAsia="宋体" w:hint="default"/>
                <w:sz w:val="21"/>
                <w:szCs w:val="21"/>
              </w:rPr>
            </w:pPr>
            <w:r>
              <w:rPr>
                <w:rFonts w:ascii="宋体"/>
                <w:spacing w:val="-1"/>
                <w:sz w:val="21"/>
              </w:rPr>
              <w:t>3,288,177.90</w:t>
            </w:r>
            <w:r>
              <w:rPr>
                <w:rFonts w:ascii="宋体"/>
                <w:sz w:val="21"/>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宋体" w:hAnsi="宋体" w:cs="宋体" w:eastAsia="宋体" w:hint="default"/>
                <w:sz w:val="21"/>
                <w:szCs w:val="21"/>
              </w:rPr>
            </w:pPr>
            <w:r>
              <w:rPr>
                <w:rFonts w:ascii="宋体"/>
                <w:spacing w:val="-1"/>
                <w:w w:val="95"/>
                <w:sz w:val="21"/>
              </w:rPr>
              <w:t>2.05</w:t>
            </w:r>
            <w:r>
              <w:rPr>
                <w:rFonts w:ascii="宋体"/>
                <w:w w:val="95"/>
                <w:sz w:val="21"/>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312" w:right="0"/>
              <w:jc w:val="left"/>
              <w:rPr>
                <w:rFonts w:ascii="宋体" w:hAnsi="宋体" w:cs="宋体" w:eastAsia="宋体" w:hint="default"/>
                <w:sz w:val="21"/>
                <w:szCs w:val="21"/>
              </w:rPr>
            </w:pPr>
            <w:r>
              <w:rPr>
                <w:rFonts w:ascii="宋体"/>
                <w:sz w:val="21"/>
              </w:rPr>
              <w:t>197,290.67</w:t>
            </w:r>
          </w:p>
        </w:tc>
      </w:tr>
      <w:tr>
        <w:trPr>
          <w:trHeight w:val="46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印尼 NAGA</w:t>
            </w:r>
            <w:r>
              <w:rPr>
                <w:rFonts w:ascii="宋体" w:hAnsi="宋体" w:cs="宋体" w:eastAsia="宋体" w:hint="default"/>
                <w:spacing w:val="-58"/>
                <w:sz w:val="21"/>
                <w:szCs w:val="21"/>
              </w:rPr>
              <w:t> </w:t>
            </w:r>
            <w:r>
              <w:rPr>
                <w:rFonts w:ascii="宋体" w:hAnsi="宋体" w:cs="宋体" w:eastAsia="宋体" w:hint="default"/>
                <w:sz w:val="21"/>
                <w:szCs w:val="21"/>
              </w:rPr>
              <w:t>MULIAH</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1"/>
              <w:jc w:val="right"/>
              <w:rPr>
                <w:rFonts w:ascii="宋体" w:hAnsi="宋体" w:cs="宋体" w:eastAsia="宋体" w:hint="default"/>
                <w:sz w:val="21"/>
                <w:szCs w:val="21"/>
              </w:rPr>
            </w:pPr>
            <w:r>
              <w:rPr>
                <w:rFonts w:ascii="宋体"/>
                <w:spacing w:val="-1"/>
                <w:sz w:val="21"/>
              </w:rPr>
              <w:t>2,166,757.97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1.35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311" w:right="0"/>
              <w:jc w:val="left"/>
              <w:rPr>
                <w:rFonts w:ascii="宋体" w:hAnsi="宋体" w:cs="宋体" w:eastAsia="宋体" w:hint="default"/>
                <w:sz w:val="21"/>
                <w:szCs w:val="21"/>
              </w:rPr>
            </w:pPr>
            <w:r>
              <w:rPr>
                <w:rFonts w:ascii="宋体"/>
                <w:sz w:val="21"/>
              </w:rPr>
              <w:t>219,145.42</w:t>
            </w:r>
          </w:p>
        </w:tc>
      </w:tr>
      <w:tr>
        <w:trPr>
          <w:trHeight w:val="463"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台州宏达轻纺有限公司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12"/>
              <w:jc w:val="right"/>
              <w:rPr>
                <w:rFonts w:ascii="宋体" w:hAnsi="宋体" w:cs="宋体" w:eastAsia="宋体" w:hint="default"/>
                <w:sz w:val="21"/>
                <w:szCs w:val="21"/>
              </w:rPr>
            </w:pPr>
            <w:r>
              <w:rPr>
                <w:rFonts w:ascii="宋体"/>
                <w:spacing w:val="-1"/>
                <w:sz w:val="21"/>
              </w:rPr>
              <w:t>1,963,470.02</w:t>
            </w:r>
            <w:r>
              <w:rPr>
                <w:rFonts w:ascii="宋体"/>
                <w:sz w:val="21"/>
              </w:rPr>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21"/>
                <w:szCs w:val="21"/>
              </w:rPr>
            </w:pPr>
            <w:r>
              <w:rPr>
                <w:rFonts w:ascii="宋体"/>
                <w:spacing w:val="-1"/>
                <w:w w:val="95"/>
                <w:sz w:val="21"/>
              </w:rPr>
              <w:t>1.23</w:t>
            </w:r>
            <w:r>
              <w:rPr>
                <w:rFonts w:ascii="宋体"/>
                <w:w w:val="95"/>
                <w:sz w:val="21"/>
              </w:rPr>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312" w:right="0"/>
              <w:jc w:val="left"/>
              <w:rPr>
                <w:rFonts w:ascii="宋体" w:hAnsi="宋体" w:cs="宋体" w:eastAsia="宋体" w:hint="default"/>
                <w:sz w:val="21"/>
                <w:szCs w:val="21"/>
              </w:rPr>
            </w:pPr>
            <w:r>
              <w:rPr>
                <w:rFonts w:ascii="宋体"/>
                <w:sz w:val="21"/>
              </w:rPr>
              <w:t>117,808.20</w:t>
            </w:r>
          </w:p>
        </w:tc>
      </w:tr>
      <w:tr>
        <w:trPr>
          <w:trHeight w:val="464" w:hRule="exact"/>
        </w:trPr>
        <w:tc>
          <w:tcPr>
            <w:tcW w:w="3366"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11"/>
              <w:jc w:val="right"/>
              <w:rPr>
                <w:rFonts w:ascii="宋体" w:hAnsi="宋体" w:cs="宋体" w:eastAsia="宋体" w:hint="default"/>
                <w:sz w:val="21"/>
                <w:szCs w:val="21"/>
              </w:rPr>
            </w:pPr>
            <w:r>
              <w:rPr>
                <w:rFonts w:ascii="宋体"/>
                <w:spacing w:val="-1"/>
                <w:sz w:val="21"/>
              </w:rPr>
              <w:t>15,071,468.37</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9.41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312" w:right="0"/>
              <w:jc w:val="left"/>
              <w:rPr>
                <w:rFonts w:ascii="宋体" w:hAnsi="宋体" w:cs="宋体" w:eastAsia="宋体" w:hint="default"/>
                <w:sz w:val="21"/>
                <w:szCs w:val="21"/>
              </w:rPr>
            </w:pPr>
            <w:r>
              <w:rPr>
                <w:rFonts w:ascii="宋体"/>
                <w:sz w:val="21"/>
              </w:rPr>
              <w:t>993,428.04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right="227"/>
        <w:jc w:val="left"/>
      </w:pPr>
      <w:r>
        <w:rPr/>
        <w:t>2.</w:t>
      </w:r>
      <w:r>
        <w:rPr>
          <w:spacing w:val="-2"/>
        </w:rPr>
        <w:t> </w:t>
      </w:r>
      <w:r>
        <w:rPr/>
        <w:t>其他应收款</w:t>
      </w:r>
    </w:p>
    <w:p>
      <w:pPr>
        <w:pStyle w:val="BodyText"/>
        <w:spacing w:line="240" w:lineRule="auto" w:before="159"/>
        <w:ind w:right="227"/>
        <w:jc w:val="left"/>
      </w:pPr>
      <w:r>
        <w:rPr/>
        <w:t>(1)</w:t>
      </w:r>
      <w:r>
        <w:rPr>
          <w:spacing w:val="-2"/>
        </w:rPr>
        <w:t> </w:t>
      </w:r>
      <w:r>
        <w:rPr/>
        <w:t>明细情况</w:t>
      </w:r>
    </w:p>
    <w:p>
      <w:pPr>
        <w:pStyle w:val="BodyText"/>
        <w:spacing w:line="240" w:lineRule="auto" w:before="160"/>
        <w:ind w:right="227"/>
        <w:jc w:val="left"/>
      </w:pPr>
      <w:r>
        <w:rPr/>
        <w:t>1)</w:t>
      </w:r>
      <w:r>
        <w:rPr>
          <w:spacing w:val="-2"/>
        </w:rPr>
        <w:t> </w:t>
      </w:r>
      <w:r>
        <w:rPr/>
        <w:t>类别明细情况</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24"/>
        <w:gridCol w:w="1477"/>
        <w:gridCol w:w="936"/>
        <w:gridCol w:w="1387"/>
        <w:gridCol w:w="942"/>
        <w:gridCol w:w="1477"/>
      </w:tblGrid>
      <w:tr>
        <w:trPr>
          <w:trHeight w:val="350" w:hRule="exact"/>
        </w:trPr>
        <w:tc>
          <w:tcPr>
            <w:tcW w:w="232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220"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50" w:hRule="exact"/>
        </w:trPr>
        <w:tc>
          <w:tcPr>
            <w:tcW w:w="2324" w:type="dxa"/>
            <w:vMerge/>
            <w:tcBorders>
              <w:left w:val="nil" w:sz="6" w:space="0" w:color="auto"/>
              <w:right w:val="single" w:sz="4" w:space="0" w:color="000000"/>
            </w:tcBorders>
          </w:tcPr>
          <w:p>
            <w:pPr/>
          </w:p>
        </w:tc>
        <w:tc>
          <w:tcPr>
            <w:tcW w:w="2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89" w:hRule="exact"/>
        </w:trPr>
        <w:tc>
          <w:tcPr>
            <w:tcW w:w="2324"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48"/>
              <w:jc w:val="right"/>
              <w:rPr>
                <w:rFonts w:ascii="宋体" w:hAnsi="宋体" w:cs="宋体" w:eastAsia="宋体" w:hint="default"/>
                <w:sz w:val="18"/>
                <w:szCs w:val="18"/>
              </w:rPr>
            </w:pPr>
            <w:r>
              <w:rPr>
                <w:rFonts w:ascii="宋体" w:hAnsi="宋体" w:cs="宋体" w:eastAsia="宋体" w:hint="default"/>
                <w:sz w:val="18"/>
                <w:szCs w:val="18"/>
              </w:rPr>
              <w:t>比例(%)</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29" w:right="107" w:hanging="226"/>
              <w:jc w:val="left"/>
              <w:rPr>
                <w:rFonts w:ascii="宋体" w:hAnsi="宋体" w:cs="宋体" w:eastAsia="宋体" w:hint="default"/>
                <w:sz w:val="18"/>
                <w:szCs w:val="18"/>
              </w:rPr>
            </w:pPr>
            <w:r>
              <w:rPr>
                <w:rFonts w:ascii="宋体" w:hAnsi="宋体" w:cs="宋体" w:eastAsia="宋体" w:hint="default"/>
                <w:sz w:val="18"/>
                <w:szCs w:val="18"/>
              </w:rPr>
              <w:t>计提比例 (%)</w:t>
            </w:r>
          </w:p>
        </w:tc>
        <w:tc>
          <w:tcPr>
            <w:tcW w:w="1477" w:type="dxa"/>
            <w:vMerge/>
            <w:tcBorders>
              <w:left w:val="single" w:sz="4" w:space="0" w:color="000000"/>
              <w:bottom w:val="single" w:sz="4" w:space="0" w:color="000000"/>
              <w:right w:val="nil" w:sz="6" w:space="0" w:color="auto"/>
            </w:tcBorders>
          </w:tcPr>
          <w:p>
            <w:pPr/>
          </w:p>
        </w:tc>
      </w:tr>
      <w:tr>
        <w:trPr>
          <w:trHeight w:val="590"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1"/>
              <w:ind w:left="119" w:right="216"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474,434,651.95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99.63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28,466,079.12</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445,968,572.83</w:t>
            </w:r>
          </w:p>
        </w:tc>
      </w:tr>
      <w:tr>
        <w:trPr>
          <w:trHeight w:val="590"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16"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1,770,399.20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0.37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675,049.97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38.13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1,095,349.23</w:t>
            </w:r>
          </w:p>
        </w:tc>
      </w:tr>
    </w:tbl>
    <w:p>
      <w:pPr>
        <w:spacing w:after="0" w:line="240" w:lineRule="auto"/>
        <w:jc w:val="right"/>
        <w:rPr>
          <w:rFonts w:ascii="宋体" w:hAnsi="宋体" w:cs="宋体" w:eastAsia="宋体" w:hint="default"/>
          <w:sz w:val="18"/>
          <w:szCs w:val="18"/>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324"/>
        <w:gridCol w:w="1477"/>
        <w:gridCol w:w="936"/>
        <w:gridCol w:w="1387"/>
        <w:gridCol w:w="942"/>
        <w:gridCol w:w="1477"/>
      </w:tblGrid>
      <w:tr>
        <w:trPr>
          <w:trHeight w:val="464" w:hRule="exact"/>
        </w:trPr>
        <w:tc>
          <w:tcPr>
            <w:tcW w:w="23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4" w:right="0"/>
              <w:jc w:val="left"/>
              <w:rPr>
                <w:rFonts w:ascii="宋体" w:hAnsi="宋体" w:cs="宋体" w:eastAsia="宋体" w:hint="default"/>
                <w:sz w:val="18"/>
                <w:szCs w:val="18"/>
              </w:rPr>
            </w:pPr>
            <w:r>
              <w:rPr>
                <w:rFonts w:ascii="宋体"/>
                <w:sz w:val="18"/>
              </w:rPr>
              <w:t>476,205,051.15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1" w:right="0"/>
              <w:jc w:val="left"/>
              <w:rPr>
                <w:rFonts w:ascii="宋体" w:hAnsi="宋体" w:cs="宋体" w:eastAsia="宋体" w:hint="default"/>
                <w:sz w:val="18"/>
                <w:szCs w:val="18"/>
              </w:rPr>
            </w:pPr>
            <w:r>
              <w:rPr>
                <w:rFonts w:ascii="宋体"/>
                <w:sz w:val="18"/>
              </w:rPr>
              <w:t>100.00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29,141,129.09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67" w:right="0"/>
              <w:jc w:val="left"/>
              <w:rPr>
                <w:rFonts w:ascii="宋体" w:hAnsi="宋体" w:cs="宋体" w:eastAsia="宋体" w:hint="default"/>
                <w:sz w:val="18"/>
                <w:szCs w:val="18"/>
              </w:rPr>
            </w:pPr>
            <w:r>
              <w:rPr>
                <w:rFonts w:ascii="宋体"/>
                <w:sz w:val="18"/>
              </w:rPr>
              <w:t>6.12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103" w:right="0"/>
              <w:jc w:val="left"/>
              <w:rPr>
                <w:rFonts w:ascii="宋体" w:hAnsi="宋体" w:cs="宋体" w:eastAsia="宋体" w:hint="default"/>
                <w:sz w:val="18"/>
                <w:szCs w:val="18"/>
              </w:rPr>
            </w:pPr>
            <w:r>
              <w:rPr>
                <w:rFonts w:ascii="宋体"/>
                <w:sz w:val="18"/>
              </w:rPr>
              <w:t>447,063,922.06</w:t>
            </w:r>
          </w:p>
        </w:tc>
      </w:tr>
    </w:tbl>
    <w:p>
      <w:pPr>
        <w:pStyle w:val="BodyText"/>
        <w:spacing w:line="240" w:lineRule="auto" w:before="47"/>
        <w:ind w:right="227"/>
        <w:jc w:val="left"/>
      </w:pPr>
      <w:r>
        <w:rPr/>
        <w:t>(续上表)</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2327"/>
        <w:gridCol w:w="1477"/>
        <w:gridCol w:w="942"/>
        <w:gridCol w:w="1387"/>
        <w:gridCol w:w="934"/>
        <w:gridCol w:w="1477"/>
      </w:tblGrid>
      <w:tr>
        <w:trPr>
          <w:trHeight w:val="350" w:hRule="exact"/>
        </w:trPr>
        <w:tc>
          <w:tcPr>
            <w:tcW w:w="2327"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621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0" w:hRule="exact"/>
        </w:trPr>
        <w:tc>
          <w:tcPr>
            <w:tcW w:w="2327" w:type="dxa"/>
            <w:vMerge/>
            <w:tcBorders>
              <w:left w:val="nil" w:sz="6" w:space="0" w:color="auto"/>
              <w:right w:val="single" w:sz="4" w:space="0" w:color="000000"/>
            </w:tcBorders>
          </w:tcPr>
          <w:p>
            <w:pPr/>
          </w:p>
        </w:tc>
        <w:tc>
          <w:tcPr>
            <w:tcW w:w="2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77" w:type="dxa"/>
            <w:vMerge w:val="restart"/>
            <w:tcBorders>
              <w:top w:val="single" w:sz="4" w:space="0" w:color="000000"/>
              <w:left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89" w:hRule="exact"/>
        </w:trPr>
        <w:tc>
          <w:tcPr>
            <w:tcW w:w="2327" w:type="dxa"/>
            <w:vMerge/>
            <w:tcBorders>
              <w:left w:val="nil" w:sz="6" w:space="0" w:color="auto"/>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50"/>
              <w:jc w:val="right"/>
              <w:rPr>
                <w:rFonts w:ascii="宋体" w:hAnsi="宋体" w:cs="宋体" w:eastAsia="宋体" w:hint="default"/>
                <w:sz w:val="18"/>
                <w:szCs w:val="18"/>
              </w:rPr>
            </w:pPr>
            <w:r>
              <w:rPr>
                <w:rFonts w:ascii="宋体" w:hAnsi="宋体" w:cs="宋体" w:eastAsia="宋体" w:hint="default"/>
                <w:sz w:val="18"/>
                <w:szCs w:val="18"/>
              </w:rPr>
              <w:t>比例(%)</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26" w:right="100" w:hanging="225"/>
              <w:jc w:val="left"/>
              <w:rPr>
                <w:rFonts w:ascii="宋体" w:hAnsi="宋体" w:cs="宋体" w:eastAsia="宋体" w:hint="default"/>
                <w:sz w:val="18"/>
                <w:szCs w:val="18"/>
              </w:rPr>
            </w:pPr>
            <w:r>
              <w:rPr>
                <w:rFonts w:ascii="宋体" w:hAnsi="宋体" w:cs="宋体" w:eastAsia="宋体" w:hint="default"/>
                <w:sz w:val="18"/>
                <w:szCs w:val="18"/>
              </w:rPr>
              <w:t>计提比例 (%)</w:t>
            </w:r>
          </w:p>
        </w:tc>
        <w:tc>
          <w:tcPr>
            <w:tcW w:w="1477" w:type="dxa"/>
            <w:vMerge/>
            <w:tcBorders>
              <w:left w:val="single" w:sz="4" w:space="0" w:color="000000"/>
              <w:bottom w:val="single" w:sz="4" w:space="0" w:color="000000"/>
              <w:right w:val="nil" w:sz="6" w:space="0" w:color="auto"/>
            </w:tcBorders>
          </w:tcPr>
          <w:p>
            <w:pPr/>
          </w:p>
        </w:tc>
      </w:tr>
      <w:tr>
        <w:trPr>
          <w:trHeight w:val="677"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95" w:lineRule="auto" w:before="44"/>
              <w:ind w:left="119" w:right="218" w:firstLine="1"/>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2"/>
              <w:jc w:val="right"/>
              <w:rPr>
                <w:rFonts w:ascii="宋体" w:hAnsi="宋体" w:cs="宋体" w:eastAsia="宋体" w:hint="default"/>
                <w:sz w:val="18"/>
                <w:szCs w:val="18"/>
              </w:rPr>
            </w:pPr>
            <w:r>
              <w:rPr>
                <w:rFonts w:ascii="宋体"/>
                <w:sz w:val="18"/>
              </w:rPr>
              <w:t>440,623,338.01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99.35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26,437,400.28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6.00</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414,185,937.73</w:t>
            </w:r>
          </w:p>
        </w:tc>
      </w:tr>
      <w:tr>
        <w:trPr>
          <w:trHeight w:val="59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19" w:right="218" w:firstLine="1"/>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2"/>
              <w:jc w:val="right"/>
              <w:rPr>
                <w:rFonts w:ascii="宋体" w:hAnsi="宋体" w:cs="宋体" w:eastAsia="宋体" w:hint="default"/>
                <w:sz w:val="18"/>
                <w:szCs w:val="18"/>
              </w:rPr>
            </w:pPr>
            <w:r>
              <w:rPr>
                <w:rFonts w:ascii="宋体"/>
                <w:sz w:val="18"/>
              </w:rPr>
              <w:t>2,878,536.87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0.65</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617,914.48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38.13</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2,260,622.39</w:t>
            </w:r>
          </w:p>
        </w:tc>
      </w:tr>
      <w:tr>
        <w:trPr>
          <w:trHeight w:val="510" w:hRule="exact"/>
        </w:trPr>
        <w:tc>
          <w:tcPr>
            <w:tcW w:w="23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宋体" w:hAnsi="宋体" w:cs="宋体" w:eastAsia="宋体" w:hint="default"/>
                <w:sz w:val="18"/>
                <w:szCs w:val="18"/>
              </w:rPr>
            </w:pPr>
            <w:r>
              <w:rPr>
                <w:rFonts w:ascii="宋体"/>
                <w:sz w:val="18"/>
              </w:rPr>
              <w:t>443,501,874.88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100.00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27,055,314.76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6.12</w:t>
            </w:r>
          </w:p>
        </w:tc>
        <w:tc>
          <w:tcPr>
            <w:tcW w:w="14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4"/>
              <w:ind w:right="107"/>
              <w:jc w:val="right"/>
              <w:rPr>
                <w:rFonts w:ascii="宋体" w:hAnsi="宋体" w:cs="宋体" w:eastAsia="宋体" w:hint="default"/>
                <w:sz w:val="18"/>
                <w:szCs w:val="18"/>
              </w:rPr>
            </w:pPr>
            <w:r>
              <w:rPr>
                <w:rFonts w:ascii="宋体"/>
                <w:sz w:val="18"/>
              </w:rPr>
              <w:t>416,446,560.12</w:t>
            </w:r>
          </w:p>
        </w:tc>
      </w:tr>
    </w:tbl>
    <w:p>
      <w:pPr>
        <w:pStyle w:val="BodyText"/>
        <w:spacing w:line="240" w:lineRule="auto" w:before="47"/>
        <w:ind w:right="227"/>
        <w:jc w:val="left"/>
      </w:pPr>
      <w:r>
        <w:rPr/>
        <w:t>2)</w:t>
      </w:r>
      <w:r>
        <w:rPr>
          <w:spacing w:val="-2"/>
        </w:rPr>
        <w:t> </w:t>
      </w:r>
      <w:r>
        <w:rPr/>
        <w:t>期末单项金额重大并单项计提坏账准备的其他应收款</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20"/>
        <w:gridCol w:w="1705"/>
        <w:gridCol w:w="1705"/>
        <w:gridCol w:w="1706"/>
        <w:gridCol w:w="1514"/>
      </w:tblGrid>
      <w:tr>
        <w:trPr>
          <w:trHeight w:val="59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2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5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881"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佛山市传化富联</w:t>
            </w:r>
          </w:p>
          <w:p>
            <w:pPr>
              <w:pStyle w:val="TableParagraph"/>
              <w:spacing w:line="254" w:lineRule="auto" w:before="14"/>
              <w:ind w:left="122" w:right="120"/>
              <w:jc w:val="left"/>
              <w:rPr>
                <w:rFonts w:ascii="宋体" w:hAnsi="宋体" w:cs="宋体" w:eastAsia="宋体" w:hint="default"/>
                <w:sz w:val="21"/>
                <w:szCs w:val="21"/>
              </w:rPr>
            </w:pPr>
            <w:r>
              <w:rPr>
                <w:rFonts w:ascii="宋体" w:hAnsi="宋体" w:cs="宋体" w:eastAsia="宋体" w:hint="default"/>
                <w:sz w:val="21"/>
                <w:szCs w:val="21"/>
              </w:rPr>
              <w:t>精细化工有限公 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3" w:right="0"/>
              <w:jc w:val="center"/>
              <w:rPr>
                <w:rFonts w:ascii="宋体" w:hAnsi="宋体" w:cs="宋体" w:eastAsia="宋体" w:hint="default"/>
                <w:sz w:val="21"/>
                <w:szCs w:val="21"/>
              </w:rPr>
            </w:pPr>
            <w:r>
              <w:rPr>
                <w:rFonts w:ascii="宋体"/>
                <w:sz w:val="21"/>
              </w:rPr>
              <w:t>23,360,817.27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1,401,649.05</w:t>
            </w:r>
            <w:r>
              <w:rPr>
                <w:rFonts w:ascii="宋体"/>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6.00</w:t>
            </w:r>
          </w:p>
        </w:tc>
        <w:tc>
          <w:tcPr>
            <w:tcW w:w="151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54" w:lineRule="auto"/>
              <w:ind w:left="102" w:right="107"/>
              <w:jc w:val="center"/>
              <w:rPr>
                <w:rFonts w:ascii="宋体" w:hAnsi="宋体" w:cs="宋体" w:eastAsia="宋体" w:hint="default"/>
                <w:sz w:val="21"/>
                <w:szCs w:val="21"/>
              </w:rPr>
            </w:pPr>
            <w:r>
              <w:rPr>
                <w:rFonts w:ascii="宋体" w:hAnsi="宋体" w:cs="宋体" w:eastAsia="宋体" w:hint="default"/>
                <w:sz w:val="21"/>
                <w:szCs w:val="21"/>
              </w:rPr>
              <w:t>应收子公司款 项，款项回收 不存在重大风 </w:t>
            </w:r>
            <w:r>
              <w:rPr>
                <w:rFonts w:ascii="宋体" w:hAnsi="宋体" w:cs="宋体" w:eastAsia="宋体" w:hint="default"/>
                <w:spacing w:val="-5"/>
                <w:sz w:val="21"/>
                <w:szCs w:val="21"/>
              </w:rPr>
              <w:t>险，按</w:t>
            </w:r>
            <w:r>
              <w:rPr>
                <w:rFonts w:ascii="宋体" w:hAnsi="宋体" w:cs="宋体" w:eastAsia="宋体" w:hint="default"/>
                <w:spacing w:val="-55"/>
                <w:sz w:val="21"/>
                <w:szCs w:val="21"/>
              </w:rPr>
              <w:t> </w:t>
            </w:r>
            <w:r>
              <w:rPr>
                <w:rFonts w:ascii="宋体" w:hAnsi="宋体" w:cs="宋体" w:eastAsia="宋体" w:hint="default"/>
                <w:sz w:val="21"/>
                <w:szCs w:val="21"/>
              </w:rPr>
              <w:t>6%计提</w:t>
            </w:r>
            <w:r>
              <w:rPr>
                <w:rFonts w:ascii="宋体" w:hAnsi="宋体" w:cs="宋体" w:eastAsia="宋体" w:hint="default"/>
                <w:sz w:val="21"/>
                <w:szCs w:val="21"/>
              </w:rPr>
              <w:t> 坏账准备</w:t>
            </w:r>
          </w:p>
        </w:tc>
      </w:tr>
      <w:tr>
        <w:trPr>
          <w:trHeight w:val="589"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浙江传化涂料有</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3" w:right="0"/>
              <w:jc w:val="center"/>
              <w:rPr>
                <w:rFonts w:ascii="宋体" w:hAnsi="宋体" w:cs="宋体" w:eastAsia="宋体" w:hint="default"/>
                <w:sz w:val="21"/>
                <w:szCs w:val="21"/>
              </w:rPr>
            </w:pPr>
            <w:r>
              <w:rPr>
                <w:rFonts w:ascii="宋体"/>
                <w:sz w:val="21"/>
              </w:rPr>
              <w:t>36,928,723.85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2,215,723.42</w:t>
            </w:r>
            <w:r>
              <w:rPr>
                <w:rFonts w:ascii="宋体"/>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6.00</w:t>
            </w:r>
          </w:p>
        </w:tc>
        <w:tc>
          <w:tcPr>
            <w:tcW w:w="1514" w:type="dxa"/>
            <w:vMerge/>
            <w:tcBorders>
              <w:left w:val="single" w:sz="4" w:space="0" w:color="000000"/>
              <w:right w:val="nil" w:sz="6" w:space="0" w:color="auto"/>
            </w:tcBorders>
          </w:tcPr>
          <w:p>
            <w:pP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sz w:val="21"/>
                <w:szCs w:val="21"/>
              </w:rPr>
              <w:t>传化(香港)有限</w:t>
            </w:r>
          </w:p>
          <w:p>
            <w:pPr>
              <w:pStyle w:val="TableParagraph"/>
              <w:spacing w:line="240" w:lineRule="auto" w:before="14"/>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3" w:right="0"/>
              <w:jc w:val="center"/>
              <w:rPr>
                <w:rFonts w:ascii="宋体" w:hAnsi="宋体" w:cs="宋体" w:eastAsia="宋体" w:hint="default"/>
                <w:sz w:val="21"/>
                <w:szCs w:val="21"/>
              </w:rPr>
            </w:pPr>
            <w:r>
              <w:rPr>
                <w:rFonts w:ascii="宋体"/>
                <w:sz w:val="21"/>
              </w:rPr>
              <w:t>63,000,000.00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宋体" w:hAnsi="宋体" w:cs="宋体" w:eastAsia="宋体" w:hint="default"/>
                <w:sz w:val="21"/>
                <w:szCs w:val="21"/>
              </w:rPr>
            </w:pPr>
            <w:r>
              <w:rPr>
                <w:rFonts w:ascii="宋体"/>
                <w:spacing w:val="-1"/>
                <w:sz w:val="21"/>
              </w:rPr>
              <w:t>3,780,000.00</w:t>
            </w:r>
            <w:r>
              <w:rPr>
                <w:rFonts w:ascii="宋体"/>
                <w:sz w:val="21"/>
              </w:rPr>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6.00</w:t>
            </w:r>
          </w:p>
        </w:tc>
        <w:tc>
          <w:tcPr>
            <w:tcW w:w="1514" w:type="dxa"/>
            <w:vMerge/>
            <w:tcBorders>
              <w:left w:val="single" w:sz="4" w:space="0" w:color="000000"/>
              <w:right w:val="nil" w:sz="6" w:space="0" w:color="auto"/>
            </w:tcBorders>
          </w:tcPr>
          <w:p>
            <w:pPr/>
          </w:p>
        </w:tc>
      </w:tr>
      <w:tr>
        <w:trPr>
          <w:trHeight w:val="590"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杭州传化建筑新</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材料有限公司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3" w:right="0"/>
              <w:jc w:val="center"/>
              <w:rPr>
                <w:rFonts w:ascii="宋体" w:hAnsi="宋体" w:cs="宋体" w:eastAsia="宋体" w:hint="default"/>
                <w:sz w:val="21"/>
                <w:szCs w:val="21"/>
              </w:rPr>
            </w:pPr>
            <w:r>
              <w:rPr>
                <w:rFonts w:ascii="宋体"/>
                <w:sz w:val="21"/>
              </w:rPr>
              <w:t>16,102,299.11</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966,137.95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6.00</w:t>
            </w:r>
          </w:p>
        </w:tc>
        <w:tc>
          <w:tcPr>
            <w:tcW w:w="1514" w:type="dxa"/>
            <w:vMerge/>
            <w:tcBorders>
              <w:left w:val="single" w:sz="4" w:space="0" w:color="000000"/>
              <w:right w:val="nil" w:sz="6" w:space="0" w:color="auto"/>
            </w:tcBorders>
          </w:tcPr>
          <w:p>
            <w:pPr/>
          </w:p>
        </w:tc>
      </w:tr>
      <w:tr>
        <w:trPr>
          <w:trHeight w:val="589"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spacing w:line="249" w:lineRule="exact"/>
              <w:ind w:left="122" w:right="0"/>
              <w:jc w:val="left"/>
              <w:rPr>
                <w:rFonts w:ascii="宋体" w:hAnsi="宋体" w:cs="宋体" w:eastAsia="宋体" w:hint="default"/>
                <w:sz w:val="21"/>
                <w:szCs w:val="21"/>
              </w:rPr>
            </w:pPr>
            <w:r>
              <w:rPr>
                <w:rFonts w:ascii="宋体" w:hAnsi="宋体" w:cs="宋体" w:eastAsia="宋体" w:hint="default"/>
                <w:sz w:val="21"/>
                <w:szCs w:val="21"/>
              </w:rPr>
              <w:t>传化合成材料公</w:t>
            </w:r>
          </w:p>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8" w:right="0"/>
              <w:jc w:val="center"/>
              <w:rPr>
                <w:rFonts w:ascii="宋体" w:hAnsi="宋体" w:cs="宋体" w:eastAsia="宋体" w:hint="default"/>
                <w:sz w:val="21"/>
                <w:szCs w:val="21"/>
              </w:rPr>
            </w:pPr>
            <w:r>
              <w:rPr>
                <w:rFonts w:ascii="宋体"/>
                <w:sz w:val="21"/>
              </w:rPr>
              <w:t>335,042,811.72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20,102,568.70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宋体" w:hAnsi="宋体" w:cs="宋体" w:eastAsia="宋体" w:hint="default"/>
                <w:sz w:val="21"/>
                <w:szCs w:val="21"/>
              </w:rPr>
            </w:pPr>
            <w:r>
              <w:rPr>
                <w:rFonts w:ascii="宋体"/>
                <w:spacing w:val="-1"/>
                <w:sz w:val="21"/>
              </w:rPr>
              <w:t>6.00</w:t>
            </w:r>
          </w:p>
        </w:tc>
        <w:tc>
          <w:tcPr>
            <w:tcW w:w="1514" w:type="dxa"/>
            <w:vMerge/>
            <w:tcBorders>
              <w:left w:val="single" w:sz="4" w:space="0" w:color="000000"/>
              <w:bottom w:val="single" w:sz="4" w:space="0" w:color="000000"/>
              <w:right w:val="nil" w:sz="6" w:space="0" w:color="auto"/>
            </w:tcBorders>
          </w:tcPr>
          <w:p>
            <w:pPr/>
          </w:p>
        </w:tc>
      </w:tr>
      <w:tr>
        <w:trPr>
          <w:trHeight w:val="445" w:hRule="exact"/>
        </w:trPr>
        <w:tc>
          <w:tcPr>
            <w:tcW w:w="1720"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8" w:right="0"/>
              <w:jc w:val="center"/>
              <w:rPr>
                <w:rFonts w:ascii="宋体" w:hAnsi="宋体" w:cs="宋体" w:eastAsia="宋体" w:hint="default"/>
                <w:sz w:val="21"/>
                <w:szCs w:val="21"/>
              </w:rPr>
            </w:pPr>
            <w:r>
              <w:rPr>
                <w:rFonts w:ascii="宋体"/>
                <w:sz w:val="21"/>
              </w:rPr>
              <w:t>474,434,651.95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28,466,079.12</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6.00</w:t>
            </w:r>
          </w:p>
        </w:tc>
        <w:tc>
          <w:tcPr>
            <w:tcW w:w="1514"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3)</w:t>
      </w:r>
      <w:r>
        <w:rPr>
          <w:spacing w:val="-2"/>
        </w:rPr>
        <w:t> </w:t>
      </w:r>
      <w:r>
        <w:rPr/>
        <w:t>组合中，采用账龄分析法计提坏账准备的其他应收款</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732"/>
        <w:gridCol w:w="2270"/>
        <w:gridCol w:w="2269"/>
        <w:gridCol w:w="2273"/>
      </w:tblGrid>
      <w:tr>
        <w:trPr>
          <w:trHeight w:val="350" w:hRule="exact"/>
        </w:trPr>
        <w:tc>
          <w:tcPr>
            <w:tcW w:w="1732" w:type="dxa"/>
            <w:vMerge w:val="restart"/>
            <w:tcBorders>
              <w:top w:val="single" w:sz="4" w:space="0" w:color="000000"/>
              <w:left w:val="nil" w:sz="6" w:space="0" w:color="auto"/>
              <w:right w:val="single" w:sz="4" w:space="0" w:color="000000"/>
            </w:tcBorders>
          </w:tcPr>
          <w:p>
            <w:pPr>
              <w:pStyle w:val="TableParagraph"/>
              <w:tabs>
                <w:tab w:pos="753" w:val="left" w:leader="none"/>
              </w:tabs>
              <w:spacing w:line="240" w:lineRule="auto" w:before="174"/>
              <w:ind w:left="332"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6812" w:type="dxa"/>
            <w:gridSpan w:val="3"/>
            <w:tcBorders>
              <w:top w:val="single" w:sz="4" w:space="0" w:color="000000"/>
              <w:left w:val="single" w:sz="4" w:space="0" w:color="000000"/>
              <w:bottom w:val="single" w:sz="4" w:space="0" w:color="000000"/>
              <w:right w:val="nil" w:sz="6" w:space="0" w:color="auto"/>
            </w:tcBorders>
          </w:tcPr>
          <w:p>
            <w:pPr>
              <w:pStyle w:val="TableParagraph"/>
              <w:spacing w:line="274" w:lineRule="exact"/>
              <w:ind w:right="2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9" w:hRule="exact"/>
        </w:trPr>
        <w:tc>
          <w:tcPr>
            <w:tcW w:w="1732"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left="563"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1 年以内</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602,571.65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36,154.30</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6</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1-2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369,517.80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73,903.56</w:t>
            </w:r>
            <w:r>
              <w:rPr>
                <w:rFonts w:ascii="宋体"/>
                <w:sz w:val="21"/>
              </w:rPr>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20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2-3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220,232.57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88,093.03</w:t>
            </w:r>
            <w:r>
              <w:rPr>
                <w:rFonts w:ascii="宋体"/>
                <w:sz w:val="21"/>
              </w:rPr>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z w:val="21"/>
              </w:rPr>
              <w:t>40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3-4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242,886.04</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pacing w:val="-1"/>
                <w:sz w:val="21"/>
              </w:rPr>
              <w:t>194,308.83</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z w:val="21"/>
              </w:rPr>
              <w:t>80</w:t>
            </w:r>
          </w:p>
        </w:tc>
      </w:tr>
      <w:tr>
        <w:trPr>
          <w:trHeight w:val="444"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4-5 年</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宋体" w:hAnsi="宋体" w:cs="宋体" w:eastAsia="宋体" w:hint="default"/>
                <w:sz w:val="21"/>
                <w:szCs w:val="21"/>
              </w:rPr>
            </w:pPr>
            <w:r>
              <w:rPr>
                <w:rFonts w:ascii="宋体"/>
                <w:spacing w:val="-1"/>
                <w:sz w:val="21"/>
              </w:rPr>
              <w:t>263,004.43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宋体" w:hAnsi="宋体" w:cs="宋体" w:eastAsia="宋体" w:hint="default"/>
                <w:sz w:val="21"/>
                <w:szCs w:val="21"/>
              </w:rPr>
            </w:pPr>
            <w:r>
              <w:rPr>
                <w:rFonts w:ascii="宋体"/>
                <w:spacing w:val="-1"/>
                <w:sz w:val="21"/>
              </w:rPr>
              <w:t>210,403.54</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05"/>
              <w:jc w:val="right"/>
              <w:rPr>
                <w:rFonts w:ascii="宋体" w:hAnsi="宋体" w:cs="宋体" w:eastAsia="宋体" w:hint="default"/>
                <w:sz w:val="21"/>
                <w:szCs w:val="21"/>
              </w:rPr>
            </w:pPr>
            <w:r>
              <w:rPr>
                <w:rFonts w:ascii="宋体"/>
                <w:sz w:val="21"/>
              </w:rPr>
              <w:t>80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5 年以上</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72,186.71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72,186.71</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100</w:t>
            </w:r>
          </w:p>
        </w:tc>
      </w:tr>
      <w:tr>
        <w:trPr>
          <w:trHeight w:val="445" w:hRule="exact"/>
        </w:trPr>
        <w:tc>
          <w:tcPr>
            <w:tcW w:w="1732" w:type="dxa"/>
            <w:tcBorders>
              <w:top w:val="single" w:sz="4" w:space="0" w:color="000000"/>
              <w:left w:val="nil" w:sz="6" w:space="0" w:color="auto"/>
              <w:bottom w:val="single" w:sz="4" w:space="0" w:color="000000"/>
              <w:right w:val="single" w:sz="4" w:space="0" w:color="000000"/>
            </w:tcBorders>
          </w:tcPr>
          <w:p>
            <w:pPr>
              <w:pStyle w:val="TableParagraph"/>
              <w:tabs>
                <w:tab w:pos="753"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1,770,399.20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675,049.97</w:t>
            </w:r>
          </w:p>
        </w:tc>
        <w:tc>
          <w:tcPr>
            <w:tcW w:w="22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38.13</w:t>
            </w:r>
          </w:p>
        </w:tc>
      </w:tr>
    </w:tbl>
    <w:p>
      <w:pPr>
        <w:pStyle w:val="BodyText"/>
        <w:spacing w:line="240" w:lineRule="auto" w:before="47"/>
        <w:ind w:right="227"/>
        <w:jc w:val="left"/>
      </w:pPr>
      <w:r>
        <w:rPr/>
        <w:t>(2)</w:t>
      </w:r>
      <w:r>
        <w:rPr>
          <w:spacing w:val="-2"/>
        </w:rPr>
        <w:t> </w:t>
      </w:r>
      <w:r>
        <w:rPr/>
        <w:t>本期计提坏账准备情况</w:t>
      </w:r>
    </w:p>
    <w:p>
      <w:pPr>
        <w:pStyle w:val="BodyText"/>
        <w:spacing w:line="240" w:lineRule="auto" w:before="160"/>
        <w:ind w:right="227"/>
        <w:jc w:val="left"/>
      </w:pPr>
      <w:r>
        <w:rPr/>
        <w:t>本期计提坏账准备金额</w:t>
      </w:r>
      <w:r>
        <w:rPr>
          <w:spacing w:val="-64"/>
        </w:rPr>
        <w:t> </w:t>
      </w:r>
      <w:r>
        <w:rPr/>
        <w:t>2,085,814.33</w:t>
      </w:r>
      <w:r>
        <w:rPr>
          <w:spacing w:val="-64"/>
        </w:rPr>
        <w:t> </w:t>
      </w:r>
      <w:r>
        <w:rPr/>
        <w:t>元。</w:t>
      </w:r>
    </w:p>
    <w:p>
      <w:pPr>
        <w:spacing w:after="0" w:line="240" w:lineRule="auto"/>
        <w:jc w:val="left"/>
        <w:sectPr>
          <w:pgSz w:w="11910" w:h="16840"/>
          <w:pgMar w:header="877" w:footer="694" w:top="1100" w:bottom="880" w:left="1560" w:right="1560"/>
        </w:sectPr>
      </w:pPr>
    </w:p>
    <w:p>
      <w:pPr>
        <w:spacing w:line="240" w:lineRule="auto" w:before="6"/>
        <w:rPr>
          <w:rFonts w:ascii="宋体" w:hAnsi="宋体" w:cs="宋体" w:eastAsia="宋体" w:hint="default"/>
          <w:sz w:val="25"/>
          <w:szCs w:val="25"/>
        </w:rPr>
      </w:pPr>
    </w:p>
    <w:p>
      <w:pPr>
        <w:pStyle w:val="BodyText"/>
        <w:spacing w:line="240" w:lineRule="auto"/>
        <w:ind w:left="1157" w:right="0"/>
        <w:jc w:val="left"/>
      </w:pPr>
      <w:r>
        <w:rPr/>
        <w:t>(3)</w:t>
      </w:r>
      <w:r>
        <w:rPr>
          <w:spacing w:val="-2"/>
        </w:rPr>
        <w:t> </w:t>
      </w:r>
      <w:r>
        <w:rPr/>
        <w:t>其他应收款款项性质分类情况</w:t>
      </w:r>
    </w:p>
    <w:p>
      <w:pPr>
        <w:spacing w:line="240" w:lineRule="auto" w:before="9"/>
        <w:rPr>
          <w:rFonts w:ascii="宋体" w:hAnsi="宋体" w:cs="宋体" w:eastAsia="宋体" w:hint="default"/>
          <w:sz w:val="8"/>
          <w:szCs w:val="8"/>
        </w:rPr>
      </w:pPr>
    </w:p>
    <w:tbl>
      <w:tblPr>
        <w:tblW w:w="0" w:type="auto"/>
        <w:jc w:val="left"/>
        <w:tblInd w:w="610" w:type="dxa"/>
        <w:tblLayout w:type="fixed"/>
        <w:tblCellMar>
          <w:top w:w="0" w:type="dxa"/>
          <w:left w:w="0" w:type="dxa"/>
          <w:bottom w:w="0" w:type="dxa"/>
          <w:right w:w="0" w:type="dxa"/>
        </w:tblCellMar>
        <w:tblLook w:val="01E0"/>
      </w:tblPr>
      <w:tblGrid>
        <w:gridCol w:w="4708"/>
        <w:gridCol w:w="1916"/>
        <w:gridCol w:w="1920"/>
      </w:tblGrid>
      <w:tr>
        <w:trPr>
          <w:trHeight w:val="44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3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13,480.41</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5"/>
              <w:jc w:val="right"/>
              <w:rPr>
                <w:rFonts w:ascii="宋体" w:hAnsi="宋体" w:cs="宋体" w:eastAsia="宋体" w:hint="default"/>
                <w:sz w:val="21"/>
                <w:szCs w:val="21"/>
              </w:rPr>
            </w:pPr>
            <w:r>
              <w:rPr>
                <w:rFonts w:ascii="宋体"/>
                <w:spacing w:val="-1"/>
                <w:sz w:val="21"/>
              </w:rPr>
              <w:t>550.00</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474,833,140.84</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106"/>
              <w:jc w:val="right"/>
              <w:rPr>
                <w:rFonts w:ascii="宋体" w:hAnsi="宋体" w:cs="宋体" w:eastAsia="宋体" w:hint="default"/>
                <w:sz w:val="21"/>
                <w:szCs w:val="21"/>
              </w:rPr>
            </w:pPr>
            <w:r>
              <w:rPr>
                <w:rFonts w:ascii="宋体"/>
                <w:spacing w:val="-1"/>
                <w:sz w:val="21"/>
              </w:rPr>
              <w:t>441,098,221.86</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0"/>
              <w:jc w:val="right"/>
              <w:rPr>
                <w:rFonts w:ascii="宋体" w:hAnsi="宋体" w:cs="宋体" w:eastAsia="宋体" w:hint="default"/>
                <w:sz w:val="21"/>
                <w:szCs w:val="21"/>
              </w:rPr>
            </w:pPr>
            <w:r>
              <w:rPr>
                <w:rFonts w:ascii="宋体"/>
                <w:spacing w:val="-1"/>
                <w:sz w:val="21"/>
              </w:rPr>
              <w:t>1,358,429.90</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2,403,103.02</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476,205,051.15</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443,501,874.88</w:t>
            </w:r>
            <w:r>
              <w:rPr>
                <w:rFonts w:ascii="宋体"/>
                <w:sz w:val="21"/>
              </w:rPr>
            </w:r>
          </w:p>
        </w:tc>
      </w:tr>
    </w:tbl>
    <w:p>
      <w:pPr>
        <w:pStyle w:val="BodyText"/>
        <w:spacing w:line="240" w:lineRule="auto" w:before="47"/>
        <w:ind w:left="1157" w:right="0"/>
        <w:jc w:val="left"/>
      </w:pPr>
      <w:r>
        <w:rPr/>
        <w:t>(4)</w:t>
      </w:r>
      <w:r>
        <w:rPr>
          <w:spacing w:val="-1"/>
        </w:rPr>
        <w:t> </w:t>
      </w:r>
      <w:r>
        <w:rPr/>
        <w:t>其他应收款金额前</w:t>
      </w:r>
      <w:r>
        <w:rPr>
          <w:spacing w:val="-54"/>
        </w:rPr>
        <w:t> </w:t>
      </w:r>
      <w:r>
        <w:rPr/>
        <w:t>5</w:t>
      </w:r>
      <w:r>
        <w:rPr>
          <w:spacing w:val="-53"/>
        </w:rPr>
        <w:t> </w:t>
      </w:r>
      <w:r>
        <w:rPr/>
        <w:t>名情况</w:t>
      </w:r>
    </w:p>
    <w:p>
      <w:pPr>
        <w:spacing w:line="240" w:lineRule="auto" w:before="9"/>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1685"/>
        <w:gridCol w:w="883"/>
        <w:gridCol w:w="1476"/>
        <w:gridCol w:w="2357"/>
        <w:gridCol w:w="1253"/>
        <w:gridCol w:w="1388"/>
      </w:tblGrid>
      <w:tr>
        <w:trPr>
          <w:trHeight w:val="88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4" w:right="0"/>
              <w:jc w:val="left"/>
              <w:rPr>
                <w:rFonts w:ascii="宋体" w:hAnsi="宋体" w:cs="宋体" w:eastAsia="宋体" w:hint="default"/>
                <w:sz w:val="21"/>
                <w:szCs w:val="21"/>
              </w:rPr>
            </w:pPr>
            <w:r>
              <w:rPr>
                <w:rFonts w:ascii="宋体" w:hAnsi="宋体" w:cs="宋体" w:eastAsia="宋体" w:hint="default"/>
                <w:sz w:val="21"/>
                <w:szCs w:val="21"/>
              </w:rPr>
              <w:t>占其他应收</w:t>
            </w:r>
          </w:p>
          <w:p>
            <w:pPr>
              <w:pStyle w:val="TableParagraph"/>
              <w:spacing w:line="252" w:lineRule="auto" w:before="15"/>
              <w:ind w:left="357" w:right="96" w:hanging="263"/>
              <w:jc w:val="left"/>
              <w:rPr>
                <w:rFonts w:ascii="宋体" w:hAnsi="宋体" w:cs="宋体" w:eastAsia="宋体" w:hint="default"/>
                <w:sz w:val="21"/>
                <w:szCs w:val="21"/>
              </w:rPr>
            </w:pPr>
            <w:r>
              <w:rPr>
                <w:rFonts w:ascii="宋体" w:hAnsi="宋体" w:cs="宋体" w:eastAsia="宋体" w:hint="default"/>
                <w:sz w:val="21"/>
                <w:szCs w:val="21"/>
              </w:rPr>
              <w:t>款余额的比 例(%)</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9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1" w:right="116"/>
              <w:jc w:val="left"/>
              <w:rPr>
                <w:rFonts w:ascii="宋体" w:hAnsi="宋体" w:cs="宋体" w:eastAsia="宋体" w:hint="default"/>
                <w:sz w:val="18"/>
                <w:szCs w:val="18"/>
              </w:rPr>
            </w:pPr>
            <w:r>
              <w:rPr>
                <w:rFonts w:ascii="宋体" w:hAnsi="宋体" w:cs="宋体" w:eastAsia="宋体" w:hint="default"/>
                <w:sz w:val="18"/>
                <w:szCs w:val="18"/>
              </w:rPr>
              <w:t>佛山市传化富联精 细化工有限公司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23,360,817.27</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4.91</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6"/>
              <w:jc w:val="center"/>
              <w:rPr>
                <w:rFonts w:ascii="宋体" w:hAnsi="宋体" w:cs="宋体" w:eastAsia="宋体" w:hint="default"/>
                <w:sz w:val="18"/>
                <w:szCs w:val="18"/>
              </w:rPr>
            </w:pPr>
            <w:r>
              <w:rPr>
                <w:rFonts w:ascii="宋体"/>
                <w:sz w:val="18"/>
              </w:rPr>
              <w:t>1,401,649.05</w:t>
            </w:r>
          </w:p>
        </w:tc>
      </w:tr>
      <w:tr>
        <w:trPr>
          <w:trHeight w:val="589"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1" w:right="116"/>
              <w:jc w:val="left"/>
              <w:rPr>
                <w:rFonts w:ascii="宋体" w:hAnsi="宋体" w:cs="宋体" w:eastAsia="宋体" w:hint="default"/>
                <w:sz w:val="18"/>
                <w:szCs w:val="18"/>
              </w:rPr>
            </w:pPr>
            <w:r>
              <w:rPr>
                <w:rFonts w:ascii="宋体" w:hAnsi="宋体" w:cs="宋体" w:eastAsia="宋体" w:hint="default"/>
                <w:sz w:val="18"/>
                <w:szCs w:val="18"/>
              </w:rPr>
              <w:t>浙江传化涂料有限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36,928,723.85</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7.75</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6"/>
              <w:jc w:val="center"/>
              <w:rPr>
                <w:rFonts w:ascii="宋体" w:hAnsi="宋体" w:cs="宋体" w:eastAsia="宋体" w:hint="default"/>
                <w:sz w:val="18"/>
                <w:szCs w:val="18"/>
              </w:rPr>
            </w:pPr>
            <w:r>
              <w:rPr>
                <w:rFonts w:ascii="宋体"/>
                <w:sz w:val="18"/>
              </w:rPr>
              <w:t>2,215,723.42</w:t>
            </w:r>
          </w:p>
        </w:tc>
      </w:tr>
      <w:tr>
        <w:trPr>
          <w:trHeight w:val="59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78" w:lineRule="auto" w:before="1"/>
              <w:ind w:left="121" w:right="198"/>
              <w:jc w:val="left"/>
              <w:rPr>
                <w:rFonts w:ascii="宋体" w:hAnsi="宋体" w:cs="宋体" w:eastAsia="宋体" w:hint="default"/>
                <w:sz w:val="18"/>
                <w:szCs w:val="18"/>
              </w:rPr>
            </w:pPr>
            <w:r>
              <w:rPr>
                <w:rFonts w:ascii="宋体" w:hAnsi="宋体" w:cs="宋体" w:eastAsia="宋体" w:hint="default"/>
                <w:w w:val="95"/>
                <w:sz w:val="18"/>
                <w:szCs w:val="18"/>
              </w:rPr>
              <w:t>传化</w:t>
            </w:r>
            <w:r>
              <w:rPr>
                <w:rFonts w:ascii="Arial" w:hAnsi="Arial" w:cs="Arial" w:eastAsia="Arial" w:hint="default"/>
                <w:w w:val="95"/>
                <w:sz w:val="18"/>
                <w:szCs w:val="18"/>
              </w:rPr>
              <w:t>(</w:t>
            </w:r>
            <w:r>
              <w:rPr>
                <w:rFonts w:ascii="宋体" w:hAnsi="宋体" w:cs="宋体" w:eastAsia="宋体" w:hint="default"/>
                <w:w w:val="95"/>
                <w:sz w:val="18"/>
                <w:szCs w:val="18"/>
              </w:rPr>
              <w:t>香港</w:t>
            </w:r>
            <w:r>
              <w:rPr>
                <w:rFonts w:ascii="Arial" w:hAnsi="Arial" w:cs="Arial" w:eastAsia="Arial" w:hint="default"/>
                <w:w w:val="95"/>
                <w:sz w:val="18"/>
                <w:szCs w:val="18"/>
              </w:rPr>
              <w:t>)</w:t>
            </w:r>
            <w:r>
              <w:rPr>
                <w:rFonts w:ascii="宋体" w:hAnsi="宋体" w:cs="宋体" w:eastAsia="宋体" w:hint="default"/>
                <w:w w:val="95"/>
                <w:sz w:val="18"/>
                <w:szCs w:val="18"/>
              </w:rPr>
              <w:t>有限公</w:t>
            </w:r>
            <w:r>
              <w:rPr>
                <w:rFonts w:ascii="宋体" w:hAnsi="宋体" w:cs="宋体" w:eastAsia="宋体" w:hint="default"/>
                <w:spacing w:val="-39"/>
                <w:w w:val="95"/>
                <w:sz w:val="18"/>
                <w:szCs w:val="18"/>
              </w:rPr>
              <w:t> </w:t>
            </w:r>
            <w:r>
              <w:rPr>
                <w:rFonts w:ascii="宋体" w:hAnsi="宋体" w:cs="宋体" w:eastAsia="宋体" w:hint="default"/>
                <w:sz w:val="18"/>
                <w:szCs w:val="18"/>
              </w:rPr>
              <w:t>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63,000,000.00</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13.23</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6"/>
              <w:jc w:val="center"/>
              <w:rPr>
                <w:rFonts w:ascii="宋体" w:hAnsi="宋体" w:cs="宋体" w:eastAsia="宋体" w:hint="default"/>
                <w:sz w:val="18"/>
                <w:szCs w:val="18"/>
              </w:rPr>
            </w:pPr>
            <w:r>
              <w:rPr>
                <w:rFonts w:ascii="宋体"/>
                <w:sz w:val="18"/>
              </w:rPr>
              <w:t>3,780,000.00</w:t>
            </w:r>
          </w:p>
        </w:tc>
      </w:tr>
      <w:tr>
        <w:trPr>
          <w:trHeight w:val="590"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1" w:right="116"/>
              <w:jc w:val="left"/>
              <w:rPr>
                <w:rFonts w:ascii="宋体" w:hAnsi="宋体" w:cs="宋体" w:eastAsia="宋体" w:hint="default"/>
                <w:sz w:val="18"/>
                <w:szCs w:val="18"/>
              </w:rPr>
            </w:pPr>
            <w:r>
              <w:rPr>
                <w:rFonts w:ascii="宋体" w:hAnsi="宋体" w:cs="宋体" w:eastAsia="宋体" w:hint="default"/>
                <w:sz w:val="18"/>
                <w:szCs w:val="18"/>
              </w:rPr>
              <w:t>杭州传化建筑新材 料有限公司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16,102,299.11</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3.38</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6"/>
              <w:jc w:val="center"/>
              <w:rPr>
                <w:rFonts w:ascii="宋体" w:hAnsi="宋体" w:cs="宋体" w:eastAsia="宋体" w:hint="default"/>
                <w:sz w:val="18"/>
                <w:szCs w:val="18"/>
              </w:rPr>
            </w:pPr>
            <w:r>
              <w:rPr>
                <w:rFonts w:ascii="宋体"/>
                <w:sz w:val="18"/>
              </w:rPr>
              <w:t>966,137.95</w:t>
            </w:r>
          </w:p>
        </w:tc>
      </w:tr>
      <w:tr>
        <w:trPr>
          <w:trHeight w:val="589"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1" w:right="0"/>
              <w:jc w:val="left"/>
              <w:rPr>
                <w:rFonts w:ascii="宋体" w:hAnsi="宋体" w:cs="宋体" w:eastAsia="宋体" w:hint="default"/>
                <w:sz w:val="18"/>
                <w:szCs w:val="18"/>
              </w:rPr>
            </w:pPr>
            <w:r>
              <w:rPr>
                <w:rFonts w:ascii="宋体" w:hAnsi="宋体" w:cs="宋体" w:eastAsia="宋体" w:hint="default"/>
                <w:sz w:val="18"/>
                <w:szCs w:val="18"/>
              </w:rPr>
              <w:t>传化合成材料公司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拆借款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335,042,811.72</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宋体" w:hAnsi="宋体" w:cs="宋体" w:eastAsia="宋体" w:hint="default"/>
                <w:sz w:val="18"/>
                <w:szCs w:val="18"/>
              </w:rPr>
              <w:t>290,648,239.14，</w:t>
            </w:r>
          </w:p>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44,394,572.58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70.36</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5"/>
              <w:jc w:val="center"/>
              <w:rPr>
                <w:rFonts w:ascii="宋体" w:hAnsi="宋体" w:cs="宋体" w:eastAsia="宋体" w:hint="default"/>
                <w:sz w:val="18"/>
                <w:szCs w:val="18"/>
              </w:rPr>
            </w:pPr>
            <w:r>
              <w:rPr>
                <w:rFonts w:ascii="宋体"/>
                <w:sz w:val="18"/>
              </w:rPr>
              <w:t>20,102,568.70</w:t>
            </w:r>
          </w:p>
        </w:tc>
      </w:tr>
      <w:tr>
        <w:trPr>
          <w:trHeight w:val="445" w:hRule="exact"/>
        </w:trPr>
        <w:tc>
          <w:tcPr>
            <w:tcW w:w="1685"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1"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883"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474,434,651.95</w:t>
            </w:r>
          </w:p>
        </w:tc>
        <w:tc>
          <w:tcPr>
            <w:tcW w:w="235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99.63</w:t>
            </w:r>
          </w:p>
        </w:tc>
        <w:tc>
          <w:tcPr>
            <w:tcW w:w="13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5"/>
              <w:jc w:val="center"/>
              <w:rPr>
                <w:rFonts w:ascii="宋体" w:hAnsi="宋体" w:cs="宋体" w:eastAsia="宋体" w:hint="default"/>
                <w:sz w:val="18"/>
                <w:szCs w:val="18"/>
              </w:rPr>
            </w:pPr>
            <w:r>
              <w:rPr>
                <w:rFonts w:ascii="宋体"/>
                <w:sz w:val="18"/>
              </w:rPr>
              <w:t>28,466,079.12</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1157" w:right="0"/>
        <w:jc w:val="left"/>
      </w:pPr>
      <w:r>
        <w:rPr/>
        <w:t>3.</w:t>
      </w:r>
      <w:r>
        <w:rPr>
          <w:spacing w:val="-2"/>
        </w:rPr>
        <w:t> </w:t>
      </w:r>
      <w:r>
        <w:rPr/>
        <w:t>长期股权投资</w:t>
      </w:r>
    </w:p>
    <w:p>
      <w:pPr>
        <w:pStyle w:val="BodyText"/>
        <w:spacing w:line="240" w:lineRule="auto" w:before="159"/>
        <w:ind w:left="1157" w:right="0"/>
        <w:jc w:val="left"/>
      </w:pPr>
      <w:r>
        <w:rPr/>
        <w:t>(1)</w:t>
      </w:r>
      <w:r>
        <w:rPr>
          <w:spacing w:val="-2"/>
        </w:rPr>
        <w:t> </w:t>
      </w:r>
      <w:r>
        <w:rPr/>
        <w:t>明细情况</w:t>
      </w:r>
    </w:p>
    <w:p>
      <w:pPr>
        <w:spacing w:line="240" w:lineRule="auto" w:before="9"/>
        <w:rPr>
          <w:rFonts w:ascii="宋体" w:hAnsi="宋体" w:cs="宋体" w:eastAsia="宋体" w:hint="default"/>
          <w:sz w:val="8"/>
          <w:szCs w:val="8"/>
        </w:rPr>
      </w:pPr>
    </w:p>
    <w:tbl>
      <w:tblPr>
        <w:tblW w:w="0" w:type="auto"/>
        <w:jc w:val="left"/>
        <w:tblInd w:w="610" w:type="dxa"/>
        <w:tblLayout w:type="fixed"/>
        <w:tblCellMar>
          <w:top w:w="0" w:type="dxa"/>
          <w:left w:w="0" w:type="dxa"/>
          <w:bottom w:w="0" w:type="dxa"/>
          <w:right w:w="0" w:type="dxa"/>
        </w:tblCellMar>
        <w:tblLook w:val="01E0"/>
      </w:tblPr>
      <w:tblGrid>
        <w:gridCol w:w="1260"/>
        <w:gridCol w:w="1464"/>
        <w:gridCol w:w="650"/>
        <w:gridCol w:w="1534"/>
        <w:gridCol w:w="1556"/>
        <w:gridCol w:w="856"/>
        <w:gridCol w:w="1458"/>
      </w:tblGrid>
      <w:tr>
        <w:trPr>
          <w:trHeight w:val="350" w:hRule="exact"/>
        </w:trPr>
        <w:tc>
          <w:tcPr>
            <w:tcW w:w="1260" w:type="dxa"/>
            <w:vMerge w:val="restart"/>
            <w:tcBorders>
              <w:top w:val="single" w:sz="4"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sz w:val="15"/>
                <w:szCs w:val="15"/>
              </w:rPr>
              <w:t>项 </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36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17"/>
              <w:jc w:val="center"/>
              <w:rPr>
                <w:rFonts w:ascii="宋体" w:hAnsi="宋体" w:cs="宋体" w:eastAsia="宋体" w:hint="default"/>
                <w:sz w:val="15"/>
                <w:szCs w:val="15"/>
              </w:rPr>
            </w:pPr>
            <w:r>
              <w:rPr>
                <w:rFonts w:ascii="宋体" w:hAnsi="宋体" w:cs="宋体" w:eastAsia="宋体" w:hint="default"/>
                <w:spacing w:val="-5"/>
                <w:sz w:val="15"/>
                <w:szCs w:val="15"/>
              </w:rPr>
              <w:t>期末数</w:t>
            </w:r>
            <w:r>
              <w:rPr>
                <w:rFonts w:ascii="宋体" w:hAnsi="宋体" w:cs="宋体" w:eastAsia="宋体" w:hint="default"/>
                <w:sz w:val="15"/>
                <w:szCs w:val="15"/>
              </w:rPr>
            </w:r>
          </w:p>
        </w:tc>
        <w:tc>
          <w:tcPr>
            <w:tcW w:w="387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right="323"/>
              <w:jc w:val="center"/>
              <w:rPr>
                <w:rFonts w:ascii="宋体" w:hAnsi="宋体" w:cs="宋体" w:eastAsia="宋体" w:hint="default"/>
                <w:sz w:val="15"/>
                <w:szCs w:val="15"/>
              </w:rPr>
            </w:pPr>
            <w:r>
              <w:rPr>
                <w:rFonts w:ascii="宋体" w:hAnsi="宋体" w:cs="宋体" w:eastAsia="宋体" w:hint="default"/>
                <w:spacing w:val="-5"/>
                <w:sz w:val="15"/>
                <w:szCs w:val="15"/>
              </w:rPr>
              <w:t>期初数</w:t>
            </w:r>
            <w:r>
              <w:rPr>
                <w:rFonts w:ascii="宋体" w:hAnsi="宋体" w:cs="宋体" w:eastAsia="宋体" w:hint="default"/>
                <w:sz w:val="15"/>
                <w:szCs w:val="15"/>
              </w:rPr>
            </w:r>
          </w:p>
        </w:tc>
      </w:tr>
      <w:tr>
        <w:trPr>
          <w:trHeight w:val="349" w:hRule="exact"/>
        </w:trPr>
        <w:tc>
          <w:tcPr>
            <w:tcW w:w="1260" w:type="dxa"/>
            <w:vMerge/>
            <w:tcBorders>
              <w:left w:val="nil" w:sz="6" w:space="0" w:color="auto"/>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76"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12"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22" w:right="0"/>
              <w:jc w:val="left"/>
              <w:rPr>
                <w:rFonts w:ascii="宋体" w:hAnsi="宋体" w:cs="宋体" w:eastAsia="宋体" w:hint="default"/>
                <w:sz w:val="15"/>
                <w:szCs w:val="15"/>
              </w:rPr>
            </w:pPr>
            <w:r>
              <w:rPr>
                <w:rFonts w:ascii="宋体" w:hAnsi="宋体" w:cs="宋体" w:eastAsia="宋体" w:hint="default"/>
                <w:spacing w:val="-5"/>
                <w:sz w:val="15"/>
                <w:szCs w:val="15"/>
              </w:rPr>
              <w:t>账面余额</w:t>
            </w:r>
            <w:r>
              <w:rPr>
                <w:rFonts w:ascii="宋体" w:hAnsi="宋体" w:cs="宋体" w:eastAsia="宋体" w:hint="default"/>
                <w:sz w:val="15"/>
                <w:szCs w:val="15"/>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0"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272" w:right="0"/>
              <w:jc w:val="left"/>
              <w:rPr>
                <w:rFonts w:ascii="宋体" w:hAnsi="宋体" w:cs="宋体" w:eastAsia="宋体" w:hint="default"/>
                <w:sz w:val="15"/>
                <w:szCs w:val="15"/>
              </w:rPr>
            </w:pPr>
            <w:r>
              <w:rPr>
                <w:rFonts w:ascii="宋体" w:hAnsi="宋体" w:cs="宋体" w:eastAsia="宋体" w:hint="default"/>
                <w:spacing w:val="-5"/>
                <w:sz w:val="15"/>
                <w:szCs w:val="15"/>
              </w:rPr>
              <w:t>账面价值</w:t>
            </w:r>
            <w:r>
              <w:rPr>
                <w:rFonts w:ascii="宋体" w:hAnsi="宋体" w:cs="宋体" w:eastAsia="宋体" w:hint="default"/>
                <w:sz w:val="15"/>
                <w:szCs w:val="15"/>
              </w:rPr>
            </w:r>
          </w:p>
        </w:tc>
      </w:tr>
      <w:tr>
        <w:trPr>
          <w:trHeight w:val="445"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对子公司投资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5"/>
                <w:szCs w:val="15"/>
              </w:rPr>
            </w:pPr>
            <w:r>
              <w:rPr>
                <w:rFonts w:ascii="宋体"/>
                <w:spacing w:val="-1"/>
                <w:sz w:val="15"/>
              </w:rPr>
              <w:t>1,123,267,090.87</w:t>
            </w:r>
            <w:r>
              <w:rPr>
                <w:rFonts w:ascii="宋体"/>
                <w:sz w:val="15"/>
              </w:rPr>
            </w:r>
          </w:p>
        </w:tc>
        <w:tc>
          <w:tcPr>
            <w:tcW w:w="65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宋体" w:hAnsi="宋体" w:cs="宋体" w:eastAsia="宋体" w:hint="default"/>
                <w:sz w:val="15"/>
                <w:szCs w:val="15"/>
              </w:rPr>
            </w:pPr>
            <w:r>
              <w:rPr>
                <w:rFonts w:ascii="宋体"/>
                <w:spacing w:val="-1"/>
                <w:sz w:val="15"/>
              </w:rPr>
              <w:t>1,123,267,090.87</w:t>
            </w:r>
            <w:r>
              <w:rPr>
                <w:rFonts w:ascii="宋体"/>
                <w:sz w:val="15"/>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宋体" w:hAnsi="宋体" w:cs="宋体" w:eastAsia="宋体" w:hint="default"/>
                <w:sz w:val="15"/>
                <w:szCs w:val="15"/>
              </w:rPr>
            </w:pPr>
            <w:r>
              <w:rPr>
                <w:rFonts w:ascii="宋体"/>
                <w:sz w:val="15"/>
              </w:rPr>
              <w:t>996,494,003.44</w:t>
            </w:r>
          </w:p>
        </w:tc>
        <w:tc>
          <w:tcPr>
            <w:tcW w:w="856"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7"/>
              <w:ind w:right="107"/>
              <w:jc w:val="right"/>
              <w:rPr>
                <w:rFonts w:ascii="宋体" w:hAnsi="宋体" w:cs="宋体" w:eastAsia="宋体" w:hint="default"/>
                <w:sz w:val="15"/>
                <w:szCs w:val="15"/>
              </w:rPr>
            </w:pPr>
            <w:r>
              <w:rPr>
                <w:rFonts w:ascii="宋体"/>
                <w:spacing w:val="-1"/>
                <w:sz w:val="15"/>
              </w:rPr>
              <w:t>996,494,003.44</w:t>
            </w:r>
          </w:p>
        </w:tc>
      </w:tr>
      <w:tr>
        <w:trPr>
          <w:trHeight w:val="590"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355" w:lineRule="auto" w:before="22"/>
              <w:ind w:left="122" w:right="102"/>
              <w:jc w:val="left"/>
              <w:rPr>
                <w:rFonts w:ascii="宋体" w:hAnsi="宋体" w:cs="宋体" w:eastAsia="宋体" w:hint="default"/>
                <w:sz w:val="15"/>
                <w:szCs w:val="15"/>
              </w:rPr>
            </w:pPr>
            <w:r>
              <w:rPr>
                <w:rFonts w:ascii="宋体" w:hAnsi="宋体" w:cs="宋体" w:eastAsia="宋体" w:hint="default"/>
                <w:spacing w:val="-4"/>
                <w:sz w:val="15"/>
                <w:szCs w:val="15"/>
              </w:rPr>
              <w:t>对联营、合营企</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8,784,172.46</w:t>
            </w:r>
          </w:p>
        </w:tc>
        <w:tc>
          <w:tcPr>
            <w:tcW w:w="65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8,784,172.46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9,090,256.01</w:t>
            </w:r>
          </w:p>
        </w:tc>
        <w:tc>
          <w:tcPr>
            <w:tcW w:w="856"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5"/>
                <w:szCs w:val="15"/>
              </w:rPr>
            </w:pPr>
            <w:r>
              <w:rPr>
                <w:rFonts w:ascii="宋体"/>
                <w:spacing w:val="-1"/>
                <w:sz w:val="15"/>
              </w:rPr>
              <w:t>9,090,256.01</w:t>
            </w:r>
          </w:p>
        </w:tc>
      </w:tr>
      <w:tr>
        <w:trPr>
          <w:trHeight w:val="445" w:hRule="exact"/>
        </w:trPr>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272"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1,132,051,263.33</w:t>
            </w:r>
          </w:p>
        </w:tc>
        <w:tc>
          <w:tcPr>
            <w:tcW w:w="650"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1,132,051,263.33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15"/>
                <w:szCs w:val="15"/>
              </w:rPr>
            </w:pPr>
            <w:r>
              <w:rPr>
                <w:rFonts w:ascii="宋体"/>
                <w:spacing w:val="-1"/>
                <w:sz w:val="15"/>
              </w:rPr>
              <w:t>1,005,584,259.45</w:t>
            </w:r>
          </w:p>
        </w:tc>
        <w:tc>
          <w:tcPr>
            <w:tcW w:w="856"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6"/>
              <w:ind w:right="106"/>
              <w:jc w:val="right"/>
              <w:rPr>
                <w:rFonts w:ascii="宋体" w:hAnsi="宋体" w:cs="宋体" w:eastAsia="宋体" w:hint="default"/>
                <w:sz w:val="15"/>
                <w:szCs w:val="15"/>
              </w:rPr>
            </w:pPr>
            <w:r>
              <w:rPr>
                <w:rFonts w:ascii="宋体"/>
                <w:spacing w:val="-1"/>
                <w:sz w:val="15"/>
              </w:rPr>
              <w:t>1,005,584,259.45</w:t>
            </w:r>
          </w:p>
        </w:tc>
      </w:tr>
    </w:tbl>
    <w:p>
      <w:pPr>
        <w:pStyle w:val="BodyText"/>
        <w:spacing w:line="240" w:lineRule="auto" w:before="47"/>
        <w:ind w:left="1157" w:right="0"/>
        <w:jc w:val="left"/>
      </w:pPr>
      <w:r>
        <w:rPr/>
        <w:t>(2)</w:t>
      </w:r>
      <w:r>
        <w:rPr>
          <w:spacing w:val="-2"/>
        </w:rPr>
        <w:t> </w:t>
      </w:r>
      <w:r>
        <w:rPr/>
        <w:t>对子公司投资</w:t>
      </w:r>
    </w:p>
    <w:p>
      <w:pPr>
        <w:spacing w:line="240" w:lineRule="auto" w:before="7"/>
        <w:rPr>
          <w:rFonts w:ascii="宋体" w:hAnsi="宋体" w:cs="宋体" w:eastAsia="宋体" w:hint="default"/>
          <w:sz w:val="8"/>
          <w:szCs w:val="8"/>
        </w:rPr>
      </w:pPr>
    </w:p>
    <w:tbl>
      <w:tblPr>
        <w:tblW w:w="0" w:type="auto"/>
        <w:jc w:val="left"/>
        <w:tblInd w:w="610" w:type="dxa"/>
        <w:tblLayout w:type="fixed"/>
        <w:tblCellMar>
          <w:top w:w="0" w:type="dxa"/>
          <w:left w:w="0" w:type="dxa"/>
          <w:bottom w:w="0" w:type="dxa"/>
          <w:right w:w="0" w:type="dxa"/>
        </w:tblCellMar>
        <w:tblLook w:val="01E0"/>
      </w:tblPr>
      <w:tblGrid>
        <w:gridCol w:w="1512"/>
        <w:gridCol w:w="1476"/>
        <w:gridCol w:w="1476"/>
        <w:gridCol w:w="769"/>
        <w:gridCol w:w="1656"/>
        <w:gridCol w:w="827"/>
        <w:gridCol w:w="828"/>
      </w:tblGrid>
      <w:tr>
        <w:trPr>
          <w:trHeight w:val="59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30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6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
              <w:ind w:left="57" w:right="37"/>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828" w:type="dxa"/>
            <w:tcBorders>
              <w:top w:val="single" w:sz="4" w:space="0" w:color="000000"/>
              <w:left w:val="single" w:sz="4" w:space="0" w:color="000000"/>
              <w:bottom w:val="single" w:sz="4" w:space="0" w:color="000000"/>
              <w:right w:val="nil" w:sz="6" w:space="0" w:color="auto"/>
            </w:tcBorders>
          </w:tcPr>
          <w:p>
            <w:pPr>
              <w:pStyle w:val="TableParagraph"/>
              <w:spacing w:line="295" w:lineRule="auto" w:before="1"/>
              <w:ind w:left="147" w:right="43" w:hanging="90"/>
              <w:jc w:val="left"/>
              <w:rPr>
                <w:rFonts w:ascii="宋体" w:hAnsi="宋体" w:cs="宋体" w:eastAsia="宋体" w:hint="default"/>
                <w:sz w:val="18"/>
                <w:szCs w:val="18"/>
              </w:rPr>
            </w:pPr>
            <w:r>
              <w:rPr>
                <w:rFonts w:ascii="宋体" w:hAnsi="宋体" w:cs="宋体" w:eastAsia="宋体" w:hint="default"/>
                <w:sz w:val="18"/>
                <w:szCs w:val="18"/>
              </w:rPr>
              <w:t>减值准备 期末数</w:t>
            </w:r>
          </w:p>
        </w:tc>
      </w:tr>
      <w:tr>
        <w:trPr>
          <w:trHeight w:val="49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传化合成材料公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z w:val="18"/>
              </w:rPr>
              <w:t>408,000,000.00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408,000,000.00</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传化化学品公司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216,768,775.75</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216,768,775.75</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91"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exact" w:before="1"/>
              <w:ind w:left="122" w:right="102"/>
              <w:jc w:val="left"/>
              <w:rPr>
                <w:rFonts w:ascii="宋体" w:hAnsi="宋体" w:cs="宋体" w:eastAsia="宋体" w:hint="default"/>
                <w:sz w:val="18"/>
                <w:szCs w:val="18"/>
              </w:rPr>
            </w:pPr>
            <w:r>
              <w:rPr>
                <w:rFonts w:ascii="宋体" w:hAnsi="宋体" w:cs="宋体" w:eastAsia="宋体" w:hint="default"/>
                <w:spacing w:val="2"/>
                <w:sz w:val="18"/>
                <w:szCs w:val="18"/>
              </w:rPr>
              <w:t>传化精细化工公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sz w:val="18"/>
              </w:rPr>
              <w:t>190,400,000.00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18"/>
                <w:szCs w:val="18"/>
              </w:rPr>
            </w:pPr>
            <w:r>
              <w:rPr>
                <w:rFonts w:ascii="宋体"/>
                <w:sz w:val="18"/>
              </w:rPr>
              <w:t>190,400,000.00</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传化香港公司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7" w:right="0"/>
              <w:jc w:val="center"/>
              <w:rPr>
                <w:rFonts w:ascii="宋体" w:hAnsi="宋体" w:cs="宋体" w:eastAsia="宋体" w:hint="default"/>
                <w:sz w:val="18"/>
                <w:szCs w:val="18"/>
              </w:rPr>
            </w:pPr>
            <w:r>
              <w:rPr>
                <w:rFonts w:ascii="宋体"/>
                <w:sz w:val="18"/>
              </w:rPr>
              <w:t>61,745,655.88</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61,745,655.88</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060" w:right="134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512"/>
        <w:gridCol w:w="1476"/>
        <w:gridCol w:w="1476"/>
        <w:gridCol w:w="769"/>
        <w:gridCol w:w="1656"/>
        <w:gridCol w:w="827"/>
        <w:gridCol w:w="828"/>
      </w:tblGrid>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泰兴锦鸡公司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7" w:right="0"/>
              <w:jc w:val="center"/>
              <w:rPr>
                <w:rFonts w:ascii="宋体" w:hAnsi="宋体" w:cs="宋体" w:eastAsia="宋体" w:hint="default"/>
                <w:sz w:val="18"/>
                <w:szCs w:val="18"/>
              </w:rPr>
            </w:pPr>
            <w:r>
              <w:rPr>
                <w:rFonts w:ascii="宋体"/>
                <w:sz w:val="18"/>
              </w:rPr>
              <w:t>53,971,881.45</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53,971,881.45</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传化富联公司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7" w:right="0"/>
              <w:jc w:val="center"/>
              <w:rPr>
                <w:rFonts w:ascii="宋体" w:hAnsi="宋体" w:cs="宋体" w:eastAsia="宋体" w:hint="default"/>
                <w:sz w:val="18"/>
                <w:szCs w:val="18"/>
              </w:rPr>
            </w:pPr>
            <w:r>
              <w:rPr>
                <w:rFonts w:ascii="宋体"/>
                <w:sz w:val="18"/>
              </w:rPr>
              <w:t>26,554,888.32</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26,554,888.32</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泰兴锦云公司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87" w:right="0"/>
              <w:jc w:val="center"/>
              <w:rPr>
                <w:rFonts w:ascii="宋体" w:hAnsi="宋体" w:cs="宋体" w:eastAsia="宋体" w:hint="default"/>
                <w:sz w:val="18"/>
                <w:szCs w:val="18"/>
              </w:rPr>
            </w:pPr>
            <w:r>
              <w:rPr>
                <w:rFonts w:ascii="宋体"/>
                <w:sz w:val="18"/>
              </w:rPr>
              <w:t>24,052,802.04</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24,052,802.04</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9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102"/>
              <w:jc w:val="left"/>
              <w:rPr>
                <w:rFonts w:ascii="宋体" w:hAnsi="宋体" w:cs="宋体" w:eastAsia="宋体" w:hint="default"/>
                <w:sz w:val="18"/>
                <w:szCs w:val="18"/>
              </w:rPr>
            </w:pPr>
            <w:r>
              <w:rPr>
                <w:rFonts w:ascii="宋体" w:hAnsi="宋体" w:cs="宋体" w:eastAsia="宋体" w:hint="default"/>
                <w:spacing w:val="2"/>
                <w:sz w:val="18"/>
                <w:szCs w:val="18"/>
              </w:rPr>
              <w:t>传化建筑新材料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7" w:right="0"/>
              <w:jc w:val="center"/>
              <w:rPr>
                <w:rFonts w:ascii="宋体" w:hAnsi="宋体" w:cs="宋体" w:eastAsia="宋体" w:hint="default"/>
                <w:sz w:val="18"/>
                <w:szCs w:val="18"/>
              </w:rPr>
            </w:pPr>
            <w:r>
              <w:rPr>
                <w:rFonts w:ascii="宋体"/>
                <w:sz w:val="18"/>
              </w:rPr>
              <w:t>15,000,000.00</w:t>
            </w:r>
          </w:p>
        </w:tc>
        <w:tc>
          <w:tcPr>
            <w:tcW w:w="1476"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sz w:val="18"/>
              </w:rPr>
              <w:t>15,000,000.00</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天松股份公司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76,927,933.95</w:t>
            </w: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76,927,933.95</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122" w:right="0"/>
              <w:jc w:val="left"/>
              <w:rPr>
                <w:rFonts w:ascii="宋体" w:hAnsi="宋体" w:cs="宋体" w:eastAsia="宋体" w:hint="default"/>
                <w:sz w:val="18"/>
                <w:szCs w:val="18"/>
              </w:rPr>
            </w:pPr>
            <w:r>
              <w:rPr>
                <w:rFonts w:ascii="宋体" w:hAnsi="宋体" w:cs="宋体" w:eastAsia="宋体" w:hint="default"/>
                <w:sz w:val="18"/>
                <w:szCs w:val="18"/>
              </w:rPr>
              <w:t>传化涂料公司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49,845,153.48</w:t>
            </w: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49,845,153.48</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996,494,003.44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8"/>
                <w:szCs w:val="18"/>
              </w:rPr>
            </w:pPr>
            <w:r>
              <w:rPr>
                <w:rFonts w:ascii="宋体"/>
                <w:sz w:val="18"/>
              </w:rPr>
              <w:t>126,773,087.43</w:t>
            </w:r>
          </w:p>
        </w:tc>
        <w:tc>
          <w:tcPr>
            <w:tcW w:w="76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1,123,267,090.87</w:t>
            </w:r>
          </w:p>
        </w:tc>
        <w:tc>
          <w:tcPr>
            <w:tcW w:w="827"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(3)</w:t>
      </w:r>
      <w:r>
        <w:rPr>
          <w:spacing w:val="-2"/>
        </w:rPr>
        <w:t> </w:t>
      </w:r>
      <w:r>
        <w:rPr/>
        <w:t>对联营、合营企业投资</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453"/>
        <w:gridCol w:w="1583"/>
        <w:gridCol w:w="1378"/>
        <w:gridCol w:w="1376"/>
        <w:gridCol w:w="1379"/>
        <w:gridCol w:w="1375"/>
      </w:tblGrid>
      <w:tr>
        <w:trPr>
          <w:trHeight w:val="350" w:hRule="exact"/>
        </w:trPr>
        <w:tc>
          <w:tcPr>
            <w:tcW w:w="1453"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95" w:lineRule="auto"/>
              <w:ind w:left="553" w:right="44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15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508" w:type="dxa"/>
            <w:gridSpan w:val="4"/>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36"/>
              <w:jc w:val="center"/>
              <w:rPr>
                <w:rFonts w:ascii="宋体" w:hAnsi="宋体" w:cs="宋体" w:eastAsia="宋体" w:hint="default"/>
                <w:sz w:val="18"/>
                <w:szCs w:val="18"/>
              </w:rPr>
            </w:pPr>
            <w:r>
              <w:rPr>
                <w:rFonts w:ascii="宋体" w:hAnsi="宋体" w:cs="宋体" w:eastAsia="宋体" w:hint="default"/>
                <w:sz w:val="18"/>
                <w:szCs w:val="18"/>
              </w:rPr>
              <w:t>本期增减变动</w:t>
            </w:r>
          </w:p>
        </w:tc>
      </w:tr>
      <w:tr>
        <w:trPr>
          <w:trHeight w:val="590" w:hRule="exact"/>
        </w:trPr>
        <w:tc>
          <w:tcPr>
            <w:tcW w:w="1453" w:type="dxa"/>
            <w:vMerge/>
            <w:tcBorders>
              <w:left w:val="nil" w:sz="6" w:space="0" w:color="auto"/>
              <w:bottom w:val="single" w:sz="4" w:space="0" w:color="000000"/>
              <w:right w:val="single" w:sz="4" w:space="0" w:color="000000"/>
            </w:tcBorders>
          </w:tcPr>
          <w:p>
            <w:pPr/>
          </w:p>
        </w:tc>
        <w:tc>
          <w:tcPr>
            <w:tcW w:w="1583" w:type="dxa"/>
            <w:vMerge/>
            <w:tcBorders>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314"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316" w:right="60"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1375" w:type="dxa"/>
            <w:tcBorders>
              <w:top w:val="single" w:sz="4" w:space="0" w:color="000000"/>
              <w:left w:val="single" w:sz="4" w:space="0" w:color="000000"/>
              <w:bottom w:val="single" w:sz="4" w:space="0" w:color="000000"/>
              <w:right w:val="nil" w:sz="6" w:space="0" w:color="auto"/>
            </w:tcBorders>
          </w:tcPr>
          <w:p>
            <w:pPr>
              <w:pStyle w:val="TableParagraph"/>
              <w:spacing w:line="295" w:lineRule="auto"/>
              <w:ind w:left="313" w:right="335"/>
              <w:jc w:val="left"/>
              <w:rPr>
                <w:rFonts w:ascii="宋体" w:hAnsi="宋体" w:cs="宋体" w:eastAsia="宋体" w:hint="default"/>
                <w:sz w:val="18"/>
                <w:szCs w:val="18"/>
              </w:rPr>
            </w:pPr>
            <w:r>
              <w:rPr>
                <w:rFonts w:ascii="宋体" w:hAnsi="宋体" w:cs="宋体" w:eastAsia="宋体" w:hint="default"/>
                <w:sz w:val="18"/>
                <w:szCs w:val="18"/>
              </w:rPr>
              <w:t>其他综合 收益调整</w:t>
            </w:r>
          </w:p>
        </w:tc>
      </w:tr>
      <w:tr>
        <w:trPr>
          <w:trHeight w:val="444" w:hRule="exact"/>
        </w:trPr>
        <w:tc>
          <w:tcPr>
            <w:tcW w:w="1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2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583"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环特生物公司</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9,090,256.01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306,083.55</w:t>
            </w:r>
          </w:p>
        </w:tc>
        <w:tc>
          <w:tcPr>
            <w:tcW w:w="1375"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4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21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9,090,256.01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宋体" w:hAnsi="宋体" w:cs="宋体" w:eastAsia="宋体" w:hint="default"/>
                <w:sz w:val="18"/>
                <w:szCs w:val="18"/>
              </w:rPr>
            </w:pPr>
            <w:r>
              <w:rPr>
                <w:rFonts w:ascii="宋体"/>
                <w:sz w:val="18"/>
              </w:rPr>
              <w:t>306,083.55</w:t>
            </w:r>
          </w:p>
        </w:tc>
        <w:tc>
          <w:tcPr>
            <w:tcW w:w="1375" w:type="dxa"/>
            <w:tcBorders>
              <w:top w:val="single" w:sz="4" w:space="0" w:color="000000"/>
              <w:left w:val="single" w:sz="4" w:space="0" w:color="000000"/>
              <w:bottom w:val="single" w:sz="4" w:space="0" w:color="000000"/>
              <w:right w:val="nil" w:sz="6" w:space="0" w:color="auto"/>
            </w:tcBorders>
          </w:tcPr>
          <w:p>
            <w:pPr/>
          </w:p>
        </w:tc>
      </w:tr>
    </w:tbl>
    <w:p>
      <w:pPr>
        <w:pStyle w:val="BodyText"/>
        <w:spacing w:line="240" w:lineRule="auto" w:before="47"/>
        <w:ind w:right="227"/>
        <w:jc w:val="left"/>
      </w:pPr>
      <w:r>
        <w:rPr/>
        <w:t>(续上表)</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398"/>
        <w:gridCol w:w="1049"/>
        <w:gridCol w:w="1186"/>
        <w:gridCol w:w="914"/>
        <w:gridCol w:w="1585"/>
        <w:gridCol w:w="1476"/>
        <w:gridCol w:w="936"/>
      </w:tblGrid>
      <w:tr>
        <w:trPr>
          <w:trHeight w:val="350" w:hRule="exact"/>
        </w:trPr>
        <w:tc>
          <w:tcPr>
            <w:tcW w:w="1398"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95" w:lineRule="auto"/>
              <w:ind w:left="525" w:right="41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473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36"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95" w:lineRule="auto"/>
              <w:ind w:left="86" w:right="12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589" w:hRule="exact"/>
        </w:trPr>
        <w:tc>
          <w:tcPr>
            <w:tcW w:w="1398" w:type="dxa"/>
            <w:vMerge/>
            <w:tcBorders>
              <w:left w:val="nil" w:sz="6" w:space="0" w:color="auto"/>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240" w:right="25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53" w:right="30"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174" w:right="18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7"/>
              <w:jc w:val="center"/>
              <w:rPr>
                <w:rFonts w:ascii="宋体" w:hAnsi="宋体" w:cs="宋体" w:eastAsia="宋体" w:hint="default"/>
                <w:sz w:val="18"/>
                <w:szCs w:val="18"/>
              </w:rPr>
            </w:pPr>
            <w:r>
              <w:rPr>
                <w:rFonts w:ascii="宋体" w:hAnsi="宋体" w:cs="宋体" w:eastAsia="宋体" w:hint="default"/>
                <w:sz w:val="18"/>
                <w:szCs w:val="18"/>
              </w:rPr>
              <w:t>其他</w:t>
            </w:r>
          </w:p>
        </w:tc>
        <w:tc>
          <w:tcPr>
            <w:tcW w:w="147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nil" w:sz="6" w:space="0" w:color="auto"/>
            </w:tcBorders>
          </w:tcPr>
          <w:p>
            <w:pP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3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环特生物公司</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8,784,172.46</w:t>
            </w:r>
          </w:p>
        </w:tc>
        <w:tc>
          <w:tcPr>
            <w:tcW w:w="936" w:type="dxa"/>
            <w:tcBorders>
              <w:top w:val="single" w:sz="4" w:space="0" w:color="000000"/>
              <w:left w:val="single" w:sz="4" w:space="0" w:color="000000"/>
              <w:bottom w:val="single" w:sz="4" w:space="0" w:color="000000"/>
              <w:right w:val="nil" w:sz="6" w:space="0" w:color="auto"/>
            </w:tcBorders>
          </w:tcPr>
          <w:p>
            <w:pPr/>
          </w:p>
        </w:tc>
      </w:tr>
      <w:tr>
        <w:trPr>
          <w:trHeight w:val="445" w:hRule="exact"/>
        </w:trPr>
        <w:tc>
          <w:tcPr>
            <w:tcW w:w="1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1"/>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sz w:val="18"/>
              </w:rPr>
              <w:t>8,784,172.46</w:t>
            </w:r>
          </w:p>
        </w:tc>
        <w:tc>
          <w:tcPr>
            <w:tcW w:w="936"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379" w:lineRule="auto"/>
        <w:ind w:right="5484"/>
        <w:jc w:val="left"/>
      </w:pPr>
      <w:r>
        <w:rPr/>
        <w:t>(二)</w:t>
      </w:r>
      <w:r>
        <w:rPr>
          <w:spacing w:val="-2"/>
        </w:rPr>
        <w:t> </w:t>
      </w:r>
      <w:r>
        <w:rPr/>
        <w:t>母公司利润表项目注释</w:t>
      </w:r>
      <w:r>
        <w:rPr/>
        <w:t> 1.</w:t>
      </w:r>
      <w:r>
        <w:rPr>
          <w:spacing w:val="-2"/>
        </w:rPr>
        <w:t> </w:t>
      </w:r>
      <w:r>
        <w:rPr/>
        <w:t>营业收入/营业成本</w:t>
      </w:r>
    </w:p>
    <w:tbl>
      <w:tblPr>
        <w:tblW w:w="0" w:type="auto"/>
        <w:jc w:val="left"/>
        <w:tblInd w:w="110" w:type="dxa"/>
        <w:tblLayout w:type="fixed"/>
        <w:tblCellMar>
          <w:top w:w="0" w:type="dxa"/>
          <w:left w:w="0" w:type="dxa"/>
          <w:bottom w:w="0" w:type="dxa"/>
          <w:right w:w="0" w:type="dxa"/>
        </w:tblCellMar>
        <w:tblLook w:val="01E0"/>
      </w:tblPr>
      <w:tblGrid>
        <w:gridCol w:w="1541"/>
        <w:gridCol w:w="1657"/>
        <w:gridCol w:w="1657"/>
        <w:gridCol w:w="1658"/>
        <w:gridCol w:w="1658"/>
      </w:tblGrid>
      <w:tr>
        <w:trPr>
          <w:trHeight w:val="340"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31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0" w:hRule="exact"/>
        </w:trPr>
        <w:tc>
          <w:tcPr>
            <w:tcW w:w="1541" w:type="dxa"/>
            <w:vMerge/>
            <w:tcBorders>
              <w:left w:val="nil" w:sz="6" w:space="0" w:color="auto"/>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98"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45"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4"/>
              <w:ind w:left="1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宋体" w:hAnsi="宋体" w:cs="宋体" w:eastAsia="宋体" w:hint="default"/>
                <w:sz w:val="18"/>
                <w:szCs w:val="18"/>
              </w:rPr>
            </w:pPr>
            <w:r>
              <w:rPr>
                <w:rFonts w:ascii="宋体"/>
                <w:sz w:val="18"/>
              </w:rPr>
              <w:t>1,628,209,059.38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1,154,464,341.23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1,474,143,225.19</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sz w:val="18"/>
              </w:rPr>
              <w:t>1,021,805,510.23</w:t>
            </w:r>
          </w:p>
        </w:tc>
      </w:tr>
      <w:tr>
        <w:trPr>
          <w:trHeight w:val="445"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18"/>
                <w:szCs w:val="18"/>
              </w:rPr>
            </w:pPr>
            <w:r>
              <w:rPr>
                <w:rFonts w:ascii="宋体"/>
                <w:sz w:val="18"/>
              </w:rPr>
              <w:t>142,777,398.76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140,003,657.82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225,700,996.97</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z w:val="18"/>
              </w:rPr>
              <w:t>225,274,992.52</w:t>
            </w:r>
          </w:p>
        </w:tc>
      </w:tr>
      <w:tr>
        <w:trPr>
          <w:trHeight w:val="454"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8"/>
              <w:ind w:left="30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宋体" w:hAnsi="宋体" w:cs="宋体" w:eastAsia="宋体" w:hint="default"/>
                <w:sz w:val="18"/>
                <w:szCs w:val="18"/>
              </w:rPr>
            </w:pPr>
            <w:r>
              <w:rPr>
                <w:rFonts w:ascii="宋体"/>
                <w:sz w:val="18"/>
              </w:rPr>
              <w:t>1,770,986,458.14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1,294,467,999.05</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8"/>
                <w:szCs w:val="18"/>
              </w:rPr>
            </w:pPr>
            <w:r>
              <w:rPr>
                <w:rFonts w:ascii="宋体"/>
                <w:sz w:val="18"/>
              </w:rPr>
              <w:t>1,699,844,222.16</w:t>
            </w:r>
          </w:p>
        </w:tc>
        <w:tc>
          <w:tcPr>
            <w:tcW w:w="16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7"/>
              <w:jc w:val="right"/>
              <w:rPr>
                <w:rFonts w:ascii="宋体" w:hAnsi="宋体" w:cs="宋体" w:eastAsia="宋体" w:hint="default"/>
                <w:sz w:val="18"/>
                <w:szCs w:val="18"/>
              </w:rPr>
            </w:pPr>
            <w:r>
              <w:rPr>
                <w:rFonts w:ascii="宋体"/>
                <w:sz w:val="18"/>
              </w:rPr>
              <w:t>1,247,080,502.75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227"/>
        <w:jc w:val="left"/>
      </w:pPr>
      <w:r>
        <w:rPr/>
        <w:t>2. 投资收益</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8"/>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55"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8"/>
              <w:ind w:left="42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34" w:right="0"/>
              <w:jc w:val="left"/>
              <w:rPr>
                <w:rFonts w:ascii="宋体" w:hAnsi="宋体" w:cs="宋体" w:eastAsia="宋体" w:hint="default"/>
                <w:sz w:val="21"/>
                <w:szCs w:val="21"/>
              </w:rPr>
            </w:pPr>
            <w:r>
              <w:rPr>
                <w:rFonts w:ascii="宋体"/>
                <w:sz w:val="21"/>
              </w:rPr>
              <w:t>106,663,637.07</w:t>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left="547" w:right="0"/>
              <w:jc w:val="left"/>
              <w:rPr>
                <w:rFonts w:ascii="宋体" w:hAnsi="宋体" w:cs="宋体" w:eastAsia="宋体" w:hint="default"/>
                <w:sz w:val="21"/>
                <w:szCs w:val="21"/>
              </w:rPr>
            </w:pPr>
            <w:r>
              <w:rPr>
                <w:rFonts w:ascii="宋体"/>
                <w:sz w:val="21"/>
              </w:rPr>
              <w:t>6,978,000.00</w:t>
            </w:r>
          </w:p>
        </w:tc>
      </w:tr>
    </w:tbl>
    <w:p>
      <w:pPr>
        <w:spacing w:after="0" w:line="240" w:lineRule="auto"/>
        <w:jc w:val="left"/>
        <w:rPr>
          <w:rFonts w:ascii="宋体" w:hAnsi="宋体" w:cs="宋体" w:eastAsia="宋体" w:hint="default"/>
          <w:sz w:val="21"/>
          <w:szCs w:val="21"/>
        </w:rPr>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4708"/>
        <w:gridCol w:w="1916"/>
        <w:gridCol w:w="1920"/>
      </w:tblGrid>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-306,083.55</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6"/>
              <w:jc w:val="right"/>
              <w:rPr>
                <w:rFonts w:ascii="宋体" w:hAnsi="宋体" w:cs="宋体" w:eastAsia="宋体" w:hint="default"/>
                <w:sz w:val="21"/>
                <w:szCs w:val="21"/>
              </w:rPr>
            </w:pPr>
            <w:r>
              <w:rPr>
                <w:rFonts w:ascii="宋体"/>
                <w:spacing w:val="-1"/>
                <w:sz w:val="21"/>
              </w:rPr>
              <w:t>-1,085,254.28</w:t>
            </w:r>
            <w:r>
              <w:rPr>
                <w:rFonts w:ascii="宋体"/>
                <w:sz w:val="21"/>
              </w:rPr>
            </w:r>
          </w:p>
        </w:tc>
      </w:tr>
      <w:tr>
        <w:trPr>
          <w:trHeight w:val="445"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tabs>
                <w:tab w:pos="752" w:val="left" w:leader="none"/>
              </w:tabs>
              <w:spacing w:line="240" w:lineRule="auto" w:before="47"/>
              <w:ind w:left="33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106,357,553.52</w:t>
            </w:r>
            <w:r>
              <w:rPr>
                <w:rFonts w:ascii="宋体"/>
                <w:sz w:val="21"/>
              </w:rPr>
            </w:r>
          </w:p>
        </w:tc>
        <w:tc>
          <w:tcPr>
            <w:tcW w:w="19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07"/>
              <w:jc w:val="right"/>
              <w:rPr>
                <w:rFonts w:ascii="宋体" w:hAnsi="宋体" w:cs="宋体" w:eastAsia="宋体" w:hint="default"/>
                <w:sz w:val="21"/>
                <w:szCs w:val="21"/>
              </w:rPr>
            </w:pPr>
            <w:r>
              <w:rPr>
                <w:rFonts w:ascii="宋体"/>
                <w:spacing w:val="-1"/>
                <w:sz w:val="21"/>
              </w:rPr>
              <w:t>5,892,745.72</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4"/>
        <w:spacing w:line="240" w:lineRule="auto" w:before="35"/>
        <w:ind w:left="659" w:right="227"/>
        <w:jc w:val="left"/>
        <w:rPr>
          <w:b w:val="0"/>
          <w:bCs w:val="0"/>
        </w:rPr>
      </w:pPr>
      <w:r>
        <w:rPr/>
        <w:t>十四、其他补充资料</w:t>
      </w:r>
      <w:r>
        <w:rPr>
          <w:b w:val="0"/>
          <w:bCs w:val="0"/>
        </w:rPr>
      </w:r>
    </w:p>
    <w:p>
      <w:pPr>
        <w:pStyle w:val="BodyText"/>
        <w:spacing w:line="240" w:lineRule="auto" w:before="159"/>
        <w:ind w:right="227"/>
        <w:jc w:val="left"/>
      </w:pPr>
      <w:r>
        <w:rPr/>
        <w:t>(一)</w:t>
      </w:r>
      <w:r>
        <w:rPr>
          <w:spacing w:val="-2"/>
        </w:rPr>
        <w:t> </w:t>
      </w:r>
      <w:r>
        <w:rPr/>
        <w:t>非经常性损益</w:t>
      </w:r>
    </w:p>
    <w:p>
      <w:pPr>
        <w:spacing w:line="240" w:lineRule="auto" w:before="9"/>
        <w:rPr>
          <w:rFonts w:ascii="宋体" w:hAnsi="宋体" w:cs="宋体" w:eastAsia="宋体" w:hint="default"/>
          <w:sz w:val="8"/>
          <w:szCs w:val="8"/>
        </w:rPr>
      </w:pPr>
    </w:p>
    <w:tbl>
      <w:tblPr>
        <w:tblW w:w="0" w:type="auto"/>
        <w:jc w:val="left"/>
        <w:tblInd w:w="218" w:type="dxa"/>
        <w:tblLayout w:type="fixed"/>
        <w:tblCellMar>
          <w:top w:w="0" w:type="dxa"/>
          <w:left w:w="0" w:type="dxa"/>
          <w:bottom w:w="0" w:type="dxa"/>
          <w:right w:w="0" w:type="dxa"/>
        </w:tblCellMar>
        <w:tblLook w:val="01E0"/>
      </w:tblPr>
      <w:tblGrid>
        <w:gridCol w:w="4708"/>
        <w:gridCol w:w="1916"/>
        <w:gridCol w:w="1727"/>
      </w:tblGrid>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37"/>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
                <w:sz w:val="18"/>
                <w:szCs w:val="18"/>
              </w:rPr>
              <w:t>非流动性资产处置损益，包括已计提资产减值准备的冲销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-333,875.48</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
                <w:sz w:val="18"/>
                <w:szCs w:val="18"/>
              </w:rPr>
              <w:t>越权审批，或无正式批准文件，或偶发性的税收返还、减</w:t>
            </w:r>
            <w:r>
              <w:rPr>
                <w:rFonts w:ascii="宋体" w:hAnsi="宋体" w:cs="宋体" w:eastAsia="宋体" w:hint="default"/>
                <w:sz w:val="18"/>
                <w:szCs w:val="18"/>
              </w:rPr>
              <w:t> 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3,213,130.31</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296" w:hRule="exact"/>
        </w:trPr>
        <w:tc>
          <w:tcPr>
            <w:tcW w:w="4708"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pacing w:val="6"/>
                <w:sz w:val="18"/>
                <w:szCs w:val="18"/>
              </w:rPr>
              <w:t>计入当期损益的政府补助（与公司正常经营业务密切相</w:t>
            </w:r>
            <w:r>
              <w:rPr>
                <w:rFonts w:ascii="宋体" w:hAnsi="宋体" w:cs="宋体" w:eastAsia="宋体" w:hint="default"/>
                <w:sz w:val="18"/>
                <w:szCs w:val="18"/>
              </w:rPr>
            </w:r>
          </w:p>
        </w:tc>
        <w:tc>
          <w:tcPr>
            <w:tcW w:w="1916" w:type="dxa"/>
            <w:tcBorders>
              <w:top w:val="single" w:sz="4" w:space="0" w:color="000000"/>
              <w:left w:val="single" w:sz="4" w:space="0" w:color="000000"/>
              <w:bottom w:val="nil" w:sz="6" w:space="0" w:color="auto"/>
              <w:right w:val="single" w:sz="4" w:space="0" w:color="000000"/>
            </w:tcBorders>
          </w:tcPr>
          <w:p>
            <w:pPr/>
          </w:p>
        </w:tc>
        <w:tc>
          <w:tcPr>
            <w:tcW w:w="1727" w:type="dxa"/>
            <w:vMerge w:val="restart"/>
            <w:tcBorders>
              <w:top w:val="single" w:sz="4" w:space="0" w:color="000000"/>
              <w:left w:val="single" w:sz="4" w:space="0" w:color="000000"/>
              <w:right w:val="nil" w:sz="6" w:space="0" w:color="auto"/>
            </w:tcBorders>
          </w:tcPr>
          <w:p>
            <w:pPr/>
          </w:p>
        </w:tc>
      </w:tr>
      <w:tr>
        <w:trPr>
          <w:trHeight w:val="290" w:hRule="exact"/>
        </w:trPr>
        <w:tc>
          <w:tcPr>
            <w:tcW w:w="4708"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关，符合国家政策规定、按照一定标准定额或定量持续享</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z w:val="18"/>
              </w:rPr>
              <w:t>17,904,465.82</w:t>
            </w:r>
          </w:p>
        </w:tc>
        <w:tc>
          <w:tcPr>
            <w:tcW w:w="1727" w:type="dxa"/>
            <w:vMerge/>
            <w:tcBorders>
              <w:left w:val="single" w:sz="4" w:space="0" w:color="000000"/>
              <w:right w:val="nil" w:sz="6" w:space="0" w:color="auto"/>
            </w:tcBorders>
          </w:tcPr>
          <w:p>
            <w:pPr/>
          </w:p>
        </w:tc>
      </w:tr>
      <w:tr>
        <w:trPr>
          <w:trHeight w:val="295" w:hRule="exact"/>
        </w:trPr>
        <w:tc>
          <w:tcPr>
            <w:tcW w:w="4708"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916" w:type="dxa"/>
            <w:tcBorders>
              <w:top w:val="nil" w:sz="6" w:space="0" w:color="auto"/>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296" w:hRule="exact"/>
        </w:trPr>
        <w:tc>
          <w:tcPr>
            <w:tcW w:w="4708"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w:t>
            </w:r>
          </w:p>
        </w:tc>
        <w:tc>
          <w:tcPr>
            <w:tcW w:w="1916" w:type="dxa"/>
            <w:vMerge w:val="restart"/>
            <w:tcBorders>
              <w:top w:val="single" w:sz="4" w:space="0" w:color="000000"/>
              <w:left w:val="single" w:sz="4" w:space="0" w:color="000000"/>
              <w:right w:val="single" w:sz="4" w:space="0" w:color="000000"/>
            </w:tcBorders>
          </w:tcPr>
          <w:p>
            <w:pPr/>
          </w:p>
        </w:tc>
        <w:tc>
          <w:tcPr>
            <w:tcW w:w="1727" w:type="dxa"/>
            <w:vMerge w:val="restart"/>
            <w:tcBorders>
              <w:top w:val="single" w:sz="4" w:space="0" w:color="000000"/>
              <w:left w:val="single" w:sz="4" w:space="0" w:color="000000"/>
              <w:right w:val="nil" w:sz="6" w:space="0" w:color="auto"/>
            </w:tcBorders>
          </w:tcPr>
          <w:p>
            <w:pPr/>
          </w:p>
        </w:tc>
      </w:tr>
      <w:tr>
        <w:trPr>
          <w:trHeight w:val="290" w:hRule="exact"/>
        </w:trPr>
        <w:tc>
          <w:tcPr>
            <w:tcW w:w="4708"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pacing w:val="6"/>
                <w:sz w:val="18"/>
                <w:szCs w:val="18"/>
              </w:rPr>
              <w:t>得投资时应享有被投资单位可辨认净资产公允价值产生</w:t>
            </w:r>
            <w:r>
              <w:rPr>
                <w:rFonts w:ascii="宋体" w:hAnsi="宋体" w:cs="宋体" w:eastAsia="宋体" w:hint="default"/>
                <w:sz w:val="18"/>
                <w:szCs w:val="18"/>
              </w:rPr>
            </w:r>
          </w:p>
        </w:tc>
        <w:tc>
          <w:tcPr>
            <w:tcW w:w="1916" w:type="dxa"/>
            <w:vMerge/>
            <w:tcBorders>
              <w:left w:val="single" w:sz="4" w:space="0" w:color="000000"/>
              <w:right w:val="single" w:sz="4" w:space="0" w:color="000000"/>
            </w:tcBorders>
          </w:tcPr>
          <w:p>
            <w:pPr/>
          </w:p>
        </w:tc>
        <w:tc>
          <w:tcPr>
            <w:tcW w:w="1727" w:type="dxa"/>
            <w:vMerge/>
            <w:tcBorders>
              <w:left w:val="single" w:sz="4" w:space="0" w:color="000000"/>
              <w:right w:val="nil" w:sz="6" w:space="0" w:color="auto"/>
            </w:tcBorders>
          </w:tcPr>
          <w:p>
            <w:pPr/>
          </w:p>
        </w:tc>
      </w:tr>
      <w:tr>
        <w:trPr>
          <w:trHeight w:val="295" w:hRule="exact"/>
        </w:trPr>
        <w:tc>
          <w:tcPr>
            <w:tcW w:w="4708"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的收益</w:t>
            </w:r>
          </w:p>
        </w:tc>
        <w:tc>
          <w:tcPr>
            <w:tcW w:w="1916"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2,473,625.58</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1"/>
              <w:jc w:val="left"/>
              <w:rPr>
                <w:rFonts w:ascii="宋体" w:hAnsi="宋体" w:cs="宋体" w:eastAsia="宋体" w:hint="default"/>
                <w:sz w:val="18"/>
                <w:szCs w:val="18"/>
              </w:rPr>
            </w:pPr>
            <w:r>
              <w:rPr>
                <w:rFonts w:ascii="宋体" w:hAnsi="宋体" w:cs="宋体" w:eastAsia="宋体" w:hint="default"/>
                <w:spacing w:val="-1"/>
                <w:sz w:val="18"/>
                <w:szCs w:val="18"/>
              </w:rPr>
              <w:t>因不可抗力因素，如遭受自然灾害而计提的各项资产减值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4"/>
              <w:jc w:val="left"/>
              <w:rPr>
                <w:rFonts w:ascii="宋体" w:hAnsi="宋体" w:cs="宋体" w:eastAsia="宋体" w:hint="default"/>
                <w:sz w:val="18"/>
                <w:szCs w:val="18"/>
              </w:rPr>
            </w:pPr>
            <w:r>
              <w:rPr>
                <w:rFonts w:ascii="宋体" w:hAnsi="宋体" w:cs="宋体" w:eastAsia="宋体" w:hint="default"/>
                <w:spacing w:val="6"/>
                <w:sz w:val="18"/>
                <w:szCs w:val="18"/>
              </w:rPr>
              <w:t>交易价格显失公允的交易产生的超过公允价值部分的损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589"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4"/>
              <w:jc w:val="left"/>
              <w:rPr>
                <w:rFonts w:ascii="宋体" w:hAnsi="宋体" w:cs="宋体" w:eastAsia="宋体" w:hint="default"/>
                <w:sz w:val="18"/>
                <w:szCs w:val="18"/>
              </w:rPr>
            </w:pPr>
            <w:r>
              <w:rPr>
                <w:rFonts w:ascii="宋体" w:hAnsi="宋体" w:cs="宋体" w:eastAsia="宋体" w:hint="default"/>
                <w:spacing w:val="6"/>
                <w:sz w:val="18"/>
                <w:szCs w:val="18"/>
              </w:rPr>
              <w:t>同一控制下企业合并产生的子公司期初至合并日的当期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净损益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3,299,973.96</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-8,755,000.00</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295" w:hRule="exact"/>
        </w:trPr>
        <w:tc>
          <w:tcPr>
            <w:tcW w:w="4708" w:type="dxa"/>
            <w:tcBorders>
              <w:top w:val="single" w:sz="4" w:space="0" w:color="000000"/>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w:t>
            </w:r>
          </w:p>
        </w:tc>
        <w:tc>
          <w:tcPr>
            <w:tcW w:w="1916" w:type="dxa"/>
            <w:vMerge w:val="restart"/>
            <w:tcBorders>
              <w:top w:val="single" w:sz="4" w:space="0" w:color="000000"/>
              <w:left w:val="single" w:sz="4" w:space="0" w:color="000000"/>
              <w:right w:val="single" w:sz="4" w:space="0" w:color="000000"/>
            </w:tcBorders>
          </w:tcPr>
          <w:p>
            <w:pPr/>
          </w:p>
        </w:tc>
        <w:tc>
          <w:tcPr>
            <w:tcW w:w="1727" w:type="dxa"/>
            <w:vMerge w:val="restart"/>
            <w:tcBorders>
              <w:top w:val="single" w:sz="4" w:space="0" w:color="000000"/>
              <w:left w:val="single" w:sz="4" w:space="0" w:color="000000"/>
              <w:right w:val="nil" w:sz="6" w:space="0" w:color="auto"/>
            </w:tcBorders>
          </w:tcPr>
          <w:p>
            <w:pPr/>
          </w:p>
        </w:tc>
      </w:tr>
      <w:tr>
        <w:trPr>
          <w:trHeight w:val="290" w:hRule="exact"/>
        </w:trPr>
        <w:tc>
          <w:tcPr>
            <w:tcW w:w="4708"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以公允价值计量且其变动计入当期损益的金融资产、金融</w:t>
            </w:r>
          </w:p>
        </w:tc>
        <w:tc>
          <w:tcPr>
            <w:tcW w:w="1916" w:type="dxa"/>
            <w:vMerge/>
            <w:tcBorders>
              <w:left w:val="single" w:sz="4" w:space="0" w:color="000000"/>
              <w:right w:val="single" w:sz="4" w:space="0" w:color="000000"/>
            </w:tcBorders>
          </w:tcPr>
          <w:p>
            <w:pPr/>
          </w:p>
        </w:tc>
        <w:tc>
          <w:tcPr>
            <w:tcW w:w="1727" w:type="dxa"/>
            <w:vMerge/>
            <w:tcBorders>
              <w:left w:val="single" w:sz="4" w:space="0" w:color="000000"/>
              <w:right w:val="nil" w:sz="6" w:space="0" w:color="auto"/>
            </w:tcBorders>
          </w:tcPr>
          <w:p>
            <w:pPr/>
          </w:p>
        </w:tc>
      </w:tr>
      <w:tr>
        <w:trPr>
          <w:trHeight w:val="290" w:hRule="exact"/>
        </w:trPr>
        <w:tc>
          <w:tcPr>
            <w:tcW w:w="4708"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负债产生的公允价值变动收益，以及处置以公允价值计量</w:t>
            </w:r>
          </w:p>
        </w:tc>
        <w:tc>
          <w:tcPr>
            <w:tcW w:w="1916" w:type="dxa"/>
            <w:vMerge/>
            <w:tcBorders>
              <w:left w:val="single" w:sz="4" w:space="0" w:color="000000"/>
              <w:right w:val="single" w:sz="4" w:space="0" w:color="000000"/>
            </w:tcBorders>
          </w:tcPr>
          <w:p>
            <w:pPr/>
          </w:p>
        </w:tc>
        <w:tc>
          <w:tcPr>
            <w:tcW w:w="1727" w:type="dxa"/>
            <w:vMerge/>
            <w:tcBorders>
              <w:left w:val="single" w:sz="4" w:space="0" w:color="000000"/>
              <w:right w:val="nil" w:sz="6" w:space="0" w:color="auto"/>
            </w:tcBorders>
          </w:tcPr>
          <w:p>
            <w:pPr/>
          </w:p>
        </w:tc>
      </w:tr>
      <w:tr>
        <w:trPr>
          <w:trHeight w:val="290" w:hRule="exact"/>
        </w:trPr>
        <w:tc>
          <w:tcPr>
            <w:tcW w:w="4708" w:type="dxa"/>
            <w:tcBorders>
              <w:top w:val="nil" w:sz="6" w:space="0" w:color="auto"/>
              <w:left w:val="nil" w:sz="6" w:space="0" w:color="auto"/>
              <w:bottom w:val="nil" w:sz="6" w:space="0" w:color="auto"/>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且其变动计入当期损益的金融资产、金融负债和可供出售</w:t>
            </w:r>
          </w:p>
        </w:tc>
        <w:tc>
          <w:tcPr>
            <w:tcW w:w="1916" w:type="dxa"/>
            <w:vMerge/>
            <w:tcBorders>
              <w:left w:val="single" w:sz="4" w:space="0" w:color="000000"/>
              <w:right w:val="single" w:sz="4" w:space="0" w:color="000000"/>
            </w:tcBorders>
          </w:tcPr>
          <w:p>
            <w:pPr/>
          </w:p>
        </w:tc>
        <w:tc>
          <w:tcPr>
            <w:tcW w:w="1727" w:type="dxa"/>
            <w:vMerge/>
            <w:tcBorders>
              <w:left w:val="single" w:sz="4" w:space="0" w:color="000000"/>
              <w:right w:val="nil" w:sz="6" w:space="0" w:color="auto"/>
            </w:tcBorders>
          </w:tcPr>
          <w:p>
            <w:pPr/>
          </w:p>
        </w:tc>
      </w:tr>
      <w:tr>
        <w:trPr>
          <w:trHeight w:val="295" w:hRule="exact"/>
        </w:trPr>
        <w:tc>
          <w:tcPr>
            <w:tcW w:w="4708" w:type="dxa"/>
            <w:tcBorders>
              <w:top w:val="nil" w:sz="6" w:space="0" w:color="auto"/>
              <w:left w:val="nil" w:sz="6" w:space="0" w:color="auto"/>
              <w:bottom w:val="single" w:sz="4" w:space="0" w:color="000000"/>
              <w:right w:val="single" w:sz="4" w:space="0" w:color="000000"/>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金融资产取得的投资收益</w:t>
            </w:r>
          </w:p>
        </w:tc>
        <w:tc>
          <w:tcPr>
            <w:tcW w:w="1916" w:type="dxa"/>
            <w:vMerge/>
            <w:tcBorders>
              <w:left w:val="single" w:sz="4" w:space="0" w:color="000000"/>
              <w:bottom w:val="single" w:sz="4" w:space="0" w:color="000000"/>
              <w:right w:val="single" w:sz="4" w:space="0" w:color="000000"/>
            </w:tcBorders>
          </w:tcPr>
          <w:p>
            <w:pPr/>
          </w:p>
        </w:tc>
        <w:tc>
          <w:tcPr>
            <w:tcW w:w="1727" w:type="dxa"/>
            <w:vMerge/>
            <w:tcBorders>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551,219.90</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94"/>
              <w:jc w:val="left"/>
              <w:rPr>
                <w:rFonts w:ascii="宋体" w:hAnsi="宋体" w:cs="宋体" w:eastAsia="宋体" w:hint="default"/>
                <w:sz w:val="18"/>
                <w:szCs w:val="18"/>
              </w:rPr>
            </w:pPr>
            <w:r>
              <w:rPr>
                <w:rFonts w:ascii="宋体" w:hAnsi="宋体" w:cs="宋体" w:eastAsia="宋体" w:hint="default"/>
                <w:spacing w:val="6"/>
                <w:sz w:val="18"/>
                <w:szCs w:val="18"/>
              </w:rPr>
              <w:t>采用公允价值模式进行后续计量的投资性房地产公允价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值变动产生的损益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590"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95" w:lineRule="auto"/>
              <w:ind w:left="122" w:right="102"/>
              <w:jc w:val="left"/>
              <w:rPr>
                <w:rFonts w:ascii="宋体" w:hAnsi="宋体" w:cs="宋体" w:eastAsia="宋体" w:hint="default"/>
                <w:sz w:val="18"/>
                <w:szCs w:val="18"/>
              </w:rPr>
            </w:pPr>
            <w:r>
              <w:rPr>
                <w:rFonts w:ascii="宋体" w:hAnsi="宋体" w:cs="宋体" w:eastAsia="宋体" w:hint="default"/>
                <w:spacing w:val="-1"/>
                <w:sz w:val="18"/>
                <w:szCs w:val="18"/>
              </w:rPr>
              <w:t>根据税收、会计等法律、法规的要求对当期损益进行一次</w:t>
            </w:r>
            <w:r>
              <w:rPr>
                <w:rFonts w:ascii="宋体" w:hAnsi="宋体" w:cs="宋体" w:eastAsia="宋体" w:hint="default"/>
                <w:sz w:val="18"/>
                <w:szCs w:val="18"/>
              </w:rPr>
              <w:t> 性调整对当期损益的影响</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77" w:footer="694" w:top="1100" w:bottom="880" w:left="1560" w:right="1560"/>
        </w:sectPr>
      </w:pPr>
    </w:p>
    <w:p>
      <w:pPr>
        <w:spacing w:line="240" w:lineRule="auto" w:before="6"/>
        <w:rPr>
          <w:rFonts w:ascii="宋体" w:hAnsi="宋体" w:cs="宋体" w:eastAsia="宋体" w:hint="default"/>
          <w:sz w:val="24"/>
          <w:szCs w:val="24"/>
        </w:rPr>
      </w:pPr>
    </w:p>
    <w:tbl>
      <w:tblPr>
        <w:tblW w:w="0" w:type="auto"/>
        <w:jc w:val="left"/>
        <w:tblInd w:w="218" w:type="dxa"/>
        <w:tblLayout w:type="fixed"/>
        <w:tblCellMar>
          <w:top w:w="0" w:type="dxa"/>
          <w:left w:w="0" w:type="dxa"/>
          <w:bottom w:w="0" w:type="dxa"/>
          <w:right w:w="0" w:type="dxa"/>
        </w:tblCellMar>
        <w:tblLook w:val="01E0"/>
      </w:tblPr>
      <w:tblGrid>
        <w:gridCol w:w="4708"/>
        <w:gridCol w:w="1916"/>
        <w:gridCol w:w="1727"/>
      </w:tblGrid>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-1,455,692.21</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16,897,847.88</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482"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3,779,945.08</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4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-3,136,166.80</w:t>
            </w:r>
          </w:p>
        </w:tc>
        <w:tc>
          <w:tcPr>
            <w:tcW w:w="1727"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7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归属于母公司所有者的非经常性损益净额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16,254,069.60</w:t>
            </w:r>
          </w:p>
        </w:tc>
        <w:tc>
          <w:tcPr>
            <w:tcW w:w="1727" w:type="dxa"/>
            <w:tcBorders>
              <w:top w:val="single" w:sz="4" w:space="0" w:color="000000"/>
              <w:left w:val="single" w:sz="4" w:space="0" w:color="000000"/>
              <w:bottom w:val="single" w:sz="4" w:space="0" w:color="000000"/>
              <w:right w:val="nil" w:sz="6" w:space="0" w:color="auto"/>
            </w:tcBorders>
          </w:tcPr>
          <w:p>
            <w:pPr/>
          </w:p>
        </w:tc>
      </w:tr>
    </w:tbl>
    <w:p>
      <w:pPr>
        <w:pStyle w:val="BodyText"/>
        <w:spacing w:line="379" w:lineRule="auto" w:before="47"/>
        <w:ind w:right="5354"/>
        <w:jc w:val="left"/>
      </w:pPr>
      <w:r>
        <w:rPr/>
        <w:t>(二)</w:t>
      </w:r>
      <w:r>
        <w:rPr>
          <w:spacing w:val="-2"/>
        </w:rPr>
        <w:t> </w:t>
      </w:r>
      <w:r>
        <w:rPr/>
        <w:t>净资产收益率及每股收益</w:t>
      </w:r>
      <w:r>
        <w:rPr/>
        <w:t> 1. 明细情况</w:t>
      </w:r>
    </w:p>
    <w:tbl>
      <w:tblPr>
        <w:tblW w:w="0" w:type="auto"/>
        <w:jc w:val="left"/>
        <w:tblInd w:w="110" w:type="dxa"/>
        <w:tblLayout w:type="fixed"/>
        <w:tblCellMar>
          <w:top w:w="0" w:type="dxa"/>
          <w:left w:w="0" w:type="dxa"/>
          <w:bottom w:w="0" w:type="dxa"/>
          <w:right w:w="0" w:type="dxa"/>
        </w:tblCellMar>
        <w:tblLook w:val="01E0"/>
      </w:tblPr>
      <w:tblGrid>
        <w:gridCol w:w="2863"/>
        <w:gridCol w:w="2063"/>
        <w:gridCol w:w="1855"/>
        <w:gridCol w:w="1763"/>
      </w:tblGrid>
      <w:tr>
        <w:trPr>
          <w:trHeight w:val="350" w:hRule="exact"/>
        </w:trPr>
        <w:tc>
          <w:tcPr>
            <w:tcW w:w="2863" w:type="dxa"/>
            <w:vMerge w:val="restart"/>
            <w:tcBorders>
              <w:top w:val="single" w:sz="4"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063" w:type="dxa"/>
            <w:vMerge w:val="restart"/>
            <w:tcBorders>
              <w:top w:val="single" w:sz="4" w:space="0" w:color="000000"/>
              <w:left w:val="single" w:sz="4" w:space="0" w:color="000000"/>
              <w:right w:val="single" w:sz="4" w:space="0" w:color="000000"/>
            </w:tcBorders>
          </w:tcPr>
          <w:p>
            <w:pPr>
              <w:pStyle w:val="TableParagraph"/>
              <w:spacing w:line="240" w:lineRule="auto" w:before="73"/>
              <w:ind w:left="620" w:right="390" w:hanging="22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61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1114"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349" w:hRule="exact"/>
        </w:trPr>
        <w:tc>
          <w:tcPr>
            <w:tcW w:w="2863" w:type="dxa"/>
            <w:vMerge/>
            <w:tcBorders>
              <w:left w:val="nil" w:sz="6" w:space="0" w:color="auto"/>
              <w:bottom w:val="single" w:sz="4" w:space="0" w:color="000000"/>
              <w:right w:val="single" w:sz="4" w:space="0" w:color="000000"/>
            </w:tcBorders>
          </w:tcPr>
          <w:p>
            <w:pPr/>
          </w:p>
        </w:tc>
        <w:tc>
          <w:tcPr>
            <w:tcW w:w="2063" w:type="dxa"/>
            <w:vMerge/>
            <w:tcBorders>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8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35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64" w:hRule="exact"/>
        </w:trPr>
        <w:tc>
          <w:tcPr>
            <w:tcW w:w="28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11.70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0.44</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0.43</w:t>
            </w:r>
          </w:p>
        </w:tc>
      </w:tr>
      <w:tr>
        <w:trPr>
          <w:trHeight w:val="478" w:hRule="exact"/>
        </w:trPr>
        <w:tc>
          <w:tcPr>
            <w:tcW w:w="2863" w:type="dxa"/>
            <w:tcBorders>
              <w:top w:val="single" w:sz="4" w:space="0" w:color="000000"/>
              <w:left w:val="nil" w:sz="6" w:space="0" w:color="auto"/>
              <w:bottom w:val="single" w:sz="4" w:space="0" w:color="000000"/>
              <w:right w:val="single" w:sz="4" w:space="0" w:color="000000"/>
            </w:tcBorders>
          </w:tcPr>
          <w:p>
            <w:pPr>
              <w:pStyle w:val="TableParagraph"/>
              <w:spacing w:line="19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2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sz w:val="18"/>
              </w:rPr>
              <w:t>10.80</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0.40</w:t>
            </w:r>
          </w:p>
        </w:tc>
        <w:tc>
          <w:tcPr>
            <w:tcW w:w="1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07"/>
              <w:jc w:val="right"/>
              <w:rPr>
                <w:rFonts w:ascii="宋体" w:hAnsi="宋体" w:cs="宋体" w:eastAsia="宋体" w:hint="default"/>
                <w:sz w:val="18"/>
                <w:szCs w:val="18"/>
              </w:rPr>
            </w:pPr>
            <w:r>
              <w:rPr>
                <w:rFonts w:ascii="宋体"/>
                <w:sz w:val="18"/>
              </w:rPr>
              <w:t>0.39</w:t>
            </w:r>
          </w:p>
        </w:tc>
      </w:tr>
    </w:tbl>
    <w:p>
      <w:pPr>
        <w:pStyle w:val="BodyText"/>
        <w:spacing w:line="240" w:lineRule="auto" w:before="39"/>
        <w:ind w:right="2517"/>
        <w:jc w:val="left"/>
      </w:pPr>
      <w:r>
        <w:rPr/>
        <w:t>2.</w:t>
      </w:r>
      <w:r>
        <w:rPr>
          <w:spacing w:val="-2"/>
        </w:rPr>
        <w:t> </w:t>
      </w:r>
      <w:r>
        <w:rPr/>
        <w:t>加权平均净资产收益率的计算过程</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116"/>
        <w:gridCol w:w="3973"/>
        <w:gridCol w:w="1871"/>
        <w:gridCol w:w="1674"/>
      </w:tblGrid>
      <w:tr>
        <w:trPr>
          <w:trHeight w:val="464"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left="589"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464"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center"/>
              <w:rPr>
                <w:rFonts w:ascii="宋体" w:hAnsi="宋体" w:cs="宋体" w:eastAsia="宋体" w:hint="default"/>
                <w:sz w:val="18"/>
                <w:szCs w:val="18"/>
              </w:rPr>
            </w:pPr>
            <w:r>
              <w:rPr>
                <w:rFonts w:ascii="宋体"/>
                <w:sz w:val="18"/>
              </w:rPr>
              <w:t>A</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212,339,713.66</w:t>
            </w:r>
          </w:p>
        </w:tc>
      </w:tr>
      <w:tr>
        <w:trPr>
          <w:trHeight w:val="463"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 w:right="0"/>
              <w:jc w:val="center"/>
              <w:rPr>
                <w:rFonts w:ascii="宋体" w:hAnsi="宋体" w:cs="宋体" w:eastAsia="宋体" w:hint="default"/>
                <w:sz w:val="18"/>
                <w:szCs w:val="18"/>
              </w:rPr>
            </w:pPr>
            <w:r>
              <w:rPr>
                <w:rFonts w:ascii="宋体"/>
                <w:sz w:val="18"/>
              </w:rPr>
              <w:t>B</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16,254,069.60</w:t>
            </w:r>
          </w:p>
        </w:tc>
      </w:tr>
      <w:tr>
        <w:trPr>
          <w:trHeight w:val="464"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center"/>
              <w:rPr>
                <w:rFonts w:ascii="宋体" w:hAnsi="宋体" w:cs="宋体" w:eastAsia="宋体" w:hint="default"/>
                <w:sz w:val="18"/>
                <w:szCs w:val="18"/>
              </w:rPr>
            </w:pPr>
            <w:r>
              <w:rPr>
                <w:rFonts w:ascii="宋体"/>
                <w:sz w:val="18"/>
              </w:rPr>
              <w:t>C=A-B</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196,085,644.06</w:t>
            </w:r>
          </w:p>
        </w:tc>
      </w:tr>
      <w:tr>
        <w:trPr>
          <w:trHeight w:val="464"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归属于公司普通股股东的期初净资产</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center"/>
              <w:rPr>
                <w:rFonts w:ascii="宋体" w:hAnsi="宋体" w:cs="宋体" w:eastAsia="宋体" w:hint="default"/>
                <w:sz w:val="18"/>
                <w:szCs w:val="18"/>
              </w:rPr>
            </w:pPr>
            <w:r>
              <w:rPr>
                <w:rFonts w:ascii="宋体"/>
                <w:sz w:val="18"/>
              </w:rPr>
              <w:t>D</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1,884,065,072.05</w:t>
            </w:r>
          </w:p>
        </w:tc>
      </w:tr>
      <w:tr>
        <w:trPr>
          <w:trHeight w:val="463"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发行新股或债转股等新增的、归属于公司普通股股东的净资产</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 w:right="0"/>
              <w:jc w:val="center"/>
              <w:rPr>
                <w:rFonts w:ascii="宋体" w:hAnsi="宋体" w:cs="宋体" w:eastAsia="宋体" w:hint="default"/>
                <w:sz w:val="18"/>
                <w:szCs w:val="18"/>
              </w:rPr>
            </w:pPr>
            <w:r>
              <w:rPr>
                <w:rFonts w:ascii="宋体"/>
                <w:sz w:val="18"/>
              </w:rPr>
              <w:t>E</w:t>
            </w:r>
          </w:p>
        </w:tc>
        <w:tc>
          <w:tcPr>
            <w:tcW w:w="167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新增净资产次月起至报告期期末的累计月数</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center"/>
              <w:rPr>
                <w:rFonts w:ascii="宋体" w:hAnsi="宋体" w:cs="宋体" w:eastAsia="宋体" w:hint="default"/>
                <w:sz w:val="18"/>
                <w:szCs w:val="18"/>
              </w:rPr>
            </w:pPr>
            <w:r>
              <w:rPr>
                <w:rFonts w:ascii="宋体"/>
                <w:sz w:val="18"/>
              </w:rPr>
              <w:t>F</w:t>
            </w:r>
          </w:p>
        </w:tc>
        <w:tc>
          <w:tcPr>
            <w:tcW w:w="1674"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回购或现金分红等减少的、归属于公司普通股股东的净资产</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center"/>
              <w:rPr>
                <w:rFonts w:ascii="宋体" w:hAnsi="宋体" w:cs="宋体" w:eastAsia="宋体" w:hint="default"/>
                <w:sz w:val="18"/>
                <w:szCs w:val="18"/>
              </w:rPr>
            </w:pPr>
            <w:r>
              <w:rPr>
                <w:rFonts w:ascii="宋体"/>
                <w:sz w:val="18"/>
              </w:rPr>
              <w:t>G</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73,197,000.00</w:t>
            </w:r>
          </w:p>
        </w:tc>
      </w:tr>
      <w:tr>
        <w:trPr>
          <w:trHeight w:val="463"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减少净资产次月起至报告期期末的累计月数</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 w:right="0"/>
              <w:jc w:val="center"/>
              <w:rPr>
                <w:rFonts w:ascii="宋体" w:hAnsi="宋体" w:cs="宋体" w:eastAsia="宋体" w:hint="default"/>
                <w:sz w:val="18"/>
                <w:szCs w:val="18"/>
              </w:rPr>
            </w:pPr>
            <w:r>
              <w:rPr>
                <w:rFonts w:ascii="宋体"/>
                <w:sz w:val="18"/>
              </w:rPr>
              <w:t>H</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8.00</w:t>
            </w:r>
          </w:p>
        </w:tc>
      </w:tr>
      <w:tr>
        <w:trPr>
          <w:trHeight w:val="464" w:hRule="exact"/>
        </w:trPr>
        <w:tc>
          <w:tcPr>
            <w:tcW w:w="11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3" w:right="0"/>
              <w:jc w:val="center"/>
              <w:rPr>
                <w:rFonts w:ascii="宋体" w:hAnsi="宋体" w:cs="宋体" w:eastAsia="宋体" w:hint="default"/>
                <w:sz w:val="18"/>
                <w:szCs w:val="18"/>
              </w:rPr>
            </w:pPr>
            <w:r>
              <w:rPr>
                <w:rFonts w:ascii="宋体"/>
                <w:sz w:val="18"/>
              </w:rPr>
              <w:t>I1</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59,065.40</w:t>
            </w:r>
          </w:p>
        </w:tc>
      </w:tr>
      <w:tr>
        <w:trPr>
          <w:trHeight w:val="464" w:hRule="exact"/>
        </w:trPr>
        <w:tc>
          <w:tcPr>
            <w:tcW w:w="1116" w:type="dxa"/>
            <w:vMerge/>
            <w:tcBorders>
              <w:left w:val="nil" w:sz="6" w:space="0" w:color="auto"/>
              <w:right w:val="single" w:sz="4" w:space="0" w:color="000000"/>
            </w:tcBorders>
          </w:tcPr>
          <w:p>
            <w:pP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4" w:right="0"/>
              <w:jc w:val="center"/>
              <w:rPr>
                <w:rFonts w:ascii="宋体" w:hAnsi="宋体" w:cs="宋体" w:eastAsia="宋体" w:hint="default"/>
                <w:sz w:val="18"/>
                <w:szCs w:val="18"/>
              </w:rPr>
            </w:pPr>
            <w:r>
              <w:rPr>
                <w:rFonts w:ascii="宋体"/>
                <w:sz w:val="18"/>
              </w:rPr>
              <w:t>J1</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6.00</w:t>
            </w:r>
          </w:p>
        </w:tc>
      </w:tr>
      <w:tr>
        <w:trPr>
          <w:trHeight w:val="463" w:hRule="exact"/>
        </w:trPr>
        <w:tc>
          <w:tcPr>
            <w:tcW w:w="1116" w:type="dxa"/>
            <w:vMerge/>
            <w:tcBorders>
              <w:left w:val="nil" w:sz="6" w:space="0" w:color="auto"/>
              <w:right w:val="single" w:sz="4" w:space="0" w:color="000000"/>
            </w:tcBorders>
          </w:tcPr>
          <w:p>
            <w:pP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企业合并形成资本公积的减少（天松股份公司）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4" w:right="0"/>
              <w:jc w:val="center"/>
              <w:rPr>
                <w:rFonts w:ascii="宋体" w:hAnsi="宋体" w:cs="宋体" w:eastAsia="宋体" w:hint="default"/>
                <w:sz w:val="18"/>
                <w:szCs w:val="18"/>
              </w:rPr>
            </w:pPr>
            <w:r>
              <w:rPr>
                <w:rFonts w:ascii="宋体"/>
                <w:sz w:val="18"/>
              </w:rPr>
              <w:t>I2</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-105,000,000.00</w:t>
            </w:r>
          </w:p>
        </w:tc>
      </w:tr>
      <w:tr>
        <w:trPr>
          <w:trHeight w:val="464" w:hRule="exact"/>
        </w:trPr>
        <w:tc>
          <w:tcPr>
            <w:tcW w:w="1116" w:type="dxa"/>
            <w:vMerge/>
            <w:tcBorders>
              <w:left w:val="nil" w:sz="6" w:space="0" w:color="auto"/>
              <w:right w:val="single" w:sz="4" w:space="0" w:color="000000"/>
            </w:tcBorders>
          </w:tcPr>
          <w:p>
            <w:pP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4" w:right="0"/>
              <w:jc w:val="center"/>
              <w:rPr>
                <w:rFonts w:ascii="宋体" w:hAnsi="宋体" w:cs="宋体" w:eastAsia="宋体" w:hint="default"/>
                <w:sz w:val="18"/>
                <w:szCs w:val="18"/>
              </w:rPr>
            </w:pPr>
            <w:r>
              <w:rPr>
                <w:rFonts w:ascii="宋体"/>
                <w:sz w:val="18"/>
              </w:rPr>
              <w:t>J2</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8</w:t>
            </w:r>
          </w:p>
        </w:tc>
      </w:tr>
      <w:tr>
        <w:trPr>
          <w:trHeight w:val="464" w:hRule="exact"/>
        </w:trPr>
        <w:tc>
          <w:tcPr>
            <w:tcW w:w="1116" w:type="dxa"/>
            <w:vMerge/>
            <w:tcBorders>
              <w:left w:val="nil" w:sz="6" w:space="0" w:color="auto"/>
              <w:right w:val="single" w:sz="4" w:space="0" w:color="000000"/>
            </w:tcBorders>
          </w:tcPr>
          <w:p>
            <w:pP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企业合并形成资本公积的减少(传化涂料公司)</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4" w:right="0"/>
              <w:jc w:val="center"/>
              <w:rPr>
                <w:rFonts w:ascii="宋体" w:hAnsi="宋体" w:cs="宋体" w:eastAsia="宋体" w:hint="default"/>
                <w:sz w:val="18"/>
                <w:szCs w:val="18"/>
              </w:rPr>
            </w:pPr>
            <w:r>
              <w:rPr>
                <w:rFonts w:ascii="宋体"/>
                <w:sz w:val="18"/>
              </w:rPr>
              <w:t>I3</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-75,000,000.00</w:t>
            </w:r>
          </w:p>
        </w:tc>
      </w:tr>
      <w:tr>
        <w:trPr>
          <w:trHeight w:val="463" w:hRule="exact"/>
        </w:trPr>
        <w:tc>
          <w:tcPr>
            <w:tcW w:w="1116" w:type="dxa"/>
            <w:vMerge/>
            <w:tcBorders>
              <w:left w:val="nil" w:sz="6" w:space="0" w:color="auto"/>
              <w:bottom w:val="single" w:sz="4" w:space="0" w:color="000000"/>
              <w:right w:val="single" w:sz="4" w:space="0" w:color="000000"/>
            </w:tcBorders>
          </w:tcPr>
          <w:p>
            <w:pP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增减净资产次月起至报告期期末的累计月数</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4" w:right="0"/>
              <w:jc w:val="center"/>
              <w:rPr>
                <w:rFonts w:ascii="宋体" w:hAnsi="宋体" w:cs="宋体" w:eastAsia="宋体" w:hint="default"/>
                <w:sz w:val="18"/>
                <w:szCs w:val="18"/>
              </w:rPr>
            </w:pPr>
            <w:r>
              <w:rPr>
                <w:rFonts w:ascii="宋体"/>
                <w:sz w:val="18"/>
              </w:rPr>
              <w:t>J3</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9</w:t>
            </w:r>
          </w:p>
        </w:tc>
      </w:tr>
      <w:tr>
        <w:trPr>
          <w:trHeight w:val="464" w:hRule="exact"/>
        </w:trPr>
        <w:tc>
          <w:tcPr>
            <w:tcW w:w="5089"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center"/>
              <w:rPr>
                <w:rFonts w:ascii="宋体" w:hAnsi="宋体" w:cs="宋体" w:eastAsia="宋体" w:hint="default"/>
                <w:sz w:val="18"/>
                <w:szCs w:val="18"/>
              </w:rPr>
            </w:pPr>
            <w:r>
              <w:rPr>
                <w:rFonts w:ascii="宋体"/>
                <w:sz w:val="18"/>
              </w:rPr>
              <w:t>K</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12.00</w:t>
            </w:r>
          </w:p>
        </w:tc>
      </w:tr>
    </w:tbl>
    <w:p>
      <w:pPr>
        <w:spacing w:after="0" w:line="240" w:lineRule="auto"/>
        <w:jc w:val="right"/>
        <w:rPr>
          <w:rFonts w:ascii="宋体" w:hAnsi="宋体" w:cs="宋体" w:eastAsia="宋体" w:hint="default"/>
          <w:sz w:val="18"/>
          <w:szCs w:val="18"/>
        </w:rPr>
        <w:sectPr>
          <w:pgSz w:w="11910" w:h="16840"/>
          <w:pgMar w:header="877" w:footer="694" w:top="1100" w:bottom="880" w:left="1560" w:right="148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5089"/>
        <w:gridCol w:w="1871"/>
        <w:gridCol w:w="1674"/>
      </w:tblGrid>
      <w:tr>
        <w:trPr>
          <w:trHeight w:val="590" w:hRule="exact"/>
        </w:trPr>
        <w:tc>
          <w:tcPr>
            <w:tcW w:w="5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ind w:left="449" w:right="1" w:hanging="393"/>
              <w:jc w:val="left"/>
              <w:rPr>
                <w:rFonts w:ascii="宋体" w:hAnsi="宋体" w:cs="宋体" w:eastAsia="宋体" w:hint="default"/>
                <w:sz w:val="18"/>
                <w:szCs w:val="18"/>
              </w:rPr>
            </w:pPr>
            <w:r>
              <w:rPr>
                <w:rFonts w:ascii="宋体" w:hAnsi="宋体" w:cs="宋体" w:eastAsia="宋体" w:hint="default"/>
                <w:sz w:val="18"/>
                <w:szCs w:val="18"/>
              </w:rPr>
              <w:t>L= D+A/2+ E×F/K-G× H/K±I×J/K</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1,815,216,461.58</w:t>
            </w:r>
          </w:p>
        </w:tc>
      </w:tr>
      <w:tr>
        <w:trPr>
          <w:trHeight w:val="463" w:hRule="exact"/>
        </w:trPr>
        <w:tc>
          <w:tcPr>
            <w:tcW w:w="5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5" w:right="0"/>
              <w:jc w:val="center"/>
              <w:rPr>
                <w:rFonts w:ascii="宋体" w:hAnsi="宋体" w:cs="宋体" w:eastAsia="宋体" w:hint="default"/>
                <w:sz w:val="18"/>
                <w:szCs w:val="18"/>
              </w:rPr>
            </w:pPr>
            <w:r>
              <w:rPr>
                <w:rFonts w:ascii="宋体"/>
                <w:sz w:val="18"/>
              </w:rPr>
              <w:t>M=A/L</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11.70</w:t>
            </w:r>
          </w:p>
        </w:tc>
      </w:tr>
      <w:tr>
        <w:trPr>
          <w:trHeight w:val="464" w:hRule="exact"/>
        </w:trPr>
        <w:tc>
          <w:tcPr>
            <w:tcW w:w="50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扣除非经常损益加权平均净资产收益率</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5" w:right="0"/>
              <w:jc w:val="center"/>
              <w:rPr>
                <w:rFonts w:ascii="宋体" w:hAnsi="宋体" w:cs="宋体" w:eastAsia="宋体" w:hint="default"/>
                <w:sz w:val="18"/>
                <w:szCs w:val="18"/>
              </w:rPr>
            </w:pPr>
            <w:r>
              <w:rPr>
                <w:rFonts w:ascii="宋体"/>
                <w:sz w:val="18"/>
              </w:rPr>
              <w:t>N=C/L</w:t>
            </w:r>
          </w:p>
        </w:tc>
        <w:tc>
          <w:tcPr>
            <w:tcW w:w="16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10.80</w:t>
            </w:r>
          </w:p>
        </w:tc>
      </w:tr>
    </w:tbl>
    <w:p>
      <w:pPr>
        <w:pStyle w:val="BodyText"/>
        <w:spacing w:line="240" w:lineRule="auto" w:before="47"/>
        <w:ind w:right="2517"/>
        <w:jc w:val="left"/>
      </w:pPr>
      <w:r>
        <w:rPr/>
        <w:t>3.</w:t>
      </w:r>
      <w:r>
        <w:rPr>
          <w:spacing w:val="-2"/>
        </w:rPr>
        <w:t> </w:t>
      </w:r>
      <w:r>
        <w:rPr/>
        <w:t>基本每股收益和稀释每股收益的计算过程</w:t>
      </w:r>
    </w:p>
    <w:p>
      <w:pPr>
        <w:pStyle w:val="BodyText"/>
        <w:spacing w:line="240" w:lineRule="auto" w:before="160"/>
        <w:ind w:right="2517"/>
        <w:jc w:val="left"/>
      </w:pPr>
      <w:r>
        <w:rPr/>
        <w:t>(1)</w:t>
      </w:r>
      <w:r>
        <w:rPr>
          <w:spacing w:val="-2"/>
        </w:rPr>
        <w:t> </w:t>
      </w:r>
      <w:r>
        <w:rPr/>
        <w:t>基本每股收益的计算过程</w:t>
      </w:r>
    </w:p>
    <w:p>
      <w:pPr>
        <w:spacing w:line="240" w:lineRule="auto" w:before="7"/>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4555"/>
        <w:gridCol w:w="1283"/>
        <w:gridCol w:w="2706"/>
      </w:tblGrid>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8"/>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A</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212,339,713.66</w:t>
            </w:r>
          </w:p>
        </w:tc>
      </w:tr>
      <w:tr>
        <w:trPr>
          <w:trHeight w:val="463"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B</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16,254,069.60</w:t>
            </w: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扣除非经常性损益后的归属于公司普通股股东的净利润</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C=A-B</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196,085,644.06</w:t>
            </w: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D</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487,980,000.00</w:t>
            </w:r>
          </w:p>
        </w:tc>
      </w:tr>
      <w:tr>
        <w:trPr>
          <w:trHeight w:val="463"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E</w:t>
            </w:r>
          </w:p>
        </w:tc>
        <w:tc>
          <w:tcPr>
            <w:tcW w:w="2706"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F</w:t>
            </w:r>
          </w:p>
        </w:tc>
        <w:tc>
          <w:tcPr>
            <w:tcW w:w="2706"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G</w:t>
            </w:r>
          </w:p>
        </w:tc>
        <w:tc>
          <w:tcPr>
            <w:tcW w:w="270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H</w:t>
            </w:r>
          </w:p>
        </w:tc>
        <w:tc>
          <w:tcPr>
            <w:tcW w:w="2706"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I</w:t>
            </w:r>
          </w:p>
        </w:tc>
        <w:tc>
          <w:tcPr>
            <w:tcW w:w="2706" w:type="dxa"/>
            <w:tcBorders>
              <w:top w:val="single" w:sz="4" w:space="0" w:color="000000"/>
              <w:left w:val="single" w:sz="4" w:space="0" w:color="000000"/>
              <w:bottom w:val="single" w:sz="4" w:space="0" w:color="000000"/>
              <w:right w:val="nil" w:sz="6" w:space="0" w:color="auto"/>
            </w:tcBorders>
          </w:tcPr>
          <w:p>
            <w:pP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J</w:t>
            </w:r>
          </w:p>
        </w:tc>
        <w:tc>
          <w:tcPr>
            <w:tcW w:w="2706" w:type="dxa"/>
            <w:tcBorders>
              <w:top w:val="single" w:sz="4" w:space="0" w:color="000000"/>
              <w:left w:val="single" w:sz="4" w:space="0" w:color="000000"/>
              <w:bottom w:val="single" w:sz="4" w:space="0" w:color="000000"/>
              <w:right w:val="nil" w:sz="6" w:space="0" w:color="auto"/>
            </w:tcBorders>
          </w:tcPr>
          <w:p>
            <w:pPr/>
          </w:p>
        </w:tc>
      </w:tr>
      <w:tr>
        <w:trPr>
          <w:trHeight w:val="463"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K</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12.00</w:t>
            </w:r>
          </w:p>
        </w:tc>
      </w:tr>
      <w:tr>
        <w:trPr>
          <w:trHeight w:val="590"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1"/>
              <w:ind w:left="94" w:right="96" w:firstLine="135"/>
              <w:jc w:val="left"/>
              <w:rPr>
                <w:rFonts w:ascii="宋体" w:hAnsi="宋体" w:cs="宋体" w:eastAsia="宋体" w:hint="default"/>
                <w:sz w:val="18"/>
                <w:szCs w:val="18"/>
              </w:rPr>
            </w:pPr>
            <w:r>
              <w:rPr>
                <w:rFonts w:ascii="宋体" w:hAnsi="宋体" w:cs="宋体" w:eastAsia="宋体" w:hint="default"/>
                <w:sz w:val="18"/>
                <w:szCs w:val="18"/>
              </w:rPr>
              <w:t>L=D+E+F× G/K-H×I/K-J</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487,980,000.00</w:t>
            </w: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sz w:val="18"/>
              </w:rPr>
              <w:t>M=A/L</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0.44</w:t>
            </w:r>
          </w:p>
        </w:tc>
      </w:tr>
      <w:tr>
        <w:trPr>
          <w:trHeight w:val="464" w:hRule="exact"/>
        </w:trPr>
        <w:tc>
          <w:tcPr>
            <w:tcW w:w="45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sz w:val="18"/>
              </w:rPr>
              <w:t>N=C/L</w:t>
            </w:r>
          </w:p>
        </w:tc>
        <w:tc>
          <w:tcPr>
            <w:tcW w:w="270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0.40</w:t>
            </w:r>
          </w:p>
        </w:tc>
      </w:tr>
    </w:tbl>
    <w:p>
      <w:pPr>
        <w:pStyle w:val="BodyText"/>
        <w:spacing w:line="379" w:lineRule="auto" w:before="47"/>
        <w:ind w:right="2727"/>
        <w:jc w:val="left"/>
      </w:pPr>
      <w:r>
        <w:rPr/>
        <w:t>(2)</w:t>
      </w:r>
      <w:r>
        <w:rPr>
          <w:spacing w:val="-1"/>
        </w:rPr>
        <w:t> </w:t>
      </w:r>
      <w:r>
        <w:rPr/>
        <w:t>稀释每股收益的计算过程</w:t>
      </w:r>
      <w:r>
        <w:rPr/>
        <w:t> 稀释每股收益的计算过程与基本每股收益的计算过程相同。 (三)</w:t>
      </w:r>
      <w:r>
        <w:rPr>
          <w:spacing w:val="-2"/>
        </w:rPr>
        <w:t> </w:t>
      </w:r>
      <w:r>
        <w:rPr/>
        <w:t>会计政策变更相关补充资料</w:t>
      </w:r>
    </w:p>
    <w:p>
      <w:pPr>
        <w:pStyle w:val="BodyText"/>
        <w:spacing w:line="240" w:lineRule="auto" w:before="38"/>
        <w:ind w:right="0"/>
        <w:jc w:val="left"/>
      </w:pPr>
      <w:r>
        <w:rPr/>
        <w:t>公司根据财政部</w:t>
      </w:r>
      <w:r>
        <w:rPr>
          <w:spacing w:val="-50"/>
        </w:rPr>
        <w:t> </w:t>
      </w:r>
      <w:r>
        <w:rPr/>
        <w:t>2014</w:t>
      </w:r>
      <w:r>
        <w:rPr>
          <w:spacing w:val="-49"/>
        </w:rPr>
        <w:t> </w:t>
      </w:r>
      <w:r>
        <w:rPr/>
        <w:t>年发布的《企业会计准则第</w:t>
      </w:r>
      <w:r>
        <w:rPr>
          <w:spacing w:val="-50"/>
        </w:rPr>
        <w:t> </w:t>
      </w:r>
      <w:r>
        <w:rPr/>
        <w:t>2</w:t>
      </w:r>
      <w:r>
        <w:rPr>
          <w:spacing w:val="-49"/>
        </w:rPr>
        <w:t> </w:t>
      </w:r>
      <w:r>
        <w:rPr/>
        <w:t>号——长期股权投资》等八项会计</w:t>
      </w:r>
    </w:p>
    <w:p>
      <w:pPr>
        <w:pStyle w:val="BodyText"/>
        <w:spacing w:line="240" w:lineRule="auto" w:before="160"/>
        <w:ind w:left="237" w:right="0"/>
        <w:jc w:val="left"/>
      </w:pPr>
      <w:r>
        <w:rPr/>
        <w:t>准则变更了相关会计政策并对比较财务报表进行了追溯重述，重述后的</w:t>
      </w:r>
      <w:r>
        <w:rPr>
          <w:spacing w:val="-50"/>
        </w:rPr>
        <w:t> </w:t>
      </w:r>
      <w:r>
        <w:rPr/>
        <w:t>2013</w:t>
      </w:r>
      <w:r>
        <w:rPr>
          <w:spacing w:val="-50"/>
        </w:rPr>
        <w:t> </w:t>
      </w:r>
      <w:r>
        <w:rPr/>
        <w:t>年</w:t>
      </w:r>
      <w:r>
        <w:rPr>
          <w:spacing w:val="-50"/>
        </w:rPr>
        <w:t> </w:t>
      </w:r>
      <w:r>
        <w:rPr/>
        <w:t>1</w:t>
      </w:r>
      <w:r>
        <w:rPr>
          <w:spacing w:val="-51"/>
        </w:rPr>
        <w:t> </w:t>
      </w:r>
      <w:r>
        <w:rPr/>
        <w:t>月</w:t>
      </w:r>
      <w:r>
        <w:rPr>
          <w:spacing w:val="-50"/>
        </w:rPr>
        <w:t> </w:t>
      </w:r>
      <w:r>
        <w:rPr/>
        <w:t>1</w:t>
      </w:r>
      <w:r>
        <w:rPr>
          <w:spacing w:val="-50"/>
        </w:rPr>
        <w:t> </w:t>
      </w:r>
      <w:r>
        <w:rPr/>
        <w:t>日、</w:t>
      </w:r>
    </w:p>
    <w:p>
      <w:pPr>
        <w:pStyle w:val="BodyText"/>
        <w:spacing w:line="240" w:lineRule="auto" w:before="159"/>
        <w:ind w:left="237" w:right="2517"/>
        <w:jc w:val="left"/>
      </w:pPr>
      <w:r>
        <w:rPr/>
        <w:t>2013</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日合并资产负债表如下：</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3469"/>
        <w:gridCol w:w="1688"/>
        <w:gridCol w:w="1688"/>
        <w:gridCol w:w="1690"/>
      </w:tblGrid>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0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78" w:right="0"/>
              <w:jc w:val="left"/>
              <w:rPr>
                <w:rFonts w:ascii="宋体" w:hAnsi="宋体" w:cs="宋体" w:eastAsia="宋体" w:hint="default"/>
                <w:sz w:val="18"/>
                <w:szCs w:val="18"/>
              </w:rPr>
            </w:pPr>
            <w:r>
              <w:rPr>
                <w:rFonts w:ascii="宋体"/>
                <w:sz w:val="18"/>
              </w:rPr>
              <w:t>2013.1.1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88" w:right="0"/>
              <w:jc w:val="left"/>
              <w:rPr>
                <w:rFonts w:ascii="宋体" w:hAnsi="宋体" w:cs="宋体" w:eastAsia="宋体" w:hint="default"/>
                <w:sz w:val="18"/>
                <w:szCs w:val="18"/>
              </w:rPr>
            </w:pPr>
            <w:r>
              <w:rPr>
                <w:rFonts w:ascii="宋体"/>
                <w:sz w:val="18"/>
              </w:rPr>
              <w:t>2013.12.31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390" w:right="0"/>
              <w:jc w:val="left"/>
              <w:rPr>
                <w:rFonts w:ascii="宋体" w:hAnsi="宋体" w:cs="宋体" w:eastAsia="宋体" w:hint="default"/>
                <w:sz w:val="18"/>
                <w:szCs w:val="18"/>
              </w:rPr>
            </w:pPr>
            <w:r>
              <w:rPr>
                <w:rFonts w:ascii="宋体"/>
                <w:sz w:val="18"/>
              </w:rPr>
              <w:t>2014.12.31</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2441"/>
              <w:jc w:val="right"/>
              <w:rPr>
                <w:rFonts w:ascii="宋体" w:hAnsi="宋体" w:cs="宋体" w:eastAsia="宋体" w:hint="default"/>
                <w:sz w:val="18"/>
                <w:szCs w:val="18"/>
              </w:rPr>
            </w:pPr>
            <w:r>
              <w:rPr>
                <w:rFonts w:ascii="宋体" w:hAnsi="宋体" w:cs="宋体" w:eastAsia="宋体" w:hint="default"/>
                <w:sz w:val="18"/>
                <w:szCs w:val="18"/>
              </w:rPr>
              <w:t>流动资产：</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right="2411"/>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468,269,053.28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331,144,531.28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566,573,388.39</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2411"/>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775,186,342.74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1,011,111,561.67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1,123,004,819.10</w:t>
            </w:r>
          </w:p>
        </w:tc>
      </w:tr>
    </w:tbl>
    <w:p>
      <w:pPr>
        <w:spacing w:after="0" w:line="240" w:lineRule="auto"/>
        <w:jc w:val="right"/>
        <w:rPr>
          <w:rFonts w:ascii="宋体" w:hAnsi="宋体" w:cs="宋体" w:eastAsia="宋体" w:hint="default"/>
          <w:sz w:val="18"/>
          <w:szCs w:val="18"/>
        </w:rPr>
        <w:sectPr>
          <w:pgSz w:w="11910" w:h="16840"/>
          <w:pgMar w:header="877" w:footer="694" w:top="1100" w:bottom="880" w:left="1560" w:right="148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469"/>
        <w:gridCol w:w="1688"/>
        <w:gridCol w:w="1688"/>
        <w:gridCol w:w="1690"/>
      </w:tblGrid>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452,979,407.79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581,735,579.27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631,729,477.30</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14,016,508.69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22,384,575.92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32,431,162.50</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14,050,610.46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23,163,137.80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19,456,076.39</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353,852,938.60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523,576,672.27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448,166,001.61</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61,019,416.37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77,725,447.99</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95,708,723.42</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2,139,374,277.93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2,570,841,506.20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2,917,069,648.71</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93,200,000.00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93,200,000.00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93,200,000.00</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45,516,290.04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54,456,984.16</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48,497,079.73</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359,882,134.14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818,661,781.28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780,292,637.40</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255,046,227.20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86,592,860.78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196,947,328.35</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12,881,563.60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527,872.07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742,662.25</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232,371,885.34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255,144,360.80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278,303,584.93</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10,052,884.08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10,052,884.08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10,052,884.08</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3,766,755.25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3,595,392.25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4,279,933.23</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20,068,137.41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27,636,954.02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32,217,244.63</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48,064,882.14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45,151,450.17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14,686,562.75</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15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1,080,850,759.20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1,395,020,539.61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1,459,219,917.35</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11" w:right="0"/>
              <w:jc w:val="center"/>
              <w:rPr>
                <w:rFonts w:ascii="宋体" w:hAnsi="宋体" w:cs="宋体" w:eastAsia="宋体" w:hint="default"/>
                <w:sz w:val="18"/>
                <w:szCs w:val="18"/>
              </w:rPr>
            </w:pPr>
            <w:r>
              <w:rPr>
                <w:rFonts w:ascii="宋体" w:hAnsi="宋体" w:cs="宋体" w:eastAsia="宋体" w:hint="default"/>
                <w:sz w:val="18"/>
                <w:szCs w:val="18"/>
              </w:rPr>
              <w:t>资产总计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3,220,225,037.13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3,965,862,045.81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4,376,289,566.06</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439,684,461.89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243,615,633.42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447,727,672.90</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63,614,490.69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103,970,000.00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123,000,000.00</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288,753,000.29</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407,493,908.08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416,926,074.07</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27,303,319.48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63,308,060.11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43,091,697.65</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93,845,896.71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113,262,904.97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120,830,080.31</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41,517,881.82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44,009,295.33</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75,751,364.65</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914,441.72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571,018.17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1,771,736.16</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11,948,453.52</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6,889,946.67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37,550,770.23</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128,290,087.11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85,888,129.25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40,332,894.06</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8,724,663.90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8,756,289.00</w:t>
            </w:r>
          </w:p>
        </w:tc>
      </w:tr>
    </w:tbl>
    <w:p>
      <w:pPr>
        <w:spacing w:after="0" w:line="240" w:lineRule="auto"/>
        <w:jc w:val="right"/>
        <w:rPr>
          <w:rFonts w:ascii="宋体" w:hAnsi="宋体" w:cs="宋体" w:eastAsia="宋体" w:hint="default"/>
          <w:sz w:val="18"/>
          <w:szCs w:val="18"/>
        </w:rPr>
        <w:sectPr>
          <w:pgSz w:w="11910" w:h="16840"/>
          <w:pgMar w:header="877" w:footer="694" w:top="1100" w:bottom="880" w:left="1560" w:right="1580"/>
        </w:sectPr>
      </w:pPr>
    </w:p>
    <w:p>
      <w:pPr>
        <w:spacing w:line="240" w:lineRule="auto" w:before="10"/>
        <w:rPr>
          <w:rFonts w:ascii="Times New Roman" w:hAnsi="Times New Roman" w:cs="Times New Roman" w:eastAsia="Times New Roman" w:hint="default"/>
          <w:sz w:val="27"/>
          <w:szCs w:val="27"/>
        </w:rPr>
      </w:pPr>
    </w:p>
    <w:tbl>
      <w:tblPr>
        <w:tblW w:w="0" w:type="auto"/>
        <w:jc w:val="left"/>
        <w:tblInd w:w="110" w:type="dxa"/>
        <w:tblLayout w:type="fixed"/>
        <w:tblCellMar>
          <w:top w:w="0" w:type="dxa"/>
          <w:left w:w="0" w:type="dxa"/>
          <w:bottom w:w="0" w:type="dxa"/>
          <w:right w:w="0" w:type="dxa"/>
        </w:tblCellMar>
        <w:tblLook w:val="01E0"/>
      </w:tblPr>
      <w:tblGrid>
        <w:gridCol w:w="3469"/>
        <w:gridCol w:w="1688"/>
        <w:gridCol w:w="1688"/>
        <w:gridCol w:w="1690"/>
      </w:tblGrid>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4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1,095,872,033.23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1,077,733,559.90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1,315,738,579.03</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126,650,000.00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47,539,372.10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205,083,782.00</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621,651,729.38</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622,724,369.82</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87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8,755,000.00</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16,283,734.37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21,456,662.95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59,325,921.41</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248,039.96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581,241.21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1,082,300.31</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15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143,181,774.33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691,229,005.64</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896,971,373.54</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1"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1,239,053,807.56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1,768,962,565.54</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2,212,709,952.57</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nil" w:sz="6" w:space="0" w:color="auto"/>
            </w:tcBorders>
          </w:tcPr>
          <w:p>
            <w:pP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487,980,000.00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487,980,000.00</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487,980,000.00</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338,493,183.68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358,510,050.21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178,510,050.21</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-85,015.10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-206,843.35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-147,777.95</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89,138,167.98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103,853,962.27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126,748,985.96</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33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807,449,130.05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933,927,902.92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1,050,175,592.89</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791"/>
              <w:jc w:val="righ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1,722,975,466.61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1,884,065,072.05</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1,843,266,851.11</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258,195,762.96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312,834,408.22</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320,312,762.38</w:t>
            </w:r>
          </w:p>
        </w:tc>
      </w:tr>
      <w:tr>
        <w:trPr>
          <w:trHeight w:val="455"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1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1,981,171,229.57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2,196,899,480.27</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2,163,579,613.49</w:t>
            </w:r>
          </w:p>
        </w:tc>
      </w:tr>
      <w:tr>
        <w:trPr>
          <w:trHeight w:val="454" w:hRule="exact"/>
        </w:trPr>
        <w:tc>
          <w:tcPr>
            <w:tcW w:w="34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right="774"/>
              <w:jc w:val="righ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宋体" w:hAnsi="宋体" w:cs="宋体" w:eastAsia="宋体" w:hint="default"/>
                <w:sz w:val="18"/>
                <w:szCs w:val="18"/>
              </w:rPr>
            </w:pPr>
            <w:r>
              <w:rPr>
                <w:rFonts w:ascii="宋体"/>
                <w:sz w:val="18"/>
              </w:rPr>
              <w:t>3,220,225,037.13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2"/>
              <w:jc w:val="right"/>
              <w:rPr>
                <w:rFonts w:ascii="宋体" w:hAnsi="宋体" w:cs="宋体" w:eastAsia="宋体" w:hint="default"/>
                <w:sz w:val="18"/>
                <w:szCs w:val="18"/>
              </w:rPr>
            </w:pPr>
            <w:r>
              <w:rPr>
                <w:rFonts w:ascii="宋体"/>
                <w:sz w:val="18"/>
              </w:rPr>
              <w:t>3,965,862,045.81</w:t>
            </w:r>
          </w:p>
        </w:tc>
        <w:tc>
          <w:tcPr>
            <w:tcW w:w="16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right="107"/>
              <w:jc w:val="right"/>
              <w:rPr>
                <w:rFonts w:ascii="宋体" w:hAnsi="宋体" w:cs="宋体" w:eastAsia="宋体" w:hint="default"/>
                <w:sz w:val="18"/>
                <w:szCs w:val="18"/>
              </w:rPr>
            </w:pPr>
            <w:r>
              <w:rPr>
                <w:rFonts w:ascii="宋体"/>
                <w:sz w:val="18"/>
              </w:rPr>
              <w:t>4,376,289,566.06</w:t>
            </w:r>
          </w:p>
        </w:tc>
      </w:tr>
    </w:tbl>
    <w:p>
      <w:pPr>
        <w:spacing w:line="240" w:lineRule="auto" w:before="5"/>
        <w:rPr>
          <w:rFonts w:ascii="Times New Roman" w:hAnsi="Times New Roman" w:cs="Times New Roman" w:eastAsia="Times New Roman" w:hint="default"/>
          <w:sz w:val="29"/>
          <w:szCs w:val="29"/>
        </w:rPr>
      </w:pPr>
    </w:p>
    <w:p>
      <w:pPr>
        <w:pStyle w:val="Heading1"/>
        <w:tabs>
          <w:tab w:pos="4322" w:val="left" w:leader="none"/>
        </w:tabs>
        <w:spacing w:line="240" w:lineRule="auto"/>
        <w:ind w:left="2776" w:right="0"/>
        <w:jc w:val="left"/>
        <w:rPr>
          <w:rFonts w:ascii="黑体" w:hAnsi="黑体" w:cs="黑体" w:eastAsia="黑体" w:hint="default"/>
          <w:b w:val="0"/>
          <w:bCs w:val="0"/>
        </w:rPr>
      </w:pPr>
      <w:bookmarkStart w:name="_TOC_250000" w:id="11"/>
      <w:r>
        <w:rPr>
          <w:rFonts w:ascii="黑体" w:hAnsi="黑体" w:cs="黑体" w:eastAsia="黑体" w:hint="default"/>
          <w:w w:val="95"/>
        </w:rPr>
        <w:t>第十一节</w:t>
        <w:tab/>
      </w:r>
      <w:r>
        <w:rPr>
          <w:rFonts w:ascii="黑体" w:hAnsi="黑体" w:cs="黑体" w:eastAsia="黑体" w:hint="default"/>
        </w:rPr>
        <w:t>备查文件目录</w:t>
      </w:r>
      <w:bookmarkEnd w:id="11"/>
      <w:r>
        <w:rPr>
          <w:rFonts w:ascii="黑体" w:hAnsi="黑体" w:cs="黑体" w:eastAsia="黑体" w:hint="default"/>
          <w:b w:val="0"/>
          <w:bCs w:val="0"/>
        </w:rPr>
      </w:r>
    </w:p>
    <w:p>
      <w:pPr>
        <w:spacing w:line="240" w:lineRule="auto" w:before="2"/>
        <w:rPr>
          <w:rFonts w:ascii="黑体" w:hAnsi="黑体" w:cs="黑体" w:eastAsia="黑体" w:hint="default"/>
          <w:b/>
          <w:bCs/>
          <w:sz w:val="41"/>
          <w:szCs w:val="41"/>
        </w:rPr>
      </w:pPr>
    </w:p>
    <w:p>
      <w:pPr>
        <w:pStyle w:val="Heading3"/>
        <w:spacing w:line="240" w:lineRule="auto" w:before="0"/>
        <w:ind w:left="717" w:right="0"/>
        <w:jc w:val="left"/>
      </w:pPr>
      <w:r>
        <w:rPr>
          <w:rFonts w:ascii="Times New Roman" w:hAnsi="Times New Roman" w:cs="Times New Roman" w:eastAsia="Times New Roman" w:hint="default"/>
        </w:rPr>
        <w:t>1</w:t>
      </w:r>
      <w:r>
        <w:rPr/>
        <w:t>、载有董事长徐冠巨先生签名的年度报告文本；</w:t>
      </w:r>
    </w:p>
    <w:p>
      <w:pPr>
        <w:spacing w:line="240" w:lineRule="auto" w:before="12"/>
        <w:rPr>
          <w:rFonts w:ascii="宋体" w:hAnsi="宋体" w:cs="宋体" w:eastAsia="宋体" w:hint="default"/>
          <w:sz w:val="18"/>
          <w:szCs w:val="18"/>
        </w:rPr>
      </w:pPr>
    </w:p>
    <w:p>
      <w:pPr>
        <w:spacing w:line="420" w:lineRule="auto" w:before="0"/>
        <w:ind w:left="237" w:right="0" w:firstLine="48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、载有法定代表人徐冠巨，主管会计工作的负责人吴建华，会计机构负责</w:t>
      </w:r>
      <w:r>
        <w:rPr>
          <w:rFonts w:ascii="宋体" w:hAnsi="宋体" w:cs="宋体" w:eastAsia="宋体" w:hint="default"/>
          <w:spacing w:val="1"/>
          <w:sz w:val="24"/>
          <w:szCs w:val="24"/>
        </w:rPr>
        <w:t> </w:t>
      </w:r>
      <w:r>
        <w:rPr>
          <w:rFonts w:ascii="宋体" w:hAnsi="宋体" w:cs="宋体" w:eastAsia="宋体" w:hint="default"/>
          <w:sz w:val="24"/>
          <w:szCs w:val="24"/>
        </w:rPr>
        <w:t>人杨万清签名并盖章的会计报表；</w:t>
      </w:r>
    </w:p>
    <w:p>
      <w:pPr>
        <w:spacing w:before="85"/>
        <w:ind w:left="7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、载有会计师事务所盖章、注册会计师签名并盖章的审计报告原件。</w:t>
      </w:r>
    </w:p>
    <w:p>
      <w:pPr>
        <w:spacing w:line="240" w:lineRule="auto" w:before="12"/>
        <w:rPr>
          <w:rFonts w:ascii="宋体" w:hAnsi="宋体" w:cs="宋体" w:eastAsia="宋体" w:hint="default"/>
          <w:sz w:val="18"/>
          <w:szCs w:val="18"/>
        </w:rPr>
      </w:pPr>
    </w:p>
    <w:p>
      <w:pPr>
        <w:spacing w:before="0"/>
        <w:ind w:left="717"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4</w:t>
      </w:r>
      <w:r>
        <w:rPr>
          <w:rFonts w:ascii="宋体" w:hAnsi="宋体" w:cs="宋体" w:eastAsia="宋体" w:hint="default"/>
          <w:sz w:val="24"/>
          <w:szCs w:val="24"/>
        </w:rPr>
        <w:t>、报告期内在中国证监会指定报纸上公开披露过的所有公司文件的正本及</w:t>
      </w:r>
    </w:p>
    <w:p>
      <w:pPr>
        <w:spacing w:after="0"/>
        <w:jc w:val="left"/>
        <w:rPr>
          <w:rFonts w:ascii="宋体" w:hAnsi="宋体" w:cs="宋体" w:eastAsia="宋体" w:hint="default"/>
          <w:sz w:val="24"/>
          <w:szCs w:val="24"/>
        </w:rPr>
        <w:sectPr>
          <w:pgSz w:w="11910" w:h="16840"/>
          <w:pgMar w:header="877" w:footer="694" w:top="1100" w:bottom="880" w:left="1560" w:right="1580"/>
        </w:sectPr>
      </w:pPr>
    </w:p>
    <w:p>
      <w:pPr>
        <w:spacing w:line="240" w:lineRule="auto" w:before="11"/>
        <w:rPr>
          <w:rFonts w:ascii="宋体" w:hAnsi="宋体" w:cs="宋体" w:eastAsia="宋体" w:hint="default"/>
          <w:sz w:val="29"/>
          <w:szCs w:val="29"/>
        </w:rPr>
      </w:pPr>
    </w:p>
    <w:p>
      <w:pPr>
        <w:spacing w:before="26"/>
        <w:ind w:left="137" w:right="0" w:firstLine="0"/>
        <w:jc w:val="left"/>
        <w:rPr>
          <w:rFonts w:ascii="宋体" w:hAnsi="宋体" w:cs="宋体" w:eastAsia="宋体" w:hint="default"/>
          <w:sz w:val="24"/>
          <w:szCs w:val="24"/>
        </w:rPr>
      </w:pPr>
      <w:r>
        <w:rPr>
          <w:rFonts w:ascii="宋体" w:hAnsi="宋体" w:cs="宋体" w:eastAsia="宋体" w:hint="default"/>
          <w:sz w:val="24"/>
          <w:szCs w:val="24"/>
        </w:rPr>
        <w:t>公告的原稿。</w:t>
      </w:r>
    </w:p>
    <w:sectPr>
      <w:pgSz w:w="11910" w:h="16840"/>
      <w:pgMar w:header="877" w:footer="694" w:top="1100" w:bottom="8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40002pt;margin-top:797.61792pt;width:6.5pt;height:11pt;mso-position-horizontal-relative:page;mso-position-vertical-relative:page;z-index:-943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96.297363pt;width:17.5pt;height:11pt;mso-position-horizontal-relative:page;mso-position-vertical-relative:page;z-index:-942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6.297363pt;width:13pt;height:11pt;mso-position-horizontal-relative:page;mso-position-vertical-relative:page;z-index:-943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195pt;margin-top:549.637512pt;width:13pt;height:12.35pt;mso-position-horizontal-relative:page;mso-position-vertical-relative:page;z-index:-942952" type="#_x0000_t202" filled="false" stroked="false">
          <v:textbox inset="0,0,0,0">
            <w:txbxContent>
              <w:p>
                <w:pPr>
                  <w:spacing w:before="23"/>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6.297363pt;width:13.1pt;height:11.1pt;mso-position-horizontal-relative:page;mso-position-vertical-relative:page;z-index:-942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5pt;margin-top:549.637512pt;width:13pt;height:11pt;mso-position-horizontal-relative:page;mso-position-vertical-relative:page;z-index:-942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6.297363pt;width:13pt;height:11pt;mso-position-horizontal-relative:page;mso-position-vertical-relative:page;z-index:-942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39697pt;margin-top:796.297363pt;width:15.5pt;height:11pt;mso-position-horizontal-relative:page;mso-position-vertical-relative:page;z-index:-942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39697pt;margin-top:796.297363pt;width:17.5pt;height:11pt;mso-position-horizontal-relative:page;mso-position-vertical-relative:page;z-index:-942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60303pt;margin-top:796.297363pt;width:17.150pt;height:11pt;mso-position-horizontal-relative:page;mso-position-vertical-relative:page;z-index:-942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pt;height:.1pt;mso-position-horizontal-relative:page;mso-position-vertical-relative:page;z-index:-943144" coordorigin="1768,1112" coordsize="8374,2">
          <v:shape style="position:absolute;left:1768;top:1112;width:8374;height:2" coordorigin="1768,1112" coordsize="8374,0" path="m1768,1112l10141,1112e" filled="false" stroked="true" strokeweight=".72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8.879997pt;margin-top:42.865326pt;width:92pt;height:11pt;mso-position-horizontal-relative:page;mso-position-vertical-relative:page;z-index:-9431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0.880005pt;margin-top:42.865326pt;width:75.650pt;height:11.5pt;mso-position-horizontal-relative:page;mso-position-vertical-relative:page;z-index:-943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1pt;height:.1pt;mso-position-horizontal-relative:page;mso-position-vertical-relative:page;z-index:-943024" coordorigin="1410,1112" coordsize="14020,2">
          <v:shape style="position:absolute;left:1410;top:1112;width:14020;height:2" coordorigin="1410,1112" coordsize="14020,0" path="m1410,1112l15429,1112e" filled="false" stroked="true" strokeweight=".72pt" strokecolor="#000000">
            <v:path arrowok="t"/>
          </v:shape>
          <w10:wrap type="none"/>
        </v:group>
      </w:pict>
    </w:r>
    <w:r>
      <w:rPr/>
      <w:pict>
        <v:shape style="position:absolute;margin-left:211.870499pt;margin-top:42.865623pt;width:92pt;height:11pt;mso-position-horizontal-relative:page;mso-position-vertical-relative:page;z-index:-943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553.870483pt;margin-top:42.865623pt;width:76.25pt;height:11.5pt;mso-position-horizontal-relative:page;mso-position-vertical-relative:page;z-index:-942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pt;height:.1pt;mso-position-horizontal-relative:page;mso-position-vertical-relative:page;z-index:-942928" coordorigin="1768,1112" coordsize="8374,2">
          <v:shape style="position:absolute;left:1768;top:1112;width:8374;height:2" coordorigin="1768,1112" coordsize="8374,0" path="m1768,1112l10141,1112e" filled="false" stroked="true" strokeweight=".72003pt" strokecolor="#000000">
            <v:path arrowok="t"/>
          </v:shape>
          <w10:wrap type="none"/>
        </v:group>
      </w:pict>
    </w:r>
    <w:r>
      <w:rPr/>
      <w:pict>
        <v:shape style="position:absolute;margin-left:88.879997pt;margin-top:42.865326pt;width:92pt;height:11pt;mso-position-horizontal-relative:page;mso-position-vertical-relative:page;z-index:-942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0.880005pt;margin-top:42.865326pt;width:75.650pt;height:11.5pt;mso-position-horizontal-relative:page;mso-position-vertical-relative:page;z-index:-942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1pt;height:.1pt;mso-position-horizontal-relative:page;mso-position-vertical-relative:page;z-index:-942832" coordorigin="1410,1112" coordsize="14020,2">
          <v:shape style="position:absolute;left:1410;top:1112;width:14020;height:2" coordorigin="1410,1112" coordsize="14020,0" path="m1410,1112l15429,1112e" filled="false" stroked="true" strokeweight=".72pt" strokecolor="#000000">
            <v:path arrowok="t"/>
          </v:shape>
          <w10:wrap type="none"/>
        </v:group>
      </w:pict>
    </w:r>
    <w:r>
      <w:rPr/>
      <w:pict>
        <v:shape style="position:absolute;margin-left:211.870499pt;margin-top:42.865623pt;width:92pt;height:11pt;mso-position-horizontal-relative:page;mso-position-vertical-relative:page;z-index:-94280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553.870483pt;margin-top:42.865623pt;width:76.25pt;height:11.5pt;mso-position-horizontal-relative:page;mso-position-vertical-relative:page;z-index:-942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84pt;width:418.7pt;height:.1pt;mso-position-horizontal-relative:page;mso-position-vertical-relative:page;z-index:-942736" coordorigin="1768,1112" coordsize="8374,2">
          <v:shape style="position:absolute;left:1768;top:1112;width:8374;height:2" coordorigin="1768,1112" coordsize="8374,0" path="m1768,1112l10141,1112e" filled="false" stroked="true" strokeweight=".72003pt" strokecolor="#000000">
            <v:path arrowok="t"/>
          </v:shape>
          <w10:wrap type="none"/>
        </v:group>
      </w:pict>
    </w:r>
    <w:r>
      <w:rPr/>
      <w:pict>
        <v:shape style="position:absolute;margin-left:88.879997pt;margin-top:42.865326pt;width:92pt;height:11pt;mso-position-horizontal-relative:page;mso-position-vertical-relative:page;z-index:-9427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浙江传化股份有限公司</w:t>
                </w:r>
              </w:p>
            </w:txbxContent>
          </v:textbox>
          <w10:wrap type="none"/>
        </v:shape>
      </w:pict>
    </w:r>
    <w:r>
      <w:rPr/>
      <w:pict>
        <v:shape style="position:absolute;margin-left:430.880005pt;margin-top:42.865326pt;width:75.650pt;height:11.5pt;mso-position-horizontal-relative:page;mso-position-vertical-relative:page;z-index:-942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47"/>
      <w:ind w:left="557"/>
    </w:pPr>
    <w:rPr>
      <w:rFonts w:ascii="宋体" w:hAnsi="宋体" w:eastAsia="宋体"/>
      <w:b/>
      <w:bCs/>
      <w:sz w:val="24"/>
      <w:szCs w:val="24"/>
    </w:rPr>
  </w:style>
  <w:style w:styleId="TOC2" w:type="paragraph">
    <w:name w:val="TOC 2"/>
    <w:basedOn w:val="Normal"/>
    <w:uiPriority w:val="1"/>
    <w:qFormat/>
    <w:pPr>
      <w:spacing w:before="247"/>
      <w:ind w:left="557"/>
    </w:pPr>
    <w:rPr>
      <w:rFonts w:ascii="宋体" w:hAnsi="宋体" w:eastAsia="宋体"/>
      <w:b/>
      <w:bCs/>
      <w:i/>
    </w:rPr>
  </w:style>
  <w:style w:styleId="BodyText" w:type="paragraph">
    <w:name w:val="Body Text"/>
    <w:basedOn w:val="Normal"/>
    <w:uiPriority w:val="1"/>
    <w:qFormat/>
    <w:pPr>
      <w:spacing w:before="35"/>
      <w:ind w:left="657"/>
    </w:pPr>
    <w:rPr>
      <w:rFonts w:ascii="宋体" w:hAnsi="宋体" w:eastAsia="宋体"/>
      <w:sz w:val="21"/>
      <w:szCs w:val="21"/>
    </w:rPr>
  </w:style>
  <w:style w:styleId="Heading1" w:type="paragraph">
    <w:name w:val="Heading 1"/>
    <w:basedOn w:val="Normal"/>
    <w:uiPriority w:val="1"/>
    <w:qFormat/>
    <w:pPr>
      <w:spacing w:before="13"/>
      <w:ind w:left="237"/>
      <w:outlineLvl w:val="1"/>
    </w:pPr>
    <w:rPr>
      <w:rFonts w:ascii="Microsoft JhengHei" w:hAnsi="Microsoft JhengHei" w:eastAsia="Microsoft JhengHei"/>
      <w:b/>
      <w:bCs/>
      <w:sz w:val="28"/>
      <w:szCs w:val="28"/>
    </w:rPr>
  </w:style>
  <w:style w:styleId="Heading2" w:type="paragraph">
    <w:name w:val="Heading 2"/>
    <w:basedOn w:val="Normal"/>
    <w:uiPriority w:val="1"/>
    <w:qFormat/>
    <w:pPr>
      <w:spacing w:before="26"/>
      <w:ind w:left="620"/>
      <w:outlineLvl w:val="2"/>
    </w:pPr>
    <w:rPr>
      <w:rFonts w:ascii="宋体" w:hAnsi="宋体" w:eastAsia="宋体"/>
      <w:b/>
      <w:bCs/>
      <w:sz w:val="24"/>
      <w:szCs w:val="24"/>
    </w:rPr>
  </w:style>
  <w:style w:styleId="Heading3" w:type="paragraph">
    <w:name w:val="Heading 3"/>
    <w:basedOn w:val="Normal"/>
    <w:uiPriority w:val="1"/>
    <w:qFormat/>
    <w:pPr>
      <w:spacing w:before="26"/>
      <w:ind w:left="137"/>
      <w:outlineLvl w:val="3"/>
    </w:pPr>
    <w:rPr>
      <w:rFonts w:ascii="宋体" w:hAnsi="宋体" w:eastAsia="宋体"/>
      <w:sz w:val="24"/>
      <w:szCs w:val="24"/>
    </w:rPr>
  </w:style>
  <w:style w:styleId="Heading4" w:type="paragraph">
    <w:name w:val="Heading 4"/>
    <w:basedOn w:val="Normal"/>
    <w:uiPriority w:val="1"/>
    <w:qFormat/>
    <w:pPr>
      <w:ind w:left="657"/>
      <w:outlineLvl w:val="4"/>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transfarchem.com/" TargetMode="External"/><Relationship Id="rId10" Type="http://schemas.openxmlformats.org/officeDocument/2006/relationships/hyperlink" Target="mailto:zqb@etransfar.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 TargetMode="Externa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eader" Target="header4.xml"/><Relationship Id="rId26" Type="http://schemas.openxmlformats.org/officeDocument/2006/relationships/footer" Target="footer5.xml"/><Relationship Id="rId27" Type="http://schemas.openxmlformats.org/officeDocument/2006/relationships/header" Target="header5.xml"/><Relationship Id="rId28" Type="http://schemas.openxmlformats.org/officeDocument/2006/relationships/footer" Target="footer6.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4522</dc:creator>
  <dc:title>&lt;4D6963726F736F667420576F7264202D20B9ABCBBE32303134C4EAB6C8B1A8B8E6A3A8B9D2CDF8A3A9&gt;</dc:title>
  <dcterms:created xsi:type="dcterms:W3CDTF">2020-05-06T15:23:53Z</dcterms:created>
  <dcterms:modified xsi:type="dcterms:W3CDTF">2020-05-06T15:23:53Z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PScript5.dll Version 5.2</vt:lpwstr>
  </property>
  <property fmtid="{D5CDD505-2E9C-101B-9397-08002B2CF9AE}" pid="4" name="LastSaved">
    <vt:filetime>2020-05-06T00:00:00Z</vt:filetime>
  </property>
</Properties>
</file>