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725170" cy="7194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25170" cy="719455"/>
                    </a:xfrm>
                    <a:prstGeom prst="rect"/>
                  </pic:spPr>
                </pic:pic>
              </a:graphicData>
            </a:graphic>
          </wp:inline>
        </w:drawing>
      </w:r>
    </w:p>
    <w:p>
      <w:pPr>
        <w:widowControl w:val="0"/>
        <w:spacing w:after="159" w:line="1" w:lineRule="exact"/>
      </w:pPr>
    </w:p>
    <w:p>
      <w:pPr>
        <w:pStyle w:val="Style6"/>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Transfar</w:t>
      </w:r>
      <w:bookmarkEnd w:id="0"/>
      <w:bookmarkEnd w:id="1"/>
      <w:bookmarkEnd w:id="2"/>
    </w:p>
    <w:p>
      <w:pPr>
        <w:pStyle w:val="Style8"/>
        <w:keepNext/>
        <w:keepLines/>
        <w:widowControl w:val="0"/>
        <w:shd w:val="clear" w:color="auto" w:fill="auto"/>
        <w:bidi w:val="0"/>
        <w:spacing w:before="0"/>
        <w:ind w:left="0" w:right="0" w:firstLine="0"/>
        <w:jc w:val="center"/>
      </w:pPr>
      <w:bookmarkStart w:id="3" w:name="bookmark3"/>
      <w:bookmarkStart w:id="4" w:name="bookmark4"/>
      <w:bookmarkStart w:id="5" w:name="bookmark5"/>
      <w:r>
        <w:rPr>
          <w:spacing w:val="0"/>
          <w:w w:val="100"/>
          <w:position w:val="0"/>
        </w:rPr>
        <w:t>俺化智联</w:t>
      </w:r>
      <w:bookmarkEnd w:id="3"/>
      <w:bookmarkEnd w:id="4"/>
      <w:bookmarkEnd w:id="5"/>
    </w:p>
    <w:p>
      <w:pPr>
        <w:pStyle w:val="Style10"/>
        <w:keepNext w:val="0"/>
        <w:keepLines w:val="0"/>
        <w:widowControl w:val="0"/>
        <w:shd w:val="clear" w:color="auto" w:fill="auto"/>
        <w:bidi w:val="0"/>
        <w:spacing w:before="0" w:after="560" w:line="240" w:lineRule="auto"/>
        <w:ind w:left="0" w:right="0" w:firstLine="0"/>
        <w:jc w:val="center"/>
      </w:pPr>
      <w:r>
        <w:rPr>
          <w:color w:val="000000"/>
          <w:spacing w:val="0"/>
          <w:w w:val="100"/>
          <w:position w:val="0"/>
          <w:sz w:val="24"/>
          <w:szCs w:val="24"/>
        </w:rPr>
        <w:t>传化智联股份有限公司</w:t>
      </w:r>
    </w:p>
    <w:p>
      <w:pPr>
        <w:pStyle w:val="Style10"/>
        <w:keepNext w:val="0"/>
        <w:keepLines w:val="0"/>
        <w:widowControl w:val="0"/>
        <w:shd w:val="clear" w:color="auto" w:fill="auto"/>
        <w:bidi w:val="0"/>
        <w:spacing w:before="0" w:after="6200" w:line="240" w:lineRule="auto"/>
        <w:ind w:left="0" w:right="0" w:firstLine="0"/>
        <w:jc w:val="center"/>
      </w:pPr>
      <w:r>
        <w:rPr>
          <w:color w:val="000000"/>
          <w:spacing w:val="0"/>
          <w:w w:val="100"/>
          <w:position w:val="0"/>
          <w:sz w:val="24"/>
          <w:szCs w:val="24"/>
        </w:rPr>
        <w:t>2020年年度报告</w:t>
      </w:r>
    </w:p>
    <w:p>
      <w:pPr>
        <w:pStyle w:val="Style10"/>
        <w:keepNext w:val="0"/>
        <w:keepLines w:val="0"/>
        <w:widowControl w:val="0"/>
        <w:shd w:val="clear" w:color="auto" w:fill="auto"/>
        <w:bidi w:val="0"/>
        <w:spacing w:before="0" w:after="32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36" w:right="994" w:bottom="2636" w:left="1109" w:header="0" w:footer="3" w:gutter="0"/>
          <w:pgNumType w:start="1"/>
          <w:cols w:space="720"/>
          <w:noEndnote/>
          <w:rtlGutter w:val="0"/>
          <w:docGrid w:linePitch="360"/>
        </w:sectPr>
      </w:pPr>
      <w:r>
        <w:rPr>
          <w:color w:val="000000"/>
          <w:spacing w:val="0"/>
          <w:w w:val="100"/>
          <w:position w:val="0"/>
          <w:sz w:val="24"/>
          <w:szCs w:val="24"/>
        </w:rPr>
        <w:t>2021年04月</w:t>
      </w:r>
    </w:p>
    <w:p>
      <w:pPr>
        <w:pStyle w:val="Style10"/>
        <w:keepNext w:val="0"/>
        <w:keepLines w:val="0"/>
        <w:widowControl w:val="0"/>
        <w:shd w:val="clear" w:color="auto" w:fill="auto"/>
        <w:bidi w:val="0"/>
        <w:spacing w:before="0" w:after="320" w:line="466" w:lineRule="exact"/>
        <w:ind w:left="0" w:right="0" w:firstLine="0"/>
        <w:jc w:val="center"/>
      </w:pPr>
      <w:r>
        <w:rPr>
          <w:color w:val="000000"/>
          <w:spacing w:val="0"/>
          <w:w w:val="100"/>
          <w:position w:val="0"/>
          <w:sz w:val="24"/>
          <w:szCs w:val="24"/>
        </w:rPr>
        <w:t>第一节重要提示、目录和释义</w:t>
      </w:r>
    </w:p>
    <w:p>
      <w:pPr>
        <w:pStyle w:val="Style10"/>
        <w:keepNext w:val="0"/>
        <w:keepLines w:val="0"/>
        <w:widowControl w:val="0"/>
        <w:shd w:val="clear" w:color="auto" w:fill="auto"/>
        <w:bidi w:val="0"/>
        <w:spacing w:before="0" w:after="100" w:line="466" w:lineRule="exact"/>
        <w:ind w:left="0" w:right="0" w:firstLine="500"/>
        <w:jc w:val="both"/>
      </w:pPr>
      <w:bookmarkStart w:id="6" w:name="bookmark6"/>
      <w:r>
        <w:rPr>
          <w:color w:val="000000"/>
          <w:spacing w:val="0"/>
          <w:w w:val="100"/>
          <w:position w:val="0"/>
          <w:sz w:val="24"/>
          <w:szCs w:val="24"/>
        </w:rPr>
        <w:t>公司董事会、监事会及董事、监事、高级管理人员保证年度报告内容的真实、准确、完 整，不存在虚假记载、误导性陈述或重大遗漏，并承担个别和连带的法律责任。</w:t>
      </w:r>
      <w:bookmarkEnd w:id="6"/>
    </w:p>
    <w:p>
      <w:pPr>
        <w:pStyle w:val="Style10"/>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公司负责人徐冠巨、主管会计工作负责人姚巍及会计机构负责人（会计主管人员）徐永鑫 声明：保证本年度报告中财务报告的真实、准确、完整。</w:t>
      </w:r>
    </w:p>
    <w:p>
      <w:pPr>
        <w:pStyle w:val="Style10"/>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所有董事均出席了审议本报告的董事会会议。</w:t>
      </w:r>
    </w:p>
    <w:p>
      <w:pPr>
        <w:pStyle w:val="Style10"/>
        <w:keepNext w:val="0"/>
        <w:keepLines w:val="0"/>
        <w:widowControl w:val="0"/>
        <w:shd w:val="clear" w:color="auto" w:fill="auto"/>
        <w:bidi w:val="0"/>
        <w:spacing w:before="0" w:after="100" w:line="463" w:lineRule="exact"/>
        <w:ind w:left="0" w:right="0" w:firstLine="500"/>
        <w:jc w:val="both"/>
      </w:pPr>
      <w:r>
        <w:rPr>
          <w:color w:val="000000"/>
          <w:spacing w:val="0"/>
          <w:w w:val="100"/>
          <w:position w:val="0"/>
          <w:sz w:val="24"/>
          <w:szCs w:val="24"/>
        </w:rPr>
        <w:t>本报告中涉及的未来发展计划等前瞻性陈述属于计划性事项，不构成公司对投资者的实 质性承诺；本报告“第四节经营情况讨论与分析”中披露了公司可能面对的风险因素，敬请 投资者关注。</w:t>
      </w:r>
    </w:p>
    <w:p>
      <w:pPr>
        <w:pStyle w:val="Style10"/>
        <w:keepNext w:val="0"/>
        <w:keepLines w:val="0"/>
        <w:widowControl w:val="0"/>
        <w:shd w:val="clear" w:color="auto" w:fill="auto"/>
        <w:bidi w:val="0"/>
        <w:spacing w:before="0" w:after="100" w:line="470" w:lineRule="exact"/>
        <w:ind w:left="0" w:right="0" w:firstLine="500"/>
        <w:jc w:val="both"/>
        <w:sectPr>
          <w:headerReference w:type="default" r:id="rId9"/>
          <w:footerReference w:type="default" r:id="rId10"/>
          <w:footnotePr>
            <w:pos w:val="pageBottom"/>
            <w:numFmt w:val="decimal"/>
            <w:numRestart w:val="continuous"/>
          </w:footnotePr>
          <w:pgSz w:w="11900" w:h="16840"/>
          <w:pgMar w:top="1686" w:right="994" w:bottom="1686" w:left="1109" w:header="0" w:footer="3" w:gutter="0"/>
          <w:cols w:space="720"/>
          <w:noEndnote/>
          <w:rtlGutter w:val="0"/>
          <w:docGrid w:linePitch="360"/>
        </w:sectPr>
      </w:pPr>
      <w:r>
        <w:rPr>
          <w:color w:val="000000"/>
          <w:spacing w:val="0"/>
          <w:w w:val="100"/>
          <w:position w:val="0"/>
          <w:sz w:val="24"/>
          <w:szCs w:val="24"/>
        </w:rPr>
        <w:t>公司经本次董事会审议通过的利润分配预案为：以权益分派股权登记日股本总数为基数, 向全体股东每10股派发现金红利1元（含税），送红股0股（含税），不以公积金转增股本。</w:t>
      </w:r>
    </w:p>
    <w:p>
      <w:pPr>
        <w:pStyle w:val="Style10"/>
        <w:keepNext w:val="0"/>
        <w:keepLines w:val="0"/>
        <w:widowControl w:val="0"/>
        <w:shd w:val="clear" w:color="auto" w:fill="auto"/>
        <w:bidi w:val="0"/>
        <w:spacing w:before="1500" w:after="1580" w:line="240" w:lineRule="auto"/>
        <w:ind w:left="0" w:right="0" w:firstLine="0"/>
        <w:jc w:val="center"/>
      </w:pPr>
      <w:r>
        <w:rPr>
          <w:color w:val="000000"/>
          <w:spacing w:val="0"/>
          <w:w w:val="100"/>
          <w:position w:val="0"/>
          <w:sz w:val="24"/>
          <w:szCs w:val="24"/>
        </w:rPr>
        <w:t>目录</w:t>
      </w:r>
    </w:p>
    <w:p>
      <w:pPr>
        <w:pStyle w:val="Style12"/>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p>
    <w:p>
      <w:pPr>
        <w:pStyle w:val="Style12"/>
        <w:keepNext w:val="0"/>
        <w:keepLines w:val="0"/>
        <w:widowControl w:val="0"/>
        <w:shd w:val="clear" w:color="auto" w:fill="auto"/>
        <w:tabs>
          <w:tab w:leader="dot" w:pos="9613" w:val="right"/>
        </w:tabs>
        <w:bidi w:val="0"/>
        <w:spacing w:before="0" w:line="240" w:lineRule="auto"/>
        <w:ind w:left="0" w:right="0" w:firstLine="0"/>
        <w:jc w:val="both"/>
      </w:pPr>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5</w:t>
      </w:r>
    </w:p>
    <w:p>
      <w:pPr>
        <w:pStyle w:val="Style12"/>
        <w:keepNext w:val="0"/>
        <w:keepLines w:val="0"/>
        <w:widowControl w:val="0"/>
        <w:shd w:val="clear" w:color="auto" w:fill="auto"/>
        <w:tabs>
          <w:tab w:leader="dot" w:pos="9613" w:val="right"/>
        </w:tabs>
        <w:bidi w:val="0"/>
        <w:spacing w:before="0" w:line="240" w:lineRule="auto"/>
        <w:ind w:left="0" w:right="0" w:firstLine="0"/>
        <w:jc w:val="both"/>
      </w:pPr>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11</w:t>
      </w:r>
    </w:p>
    <w:p>
      <w:pPr>
        <w:pStyle w:val="Style12"/>
        <w:keepNext w:val="0"/>
        <w:keepLines w:val="0"/>
        <w:widowControl w:val="0"/>
        <w:shd w:val="clear" w:color="auto" w:fill="auto"/>
        <w:tabs>
          <w:tab w:leader="dot" w:pos="9613" w:val="right"/>
        </w:tabs>
        <w:bidi w:val="0"/>
        <w:spacing w:before="0" w:line="240" w:lineRule="auto"/>
        <w:ind w:left="0" w:right="0" w:firstLine="0"/>
        <w:jc w:val="both"/>
      </w:pPr>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19</w:t>
      </w:r>
    </w:p>
    <w:p>
      <w:pPr>
        <w:pStyle w:val="Style12"/>
        <w:keepNext w:val="0"/>
        <w:keepLines w:val="0"/>
        <w:widowControl w:val="0"/>
        <w:shd w:val="clear" w:color="auto" w:fill="auto"/>
        <w:tabs>
          <w:tab w:leader="dot" w:pos="9613" w:val="right"/>
        </w:tabs>
        <w:bidi w:val="0"/>
        <w:spacing w:before="0" w:line="240" w:lineRule="auto"/>
        <w:ind w:left="0" w:right="0" w:firstLine="0"/>
        <w:jc w:val="both"/>
      </w:pPr>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59</w:t>
      </w:r>
    </w:p>
    <w:p>
      <w:pPr>
        <w:pStyle w:val="Style12"/>
        <w:keepNext w:val="0"/>
        <w:keepLines w:val="0"/>
        <w:widowControl w:val="0"/>
        <w:shd w:val="clear" w:color="auto" w:fill="auto"/>
        <w:tabs>
          <w:tab w:leader="dot" w:pos="9613" w:val="right"/>
        </w:tabs>
        <w:bidi w:val="0"/>
        <w:spacing w:before="0" w:line="240" w:lineRule="auto"/>
        <w:ind w:left="0" w:right="0" w:firstLine="0"/>
        <w:jc w:val="both"/>
      </w:pPr>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89</w:t>
      </w:r>
    </w:p>
    <w:p>
      <w:pPr>
        <w:pStyle w:val="Style12"/>
        <w:keepNext w:val="0"/>
        <w:keepLines w:val="0"/>
        <w:widowControl w:val="0"/>
        <w:shd w:val="clear" w:color="auto" w:fill="auto"/>
        <w:tabs>
          <w:tab w:leader="dot" w:pos="9613" w:val="right"/>
        </w:tabs>
        <w:bidi w:val="0"/>
        <w:spacing w:before="0" w:line="240" w:lineRule="auto"/>
        <w:ind w:left="0" w:right="0" w:firstLine="0"/>
        <w:jc w:val="both"/>
      </w:pPr>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100</w:t>
      </w:r>
    </w:p>
    <w:p>
      <w:pPr>
        <w:pStyle w:val="Style12"/>
        <w:keepNext w:val="0"/>
        <w:keepLines w:val="0"/>
        <w:widowControl w:val="0"/>
        <w:shd w:val="clear" w:color="auto" w:fill="auto"/>
        <w:tabs>
          <w:tab w:leader="dot" w:pos="9613" w:val="right"/>
        </w:tabs>
        <w:bidi w:val="0"/>
        <w:spacing w:before="0" w:line="240" w:lineRule="auto"/>
        <w:ind w:left="0" w:right="0" w:firstLine="0"/>
        <w:jc w:val="both"/>
      </w:pPr>
      <w:r>
        <w:rPr>
          <w:color w:val="000000"/>
          <w:spacing w:val="0"/>
          <w:w w:val="100"/>
          <w:position w:val="0"/>
          <w:sz w:val="24"/>
          <w:szCs w:val="24"/>
        </w:rPr>
        <w:t>第八节可转换公司债券相关情况</w:t>
      </w:r>
      <w:r>
        <w:rPr>
          <w:color w:val="000000"/>
          <w:spacing w:val="0"/>
          <w:w w:val="100"/>
          <w:position w:val="0"/>
          <w:sz w:val="24"/>
          <w:szCs w:val="24"/>
        </w:rPr>
        <w:tab/>
      </w:r>
      <w:r>
        <w:rPr>
          <w:color w:val="000000"/>
          <w:spacing w:val="0"/>
          <w:w w:val="100"/>
          <w:position w:val="0"/>
          <w:sz w:val="24"/>
          <w:szCs w:val="24"/>
        </w:rPr>
        <w:t>101</w:t>
      </w:r>
    </w:p>
    <w:p>
      <w:pPr>
        <w:pStyle w:val="Style12"/>
        <w:keepNext w:val="0"/>
        <w:keepLines w:val="0"/>
        <w:widowControl w:val="0"/>
        <w:shd w:val="clear" w:color="auto" w:fill="auto"/>
        <w:tabs>
          <w:tab w:leader="dot" w:pos="9613" w:val="right"/>
        </w:tabs>
        <w:bidi w:val="0"/>
        <w:spacing w:before="0" w:line="240" w:lineRule="auto"/>
        <w:ind w:left="0" w:right="0" w:firstLine="0"/>
        <w:jc w:val="both"/>
      </w:pPr>
      <w:r>
        <w:rPr>
          <w:color w:val="000000"/>
          <w:spacing w:val="0"/>
          <w:w w:val="100"/>
          <w:position w:val="0"/>
          <w:sz w:val="24"/>
          <w:szCs w:val="24"/>
        </w:rPr>
        <w:t>第九节董事、监事、高级管理人员和员工情况</w:t>
      </w:r>
      <w:r>
        <w:rPr>
          <w:color w:val="000000"/>
          <w:spacing w:val="0"/>
          <w:w w:val="100"/>
          <w:position w:val="0"/>
          <w:sz w:val="24"/>
          <w:szCs w:val="24"/>
        </w:rPr>
        <w:tab/>
      </w:r>
      <w:r>
        <w:rPr>
          <w:color w:val="000000"/>
          <w:spacing w:val="0"/>
          <w:w w:val="100"/>
          <w:position w:val="0"/>
          <w:sz w:val="24"/>
          <w:szCs w:val="24"/>
        </w:rPr>
        <w:t>102</w:t>
      </w:r>
    </w:p>
    <w:p>
      <w:pPr>
        <w:pStyle w:val="Style12"/>
        <w:keepNext w:val="0"/>
        <w:keepLines w:val="0"/>
        <w:widowControl w:val="0"/>
        <w:shd w:val="clear" w:color="auto" w:fill="auto"/>
        <w:tabs>
          <w:tab w:leader="dot" w:pos="9613" w:val="right"/>
        </w:tabs>
        <w:bidi w:val="0"/>
        <w:spacing w:before="0" w:line="240" w:lineRule="auto"/>
        <w:ind w:left="0" w:right="0" w:firstLine="0"/>
        <w:jc w:val="both"/>
      </w:pPr>
      <w:r>
        <w:rPr>
          <w:color w:val="000000"/>
          <w:spacing w:val="0"/>
          <w:w w:val="100"/>
          <w:position w:val="0"/>
          <w:sz w:val="24"/>
          <w:szCs w:val="24"/>
        </w:rPr>
        <w:t>第十节公司治理</w:t>
      </w:r>
      <w:r>
        <w:rPr>
          <w:color w:val="000000"/>
          <w:spacing w:val="0"/>
          <w:w w:val="100"/>
          <w:position w:val="0"/>
          <w:sz w:val="24"/>
          <w:szCs w:val="24"/>
        </w:rPr>
        <w:tab/>
      </w:r>
      <w:r>
        <w:rPr>
          <w:color w:val="000000"/>
          <w:spacing w:val="0"/>
          <w:w w:val="100"/>
          <w:position w:val="0"/>
          <w:sz w:val="24"/>
          <w:szCs w:val="24"/>
        </w:rPr>
        <w:t>118</w:t>
      </w:r>
    </w:p>
    <w:p>
      <w:pPr>
        <w:pStyle w:val="Style12"/>
        <w:keepNext w:val="0"/>
        <w:keepLines w:val="0"/>
        <w:widowControl w:val="0"/>
        <w:shd w:val="clear" w:color="auto" w:fill="auto"/>
        <w:tabs>
          <w:tab w:leader="dot" w:pos="9613" w:val="right"/>
        </w:tabs>
        <w:bidi w:val="0"/>
        <w:spacing w:before="0" w:line="240" w:lineRule="auto"/>
        <w:ind w:left="0" w:right="0" w:firstLine="0"/>
        <w:jc w:val="both"/>
      </w:pPr>
      <w:r>
        <w:rPr>
          <w:color w:val="000000"/>
          <w:spacing w:val="0"/>
          <w:w w:val="100"/>
          <w:position w:val="0"/>
          <w:sz w:val="24"/>
          <w:szCs w:val="24"/>
        </w:rPr>
        <w:t>第十一节公司债券相关情况</w:t>
      </w:r>
      <w:r>
        <w:rPr>
          <w:color w:val="000000"/>
          <w:spacing w:val="0"/>
          <w:w w:val="100"/>
          <w:position w:val="0"/>
          <w:sz w:val="24"/>
          <w:szCs w:val="24"/>
        </w:rPr>
        <w:tab/>
      </w:r>
      <w:r>
        <w:rPr>
          <w:color w:val="000000"/>
          <w:spacing w:val="0"/>
          <w:w w:val="100"/>
          <w:position w:val="0"/>
          <w:sz w:val="24"/>
          <w:szCs w:val="24"/>
        </w:rPr>
        <w:t>127</w:t>
      </w:r>
    </w:p>
    <w:p>
      <w:pPr>
        <w:pStyle w:val="Style12"/>
        <w:keepNext w:val="0"/>
        <w:keepLines w:val="0"/>
        <w:widowControl w:val="0"/>
        <w:shd w:val="clear" w:color="auto" w:fill="auto"/>
        <w:tabs>
          <w:tab w:leader="dot" w:pos="9613" w:val="right"/>
        </w:tabs>
        <w:bidi w:val="0"/>
        <w:spacing w:before="0" w:line="240" w:lineRule="auto"/>
        <w:ind w:left="0" w:right="0" w:firstLine="0"/>
        <w:jc w:val="both"/>
      </w:pPr>
      <w:r>
        <w:rPr>
          <w:color w:val="000000"/>
          <w:spacing w:val="0"/>
          <w:w w:val="100"/>
          <w:position w:val="0"/>
          <w:sz w:val="24"/>
          <w:szCs w:val="24"/>
        </w:rPr>
        <w:t>第十二节财务报告</w:t>
      </w:r>
      <w:r>
        <w:rPr>
          <w:color w:val="000000"/>
          <w:spacing w:val="0"/>
          <w:w w:val="100"/>
          <w:position w:val="0"/>
          <w:sz w:val="24"/>
          <w:szCs w:val="24"/>
        </w:rPr>
        <w:tab/>
      </w:r>
      <w:r>
        <w:rPr>
          <w:color w:val="000000"/>
          <w:spacing w:val="0"/>
          <w:w w:val="100"/>
          <w:position w:val="0"/>
          <w:sz w:val="24"/>
          <w:szCs w:val="24"/>
        </w:rPr>
        <w:t>128</w:t>
      </w:r>
    </w:p>
    <w:p>
      <w:pPr>
        <w:pStyle w:val="Style12"/>
        <w:keepNext w:val="0"/>
        <w:keepLines w:val="0"/>
        <w:widowControl w:val="0"/>
        <w:shd w:val="clear" w:color="auto" w:fill="auto"/>
        <w:tabs>
          <w:tab w:leader="dot" w:pos="9613" w:val="right"/>
        </w:tabs>
        <w:bidi w:val="0"/>
        <w:spacing w:before="0" w:line="240" w:lineRule="auto"/>
        <w:ind w:left="0" w:right="0" w:firstLine="0"/>
        <w:jc w:val="both"/>
      </w:pPr>
      <w:r>
        <w:rPr>
          <w:color w:val="000000"/>
          <w:spacing w:val="0"/>
          <w:w w:val="100"/>
          <w:position w:val="0"/>
          <w:sz w:val="24"/>
          <w:szCs w:val="24"/>
        </w:rPr>
        <w:t>第十三节 备查文件目录</w:t>
      </w:r>
      <w:r>
        <w:rPr>
          <w:color w:val="000000"/>
          <w:spacing w:val="0"/>
          <w:w w:val="100"/>
          <w:position w:val="0"/>
          <w:sz w:val="24"/>
          <w:szCs w:val="24"/>
        </w:rPr>
        <w:tab/>
        <w:t xml:space="preserve"> </w:t>
      </w:r>
      <w:r>
        <w:rPr>
          <w:color w:val="000000"/>
          <w:spacing w:val="0"/>
          <w:w w:val="100"/>
          <w:position w:val="0"/>
          <w:sz w:val="24"/>
          <w:szCs w:val="24"/>
        </w:rPr>
        <w:t>442</w:t>
      </w:r>
      <w:r>
        <w:br w:type="page"/>
      </w:r>
      <w:r>
        <w:fldChar w:fldCharType="end"/>
      </w:r>
    </w:p>
    <w:p>
      <w:pPr>
        <w:pStyle w:val="Style10"/>
        <w:keepNext w:val="0"/>
        <w:keepLines w:val="0"/>
        <w:widowControl w:val="0"/>
        <w:shd w:val="clear" w:color="auto" w:fill="auto"/>
        <w:bidi w:val="0"/>
        <w:spacing w:before="0" w:after="780" w:line="240" w:lineRule="auto"/>
        <w:ind w:left="0" w:right="0" w:firstLine="0"/>
        <w:jc w:val="center"/>
      </w:pPr>
      <w:r>
        <w:rPr>
          <w:color w:val="000000"/>
          <w:spacing w:val="0"/>
          <w:w w:val="100"/>
          <w:position w:val="0"/>
          <w:sz w:val="24"/>
          <w:szCs w:val="24"/>
        </w:rPr>
        <w:t>释义</w:t>
      </w:r>
    </w:p>
    <w:tbl>
      <w:tblPr>
        <w:tblOverlap w:val="never"/>
        <w:jc w:val="center"/>
        <w:tblLayout w:type="fixed"/>
      </w:tblPr>
      <w:tblGrid>
        <w:gridCol w:w="3533"/>
        <w:gridCol w:w="619"/>
        <w:gridCol w:w="5434"/>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释义项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释义内容</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公司、本公司、传化智联</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传化智联股份有限公司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公司股东大会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传化智联股份有限公司股东大会</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公司董事会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传化智联股份有限公司董事会</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公司监事会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传化智联股份有限公司监事会</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控股股东</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传化集团有限公司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徐氏父子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徐传化、徐冠巨、徐观宝三人</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中国证监会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中国证券监督管理委员会</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深交所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深圳证券交易所</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中登公司深圳分公司</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中国证券登记结算有限责任公司深圳分公司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《公司法》</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《中华人民共和国公司法》</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《证券法》</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《中华人民共和国证券法》</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《公司章程》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《传化智联股份有限公司章程》</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传化物流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传化物流集团有限公司</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指</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人民币</w:t>
            </w:r>
          </w:p>
        </w:tc>
      </w:tr>
    </w:tbl>
    <w:p>
      <w:pPr>
        <w:spacing w:lineRule="exact" w:line="1"/>
        <w:rPr>
          <w:sz w:val="2"/>
          <w:szCs w:val="2"/>
        </w:rPr>
      </w:pPr>
      <w:r>
        <w:br w:type="page"/>
      </w:r>
    </w:p>
    <w:p>
      <w:pPr>
        <w:pStyle w:val="Style10"/>
        <w:keepNext w:val="0"/>
        <w:keepLines w:val="0"/>
        <w:widowControl w:val="0"/>
        <w:shd w:val="clear" w:color="auto" w:fill="auto"/>
        <w:bidi w:val="0"/>
        <w:spacing w:before="0" w:after="520" w:line="240" w:lineRule="auto"/>
        <w:ind w:left="0" w:right="0" w:firstLine="0"/>
        <w:jc w:val="center"/>
      </w:pPr>
      <w:r>
        <w:rPr>
          <w:color w:val="000000"/>
          <w:spacing w:val="0"/>
          <w:w w:val="100"/>
          <w:position w:val="0"/>
          <w:sz w:val="24"/>
          <w:szCs w:val="24"/>
        </w:rPr>
        <w:t>第二节公司简介和主要财务指标</w:t>
      </w:r>
    </w:p>
    <w:p>
      <w:pPr>
        <w:pStyle w:val="Style10"/>
        <w:keepNext w:val="0"/>
        <w:keepLines w:val="0"/>
        <w:widowControl w:val="0"/>
        <w:shd w:val="clear" w:color="auto" w:fill="auto"/>
        <w:bidi w:val="0"/>
        <w:spacing w:before="0" w:after="380" w:line="240" w:lineRule="auto"/>
        <w:ind w:left="0" w:right="0" w:firstLine="0"/>
        <w:jc w:val="left"/>
      </w:pPr>
      <w:bookmarkStart w:id="7" w:name="bookmark7"/>
      <w:bookmarkStart w:id="8" w:name="bookmark8"/>
      <w:r>
        <w:rPr>
          <w:color w:val="000000"/>
          <w:spacing w:val="0"/>
          <w:w w:val="100"/>
          <w:position w:val="0"/>
          <w:sz w:val="24"/>
          <w:szCs w:val="24"/>
        </w:rPr>
        <w:t>一</w:t>
      </w:r>
      <w:bookmarkEnd w:id="8"/>
      <w:r>
        <w:rPr>
          <w:color w:val="000000"/>
          <w:spacing w:val="0"/>
          <w:w w:val="100"/>
          <w:position w:val="0"/>
          <w:sz w:val="24"/>
          <w:szCs w:val="24"/>
        </w:rPr>
        <w:t>、公司信息</w:t>
      </w:r>
      <w:bookmarkEnd w:id="7"/>
    </w:p>
    <w:tbl>
      <w:tblPr>
        <w:tblOverlap w:val="never"/>
        <w:jc w:val="center"/>
        <w:tblLayout w:type="fixed"/>
      </w:tblPr>
      <w:tblGrid>
        <w:gridCol w:w="2808"/>
        <w:gridCol w:w="2438"/>
        <w:gridCol w:w="2155"/>
        <w:gridCol w:w="2184"/>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股票简称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传化智联</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股票代码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002010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股票上市证券交易所</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深圳证券交易所</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公司的中文名称</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传化智联股份有限公司</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公司的中文简称</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传化智联</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公司的外文名称（如有）</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Transfar Zhilian Co., Ltd.</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公司的外文名称缩写（如 有）</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Transfar Zhilian</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公司的法定代表人</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徐冠巨</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注册地址</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杭州市萧山经济技术开发区</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注册地址的邮政编码</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311215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办公地址</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杭州市萧山钱江世纪城民和路945号传化大厦</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办公地址的邮政编码</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311215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公司网址</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"http://www.transfarzl.com" </w:instrText>
            </w:r>
            <w:r>
              <w:fldChar w:fldCharType="separate"/>
            </w:r>
            <w:r>
              <w:rPr>
                <w:color w:val="000000"/>
                <w:spacing w:val="0"/>
                <w:w w:val="100"/>
                <w:position w:val="0"/>
                <w:sz w:val="24"/>
                <w:szCs w:val="24"/>
              </w:rPr>
              <w:t>www.transfarzl.com</w:t>
            </w:r>
            <w:r>
              <w:fldChar w:fldCharType="end"/>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电子信箱</w:t>
            </w:r>
          </w:p>
        </w:tc>
        <w:tc>
          <w:tcPr>
            <w:gridSpan w:val="3"/>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"mailto:zqb@etransfar.com" </w:instrText>
            </w:r>
            <w:r>
              <w:fldChar w:fldCharType="separate"/>
            </w:r>
            <w:r>
              <w:rPr>
                <w:color w:val="000000"/>
                <w:spacing w:val="0"/>
                <w:w w:val="100"/>
                <w:position w:val="0"/>
                <w:sz w:val="24"/>
                <w:szCs w:val="24"/>
              </w:rPr>
              <w:t>zqb@etransfar.com</w:t>
            </w:r>
            <w:r>
              <w:fldChar w:fldCharType="end"/>
            </w:r>
          </w:p>
        </w:tc>
      </w:tr>
    </w:tbl>
    <w:p>
      <w:pPr>
        <w:widowControl w:val="0"/>
        <w:spacing w:after="379" w:line="1" w:lineRule="exact"/>
      </w:pPr>
    </w:p>
    <w:p>
      <w:pPr>
        <w:pStyle w:val="Style10"/>
        <w:keepNext w:val="0"/>
        <w:keepLines w:val="0"/>
        <w:widowControl w:val="0"/>
        <w:shd w:val="clear" w:color="auto" w:fill="auto"/>
        <w:bidi w:val="0"/>
        <w:spacing w:before="0" w:after="380" w:line="240" w:lineRule="auto"/>
        <w:ind w:left="0" w:right="0" w:firstLine="0"/>
        <w:jc w:val="left"/>
      </w:pPr>
      <w:bookmarkStart w:id="9" w:name="bookmark9"/>
      <w:r>
        <w:rPr>
          <w:color w:val="000000"/>
          <w:spacing w:val="0"/>
          <w:w w:val="100"/>
          <w:position w:val="0"/>
          <w:sz w:val="24"/>
          <w:szCs w:val="24"/>
        </w:rPr>
        <w:t>二</w:t>
      </w:r>
      <w:bookmarkEnd w:id="9"/>
      <w:r>
        <w:rPr>
          <w:color w:val="000000"/>
          <w:spacing w:val="0"/>
          <w:w w:val="100"/>
          <w:position w:val="0"/>
          <w:sz w:val="24"/>
          <w:szCs w:val="24"/>
        </w:rPr>
        <w:t>、联系人和联系方式</w:t>
      </w:r>
    </w:p>
    <w:tbl>
      <w:tblPr>
        <w:tblOverlap w:val="never"/>
        <w:jc w:val="center"/>
        <w:tblLayout w:type="fixed"/>
      </w:tblPr>
      <w:tblGrid>
        <w:gridCol w:w="1392"/>
        <w:gridCol w:w="4114"/>
        <w:gridCol w:w="4080"/>
      </w:tblGrid>
      <w:tr>
        <w:trPr>
          <w:trHeight w:val="5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董事会秘书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证券事务代表</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朱江英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章八一</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联系地址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杭州市萧山钱江世纪城民和路945号</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传化大厦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杭州市萧山钱江世纪城民和路945号</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传化大厦</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0571-82872991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0571-82872991</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传真</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0571-83782070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0571-83782070</w:t>
            </w:r>
          </w:p>
        </w:tc>
      </w:tr>
    </w:tbl>
    <w:p>
      <w:pPr>
        <w:spacing w:lineRule="exact" w:line="1"/>
        <w:rPr>
          <w:sz w:val="2"/>
          <w:szCs w:val="2"/>
        </w:rPr>
      </w:pPr>
      <w:r>
        <w:br w:type="page"/>
      </w:r>
    </w:p>
    <w:tbl>
      <w:tblPr>
        <w:tblOverlap w:val="never"/>
        <w:jc w:val="center"/>
        <w:tblLayout w:type="fixed"/>
      </w:tblPr>
      <w:tblGrid>
        <w:gridCol w:w="1392"/>
        <w:gridCol w:w="4114"/>
        <w:gridCol w:w="4080"/>
      </w:tblGrid>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电子信箱</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"mailto:zqb@etransfar.com" </w:instrText>
            </w:r>
            <w:r>
              <w:fldChar w:fldCharType="separate"/>
            </w:r>
            <w:r>
              <w:rPr>
                <w:color w:val="000000"/>
                <w:spacing w:val="0"/>
                <w:w w:val="100"/>
                <w:position w:val="0"/>
                <w:sz w:val="24"/>
                <w:szCs w:val="24"/>
              </w:rPr>
              <w:t>zqb@etransfar.com</w:t>
            </w:r>
            <w:r>
              <w:fldChar w:fldCharType="end"/>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"mailto:zqb@etransfar.com" </w:instrText>
            </w:r>
            <w:r>
              <w:fldChar w:fldCharType="separate"/>
            </w:r>
            <w:r>
              <w:rPr>
                <w:color w:val="000000"/>
                <w:spacing w:val="0"/>
                <w:w w:val="100"/>
                <w:position w:val="0"/>
                <w:sz w:val="24"/>
                <w:szCs w:val="24"/>
              </w:rPr>
              <w:t>zqb@etransfar.com</w:t>
            </w:r>
            <w:r>
              <w:fldChar w:fldCharType="end"/>
            </w:r>
          </w:p>
        </w:tc>
      </w:tr>
    </w:tbl>
    <w:p>
      <w:pPr>
        <w:widowControl w:val="0"/>
        <w:spacing w:after="379" w:line="1" w:lineRule="exact"/>
      </w:pPr>
    </w:p>
    <w:p>
      <w:pPr>
        <w:pStyle w:val="Style10"/>
        <w:keepNext w:val="0"/>
        <w:keepLines w:val="0"/>
        <w:widowControl w:val="0"/>
        <w:shd w:val="clear" w:color="auto" w:fill="auto"/>
        <w:bidi w:val="0"/>
        <w:spacing w:before="0" w:after="380" w:line="240" w:lineRule="auto"/>
        <w:ind w:left="0" w:right="0" w:firstLine="0"/>
        <w:jc w:val="left"/>
      </w:pPr>
      <w:bookmarkStart w:id="10" w:name="bookmark10"/>
      <w:r>
        <w:rPr>
          <w:color w:val="000000"/>
          <w:spacing w:val="0"/>
          <w:w w:val="100"/>
          <w:position w:val="0"/>
          <w:sz w:val="24"/>
          <w:szCs w:val="24"/>
        </w:rPr>
        <w:t>三</w:t>
      </w:r>
      <w:bookmarkEnd w:id="10"/>
      <w:r>
        <w:rPr>
          <w:color w:val="000000"/>
          <w:spacing w:val="0"/>
          <w:w w:val="100"/>
          <w:position w:val="0"/>
          <w:sz w:val="24"/>
          <w:szCs w:val="24"/>
        </w:rPr>
        <w:t>、信息披露及备置地点</w:t>
      </w:r>
    </w:p>
    <w:tbl>
      <w:tblPr>
        <w:tblOverlap w:val="never"/>
        <w:jc w:val="center"/>
        <w:tblLayout w:type="fixed"/>
      </w:tblPr>
      <w:tblGrid>
        <w:gridCol w:w="3998"/>
        <w:gridCol w:w="558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公司选定的信息披露媒体的名称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《证券时报》、《上海证券报》、《中国证券报》</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登载年度报告的中国证监会指定网站 的网址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sz w:val="24"/>
                <w:szCs w:val="24"/>
              </w:rPr>
              <w:t>www.cninfo.com.cn</w:t>
            </w:r>
            <w:r>
              <w:fldChar w:fldCharType="end"/>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公司年度报告备置地点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公司资本证券部</w:t>
            </w:r>
          </w:p>
        </w:tc>
      </w:tr>
    </w:tbl>
    <w:p>
      <w:pPr>
        <w:widowControl w:val="0"/>
        <w:spacing w:after="379" w:line="1" w:lineRule="exact"/>
      </w:pPr>
    </w:p>
    <w:p>
      <w:pPr>
        <w:pStyle w:val="Style10"/>
        <w:keepNext w:val="0"/>
        <w:keepLines w:val="0"/>
        <w:widowControl w:val="0"/>
        <w:shd w:val="clear" w:color="auto" w:fill="auto"/>
        <w:bidi w:val="0"/>
        <w:spacing w:before="0" w:after="380" w:line="240" w:lineRule="auto"/>
        <w:ind w:left="0" w:right="0" w:firstLine="0"/>
        <w:jc w:val="left"/>
      </w:pPr>
      <w:bookmarkStart w:id="11" w:name="bookmark11"/>
      <w:r>
        <w:rPr>
          <w:color w:val="000000"/>
          <w:spacing w:val="0"/>
          <w:w w:val="100"/>
          <w:position w:val="0"/>
          <w:sz w:val="24"/>
          <w:szCs w:val="24"/>
        </w:rPr>
        <w:t>四</w:t>
      </w:r>
      <w:bookmarkEnd w:id="11"/>
      <w:r>
        <w:rPr>
          <w:color w:val="000000"/>
          <w:spacing w:val="0"/>
          <w:w w:val="100"/>
          <w:position w:val="0"/>
          <w:sz w:val="24"/>
          <w:szCs w:val="24"/>
        </w:rPr>
        <w:t>、注册变更情况</w:t>
      </w:r>
    </w:p>
    <w:tbl>
      <w:tblPr>
        <w:tblOverlap w:val="never"/>
        <w:jc w:val="center"/>
        <w:tblLayout w:type="fixed"/>
      </w:tblPr>
      <w:tblGrid>
        <w:gridCol w:w="3518"/>
        <w:gridCol w:w="6067"/>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组织机构代码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91330000609301348W</w:t>
            </w: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公司上市以来主营业务的变化情 况（如有）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2015年，公司通过发行股份购买传化集团旗下的物流业 务资产，上市公司主营业务从单一的化学变为物流+化 学。</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历次控股股东的变更情况（如 有）</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无变更</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12" w:name="bookmark12"/>
      <w:r>
        <w:rPr>
          <w:color w:val="000000"/>
          <w:spacing w:val="0"/>
          <w:w w:val="100"/>
          <w:position w:val="0"/>
          <w:sz w:val="24"/>
          <w:szCs w:val="24"/>
        </w:rPr>
        <w:t>五</w:t>
      </w:r>
      <w:bookmarkEnd w:id="12"/>
      <w:r>
        <w:rPr>
          <w:color w:val="000000"/>
          <w:spacing w:val="0"/>
          <w:w w:val="100"/>
          <w:position w:val="0"/>
          <w:sz w:val="24"/>
          <w:szCs w:val="24"/>
        </w:rPr>
        <w:t>、其他有关资料</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公司聘请的会计师事务所</w:t>
      </w:r>
    </w:p>
    <w:tbl>
      <w:tblPr>
        <w:tblOverlap w:val="never"/>
        <w:jc w:val="center"/>
        <w:tblLayout w:type="fixed"/>
      </w:tblPr>
      <w:tblGrid>
        <w:gridCol w:w="2669"/>
        <w:gridCol w:w="691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会计师事务所名称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天健会计师事务所（特殊普通合伙）</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会计师事务所办公地址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浙江省杭州市江干区钱江路1366号华润大厦</w:t>
            </w:r>
            <w:r>
              <w:rPr>
                <w:color w:val="000000"/>
                <w:spacing w:val="0"/>
                <w:w w:val="100"/>
                <w:position w:val="0"/>
                <w:sz w:val="24"/>
                <w:szCs w:val="24"/>
              </w:rPr>
              <w:t>B</w:t>
            </w:r>
            <w:r>
              <w:rPr>
                <w:color w:val="000000"/>
                <w:spacing w:val="0"/>
                <w:w w:val="100"/>
                <w:position w:val="0"/>
                <w:sz w:val="24"/>
                <w:szCs w:val="24"/>
              </w:rPr>
              <w:t>座</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签字会计师姓名</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陈焱鑫、周王飞、俞金波</w:t>
            </w:r>
          </w:p>
        </w:tc>
      </w:tr>
    </w:tbl>
    <w:p>
      <w:pPr>
        <w:widowControl w:val="0"/>
        <w:spacing w:after="11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公司聘请的报告期内履行持续督导职责的保荐机构</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公司聘请的报告期内履行持续督导职责的财务顾问</w:t>
      </w:r>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适用V不适用</w:t>
      </w:r>
      <w:r>
        <w:br w:type="page"/>
      </w:r>
    </w:p>
    <w:p>
      <w:pPr>
        <w:pStyle w:val="Style10"/>
        <w:keepNext w:val="0"/>
        <w:keepLines w:val="0"/>
        <w:widowControl w:val="0"/>
        <w:shd w:val="clear" w:color="auto" w:fill="auto"/>
        <w:bidi w:val="0"/>
        <w:spacing w:before="0" w:after="220" w:line="240" w:lineRule="auto"/>
        <w:ind w:left="0" w:right="0" w:firstLine="0"/>
        <w:jc w:val="left"/>
      </w:pPr>
      <w:bookmarkStart w:id="13" w:name="bookmark13"/>
      <w:r>
        <w:rPr>
          <w:color w:val="000000"/>
          <w:spacing w:val="0"/>
          <w:w w:val="100"/>
          <w:position w:val="0"/>
          <w:sz w:val="24"/>
          <w:szCs w:val="24"/>
        </w:rPr>
        <w:t>六</w:t>
      </w:r>
      <w:bookmarkEnd w:id="13"/>
      <w:r>
        <w:rPr>
          <w:color w:val="000000"/>
          <w:spacing w:val="0"/>
          <w:w w:val="100"/>
          <w:position w:val="0"/>
          <w:sz w:val="24"/>
          <w:szCs w:val="24"/>
        </w:rPr>
        <w:t xml:space="preserve">、主要会计数据和财务指标 </w:t>
      </w:r>
      <w:r>
        <w:rPr>
          <w:color w:val="000000"/>
          <w:spacing w:val="0"/>
          <w:w w:val="100"/>
          <w:position w:val="0"/>
          <w:sz w:val="24"/>
          <w:szCs w:val="24"/>
        </w:rPr>
        <w:t>公司是否需追溯调整或重述以前年度会计数据</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color w:val="000000"/>
          <w:spacing w:val="0"/>
          <w:w w:val="100"/>
          <w:position w:val="0"/>
          <w:sz w:val="24"/>
          <w:szCs w:val="24"/>
        </w:rPr>
        <w:t>是V否</w:t>
      </w:r>
    </w:p>
    <w:tbl>
      <w:tblPr>
        <w:tblOverlap w:val="never"/>
        <w:jc w:val="center"/>
        <w:tblLayout w:type="fixed"/>
      </w:tblPr>
      <w:tblGrid>
        <w:gridCol w:w="2952"/>
        <w:gridCol w:w="1699"/>
        <w:gridCol w:w="1560"/>
        <w:gridCol w:w="1704"/>
        <w:gridCol w:w="1493"/>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2020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2019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5" w:lineRule="exact"/>
              <w:ind w:left="0" w:right="0" w:firstLine="0"/>
              <w:jc w:val="center"/>
            </w:pPr>
            <w:r>
              <w:rPr>
                <w:color w:val="000000"/>
                <w:spacing w:val="0"/>
                <w:w w:val="100"/>
                <w:position w:val="0"/>
                <w:sz w:val="24"/>
                <w:szCs w:val="24"/>
              </w:rPr>
              <w:t>本年比上年增 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2018 年</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营业收入（元）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21, 496,560, 45</w:t>
            </w:r>
          </w:p>
          <w:p>
            <w:pPr>
              <w:pStyle w:val="Style14"/>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3.84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20, 143,339, 0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39. </w:t>
            </w:r>
            <w:r>
              <w:rPr>
                <w:color w:val="000000"/>
                <w:spacing w:val="0"/>
                <w:w w:val="100"/>
                <w:position w:val="0"/>
                <w:sz w:val="24"/>
                <w:szCs w:val="24"/>
              </w:rPr>
              <w:t>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20, 148,069,</w:t>
            </w:r>
          </w:p>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886.63</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归属于上市公司股东的净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利润（元）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1,521, 260,792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1,602, 187,17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 xml:space="preserve">-5. </w:t>
            </w:r>
            <w:r>
              <w:rPr>
                <w:color w:val="000000"/>
                <w:spacing w:val="0"/>
                <w:w w:val="100"/>
                <w:position w:val="0"/>
                <w:sz w:val="24"/>
                <w:szCs w:val="24"/>
              </w:rPr>
              <w:t>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818,985, 323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52</w:t>
            </w: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归属于上市公司股东的扣</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除非经常性损益的净利润</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1,268, 358,308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1,018, 435,50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 xml:space="preserve">24. </w:t>
            </w:r>
            <w:r>
              <w:rPr>
                <w:color w:val="000000"/>
                <w:spacing w:val="0"/>
                <w:w w:val="100"/>
                <w:position w:val="0"/>
                <w:sz w:val="24"/>
                <w:szCs w:val="24"/>
              </w:rPr>
              <w:t>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646,248, 118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18</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经营活动产生的现金流量</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净额（元）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2,179, 696,070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1,414,713,92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 xml:space="preserve">54. </w:t>
            </w:r>
            <w:r>
              <w:rPr>
                <w:color w:val="000000"/>
                <w:spacing w:val="0"/>
                <w:w w:val="100"/>
                <w:position w:val="0"/>
                <w:sz w:val="24"/>
                <w:szCs w:val="24"/>
              </w:rPr>
              <w:t>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465,601, 470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基本每股收益（元/股）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0.47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 xml:space="preserve">-4. </w:t>
            </w:r>
            <w:r>
              <w:rPr>
                <w:color w:val="000000"/>
                <w:spacing w:val="0"/>
                <w:w w:val="100"/>
                <w:position w:val="0"/>
                <w:sz w:val="24"/>
                <w:szCs w:val="24"/>
              </w:rPr>
              <w:t>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0.25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稀释每股收益（元/股）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0.47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 xml:space="preserve">-4. </w:t>
            </w:r>
            <w:r>
              <w:rPr>
                <w:color w:val="000000"/>
                <w:spacing w:val="0"/>
                <w:w w:val="100"/>
                <w:position w:val="0"/>
                <w:sz w:val="24"/>
                <w:szCs w:val="24"/>
              </w:rPr>
              <w:t>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0.25</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加权平均净资产收益率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 </w:t>
            </w:r>
            <w:r>
              <w:rPr>
                <w:color w:val="000000"/>
                <w:spacing w:val="0"/>
                <w:w w:val="100"/>
                <w:position w:val="0"/>
                <w:sz w:val="24"/>
                <w:szCs w:val="24"/>
              </w:rPr>
              <w:t>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下降</w:t>
            </w:r>
            <w:r>
              <w:rPr>
                <w:color w:val="000000"/>
                <w:spacing w:val="0"/>
                <w:w w:val="100"/>
                <w:position w:val="0"/>
                <w:sz w:val="24"/>
                <w:szCs w:val="24"/>
              </w:rPr>
              <w:t>1.53</w:t>
            </w:r>
            <w:r>
              <w:rPr>
                <w:color w:val="000000"/>
                <w:spacing w:val="0"/>
                <w:w w:val="100"/>
                <w:position w:val="0"/>
                <w:sz w:val="24"/>
                <w:szCs w:val="24"/>
              </w:rPr>
              <w:t>个百</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分点</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6.93%</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2020年末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2019年末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本年末比上年</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末增减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2018年末</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总资产（元）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34, 661,757, 94</w:t>
            </w:r>
          </w:p>
          <w:p>
            <w:pPr>
              <w:pStyle w:val="Style14"/>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3.85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30,483,534,5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76. </w:t>
            </w:r>
            <w:r>
              <w:rPr>
                <w:color w:val="000000"/>
                <w:spacing w:val="0"/>
                <w:w w:val="100"/>
                <w:position w:val="0"/>
                <w:sz w:val="24"/>
                <w:szCs w:val="24"/>
              </w:rPr>
              <w:t>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 xml:space="preserve">13. </w:t>
            </w:r>
            <w:r>
              <w:rPr>
                <w:color w:val="000000"/>
                <w:spacing w:val="0"/>
                <w:w w:val="100"/>
                <w:position w:val="0"/>
                <w:sz w:val="24"/>
                <w:szCs w:val="24"/>
              </w:rPr>
              <w:t>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29, 929,632,</w:t>
            </w:r>
          </w:p>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261.71</w:t>
            </w:r>
          </w:p>
        </w:tc>
      </w:tr>
      <w:tr>
        <w:trPr>
          <w:trHeight w:val="52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归属于上市公司股东的净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15,019,328, 12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14, 626,764, 2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 </w:t>
            </w:r>
            <w:r>
              <w:rPr>
                <w:color w:val="000000"/>
                <w:spacing w:val="0"/>
                <w:w w:val="100"/>
                <w:position w:val="0"/>
                <w:sz w:val="24"/>
                <w:szCs w:val="24"/>
              </w:rPr>
              <w:t>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12, 161,580,</w:t>
            </w:r>
          </w:p>
        </w:tc>
      </w:tr>
      <w:tr>
        <w:trPr>
          <w:trHeight w:val="509" w:hRule="exact"/>
        </w:trPr>
        <w:tc>
          <w:tcPr>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资产（元）</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3.95</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65. </w:t>
            </w:r>
            <w:r>
              <w:rPr>
                <w:color w:val="000000"/>
                <w:spacing w:val="0"/>
                <w:w w:val="100"/>
                <w:position w:val="0"/>
                <w:sz w:val="24"/>
                <w:szCs w:val="24"/>
              </w:rPr>
              <w:t>38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758.82</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公司最近三个会计年度扣除非经常性损益前后净利润孰低者均为负值，且最近一年审计报告</w:t>
      </w:r>
    </w:p>
    <w:p>
      <w:pPr>
        <w:widowControl w:val="0"/>
        <w:spacing w:after="17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显示公司持续经营能力存在不确定性</w:t>
      </w:r>
    </w:p>
    <w:p>
      <w:pPr>
        <w:pStyle w:val="Style10"/>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w:t>
      </w:r>
      <w:r>
        <w:rPr>
          <w:color w:val="000000"/>
          <w:spacing w:val="0"/>
          <w:w w:val="100"/>
          <w:position w:val="0"/>
          <w:sz w:val="24"/>
          <w:szCs w:val="24"/>
        </w:rPr>
        <w:t>是V否</w:t>
      </w:r>
    </w:p>
    <w:p>
      <w:pPr>
        <w:pStyle w:val="Style10"/>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扣除非经常损益前后的净利润孰低者为负值</w:t>
      </w:r>
    </w:p>
    <w:p>
      <w:pPr>
        <w:pStyle w:val="Style10"/>
        <w:keepNext w:val="0"/>
        <w:keepLines w:val="0"/>
        <w:widowControl w:val="0"/>
        <w:shd w:val="clear" w:color="auto" w:fill="auto"/>
        <w:bidi w:val="0"/>
        <w:spacing w:before="0" w:after="280" w:line="480" w:lineRule="exact"/>
        <w:ind w:left="0" w:right="0" w:firstLine="0"/>
        <w:jc w:val="left"/>
      </w:pPr>
      <w:r>
        <w:rPr>
          <w:color w:val="000000"/>
          <w:spacing w:val="0"/>
          <w:w w:val="100"/>
          <w:position w:val="0"/>
          <w:sz w:val="24"/>
          <w:szCs w:val="24"/>
        </w:rPr>
        <w:t>□</w:t>
      </w:r>
      <w:r>
        <w:rPr>
          <w:color w:val="000000"/>
          <w:spacing w:val="0"/>
          <w:w w:val="100"/>
          <w:position w:val="0"/>
          <w:sz w:val="24"/>
          <w:szCs w:val="24"/>
        </w:rPr>
        <w:t>是V否</w:t>
      </w:r>
    </w:p>
    <w:p>
      <w:pPr>
        <w:pStyle w:val="Style10"/>
        <w:keepNext w:val="0"/>
        <w:keepLines w:val="0"/>
        <w:widowControl w:val="0"/>
        <w:shd w:val="clear" w:color="auto" w:fill="auto"/>
        <w:tabs>
          <w:tab w:pos="522" w:val="left"/>
        </w:tabs>
        <w:bidi w:val="0"/>
        <w:spacing w:before="0" w:after="280" w:line="480" w:lineRule="exact"/>
        <w:ind w:left="0" w:right="0" w:firstLine="0"/>
        <w:jc w:val="left"/>
      </w:pPr>
      <w:bookmarkStart w:id="14" w:name="bookmark14"/>
      <w:r>
        <w:rPr>
          <w:color w:val="000000"/>
          <w:spacing w:val="0"/>
          <w:w w:val="100"/>
          <w:position w:val="0"/>
          <w:sz w:val="24"/>
          <w:szCs w:val="24"/>
        </w:rPr>
        <w:t>七</w:t>
      </w:r>
      <w:bookmarkEnd w:id="14"/>
      <w:r>
        <w:rPr>
          <w:color w:val="000000"/>
          <w:spacing w:val="0"/>
          <w:w w:val="100"/>
          <w:position w:val="0"/>
          <w:sz w:val="24"/>
          <w:szCs w:val="24"/>
        </w:rPr>
        <w:t>、</w:t>
        <w:tab/>
        <w:t>境内外会计准则下会计数据差异</w:t>
      </w:r>
    </w:p>
    <w:p>
      <w:pPr>
        <w:pStyle w:val="Style10"/>
        <w:keepNext w:val="0"/>
        <w:keepLines w:val="0"/>
        <w:widowControl w:val="0"/>
        <w:shd w:val="clear" w:color="auto" w:fill="auto"/>
        <w:tabs>
          <w:tab w:pos="418" w:val="left"/>
        </w:tabs>
        <w:bidi w:val="0"/>
        <w:spacing w:before="0" w:after="280" w:line="480" w:lineRule="exact"/>
        <w:ind w:left="0" w:right="0" w:firstLine="0"/>
        <w:jc w:val="left"/>
      </w:pPr>
      <w:bookmarkStart w:id="15" w:name="bookmark15"/>
      <w:r>
        <w:rPr>
          <w:color w:val="000000"/>
          <w:spacing w:val="0"/>
          <w:w w:val="100"/>
          <w:position w:val="0"/>
          <w:sz w:val="24"/>
          <w:szCs w:val="24"/>
        </w:rPr>
        <w:t>1</w:t>
      </w:r>
      <w:bookmarkEnd w:id="15"/>
      <w:r>
        <w:rPr>
          <w:color w:val="000000"/>
          <w:spacing w:val="0"/>
          <w:w w:val="100"/>
          <w:position w:val="0"/>
          <w:sz w:val="24"/>
          <w:szCs w:val="24"/>
        </w:rPr>
        <w:t>、</w:t>
        <w:tab/>
        <w:t>同时按照国际会计准则与按照中国会计准则披露的财务报告中净利润和净资产差异情况</w:t>
      </w:r>
    </w:p>
    <w:p>
      <w:pPr>
        <w:pStyle w:val="Style10"/>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280" w:line="475" w:lineRule="exact"/>
        <w:ind w:left="0" w:right="0" w:firstLine="0"/>
        <w:jc w:val="left"/>
      </w:pPr>
      <w:r>
        <w:rPr>
          <w:color w:val="000000"/>
          <w:spacing w:val="0"/>
          <w:w w:val="100"/>
          <w:position w:val="0"/>
          <w:sz w:val="24"/>
          <w:szCs w:val="24"/>
        </w:rPr>
        <w:t>公司报告期不存在按照国际会计准则与按照中国会计准则披露的财务报告中净利润和净资产 差异情况。</w:t>
      </w:r>
    </w:p>
    <w:p>
      <w:pPr>
        <w:pStyle w:val="Style10"/>
        <w:keepNext w:val="0"/>
        <w:keepLines w:val="0"/>
        <w:widowControl w:val="0"/>
        <w:shd w:val="clear" w:color="auto" w:fill="auto"/>
        <w:tabs>
          <w:tab w:pos="418" w:val="left"/>
        </w:tabs>
        <w:bidi w:val="0"/>
        <w:spacing w:before="0" w:after="280" w:line="480" w:lineRule="exact"/>
        <w:ind w:left="0" w:right="0" w:firstLine="0"/>
        <w:jc w:val="left"/>
      </w:pPr>
      <w:bookmarkStart w:id="16" w:name="bookmark16"/>
      <w:r>
        <w:rPr>
          <w:color w:val="000000"/>
          <w:spacing w:val="0"/>
          <w:w w:val="100"/>
          <w:position w:val="0"/>
          <w:sz w:val="24"/>
          <w:szCs w:val="24"/>
        </w:rPr>
        <w:t>2</w:t>
      </w:r>
      <w:bookmarkEnd w:id="16"/>
      <w:r>
        <w:rPr>
          <w:color w:val="000000"/>
          <w:spacing w:val="0"/>
          <w:w w:val="100"/>
          <w:position w:val="0"/>
          <w:sz w:val="24"/>
          <w:szCs w:val="24"/>
        </w:rPr>
        <w:t>、</w:t>
        <w:tab/>
        <w:t>同时按照境外会计准则与按照中国会计准则披露的财务报告中净利润和净资产差异情况</w:t>
      </w:r>
    </w:p>
    <w:p>
      <w:pPr>
        <w:pStyle w:val="Style10"/>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280" w:line="485" w:lineRule="exact"/>
        <w:ind w:left="0" w:right="0" w:firstLine="0"/>
        <w:jc w:val="left"/>
      </w:pPr>
      <w:r>
        <w:rPr>
          <w:color w:val="000000"/>
          <w:spacing w:val="0"/>
          <w:w w:val="100"/>
          <w:position w:val="0"/>
          <w:sz w:val="24"/>
          <w:szCs w:val="24"/>
        </w:rPr>
        <w:t>公司报告期不存在按照境外会计准则与按照中国会计准则披露的财务报告中净利润和净资产 差异情况。</w:t>
      </w:r>
    </w:p>
    <w:p>
      <w:pPr>
        <w:pStyle w:val="Style10"/>
        <w:keepNext w:val="0"/>
        <w:keepLines w:val="0"/>
        <w:widowControl w:val="0"/>
        <w:shd w:val="clear" w:color="auto" w:fill="auto"/>
        <w:tabs>
          <w:tab w:pos="522" w:val="left"/>
        </w:tabs>
        <w:bidi w:val="0"/>
        <w:spacing w:before="0" w:after="480" w:line="480" w:lineRule="exact"/>
        <w:ind w:left="0" w:right="0" w:firstLine="0"/>
        <w:jc w:val="left"/>
      </w:pPr>
      <w:bookmarkStart w:id="17" w:name="bookmark17"/>
      <w:r>
        <w:rPr>
          <w:color w:val="000000"/>
          <w:spacing w:val="0"/>
          <w:w w:val="100"/>
          <w:position w:val="0"/>
          <w:sz w:val="24"/>
          <w:szCs w:val="24"/>
        </w:rPr>
        <w:t>八</w:t>
      </w:r>
      <w:bookmarkEnd w:id="17"/>
      <w:r>
        <w:rPr>
          <w:color w:val="000000"/>
          <w:spacing w:val="0"/>
          <w:w w:val="100"/>
          <w:position w:val="0"/>
          <w:sz w:val="24"/>
          <w:szCs w:val="24"/>
        </w:rPr>
        <w:t>、</w:t>
        <w:tab/>
        <w:t>分季度主要财务指标</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630"/>
        <w:gridCol w:w="1738"/>
        <w:gridCol w:w="1738"/>
        <w:gridCol w:w="1742"/>
        <w:gridCol w:w="1738"/>
      </w:tblGrid>
      <w:tr>
        <w:trPr>
          <w:trHeight w:val="5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第一季度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第二季度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第三季度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第四季度</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3,553, 884,453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5,157, 137,130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5,746, 024,201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7,039, 514,667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54</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归属于上市公司股东的 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15, </w:t>
            </w:r>
            <w:r>
              <w:rPr>
                <w:color w:val="000000"/>
                <w:spacing w:val="0"/>
                <w:w w:val="100"/>
                <w:position w:val="0"/>
                <w:sz w:val="24"/>
                <w:szCs w:val="24"/>
              </w:rPr>
              <w:t xml:space="preserve">133,823. </w:t>
            </w:r>
            <w:r>
              <w:rPr>
                <w:color w:val="000000"/>
                <w:spacing w:val="0"/>
                <w:w w:val="100"/>
                <w:position w:val="0"/>
                <w:sz w:val="24"/>
                <w:szCs w:val="24"/>
              </w:rPr>
              <w:t>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 xml:space="preserve">469,371, </w:t>
            </w:r>
            <w:r>
              <w:rPr>
                <w:color w:val="000000"/>
                <w:spacing w:val="0"/>
                <w:w w:val="100"/>
                <w:position w:val="0"/>
                <w:sz w:val="24"/>
                <w:szCs w:val="24"/>
              </w:rPr>
              <w:t>346.9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 xml:space="preserve">180,723, </w:t>
            </w:r>
            <w:r>
              <w:rPr>
                <w:color w:val="000000"/>
                <w:spacing w:val="0"/>
                <w:w w:val="100"/>
                <w:position w:val="0"/>
                <w:sz w:val="24"/>
                <w:szCs w:val="24"/>
              </w:rPr>
              <w:t>957.0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856,031, </w:t>
            </w:r>
            <w:r>
              <w:rPr>
                <w:color w:val="000000"/>
                <w:spacing w:val="0"/>
                <w:w w:val="100"/>
                <w:position w:val="0"/>
                <w:sz w:val="24"/>
                <w:szCs w:val="24"/>
              </w:rPr>
              <w:t>664.7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归属于上市公司股东的 扣除非经常性损益的净 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2,875,412.13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140"/>
              <w:jc w:val="left"/>
            </w:pPr>
            <w:r>
              <w:rPr>
                <w:color w:val="000000"/>
                <w:spacing w:val="0"/>
                <w:w w:val="100"/>
                <w:position w:val="0"/>
                <w:sz w:val="24"/>
                <w:szCs w:val="24"/>
              </w:rPr>
              <w:t xml:space="preserve">440,054, </w:t>
            </w:r>
            <w:r>
              <w:rPr>
                <w:color w:val="000000"/>
                <w:spacing w:val="0"/>
                <w:w w:val="100"/>
                <w:position w:val="0"/>
                <w:sz w:val="24"/>
                <w:szCs w:val="24"/>
              </w:rPr>
              <w:t>360.9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 xml:space="preserve">131,849, </w:t>
            </w:r>
            <w:r>
              <w:rPr>
                <w:color w:val="000000"/>
                <w:spacing w:val="0"/>
                <w:w w:val="100"/>
                <w:position w:val="0"/>
                <w:sz w:val="24"/>
                <w:szCs w:val="24"/>
              </w:rPr>
              <w:t>138.5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693,579, </w:t>
            </w:r>
            <w:r>
              <w:rPr>
                <w:color w:val="000000"/>
                <w:spacing w:val="0"/>
                <w:w w:val="100"/>
                <w:position w:val="0"/>
                <w:sz w:val="24"/>
                <w:szCs w:val="24"/>
              </w:rPr>
              <w:t>396.8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经营活动产生的现金流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76, </w:t>
            </w:r>
            <w:r>
              <w:rPr>
                <w:color w:val="000000"/>
                <w:spacing w:val="0"/>
                <w:w w:val="100"/>
                <w:position w:val="0"/>
                <w:sz w:val="24"/>
                <w:szCs w:val="24"/>
              </w:rPr>
              <w:t xml:space="preserve">240,324. </w:t>
            </w:r>
            <w:r>
              <w:rPr>
                <w:color w:val="000000"/>
                <w:spacing w:val="0"/>
                <w:w w:val="100"/>
                <w:position w:val="0"/>
                <w:sz w:val="24"/>
                <w:szCs w:val="24"/>
              </w:rPr>
              <w:t>68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855,940, </w:t>
            </w:r>
            <w:r>
              <w:rPr>
                <w:color w:val="000000"/>
                <w:spacing w:val="0"/>
                <w:w w:val="100"/>
                <w:position w:val="0"/>
                <w:sz w:val="24"/>
                <w:szCs w:val="24"/>
              </w:rPr>
              <w:t>710.8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51,449,771. </w:t>
            </w:r>
            <w:r>
              <w:rPr>
                <w:color w:val="000000"/>
                <w:spacing w:val="0"/>
                <w:w w:val="100"/>
                <w:position w:val="0"/>
                <w:sz w:val="24"/>
                <w:szCs w:val="24"/>
              </w:rPr>
              <w:t>10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1,196, 065,263</w:t>
            </w:r>
          </w:p>
        </w:tc>
      </w:tr>
    </w:tbl>
    <w:p>
      <w:pPr>
        <w:spacing w:lineRule="exact" w:line="1"/>
        <w:rPr>
          <w:sz w:val="2"/>
          <w:szCs w:val="2"/>
        </w:rPr>
      </w:pPr>
      <w:r>
        <w:br w:type="page"/>
      </w:r>
    </w:p>
    <w:tbl>
      <w:tblPr>
        <w:tblOverlap w:val="never"/>
        <w:jc w:val="center"/>
        <w:tblLayout w:type="fixed"/>
      </w:tblPr>
      <w:tblGrid>
        <w:gridCol w:w="2630"/>
        <w:gridCol w:w="1738"/>
        <w:gridCol w:w="1738"/>
        <w:gridCol w:w="1742"/>
        <w:gridCol w:w="1738"/>
      </w:tblGrid>
      <w:tr>
        <w:trPr>
          <w:trHeight w:val="53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72</w:t>
            </w:r>
          </w:p>
        </w:tc>
      </w:tr>
    </w:tbl>
    <w:p>
      <w:pPr>
        <w:pStyle w:val="Style10"/>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上述财务指标或其加总数是否与公司已披露季度报告、半年度报告相关财务指标存在重大差 异</w:t>
      </w:r>
    </w:p>
    <w:p>
      <w:pPr>
        <w:pStyle w:val="Style10"/>
        <w:keepNext w:val="0"/>
        <w:keepLines w:val="0"/>
        <w:widowControl w:val="0"/>
        <w:shd w:val="clear" w:color="auto" w:fill="auto"/>
        <w:bidi w:val="0"/>
        <w:spacing w:before="0" w:after="280" w:line="475" w:lineRule="exact"/>
        <w:ind w:left="0" w:right="0" w:firstLine="0"/>
        <w:jc w:val="left"/>
      </w:pPr>
      <w:r>
        <w:rPr>
          <w:color w:val="000000"/>
          <w:spacing w:val="0"/>
          <w:w w:val="100"/>
          <w:position w:val="0"/>
          <w:sz w:val="24"/>
          <w:szCs w:val="24"/>
        </w:rPr>
        <w:t>□</w:t>
      </w:r>
      <w:r>
        <w:rPr>
          <w:color w:val="000000"/>
          <w:spacing w:val="0"/>
          <w:w w:val="100"/>
          <w:position w:val="0"/>
          <w:sz w:val="24"/>
          <w:szCs w:val="24"/>
        </w:rPr>
        <w:t>是V否</w:t>
      </w:r>
    </w:p>
    <w:p>
      <w:pPr>
        <w:pStyle w:val="Style10"/>
        <w:keepNext w:val="0"/>
        <w:keepLines w:val="0"/>
        <w:widowControl w:val="0"/>
        <w:shd w:val="clear" w:color="auto" w:fill="auto"/>
        <w:bidi w:val="0"/>
        <w:spacing w:before="0" w:after="480" w:line="475" w:lineRule="exact"/>
        <w:ind w:left="0" w:right="0" w:firstLine="0"/>
        <w:jc w:val="left"/>
      </w:pPr>
      <w:bookmarkStart w:id="18" w:name="bookmark18"/>
      <w:r>
        <w:rPr>
          <w:color w:val="000000"/>
          <w:spacing w:val="0"/>
          <w:w w:val="100"/>
          <w:position w:val="0"/>
          <w:sz w:val="24"/>
          <w:szCs w:val="24"/>
        </w:rPr>
        <w:t>九</w:t>
      </w:r>
      <w:bookmarkEnd w:id="18"/>
      <w:r>
        <w:rPr>
          <w:color w:val="000000"/>
          <w:spacing w:val="0"/>
          <w:w w:val="100"/>
          <w:position w:val="0"/>
          <w:sz w:val="24"/>
          <w:szCs w:val="24"/>
        </w:rPr>
        <w:t>、非经常性损益项目及金额</w:t>
      </w:r>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V适用口不适用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229"/>
        <w:gridCol w:w="1560"/>
        <w:gridCol w:w="1416"/>
        <w:gridCol w:w="1277"/>
        <w:gridCol w:w="1104"/>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2020年金额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2019年金额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2018年金</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说明</w:t>
            </w: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1" w:lineRule="exact"/>
              <w:ind w:left="0" w:right="0" w:firstLine="0"/>
              <w:jc w:val="left"/>
            </w:pPr>
            <w:r>
              <w:rPr>
                <w:color w:val="000000"/>
                <w:spacing w:val="0"/>
                <w:w w:val="100"/>
                <w:position w:val="0"/>
                <w:sz w:val="24"/>
                <w:szCs w:val="24"/>
              </w:rPr>
              <w:t>非流动资产处置损益（包括已计提资产 减值准备的冲销部分）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 xml:space="preserve">16, </w:t>
            </w:r>
            <w:r>
              <w:rPr>
                <w:color w:val="000000"/>
                <w:spacing w:val="0"/>
                <w:w w:val="100"/>
                <w:position w:val="0"/>
                <w:sz w:val="24"/>
                <w:szCs w:val="24"/>
              </w:rPr>
              <w:t xml:space="preserve">588,811. </w:t>
            </w:r>
            <w:r>
              <w:rPr>
                <w:color w:val="000000"/>
                <w:spacing w:val="0"/>
                <w:w w:val="100"/>
                <w:position w:val="0"/>
                <w:sz w:val="24"/>
                <w:szCs w:val="24"/>
              </w:rPr>
              <w:t>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258,219, 820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45, 642,081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越权审批或无正式批准文件的税收返</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还、减免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3,540, </w:t>
            </w:r>
            <w:r>
              <w:rPr>
                <w:color w:val="000000"/>
                <w:spacing w:val="0"/>
                <w:w w:val="100"/>
                <w:position w:val="0"/>
                <w:sz w:val="24"/>
                <w:szCs w:val="24"/>
              </w:rPr>
              <w:t>460.34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8,575, </w:t>
            </w:r>
            <w:r>
              <w:rPr>
                <w:color w:val="000000"/>
                <w:spacing w:val="0"/>
                <w:w w:val="100"/>
                <w:position w:val="0"/>
                <w:sz w:val="24"/>
                <w:szCs w:val="24"/>
              </w:rPr>
              <w:t>454.2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7,904, </w:t>
            </w:r>
            <w:r>
              <w:rPr>
                <w:color w:val="000000"/>
                <w:spacing w:val="0"/>
                <w:w w:val="100"/>
                <w:position w:val="0"/>
                <w:sz w:val="24"/>
                <w:szCs w:val="24"/>
              </w:rPr>
              <w:t>383.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计入当期损益的政府补助（与企业业务</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密切相关，按照国家统一标准定额或定</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量享受的政府补助除外）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155,767, </w:t>
            </w:r>
            <w:r>
              <w:rPr>
                <w:color w:val="000000"/>
                <w:spacing w:val="0"/>
                <w:w w:val="100"/>
                <w:position w:val="0"/>
                <w:sz w:val="24"/>
                <w:szCs w:val="24"/>
              </w:rPr>
              <w:t>986.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361,577, 405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132,954, 10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计入当期损益的对非金融企业收取的资 金占用费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7,215, </w:t>
            </w:r>
            <w:r>
              <w:rPr>
                <w:color w:val="000000"/>
                <w:spacing w:val="0"/>
                <w:w w:val="100"/>
                <w:position w:val="0"/>
                <w:sz w:val="24"/>
                <w:szCs w:val="24"/>
              </w:rPr>
              <w:t>740.54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8,683, </w:t>
            </w:r>
            <w:r>
              <w:rPr>
                <w:color w:val="000000"/>
                <w:spacing w:val="0"/>
                <w:w w:val="100"/>
                <w:position w:val="0"/>
                <w:sz w:val="24"/>
                <w:szCs w:val="24"/>
              </w:rPr>
              <w:t>451.4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1,313, </w:t>
            </w:r>
            <w:r>
              <w:rPr>
                <w:color w:val="000000"/>
                <w:spacing w:val="0"/>
                <w:w w:val="100"/>
                <w:position w:val="0"/>
                <w:sz w:val="24"/>
                <w:szCs w:val="24"/>
              </w:rPr>
              <w:t>645.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3,945, </w:t>
            </w:r>
            <w:r>
              <w:rPr>
                <w:color w:val="000000"/>
                <w:spacing w:val="0"/>
                <w:w w:val="100"/>
                <w:position w:val="0"/>
                <w:sz w:val="24"/>
                <w:szCs w:val="24"/>
              </w:rPr>
              <w:t>150.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除同公司正常经营业务相关的有效套期 保值业务外，持有交易性金融资产、衍</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48,792,893.9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388,589. </w:t>
            </w:r>
            <w:r>
              <w:rPr>
                <w:color w:val="000000"/>
                <w:spacing w:val="0"/>
                <w:w w:val="100"/>
                <w:position w:val="0"/>
                <w:sz w:val="24"/>
                <w:szCs w:val="24"/>
              </w:rPr>
              <w:t>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5,000, </w:t>
            </w:r>
            <w:r>
              <w:rPr>
                <w:color w:val="000000"/>
                <w:spacing w:val="0"/>
                <w:w w:val="100"/>
                <w:position w:val="0"/>
                <w:sz w:val="24"/>
                <w:szCs w:val="24"/>
              </w:rPr>
              <w:t>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29"/>
        <w:gridCol w:w="1560"/>
        <w:gridCol w:w="1416"/>
        <w:gridCol w:w="1277"/>
        <w:gridCol w:w="1104"/>
      </w:tblGrid>
      <w:tr>
        <w:trPr>
          <w:trHeight w:val="239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单独进行减值测试的应收款项、合同资 产减值准备转回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1,866, </w:t>
            </w:r>
            <w:r>
              <w:rPr>
                <w:color w:val="000000"/>
                <w:spacing w:val="0"/>
                <w:w w:val="100"/>
                <w:position w:val="0"/>
                <w:sz w:val="24"/>
                <w:szCs w:val="24"/>
              </w:rPr>
              <w:t>040.34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采用公允价值模式进行后续计量的投资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237,354, </w:t>
            </w:r>
            <w:r>
              <w:rPr>
                <w:color w:val="000000"/>
                <w:spacing w:val="0"/>
                <w:w w:val="100"/>
                <w:position w:val="0"/>
                <w:sz w:val="24"/>
                <w:szCs w:val="24"/>
              </w:rPr>
              <w:t>728.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128,840, 308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91,073,491</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性房地产公允价值变动产生的损益</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67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.09</w:t>
            </w:r>
          </w:p>
        </w:tc>
        <w:tc>
          <w:tcPr>
            <w:tcBorders>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除上述各项之外的其他营业外收入和支 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1,841, </w:t>
            </w:r>
            <w:r>
              <w:rPr>
                <w:color w:val="000000"/>
                <w:spacing w:val="0"/>
                <w:w w:val="100"/>
                <w:position w:val="0"/>
                <w:sz w:val="24"/>
                <w:szCs w:val="24"/>
              </w:rPr>
              <w:t>186.16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36, </w:t>
            </w:r>
            <w:r>
              <w:rPr>
                <w:color w:val="000000"/>
                <w:spacing w:val="0"/>
                <w:w w:val="100"/>
                <w:position w:val="0"/>
                <w:sz w:val="24"/>
                <w:szCs w:val="24"/>
              </w:rPr>
              <w:t>150,382.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3,074, </w:t>
            </w:r>
            <w:r>
              <w:rPr>
                <w:color w:val="000000"/>
                <w:spacing w:val="0"/>
                <w:w w:val="100"/>
                <w:position w:val="0"/>
                <w:sz w:val="24"/>
                <w:szCs w:val="24"/>
              </w:rPr>
              <w:t>269.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其他符合非经常性损益定义的损益项目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 xml:space="preserve">82, </w:t>
            </w:r>
            <w:r>
              <w:rPr>
                <w:color w:val="000000"/>
                <w:spacing w:val="0"/>
                <w:w w:val="100"/>
                <w:position w:val="0"/>
                <w:sz w:val="24"/>
                <w:szCs w:val="24"/>
              </w:rPr>
              <w:t xml:space="preserve">967,750.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3,731,250.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减：所得税影响额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64, </w:t>
            </w:r>
            <w:r>
              <w:rPr>
                <w:color w:val="000000"/>
                <w:spacing w:val="0"/>
                <w:w w:val="100"/>
                <w:position w:val="0"/>
                <w:sz w:val="24"/>
                <w:szCs w:val="24"/>
              </w:rPr>
              <w:t xml:space="preserve">784,710. </w:t>
            </w:r>
            <w:r>
              <w:rPr>
                <w:color w:val="000000"/>
                <w:spacing w:val="0"/>
                <w:w w:val="100"/>
                <w:position w:val="0"/>
                <w:sz w:val="24"/>
                <w:szCs w:val="24"/>
              </w:rPr>
              <w:t>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98, </w:t>
            </w:r>
            <w:r>
              <w:rPr>
                <w:color w:val="000000"/>
                <w:spacing w:val="0"/>
                <w:w w:val="100"/>
                <w:position w:val="0"/>
                <w:sz w:val="24"/>
                <w:szCs w:val="24"/>
              </w:rPr>
              <w:t>753,140.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10, 797,546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少数股东权益影响额（税后）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39, </w:t>
            </w:r>
            <w:r>
              <w:rPr>
                <w:color w:val="000000"/>
                <w:spacing w:val="0"/>
                <w:w w:val="100"/>
                <w:position w:val="0"/>
                <w:sz w:val="24"/>
                <w:szCs w:val="24"/>
              </w:rPr>
              <w:t>135,281.2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47, </w:t>
            </w:r>
            <w:r>
              <w:rPr>
                <w:color w:val="000000"/>
                <w:spacing w:val="0"/>
                <w:w w:val="100"/>
                <w:position w:val="0"/>
                <w:sz w:val="24"/>
                <w:szCs w:val="24"/>
              </w:rPr>
              <w:t>629,835.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27, 375,713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252,902,483.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583,751, 670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172,737, 20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5.34</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对公司根据《公开发行证券的公司信息披露解释性公告第1号一一非经常性损益》定义界定</w:t>
      </w:r>
    </w:p>
    <w:p>
      <w:pPr>
        <w:pStyle w:val="Style10"/>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的非经常性损益项目，以及把《公开发行证券的公司信息披露解释性公告第1号一一非经常 性损益》中列举的非经常性损益项目界定为经常性损益的项目，应说明原因</w:t>
      </w:r>
    </w:p>
    <w:p>
      <w:pPr>
        <w:pStyle w:val="Style10"/>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公司报告期不存在将根据《公开发行证券的公司信息披露解释性公告第1号一一非经常性损 益》定义、列举的非经常性损益项目界定为经常性损益的项目的情形。</w:t>
      </w:r>
    </w:p>
    <w:p>
      <w:pPr>
        <w:pStyle w:val="Style10"/>
        <w:keepNext w:val="0"/>
        <w:keepLines w:val="0"/>
        <w:widowControl w:val="0"/>
        <w:shd w:val="clear" w:color="auto" w:fill="auto"/>
        <w:bidi w:val="0"/>
        <w:spacing w:before="0" w:after="540" w:line="240" w:lineRule="auto"/>
        <w:ind w:left="0" w:right="0" w:firstLine="0"/>
        <w:jc w:val="center"/>
      </w:pPr>
      <w:r>
        <w:rPr>
          <w:color w:val="000000"/>
          <w:spacing w:val="0"/>
          <w:w w:val="100"/>
          <w:position w:val="0"/>
          <w:sz w:val="24"/>
          <w:szCs w:val="24"/>
        </w:rPr>
        <w:t>第三节公司业务概要</w:t>
      </w:r>
    </w:p>
    <w:p>
      <w:pPr>
        <w:pStyle w:val="Style10"/>
        <w:keepNext w:val="0"/>
        <w:keepLines w:val="0"/>
        <w:widowControl w:val="0"/>
        <w:shd w:val="clear" w:color="auto" w:fill="auto"/>
        <w:bidi w:val="0"/>
        <w:spacing w:before="0" w:after="0" w:line="240" w:lineRule="auto"/>
        <w:ind w:left="0" w:right="0" w:firstLine="0"/>
        <w:jc w:val="left"/>
      </w:pPr>
      <w:bookmarkStart w:id="19" w:name="bookmark19"/>
      <w:bookmarkStart w:id="20" w:name="bookmark20"/>
      <w:r>
        <w:rPr>
          <w:color w:val="000000"/>
          <w:spacing w:val="0"/>
          <w:w w:val="100"/>
          <w:position w:val="0"/>
          <w:sz w:val="24"/>
          <w:szCs w:val="24"/>
        </w:rPr>
        <w:t>一</w:t>
      </w:r>
      <w:bookmarkEnd w:id="20"/>
      <w:r>
        <w:rPr>
          <w:color w:val="000000"/>
          <w:spacing w:val="0"/>
          <w:w w:val="100"/>
          <w:position w:val="0"/>
          <w:sz w:val="24"/>
          <w:szCs w:val="24"/>
        </w:rPr>
        <w:t xml:space="preserve">、报告期内公司从事的主要业务 </w:t>
      </w:r>
      <w:bookmarkEnd w:id="19"/>
      <w:bookmarkStart w:id="21" w:name="bookmark21"/>
      <w:r>
        <w:rPr>
          <w:color w:val="000000"/>
          <w:spacing w:val="0"/>
          <w:w w:val="100"/>
          <w:position w:val="0"/>
          <w:sz w:val="24"/>
          <w:szCs w:val="24"/>
        </w:rPr>
        <w:t>1</w:t>
      </w:r>
      <w:bookmarkEnd w:id="21"/>
      <w:r>
        <w:rPr>
          <w:color w:val="000000"/>
          <w:spacing w:val="0"/>
          <w:w w:val="100"/>
          <w:position w:val="0"/>
          <w:sz w:val="24"/>
          <w:szCs w:val="24"/>
        </w:rPr>
        <w:t>、公司从事的主要业务内容</w:t>
      </w:r>
    </w:p>
    <w:p>
      <w:pPr>
        <w:pStyle w:val="Style10"/>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传化智联以发展传化智能物流服务平台为首要目标，并协同发展化学业务。2020年度, 公司围绕高质量发展，全力以赴打造智能物流服务平台集成能力，“智能公路港服务+物流服 务+网络货运服务+金融服务”的平台协同效应进一步加强，有效丰富了智能物流服务平台业 态。化学业务以“成为全球领先的功能化学和新材料科技公司”为战略愿景，聚焦行业高价 值领域，为客户提供具备成本竞争力的差异化服务，成为围绕客户商业成功的产品经营者、 围绕产业链协同和新赛道选择的产业投资者、围绕生态链优势发掘服务行业的资源整合者。 报告期内，传化智能物流服务平台和化学业务发展情况如下：</w:t>
      </w:r>
    </w:p>
    <w:p>
      <w:pPr>
        <w:pStyle w:val="Style10"/>
        <w:keepNext w:val="0"/>
        <w:keepLines w:val="0"/>
        <w:widowControl w:val="0"/>
        <w:shd w:val="clear" w:color="auto" w:fill="auto"/>
        <w:bidi w:val="0"/>
        <w:spacing w:before="0" w:after="180" w:line="470" w:lineRule="exact"/>
        <w:ind w:left="0" w:right="0" w:firstLine="500"/>
        <w:jc w:val="both"/>
      </w:pPr>
      <w:r>
        <w:rPr>
          <w:color w:val="000000"/>
          <w:spacing w:val="0"/>
          <w:w w:val="100"/>
          <w:position w:val="0"/>
          <w:sz w:val="24"/>
          <w:szCs w:val="24"/>
        </w:rPr>
        <w:t>传化智联-智能物流服务平台：</w:t>
      </w:r>
    </w:p>
    <w:p>
      <w:pPr>
        <w:widowControl w:val="0"/>
        <w:jc w:val="center"/>
        <w:rPr>
          <w:sz w:val="2"/>
          <w:szCs w:val="2"/>
        </w:rPr>
      </w:pPr>
      <w:r>
        <w:drawing>
          <wp:inline>
            <wp:extent cx="4504690" cy="359664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04690" cy="3596640"/>
                    </a:xfrm>
                    <a:prstGeom prst="rect"/>
                  </pic:spPr>
                </pic:pic>
              </a:graphicData>
            </a:graphic>
          </wp:inline>
        </w:drawing>
      </w:r>
    </w:p>
    <w:p>
      <w:pPr>
        <w:pStyle w:val="Style10"/>
        <w:keepNext w:val="0"/>
        <w:keepLines w:val="0"/>
        <w:widowControl w:val="0"/>
        <w:shd w:val="clear" w:color="auto" w:fill="auto"/>
        <w:bidi w:val="0"/>
        <w:spacing w:before="0" w:after="220" w:line="470" w:lineRule="exact"/>
        <w:ind w:left="0" w:right="0" w:firstLine="500"/>
        <w:jc w:val="both"/>
      </w:pPr>
      <w:r>
        <w:rPr>
          <w:color w:val="000000"/>
          <w:spacing w:val="0"/>
          <w:w w:val="100"/>
          <w:position w:val="0"/>
          <w:sz w:val="24"/>
          <w:szCs w:val="24"/>
        </w:rPr>
        <w:t>公司以“物流+科技+金融”的平台模式，通过线上（智能物流服务平台</w:t>
      </w:r>
      <w:r>
        <w:rPr>
          <w:color w:val="000000"/>
          <w:spacing w:val="0"/>
          <w:w w:val="100"/>
          <w:position w:val="0"/>
          <w:sz w:val="24"/>
          <w:szCs w:val="24"/>
        </w:rPr>
        <w:t>SaaS）</w:t>
      </w:r>
      <w:r>
        <w:rPr>
          <w:color w:val="000000"/>
          <w:spacing w:val="0"/>
          <w:w w:val="100"/>
          <w:position w:val="0"/>
          <w:sz w:val="24"/>
          <w:szCs w:val="24"/>
        </w:rPr>
        <w:t>和线下（城 市物流中心全国网）互相协同的方式，以智能技术驱动解决企业间、区域间、省际间货物高 效流转问题，以产品运营使能物流企业更好的服务货主企业，打造服务生产生活物资高效流 转的智能物流服务平台。目前已建设形成“网络货（承）运”、“智慧供应链”、“科技金融”</w:t>
      </w:r>
    </w:p>
    <w:p>
      <w:pPr>
        <w:pStyle w:val="Style10"/>
        <w:keepNext w:val="0"/>
        <w:keepLines w:val="0"/>
        <w:widowControl w:val="0"/>
        <w:shd w:val="clear" w:color="auto" w:fill="auto"/>
        <w:bidi w:val="0"/>
        <w:spacing w:before="0" w:after="40" w:line="467" w:lineRule="exact"/>
        <w:ind w:left="0" w:right="0" w:firstLine="0"/>
        <w:jc w:val="left"/>
      </w:pPr>
      <w:r>
        <w:rPr>
          <w:color w:val="000000"/>
          <w:spacing w:val="0"/>
          <w:w w:val="100"/>
          <w:position w:val="0"/>
          <w:sz w:val="24"/>
          <w:szCs w:val="24"/>
        </w:rPr>
        <w:t>三大服务体系，以及遍布全国的公路港城市物流中心网。主要业务与服务如下：</w:t>
      </w:r>
    </w:p>
    <w:p>
      <w:pPr>
        <w:pStyle w:val="Style10"/>
        <w:keepNext w:val="0"/>
        <w:keepLines w:val="0"/>
        <w:widowControl w:val="0"/>
        <w:shd w:val="clear" w:color="auto" w:fill="auto"/>
        <w:tabs>
          <w:tab w:pos="1031" w:val="left"/>
        </w:tabs>
        <w:bidi w:val="0"/>
        <w:spacing w:before="0" w:after="40" w:line="467" w:lineRule="exact"/>
        <w:ind w:left="0" w:right="0" w:firstLine="500"/>
        <w:jc w:val="both"/>
      </w:pPr>
      <w:bookmarkStart w:id="22" w:name="bookmark22"/>
      <w:r>
        <w:rPr>
          <w:color w:val="000000"/>
          <w:spacing w:val="0"/>
          <w:w w:val="100"/>
          <w:position w:val="0"/>
          <w:sz w:val="24"/>
          <w:szCs w:val="24"/>
        </w:rPr>
        <w:t>（</w:t>
      </w:r>
      <w:bookmarkEnd w:id="22"/>
      <w:r>
        <w:rPr>
          <w:color w:val="000000"/>
          <w:spacing w:val="0"/>
          <w:w w:val="100"/>
          <w:position w:val="0"/>
          <w:sz w:val="24"/>
          <w:szCs w:val="24"/>
        </w:rPr>
        <w:t>1）</w:t>
        <w:tab/>
        <w:t>网络货运服务</w:t>
      </w:r>
    </w:p>
    <w:p>
      <w:pPr>
        <w:pStyle w:val="Style10"/>
        <w:keepNext w:val="0"/>
        <w:keepLines w:val="0"/>
        <w:widowControl w:val="0"/>
        <w:shd w:val="clear" w:color="auto" w:fill="auto"/>
        <w:bidi w:val="0"/>
        <w:spacing w:before="0" w:after="40" w:line="463" w:lineRule="exact"/>
        <w:ind w:left="0" w:right="0" w:firstLine="500"/>
        <w:jc w:val="both"/>
      </w:pPr>
      <w:r>
        <w:rPr>
          <w:color w:val="000000"/>
          <w:spacing w:val="0"/>
          <w:w w:val="100"/>
          <w:position w:val="0"/>
          <w:sz w:val="24"/>
          <w:szCs w:val="24"/>
        </w:rPr>
        <w:t>依托智能物流服务平台沉淀的资源，发展网络货运服务，为各类货主提供运力派单、运 输管理、路径可视、运费支付、票据结算等全链路物流，链接车后增值、金融保险等产品， 实现企业物流业务在线化、数字化、标准化、智能化，构筑立体式的线上物流服务网。</w:t>
      </w:r>
    </w:p>
    <w:p>
      <w:pPr>
        <w:pStyle w:val="Style10"/>
        <w:keepNext w:val="0"/>
        <w:keepLines w:val="0"/>
        <w:widowControl w:val="0"/>
        <w:shd w:val="clear" w:color="auto" w:fill="auto"/>
        <w:tabs>
          <w:tab w:pos="1031" w:val="left"/>
        </w:tabs>
        <w:bidi w:val="0"/>
        <w:spacing w:before="0" w:after="40" w:line="467" w:lineRule="exact"/>
        <w:ind w:left="0" w:right="0" w:firstLine="500"/>
        <w:jc w:val="both"/>
      </w:pPr>
      <w:bookmarkStart w:id="23" w:name="bookmark23"/>
      <w:r>
        <w:rPr>
          <w:color w:val="000000"/>
          <w:spacing w:val="0"/>
          <w:w w:val="100"/>
          <w:position w:val="0"/>
          <w:sz w:val="24"/>
          <w:szCs w:val="24"/>
        </w:rPr>
        <w:t>（</w:t>
      </w:r>
      <w:bookmarkEnd w:id="23"/>
      <w:r>
        <w:rPr>
          <w:color w:val="000000"/>
          <w:spacing w:val="0"/>
          <w:w w:val="100"/>
          <w:position w:val="0"/>
          <w:sz w:val="24"/>
          <w:szCs w:val="24"/>
        </w:rPr>
        <w:t>2）</w:t>
        <w:tab/>
        <w:t>智能公路港服务</w:t>
      </w:r>
    </w:p>
    <w:p>
      <w:pPr>
        <w:pStyle w:val="Style10"/>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公路港城市物流中心是区域物流发展的重要载体。结合区域产业结构与特征，建设运营 公路港，为制造企业、商贸企业、物流企业、卡车司机等提供一站式综合性园区服务，把公 路港打造为区域优质物流资源的集聚区；接入网络货运、车后、油品与油卡销售等增值服务， 形成生态集群；建设公路港城市物流中心数字平台，推动港内物流资源上线，以智能技术驱 动物流主体间协同共享，港港互联互通，充分发挥物流主体的活力，更好服务货主企业。</w:t>
      </w:r>
    </w:p>
    <w:p>
      <w:pPr>
        <w:pStyle w:val="Style10"/>
        <w:keepNext w:val="0"/>
        <w:keepLines w:val="0"/>
        <w:widowControl w:val="0"/>
        <w:shd w:val="clear" w:color="auto" w:fill="auto"/>
        <w:tabs>
          <w:tab w:pos="1161" w:val="left"/>
        </w:tabs>
        <w:bidi w:val="0"/>
        <w:spacing w:before="0" w:after="40" w:line="499" w:lineRule="exact"/>
        <w:ind w:left="500" w:right="0" w:firstLine="0"/>
        <w:jc w:val="left"/>
      </w:pPr>
      <w:bookmarkStart w:id="24" w:name="bookmark24"/>
      <w:r>
        <w:rPr>
          <w:color w:val="000000"/>
          <w:spacing w:val="0"/>
          <w:w w:val="100"/>
          <w:position w:val="0"/>
          <w:sz w:val="24"/>
          <w:szCs w:val="24"/>
        </w:rPr>
        <w:t>（</w:t>
      </w:r>
      <w:bookmarkEnd w:id="24"/>
      <w:r>
        <w:rPr>
          <w:color w:val="000000"/>
          <w:spacing w:val="0"/>
          <w:w w:val="100"/>
          <w:position w:val="0"/>
          <w:sz w:val="24"/>
          <w:szCs w:val="24"/>
        </w:rPr>
        <w:t>2）</w:t>
        <w:tab/>
        <w:t>网络货运服务 依托智能物流服务平台沉淀的资源，发展网络货运服务，为各类货主提供运力派单、运</w:t>
      </w:r>
    </w:p>
    <w:p>
      <w:pPr>
        <w:pStyle w:val="Style10"/>
        <w:keepNext w:val="0"/>
        <w:keepLines w:val="0"/>
        <w:widowControl w:val="0"/>
        <w:shd w:val="clear" w:color="auto" w:fill="auto"/>
        <w:bidi w:val="0"/>
        <w:spacing w:before="0" w:after="40" w:line="461" w:lineRule="exact"/>
        <w:ind w:left="0" w:right="0" w:firstLine="0"/>
        <w:jc w:val="both"/>
      </w:pPr>
      <w:r>
        <w:rPr>
          <w:color w:val="000000"/>
          <w:spacing w:val="0"/>
          <w:w w:val="100"/>
          <w:position w:val="0"/>
          <w:sz w:val="24"/>
          <w:szCs w:val="24"/>
        </w:rPr>
        <w:t>输管理、路径可视、运费支付、票据结算等全链路物流，链接车后增值、金融保险等产品， 实现企业物流业务在线化、数字化、标准化、智能化，构筑立体式的线上物流服务网。</w:t>
      </w:r>
    </w:p>
    <w:p>
      <w:pPr>
        <w:pStyle w:val="Style10"/>
        <w:keepNext w:val="0"/>
        <w:keepLines w:val="0"/>
        <w:widowControl w:val="0"/>
        <w:shd w:val="clear" w:color="auto" w:fill="auto"/>
        <w:tabs>
          <w:tab w:pos="1031" w:val="left"/>
        </w:tabs>
        <w:bidi w:val="0"/>
        <w:spacing w:before="0" w:after="40" w:line="467" w:lineRule="exact"/>
        <w:ind w:left="0" w:right="0" w:firstLine="500"/>
        <w:jc w:val="both"/>
      </w:pPr>
      <w:bookmarkStart w:id="25" w:name="bookmark25"/>
      <w:r>
        <w:rPr>
          <w:color w:val="000000"/>
          <w:spacing w:val="0"/>
          <w:w w:val="100"/>
          <w:position w:val="0"/>
          <w:sz w:val="24"/>
          <w:szCs w:val="24"/>
        </w:rPr>
        <w:t>（</w:t>
      </w:r>
      <w:bookmarkEnd w:id="25"/>
      <w:r>
        <w:rPr>
          <w:color w:val="000000"/>
          <w:spacing w:val="0"/>
          <w:w w:val="100"/>
          <w:position w:val="0"/>
          <w:sz w:val="24"/>
          <w:szCs w:val="24"/>
        </w:rPr>
        <w:t>3）</w:t>
        <w:tab/>
        <w:t>物流服务</w:t>
      </w:r>
    </w:p>
    <w:p>
      <w:pPr>
        <w:pStyle w:val="Style10"/>
        <w:keepNext w:val="0"/>
        <w:keepLines w:val="0"/>
        <w:widowControl w:val="0"/>
        <w:shd w:val="clear" w:color="auto" w:fill="auto"/>
        <w:bidi w:val="0"/>
        <w:spacing w:before="0" w:after="40" w:line="467" w:lineRule="exact"/>
        <w:ind w:left="0" w:right="0" w:firstLine="500"/>
        <w:jc w:val="both"/>
      </w:pPr>
      <w:r>
        <w:rPr>
          <w:color w:val="000000"/>
          <w:spacing w:val="0"/>
          <w:w w:val="100"/>
          <w:position w:val="0"/>
          <w:sz w:val="24"/>
          <w:szCs w:val="24"/>
        </w:rPr>
        <w:t>依托全国公路港城市物流中心网，公司整合公路港及外部仓储资源、干线及城配运力资 源，为生产制造与商贸流通企业提供涵盖仓储服务、运输服务、金融服务的端到端供应链物 流解决方案。重点聚焦化工、车后、快消、科技行业，形成标准化的仓运配、干线运输、城 市配送、多式联运等产品服务。</w:t>
      </w:r>
    </w:p>
    <w:p>
      <w:pPr>
        <w:pStyle w:val="Style10"/>
        <w:keepNext w:val="0"/>
        <w:keepLines w:val="0"/>
        <w:widowControl w:val="0"/>
        <w:shd w:val="clear" w:color="auto" w:fill="auto"/>
        <w:tabs>
          <w:tab w:pos="1031" w:val="left"/>
        </w:tabs>
        <w:bidi w:val="0"/>
        <w:spacing w:before="0" w:after="40" w:line="467" w:lineRule="exact"/>
        <w:ind w:left="0" w:right="0" w:firstLine="500"/>
        <w:jc w:val="both"/>
      </w:pPr>
      <w:bookmarkStart w:id="26" w:name="bookmark26"/>
      <w:r>
        <w:rPr>
          <w:color w:val="000000"/>
          <w:spacing w:val="0"/>
          <w:w w:val="100"/>
          <w:position w:val="0"/>
          <w:sz w:val="24"/>
          <w:szCs w:val="24"/>
        </w:rPr>
        <w:t>（</w:t>
      </w:r>
      <w:bookmarkEnd w:id="26"/>
      <w:r>
        <w:rPr>
          <w:color w:val="000000"/>
          <w:spacing w:val="0"/>
          <w:w w:val="100"/>
          <w:position w:val="0"/>
          <w:sz w:val="24"/>
          <w:szCs w:val="24"/>
        </w:rPr>
        <w:t>4）</w:t>
        <w:tab/>
        <w:t>金融服务</w:t>
      </w:r>
    </w:p>
    <w:p>
      <w:pPr>
        <w:pStyle w:val="Style10"/>
        <w:keepNext w:val="0"/>
        <w:keepLines w:val="0"/>
        <w:widowControl w:val="0"/>
        <w:shd w:val="clear" w:color="auto" w:fill="auto"/>
        <w:bidi w:val="0"/>
        <w:spacing w:before="0" w:after="40" w:line="468" w:lineRule="exact"/>
        <w:ind w:left="0" w:right="0" w:firstLine="500"/>
        <w:jc w:val="both"/>
      </w:pPr>
      <w:r>
        <w:rPr>
          <w:color w:val="000000"/>
          <w:spacing w:val="0"/>
          <w:w w:val="100"/>
          <w:position w:val="0"/>
          <w:sz w:val="24"/>
          <w:szCs w:val="24"/>
        </w:rPr>
        <w:t>基于智能物流服务平台内的物流应用场景和平台内沉淀的数据，利用人工智能、区块链 等新技术解决企业信用与全流程风控管理难点，以平台化方式为制造企业、商贸企业、物流 企业提供保理、支付、融资租赁、保险等产品，助力物流各环节打通。</w:t>
      </w:r>
    </w:p>
    <w:p>
      <w:pPr>
        <w:pStyle w:val="Style10"/>
        <w:keepNext w:val="0"/>
        <w:keepLines w:val="0"/>
        <w:widowControl w:val="0"/>
        <w:shd w:val="clear" w:color="auto" w:fill="auto"/>
        <w:bidi w:val="0"/>
        <w:spacing w:before="0" w:after="40" w:line="467" w:lineRule="exact"/>
        <w:ind w:left="0" w:right="0" w:firstLine="500"/>
        <w:jc w:val="both"/>
      </w:pPr>
      <w:r>
        <w:rPr>
          <w:color w:val="000000"/>
          <w:spacing w:val="0"/>
          <w:w w:val="100"/>
          <w:position w:val="0"/>
          <w:sz w:val="24"/>
          <w:szCs w:val="24"/>
        </w:rPr>
        <w:t>传化智联-化学业务：</w:t>
      </w:r>
    </w:p>
    <w:p>
      <w:pPr>
        <w:pStyle w:val="Style10"/>
        <w:keepNext w:val="0"/>
        <w:keepLines w:val="0"/>
        <w:widowControl w:val="0"/>
        <w:shd w:val="clear" w:color="auto" w:fill="auto"/>
        <w:bidi w:val="0"/>
        <w:spacing w:before="0" w:after="40" w:line="470" w:lineRule="exact"/>
        <w:ind w:left="0" w:right="0" w:firstLine="500"/>
        <w:jc w:val="both"/>
      </w:pPr>
      <w:r>
        <w:rPr>
          <w:color w:val="000000"/>
          <w:spacing w:val="0"/>
          <w:w w:val="100"/>
          <w:position w:val="0"/>
          <w:sz w:val="24"/>
          <w:szCs w:val="24"/>
        </w:rPr>
        <w:t>化学业务主要是围绕基底界面技术的功能化学品，旗下主要有纺织化学品、涂料、聚酯 树脂、合成橡胶等系列产品，主要用途如下：</w:t>
      </w:r>
    </w:p>
    <w:p>
      <w:pPr>
        <w:pStyle w:val="Style10"/>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 xml:space="preserve">纺织化学品主要包括纺织印染助剂和纤维化学品等，并通过产业用纺织品和功能聚合物 </w:t>
      </w:r>
      <w:r>
        <w:rPr>
          <w:color w:val="000000"/>
          <w:spacing w:val="0"/>
          <w:w w:val="100"/>
          <w:position w:val="0"/>
          <w:sz w:val="24"/>
          <w:szCs w:val="24"/>
        </w:rPr>
        <w:t>相关产品积极拓宽下游行业。纺织印染助剂主要用于纺织印染企业，可改善纺织印染品质， 提高纺织品附加值，有纺织工业的味精之称；公司目前生产的纺织印染助剂产品达上千种， 覆盖印染加工全工艺流程。纤维化学品用于纤维生产加工中，用于调节纤维的摩擦特性，防 止或消除静电积累，赋予纤维平滑、柔软等特性，提高纤维抱合力，保护纤维强度，减少断 头率，使化纤顺利通过纺丝、拉伸、纺纱、织造等工序；公司目前生产的纤维化学品包括</w:t>
      </w:r>
      <w:r>
        <w:rPr>
          <w:color w:val="000000"/>
          <w:spacing w:val="0"/>
          <w:w w:val="100"/>
          <w:position w:val="0"/>
          <w:sz w:val="24"/>
          <w:szCs w:val="24"/>
        </w:rPr>
        <w:t xml:space="preserve">DTY </w:t>
      </w:r>
      <w:r>
        <w:rPr>
          <w:color w:val="000000"/>
          <w:spacing w:val="0"/>
          <w:w w:val="100"/>
          <w:position w:val="0"/>
          <w:sz w:val="24"/>
          <w:szCs w:val="24"/>
        </w:rPr>
        <w:t>后纺油剂、</w:t>
      </w:r>
      <w:r>
        <w:rPr>
          <w:color w:val="000000"/>
          <w:spacing w:val="0"/>
          <w:w w:val="100"/>
          <w:position w:val="0"/>
          <w:sz w:val="24"/>
          <w:szCs w:val="24"/>
        </w:rPr>
        <w:t>FDY</w:t>
      </w:r>
      <w:r>
        <w:rPr>
          <w:color w:val="000000"/>
          <w:spacing w:val="0"/>
          <w:w w:val="100"/>
          <w:position w:val="0"/>
          <w:sz w:val="24"/>
          <w:szCs w:val="24"/>
        </w:rPr>
        <w:t>前纺油剂及短纤油剂。公司在纺织行业具有多年的技术积累，目前已经拥有 产业用纺织品相关产品，下游可以进入医疗卫生、包装滤材以及汽车等领域；同时通过功能 聚合物涂层产品的突破，进入皮革箱包、家居、户外等领域。</w:t>
      </w:r>
    </w:p>
    <w:p>
      <w:pPr>
        <w:pStyle w:val="Style10"/>
        <w:keepNext w:val="0"/>
        <w:keepLines w:val="0"/>
        <w:widowControl w:val="0"/>
        <w:shd w:val="clear" w:color="auto" w:fill="auto"/>
        <w:bidi w:val="0"/>
        <w:spacing w:before="0" w:after="0" w:line="461" w:lineRule="exact"/>
        <w:ind w:left="0" w:right="0" w:firstLine="500"/>
        <w:jc w:val="both"/>
      </w:pPr>
      <w:r>
        <w:rPr>
          <w:color w:val="000000"/>
          <w:spacing w:val="0"/>
          <w:w w:val="100"/>
          <w:position w:val="0"/>
          <w:sz w:val="24"/>
          <w:szCs w:val="24"/>
        </w:rPr>
        <w:t>涂料产品用于涂装物体，使物体表面形成涂膜，从而起到保护、装饰、标志及其他特殊 作用（如电绝缘、防污、减阻、隔热、耐辐射等）。公司拥有建筑外墙漆、内墙乳胶漆、木器 漆、工业防腐漆等系列产品。</w:t>
      </w:r>
    </w:p>
    <w:p>
      <w:pPr>
        <w:pStyle w:val="Style10"/>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聚酯树脂是粉末涂料的主要关键原材料，主要应用于家电、建材、户外设施、管道工业、 汽车、热敏材料、金属家具、仪器仪表等领域。</w:t>
      </w:r>
    </w:p>
    <w:p>
      <w:pPr>
        <w:pStyle w:val="Style10"/>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合成橡胶业务主要产品是顺丁橡胶，产品主要用于轮胎行业，用以制造胎面、胎侧和其 它耐磨制品，如力车胎、浇灌、胶板、运输带、鞋类。</w:t>
      </w:r>
    </w:p>
    <w:p>
      <w:pPr>
        <w:pStyle w:val="Style10"/>
        <w:keepNext w:val="0"/>
        <w:keepLines w:val="0"/>
        <w:widowControl w:val="0"/>
        <w:shd w:val="clear" w:color="auto" w:fill="auto"/>
        <w:bidi w:val="0"/>
        <w:spacing w:before="0" w:after="0" w:line="480" w:lineRule="exact"/>
        <w:ind w:left="0" w:right="0" w:firstLine="500"/>
        <w:jc w:val="both"/>
      </w:pPr>
      <w:r>
        <w:rPr>
          <w:color w:val="000000"/>
          <w:spacing w:val="0"/>
          <w:w w:val="100"/>
          <w:position w:val="0"/>
          <w:sz w:val="24"/>
          <w:szCs w:val="24"/>
          <w:shd w:val="clear" w:color="auto" w:fill="FFFFFF"/>
        </w:rPr>
        <w:t>公司化学业务通过与客户的零距离接触掌握市场动态，紧密跟踪客户需求和行业痛点， 不断提升自身市场洞察和产品开发能力，通过构建系统解决方案增强客户粘性。同时，不断 提升供应链能力，持续优化效率，提高客户满意度，从而进一步增强公司化学产品的竞争力。</w:t>
      </w:r>
    </w:p>
    <w:p>
      <w:pPr>
        <w:pStyle w:val="Style10"/>
        <w:keepNext w:val="0"/>
        <w:keepLines w:val="0"/>
        <w:widowControl w:val="0"/>
        <w:shd w:val="clear" w:color="auto" w:fill="auto"/>
        <w:bidi w:val="0"/>
        <w:spacing w:before="0" w:after="0" w:line="480" w:lineRule="exact"/>
        <w:ind w:left="0" w:right="0" w:firstLine="0"/>
        <w:jc w:val="left"/>
      </w:pPr>
      <w:bookmarkStart w:id="27" w:name="bookmark27"/>
      <w:r>
        <w:rPr>
          <w:color w:val="000000"/>
          <w:spacing w:val="0"/>
          <w:w w:val="100"/>
          <w:position w:val="0"/>
          <w:sz w:val="24"/>
          <w:szCs w:val="24"/>
        </w:rPr>
        <w:t>2</w:t>
      </w:r>
      <w:bookmarkEnd w:id="27"/>
      <w:r>
        <w:rPr>
          <w:color w:val="000000"/>
          <w:spacing w:val="0"/>
          <w:w w:val="100"/>
          <w:position w:val="0"/>
          <w:sz w:val="24"/>
          <w:szCs w:val="24"/>
        </w:rPr>
        <w:t>、公司所属行业的发展阶段、周期性特点以及公司所处的行业地位</w:t>
      </w:r>
    </w:p>
    <w:p>
      <w:pPr>
        <w:pStyle w:val="Style10"/>
        <w:keepNext w:val="0"/>
        <w:keepLines w:val="0"/>
        <w:widowControl w:val="0"/>
        <w:shd w:val="clear" w:color="auto" w:fill="auto"/>
        <w:bidi w:val="0"/>
        <w:spacing w:before="0" w:after="0" w:line="468" w:lineRule="exact"/>
        <w:ind w:left="0" w:right="0" w:firstLine="500"/>
        <w:jc w:val="left"/>
      </w:pPr>
      <w:r>
        <w:rPr>
          <w:color w:val="000000"/>
          <w:spacing w:val="0"/>
          <w:w w:val="100"/>
          <w:position w:val="0"/>
          <w:sz w:val="24"/>
          <w:szCs w:val="24"/>
        </w:rPr>
        <w:t>传化智联-智能物流服务平台：</w:t>
      </w:r>
    </w:p>
    <w:p>
      <w:pPr>
        <w:pStyle w:val="Style10"/>
        <w:keepNext w:val="0"/>
        <w:keepLines w:val="0"/>
        <w:widowControl w:val="0"/>
        <w:shd w:val="clear" w:color="auto" w:fill="auto"/>
        <w:bidi w:val="0"/>
        <w:spacing w:before="0" w:after="0" w:line="468" w:lineRule="exact"/>
        <w:ind w:left="0" w:right="0" w:firstLine="500"/>
        <w:jc w:val="left"/>
      </w:pPr>
      <w:bookmarkStart w:id="28" w:name="bookmark28"/>
      <w:r>
        <w:rPr>
          <w:color w:val="000000"/>
          <w:spacing w:val="0"/>
          <w:w w:val="100"/>
          <w:position w:val="0"/>
          <w:sz w:val="24"/>
          <w:szCs w:val="24"/>
        </w:rPr>
        <w:t>（</w:t>
      </w:r>
      <w:bookmarkEnd w:id="28"/>
      <w:r>
        <w:rPr>
          <w:color w:val="000000"/>
          <w:spacing w:val="0"/>
          <w:w w:val="100"/>
          <w:position w:val="0"/>
          <w:sz w:val="24"/>
          <w:szCs w:val="24"/>
        </w:rPr>
        <w:t>1）行业的发展阶段与周期性特点</w:t>
      </w:r>
    </w:p>
    <w:p>
      <w:pPr>
        <w:pStyle w:val="Style10"/>
        <w:keepNext w:val="0"/>
        <w:keepLines w:val="0"/>
        <w:widowControl w:val="0"/>
        <w:shd w:val="clear" w:color="auto" w:fill="auto"/>
        <w:bidi w:val="0"/>
        <w:spacing w:before="0" w:after="0" w:line="461" w:lineRule="exact"/>
        <w:ind w:left="0" w:right="0" w:firstLine="500"/>
        <w:jc w:val="left"/>
      </w:pPr>
      <w:r>
        <w:rPr>
          <w:color w:val="000000"/>
          <w:spacing w:val="0"/>
          <w:w w:val="100"/>
          <w:position w:val="0"/>
          <w:sz w:val="24"/>
          <w:szCs w:val="24"/>
        </w:rPr>
        <w:t>物流行业是实体经济的有机组成部分，是支撑国民经济发展的基础性、战略性、先导性 产业。既是推动经济高质量发展不可或缺的重要力量，也是经济高质量发展的重要组成部 分。</w:t>
      </w:r>
    </w:p>
    <w:p>
      <w:pPr>
        <w:pStyle w:val="Style10"/>
        <w:keepNext w:val="0"/>
        <w:keepLines w:val="0"/>
        <w:widowControl w:val="0"/>
        <w:shd w:val="clear" w:color="auto" w:fill="auto"/>
        <w:bidi w:val="0"/>
        <w:spacing w:before="0" w:after="0" w:line="466" w:lineRule="exact"/>
        <w:ind w:left="0" w:right="0" w:firstLine="500"/>
        <w:jc w:val="left"/>
      </w:pPr>
      <w:r>
        <w:rPr>
          <w:color w:val="000000"/>
          <w:spacing w:val="0"/>
          <w:w w:val="100"/>
          <w:position w:val="0"/>
          <w:sz w:val="24"/>
          <w:szCs w:val="24"/>
        </w:rPr>
        <w:t>社会物流总额增速持续回升。根据中国物流与采购联合会数据，2020年全国社会物流 总额</w:t>
      </w:r>
      <w:r>
        <w:rPr>
          <w:color w:val="000000"/>
          <w:spacing w:val="0"/>
          <w:w w:val="100"/>
          <w:position w:val="0"/>
          <w:sz w:val="24"/>
          <w:szCs w:val="24"/>
        </w:rPr>
        <w:t xml:space="preserve">300. </w:t>
      </w:r>
      <w:r>
        <w:rPr>
          <w:color w:val="000000"/>
          <w:spacing w:val="0"/>
          <w:w w:val="100"/>
          <w:position w:val="0"/>
          <w:sz w:val="24"/>
          <w:szCs w:val="24"/>
        </w:rPr>
        <w:t>1万亿元，按可比价格计算，同比增长3.5%。从构成看，工业品物流总额</w:t>
      </w:r>
      <w:r>
        <w:rPr>
          <w:color w:val="000000"/>
          <w:spacing w:val="0"/>
          <w:w w:val="100"/>
          <w:position w:val="0"/>
          <w:sz w:val="24"/>
          <w:szCs w:val="24"/>
        </w:rPr>
        <w:t xml:space="preserve">269. </w:t>
      </w:r>
      <w:r>
        <w:rPr>
          <w:color w:val="000000"/>
          <w:spacing w:val="0"/>
          <w:w w:val="100"/>
          <w:position w:val="0"/>
          <w:sz w:val="24"/>
          <w:szCs w:val="24"/>
        </w:rPr>
        <w:t>9 万亿元，按可比价格计算，同比增长</w:t>
      </w:r>
      <w:r>
        <w:rPr>
          <w:color w:val="000000"/>
          <w:spacing w:val="0"/>
          <w:w w:val="100"/>
          <w:position w:val="0"/>
          <w:sz w:val="24"/>
          <w:szCs w:val="24"/>
        </w:rPr>
        <w:t xml:space="preserve">2. </w:t>
      </w:r>
      <w:r>
        <w:rPr>
          <w:color w:val="000000"/>
          <w:spacing w:val="0"/>
          <w:w w:val="100"/>
          <w:position w:val="0"/>
          <w:sz w:val="24"/>
          <w:szCs w:val="24"/>
        </w:rPr>
        <w:t>8%；农产品物流总额</w:t>
      </w:r>
      <w:r>
        <w:rPr>
          <w:color w:val="000000"/>
          <w:spacing w:val="0"/>
          <w:w w:val="100"/>
          <w:position w:val="0"/>
          <w:sz w:val="24"/>
          <w:szCs w:val="24"/>
        </w:rPr>
        <w:t>4.6</w:t>
      </w:r>
      <w:r>
        <w:rPr>
          <w:color w:val="000000"/>
          <w:spacing w:val="0"/>
          <w:w w:val="100"/>
          <w:position w:val="0"/>
          <w:sz w:val="24"/>
          <w:szCs w:val="24"/>
        </w:rPr>
        <w:t>万亿元，增长3.0%；单位 与居民物品物流总额</w:t>
      </w:r>
      <w:r>
        <w:rPr>
          <w:color w:val="000000"/>
          <w:spacing w:val="0"/>
          <w:w w:val="100"/>
          <w:position w:val="0"/>
          <w:sz w:val="24"/>
          <w:szCs w:val="24"/>
        </w:rPr>
        <w:t>9.8</w:t>
      </w:r>
      <w:r>
        <w:rPr>
          <w:color w:val="000000"/>
          <w:spacing w:val="0"/>
          <w:w w:val="100"/>
          <w:position w:val="0"/>
          <w:sz w:val="24"/>
          <w:szCs w:val="24"/>
        </w:rPr>
        <w:t>万亿元，增长13.2%；进口货物物流总额</w:t>
      </w:r>
      <w:r>
        <w:rPr>
          <w:color w:val="000000"/>
          <w:spacing w:val="0"/>
          <w:w w:val="100"/>
          <w:position w:val="0"/>
          <w:sz w:val="24"/>
          <w:szCs w:val="24"/>
        </w:rPr>
        <w:t>14.2</w:t>
      </w:r>
      <w:r>
        <w:rPr>
          <w:color w:val="000000"/>
          <w:spacing w:val="0"/>
          <w:w w:val="100"/>
          <w:position w:val="0"/>
          <w:sz w:val="24"/>
          <w:szCs w:val="24"/>
        </w:rPr>
        <w:t>万亿元，增长 8.9%；再生资源物流总额</w:t>
      </w:r>
      <w:r>
        <w:rPr>
          <w:color w:val="000000"/>
          <w:spacing w:val="0"/>
          <w:w w:val="100"/>
          <w:position w:val="0"/>
          <w:sz w:val="24"/>
          <w:szCs w:val="24"/>
        </w:rPr>
        <w:t>1.6</w:t>
      </w:r>
      <w:r>
        <w:rPr>
          <w:color w:val="000000"/>
          <w:spacing w:val="0"/>
          <w:w w:val="100"/>
          <w:position w:val="0"/>
          <w:sz w:val="24"/>
          <w:szCs w:val="24"/>
        </w:rPr>
        <w:t>万亿元，增长16.9%。</w:t>
      </w:r>
    </w:p>
    <w:p>
      <w:pPr>
        <w:pStyle w:val="Style10"/>
        <w:keepNext w:val="0"/>
        <w:keepLines w:val="0"/>
        <w:widowControl w:val="0"/>
        <w:shd w:val="clear" w:color="auto" w:fill="auto"/>
        <w:bidi w:val="0"/>
        <w:spacing w:before="0" w:after="0" w:line="449" w:lineRule="exact"/>
        <w:ind w:left="0" w:right="0" w:firstLine="500"/>
        <w:jc w:val="both"/>
      </w:pPr>
      <w:r>
        <w:rPr>
          <w:color w:val="000000"/>
          <w:spacing w:val="0"/>
          <w:w w:val="100"/>
          <w:position w:val="0"/>
          <w:sz w:val="24"/>
          <w:szCs w:val="24"/>
        </w:rPr>
        <w:t>物流需求结构优化调整，消费物流新动能不断壮大。受疫情影响，2020年工业物流需 求贡献率进一步趋缓，内需对物流需求增长的拉动继续增强，进口、消费相关等新物流需求 贡献率继续提升。</w:t>
      </w:r>
    </w:p>
    <w:p>
      <w:pPr>
        <w:pStyle w:val="Style1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单位与居民物流总额保持较快增长，新业态新模式仍是重要引擎。2020年，消费相关 物流需求仍保持平稳较快增长，单位与居民物品物流总额同比增长13.2%，增速比社会物流 总额高出</w:t>
      </w:r>
      <w:r>
        <w:rPr>
          <w:color w:val="000000"/>
          <w:spacing w:val="0"/>
          <w:w w:val="100"/>
          <w:position w:val="0"/>
          <w:sz w:val="24"/>
          <w:szCs w:val="24"/>
        </w:rPr>
        <w:t>9.7</w:t>
      </w:r>
      <w:r>
        <w:rPr>
          <w:color w:val="000000"/>
          <w:spacing w:val="0"/>
          <w:w w:val="100"/>
          <w:position w:val="0"/>
          <w:sz w:val="24"/>
          <w:szCs w:val="24"/>
        </w:rPr>
        <w:t>个百分点。其中电商下沉、直播电商、社区团购等新业态、新模式是拉动增 长的重要引擎。根据国家统计局数据，2020年全年社会消费品零售总额391,981亿元，比 上年下降</w:t>
      </w:r>
      <w:r>
        <w:rPr>
          <w:color w:val="000000"/>
          <w:spacing w:val="0"/>
          <w:w w:val="100"/>
          <w:position w:val="0"/>
          <w:sz w:val="24"/>
          <w:szCs w:val="24"/>
        </w:rPr>
        <w:t xml:space="preserve">3. </w:t>
      </w:r>
      <w:r>
        <w:rPr>
          <w:color w:val="000000"/>
          <w:spacing w:val="0"/>
          <w:w w:val="100"/>
          <w:position w:val="0"/>
          <w:sz w:val="24"/>
          <w:szCs w:val="24"/>
        </w:rPr>
        <w:t>9%。其中，全国实物商品网上零售额97, 590亿元，增长14.8%，占社会消费品 零售总额的比重为24.9%，比上年提高</w:t>
      </w:r>
      <w:r>
        <w:rPr>
          <w:color w:val="000000"/>
          <w:spacing w:val="0"/>
          <w:w w:val="100"/>
          <w:position w:val="0"/>
          <w:sz w:val="24"/>
          <w:szCs w:val="24"/>
        </w:rPr>
        <w:t xml:space="preserve">4. </w:t>
      </w:r>
      <w:r>
        <w:rPr>
          <w:color w:val="000000"/>
          <w:spacing w:val="0"/>
          <w:w w:val="100"/>
          <w:position w:val="0"/>
          <w:sz w:val="24"/>
          <w:szCs w:val="24"/>
        </w:rPr>
        <w:t>2个百分点。</w:t>
      </w:r>
    </w:p>
    <w:p>
      <w:pPr>
        <w:pStyle w:val="Style1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工业品物流总额增速放缓，但仍是物流需求的主要力量。从长远发展角度，物流行业当 前正处于转型升级，进入供应链管理的高质量发展关键阶段。当前，国家“十四五”规划对 物流发展，供应链创新高度重视，正在加快推动物流业深度嵌入产业链供应链，增强供应链 一体化服务能力，创造物流服务供应链新价值。同时，物流行业依托大数据、人工智能等新 兴技术，新业态、新模式层出不穷，集约化、智能化、平台化正成为物流行业当前发展阶段 的新特征。</w:t>
      </w:r>
    </w:p>
    <w:p>
      <w:pPr>
        <w:pStyle w:val="Style10"/>
        <w:keepNext w:val="0"/>
        <w:keepLines w:val="0"/>
        <w:widowControl w:val="0"/>
        <w:shd w:val="clear" w:color="auto" w:fill="auto"/>
        <w:bidi w:val="0"/>
        <w:spacing w:before="0" w:after="0" w:line="468" w:lineRule="exact"/>
        <w:ind w:left="0" w:right="0" w:firstLine="500"/>
        <w:jc w:val="both"/>
      </w:pPr>
      <w:bookmarkStart w:id="29" w:name="bookmark29"/>
      <w:r>
        <w:rPr>
          <w:color w:val="000000"/>
          <w:spacing w:val="0"/>
          <w:w w:val="100"/>
          <w:position w:val="0"/>
          <w:sz w:val="24"/>
          <w:szCs w:val="24"/>
        </w:rPr>
        <w:t>（</w:t>
      </w:r>
      <w:bookmarkEnd w:id="29"/>
      <w:r>
        <w:rPr>
          <w:color w:val="000000"/>
          <w:spacing w:val="0"/>
          <w:w w:val="100"/>
          <w:position w:val="0"/>
          <w:sz w:val="24"/>
          <w:szCs w:val="24"/>
        </w:rPr>
        <w:t>2）公司所处的行业地位</w:t>
      </w:r>
    </w:p>
    <w:p>
      <w:pPr>
        <w:pStyle w:val="Style10"/>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公司是公路港城市物流中心模式的开创者，拥有全国规模最大的公路港城市物流中心基 础设施网络，获得国家部委和各级政府的广泛认可，在国家推进物流枢纽布局与建设规划中 承担重要角色。公司是推进新兴技术与物流产业深度融合的领先实践者，多年来坚持以“整 合社会物流资源，帮助企业供应链降本增效”为使命，聚焦产业端，依托于全国化的基础设 施网络资源优势与信息技术优势，建设智能物流服务平台，为生产制造商、贸易流通商提供 端到端的供应链物流服务。</w:t>
      </w:r>
    </w:p>
    <w:p>
      <w:pPr>
        <w:pStyle w:val="Style1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传化智联-化学业务：</w:t>
      </w:r>
    </w:p>
    <w:p>
      <w:pPr>
        <w:pStyle w:val="Style10"/>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发展阶段：公司生产的主要产品一一功能化学品，处于石油大化工生产链的末端，相关 产品所在行业属于成熟行业。</w:t>
      </w:r>
    </w:p>
    <w:p>
      <w:pPr>
        <w:pStyle w:val="Style10"/>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周期性特点：相对于总量千万吨级的大宗化学品生产规模，功能化学品精细生产，规模 普遍较小，且有各自的应用领域，这使得行业受经济周期波动影响相对较小。除此之外，功 能化学品的研发和应用服务难度使企业有更大的差异化竞争机会：功能化学品对客户来说， 对产品影响大、服务要求高、转换成本高、采购金额占比低，因而价格和毛利率相对稳定。</w:t>
      </w:r>
      <w:r>
        <w:br w:type="page"/>
      </w:r>
    </w:p>
    <w:p>
      <w:pPr>
        <w:pStyle w:val="Style10"/>
        <w:keepNext w:val="0"/>
        <w:keepLines w:val="0"/>
        <w:widowControl w:val="0"/>
        <w:shd w:val="clear" w:color="auto" w:fill="auto"/>
        <w:bidi w:val="0"/>
        <w:spacing w:before="0" w:after="300" w:line="469" w:lineRule="exact"/>
        <w:ind w:left="0" w:right="0" w:firstLine="500"/>
        <w:jc w:val="both"/>
      </w:pPr>
      <w:r>
        <w:rPr>
          <w:color w:val="000000"/>
          <w:spacing w:val="0"/>
          <w:w w:val="100"/>
          <w:position w:val="0"/>
          <w:sz w:val="24"/>
          <w:szCs w:val="24"/>
        </w:rPr>
        <w:t>行业地位：公司是行业领先的功能化学品生产企业。公司纺织印染助剂产能全国最大、 全球第二，市场占有率全国第一，是纺织印染助剂国家标准领衔制订者、国家先进印染技术 创新中心建设单位；纤维化学品的</w:t>
      </w:r>
      <w:r>
        <w:rPr>
          <w:color w:val="000000"/>
          <w:spacing w:val="0"/>
          <w:w w:val="100"/>
          <w:position w:val="0"/>
          <w:sz w:val="24"/>
          <w:szCs w:val="24"/>
        </w:rPr>
        <w:t>DTY</w:t>
      </w:r>
      <w:r>
        <w:rPr>
          <w:color w:val="000000"/>
          <w:spacing w:val="0"/>
          <w:w w:val="100"/>
          <w:position w:val="0"/>
          <w:sz w:val="24"/>
          <w:szCs w:val="24"/>
        </w:rPr>
        <w:t>油剂是行业标准起草单位、产销量全球第一；涂料业 务是浙江省“隐形冠军”培育企业；聚酯树脂市场占有率全国前三。</w:t>
      </w:r>
    </w:p>
    <w:p>
      <w:pPr>
        <w:pStyle w:val="Style10"/>
        <w:keepNext w:val="0"/>
        <w:keepLines w:val="0"/>
        <w:widowControl w:val="0"/>
        <w:shd w:val="clear" w:color="auto" w:fill="auto"/>
        <w:bidi w:val="0"/>
        <w:spacing w:before="0" w:after="380" w:line="469" w:lineRule="exact"/>
        <w:ind w:left="0" w:right="0" w:firstLine="0"/>
        <w:jc w:val="both"/>
      </w:pPr>
      <w:bookmarkStart w:id="30" w:name="bookmark30"/>
      <w:r>
        <w:rPr>
          <w:color w:val="000000"/>
          <w:spacing w:val="0"/>
          <w:w w:val="100"/>
          <w:position w:val="0"/>
          <w:sz w:val="24"/>
          <w:szCs w:val="24"/>
        </w:rPr>
        <w:t>二</w:t>
      </w:r>
      <w:bookmarkEnd w:id="30"/>
      <w:r>
        <w:rPr>
          <w:color w:val="000000"/>
          <w:spacing w:val="0"/>
          <w:w w:val="100"/>
          <w:position w:val="0"/>
          <w:sz w:val="24"/>
          <w:szCs w:val="24"/>
        </w:rPr>
        <w:t xml:space="preserve">、主要资产重大变化情况 </w:t>
      </w:r>
      <w:bookmarkStart w:id="31" w:name="bookmark31"/>
      <w:r>
        <w:rPr>
          <w:color w:val="000000"/>
          <w:spacing w:val="0"/>
          <w:w w:val="100"/>
          <w:position w:val="0"/>
          <w:sz w:val="24"/>
          <w:szCs w:val="24"/>
        </w:rPr>
        <w:t>1</w:t>
      </w:r>
      <w:bookmarkEnd w:id="31"/>
      <w:r>
        <w:rPr>
          <w:color w:val="000000"/>
          <w:spacing w:val="0"/>
          <w:w w:val="100"/>
          <w:position w:val="0"/>
          <w:sz w:val="24"/>
          <w:szCs w:val="24"/>
        </w:rPr>
        <w:t>、主要资产重大变化情况</w:t>
      </w:r>
    </w:p>
    <w:tbl>
      <w:tblPr>
        <w:tblOverlap w:val="never"/>
        <w:jc w:val="center"/>
        <w:tblLayout w:type="fixed"/>
      </w:tblPr>
      <w:tblGrid>
        <w:gridCol w:w="3058"/>
        <w:gridCol w:w="6528"/>
      </w:tblGrid>
      <w:tr>
        <w:trPr>
          <w:trHeight w:val="108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主要资产</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重大变化说明</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股权资产</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无重大变化</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无重大变化</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无形资产</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较上年末下降37.68%，主要系转让子公司，对应无形资产减 少所致。</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在建工程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99" w:lineRule="exact"/>
              <w:ind w:left="0" w:right="0" w:firstLine="0"/>
              <w:jc w:val="left"/>
            </w:pPr>
            <w:r>
              <w:rPr>
                <w:color w:val="000000"/>
                <w:spacing w:val="0"/>
                <w:w w:val="100"/>
                <w:position w:val="0"/>
                <w:sz w:val="24"/>
                <w:szCs w:val="24"/>
              </w:rPr>
              <w:t>较上年末增长75.54%，主要系公路港工程持续投入，尚未完 工结转所致。</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货币资金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较上年末增长59.59%，主要系经营活动及筹资活动现金净流 入增加货币资金、投资活动净流出减少货币资金所致。</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应收票据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94" w:lineRule="exact"/>
              <w:ind w:left="0" w:right="0" w:firstLine="0"/>
              <w:jc w:val="left"/>
            </w:pPr>
            <w:r>
              <w:rPr>
                <w:color w:val="000000"/>
                <w:spacing w:val="0"/>
                <w:w w:val="100"/>
                <w:position w:val="0"/>
                <w:sz w:val="24"/>
                <w:szCs w:val="24"/>
              </w:rPr>
              <w:t>较上年末增长243.87%，主要系期末公司已背书或贴现且在资 产负债表日尚未到期的应收票据增加所致。</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应收保理款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较上年末下降36.93%，主要系客户保理款回收较为集中所 致。</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其他应收款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较上年末增长111.6%，主要系应收股权转让款及暂借款等增 加所致。</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一年内到期的非流动资产</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较上年末增长38.38%，主要系一年内到期的应收融资租赁款 增加所致。</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其他权益工具投资</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较上年末下降33.8%，主要系锦鸡股份公允价值下降及部分减</w:t>
            </w:r>
          </w:p>
        </w:tc>
      </w:tr>
    </w:tbl>
    <w:tbl>
      <w:tblPr>
        <w:tblOverlap w:val="never"/>
        <w:jc w:val="center"/>
        <w:tblLayout w:type="fixed"/>
      </w:tblPr>
      <w:tblGrid>
        <w:gridCol w:w="3058"/>
        <w:gridCol w:w="6528"/>
      </w:tblGrid>
      <w:tr>
        <w:trPr>
          <w:trHeight w:val="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持所致。</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其他非流动金融资产</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较上年末增长138.34%，主要系公司新增投资及被投资单位公 允价值上升所致。</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长期待摊费用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较上年末下降30.55%，主要系本期摊销所致。</w:t>
            </w:r>
          </w:p>
        </w:tc>
      </w:tr>
    </w:tbl>
    <w:p>
      <w:pPr>
        <w:widowControl w:val="0"/>
        <w:spacing w:after="179" w:line="1" w:lineRule="exact"/>
      </w:pPr>
    </w:p>
    <w:p>
      <w:pPr>
        <w:pStyle w:val="Style10"/>
        <w:keepNext w:val="0"/>
        <w:keepLines w:val="0"/>
        <w:widowControl w:val="0"/>
        <w:shd w:val="clear" w:color="auto" w:fill="auto"/>
        <w:bidi w:val="0"/>
        <w:spacing w:before="0" w:after="300" w:line="470" w:lineRule="exact"/>
        <w:ind w:left="0" w:right="0" w:firstLine="0"/>
        <w:jc w:val="left"/>
      </w:pPr>
      <w:bookmarkStart w:id="32" w:name="bookmark32"/>
      <w:r>
        <w:rPr>
          <w:color w:val="000000"/>
          <w:spacing w:val="0"/>
          <w:w w:val="100"/>
          <w:position w:val="0"/>
          <w:sz w:val="24"/>
          <w:szCs w:val="24"/>
        </w:rPr>
        <w:t>2</w:t>
      </w:r>
      <w:bookmarkEnd w:id="32"/>
      <w:r>
        <w:rPr>
          <w:color w:val="000000"/>
          <w:spacing w:val="0"/>
          <w:w w:val="100"/>
          <w:position w:val="0"/>
          <w:sz w:val="24"/>
          <w:szCs w:val="24"/>
        </w:rPr>
        <w:t>、主要境外资产情况</w:t>
      </w:r>
    </w:p>
    <w:p>
      <w:pPr>
        <w:pStyle w:val="Style10"/>
        <w:keepNext w:val="0"/>
        <w:keepLines w:val="0"/>
        <w:widowControl w:val="0"/>
        <w:shd w:val="clear" w:color="auto" w:fill="auto"/>
        <w:bidi w:val="0"/>
        <w:spacing w:before="0" w:after="300" w:line="470" w:lineRule="exact"/>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300" w:line="470" w:lineRule="exact"/>
        <w:ind w:left="0" w:right="0" w:firstLine="0"/>
        <w:jc w:val="left"/>
      </w:pPr>
      <w:bookmarkStart w:id="33" w:name="bookmark33"/>
      <w:r>
        <w:rPr>
          <w:color w:val="000000"/>
          <w:spacing w:val="0"/>
          <w:w w:val="100"/>
          <w:position w:val="0"/>
          <w:sz w:val="24"/>
          <w:szCs w:val="24"/>
        </w:rPr>
        <w:t>三</w:t>
      </w:r>
      <w:bookmarkEnd w:id="33"/>
      <w:r>
        <w:rPr>
          <w:color w:val="000000"/>
          <w:spacing w:val="0"/>
          <w:w w:val="100"/>
          <w:position w:val="0"/>
          <w:sz w:val="24"/>
          <w:szCs w:val="24"/>
        </w:rPr>
        <w:t>、核心竞争力分析</w:t>
      </w:r>
    </w:p>
    <w:p>
      <w:pPr>
        <w:pStyle w:val="Style10"/>
        <w:keepNext w:val="0"/>
        <w:keepLines w:val="0"/>
        <w:widowControl w:val="0"/>
        <w:shd w:val="clear" w:color="auto" w:fill="auto"/>
        <w:bidi w:val="0"/>
        <w:spacing w:before="0" w:after="0" w:line="470" w:lineRule="exact"/>
        <w:ind w:left="0" w:right="0" w:firstLine="500"/>
        <w:jc w:val="left"/>
      </w:pPr>
      <w:r>
        <w:rPr>
          <w:color w:val="000000"/>
          <w:spacing w:val="0"/>
          <w:w w:val="100"/>
          <w:position w:val="0"/>
          <w:sz w:val="24"/>
          <w:szCs w:val="24"/>
        </w:rPr>
        <w:t>传化智联-智能物流服务平台：</w:t>
      </w:r>
    </w:p>
    <w:p>
      <w:pPr>
        <w:pStyle w:val="Style10"/>
        <w:keepNext w:val="0"/>
        <w:keepLines w:val="0"/>
        <w:widowControl w:val="0"/>
        <w:shd w:val="clear" w:color="auto" w:fill="auto"/>
        <w:tabs>
          <w:tab w:pos="876" w:val="left"/>
        </w:tabs>
        <w:bidi w:val="0"/>
        <w:spacing w:before="0" w:after="0" w:line="470" w:lineRule="exact"/>
        <w:ind w:left="0" w:right="0" w:firstLine="500"/>
        <w:jc w:val="left"/>
      </w:pPr>
      <w:bookmarkStart w:id="34" w:name="bookmark34"/>
      <w:r>
        <w:rPr>
          <w:color w:val="000000"/>
          <w:spacing w:val="0"/>
          <w:w w:val="100"/>
          <w:position w:val="0"/>
          <w:sz w:val="24"/>
          <w:szCs w:val="24"/>
        </w:rPr>
        <w:t>1</w:t>
      </w:r>
      <w:bookmarkEnd w:id="34"/>
      <w:r>
        <w:rPr>
          <w:color w:val="000000"/>
          <w:spacing w:val="0"/>
          <w:w w:val="100"/>
          <w:position w:val="0"/>
          <w:sz w:val="24"/>
          <w:szCs w:val="24"/>
        </w:rPr>
        <w:t>、</w:t>
        <w:tab/>
        <w:t>“公路港”模式的开创者，具备商业模式的先发优势与平台的规模优势</w:t>
      </w:r>
    </w:p>
    <w:p>
      <w:pPr>
        <w:pStyle w:val="Style10"/>
        <w:keepNext w:val="0"/>
        <w:keepLines w:val="0"/>
        <w:widowControl w:val="0"/>
        <w:shd w:val="clear" w:color="auto" w:fill="auto"/>
        <w:bidi w:val="0"/>
        <w:spacing w:before="0" w:after="0" w:line="468" w:lineRule="exact"/>
        <w:ind w:left="0" w:right="0" w:firstLine="500"/>
        <w:jc w:val="left"/>
      </w:pPr>
      <w:r>
        <w:rPr>
          <w:color w:val="000000"/>
          <w:spacing w:val="0"/>
          <w:w w:val="100"/>
          <w:position w:val="0"/>
          <w:sz w:val="24"/>
          <w:szCs w:val="24"/>
        </w:rPr>
        <w:t>“公路港”作为传化智能物流服务平台的底座，从首创“公路港”模式起，经过20年 的发展，“公路港”已从单个基础物流设施向网络化、智能化的生态型平台转变，形成服务 “物流企业、货车司机、商贸企业”的城市新型物流生态圈，汇聚地区“车流、人流、物 流、商流”，以集约化、专业化的管理和服务，逐渐重构地区物流生态，形成了“传化物 流”的行业先发优势。通过十余年的探索、发展、提升，截至报告期末，公司全国已开展业 务公路港63个，覆盖27个省市自治区，入驻客户9871家；年车流量达4125万辆，基本 形成全国化网络布局，建成全国规模最大的公路物流园区网络。</w:t>
      </w:r>
    </w:p>
    <w:p>
      <w:pPr>
        <w:pStyle w:val="Style10"/>
        <w:keepNext w:val="0"/>
        <w:keepLines w:val="0"/>
        <w:widowControl w:val="0"/>
        <w:shd w:val="clear" w:color="auto" w:fill="auto"/>
        <w:tabs>
          <w:tab w:pos="890" w:val="left"/>
        </w:tabs>
        <w:bidi w:val="0"/>
        <w:spacing w:before="0" w:after="0" w:line="470" w:lineRule="exact"/>
        <w:ind w:left="0" w:right="0" w:firstLine="500"/>
        <w:jc w:val="left"/>
      </w:pPr>
      <w:bookmarkStart w:id="35" w:name="bookmark35"/>
      <w:r>
        <w:rPr>
          <w:color w:val="000000"/>
          <w:spacing w:val="0"/>
          <w:w w:val="100"/>
          <w:position w:val="0"/>
          <w:sz w:val="24"/>
          <w:szCs w:val="24"/>
        </w:rPr>
        <w:t>2</w:t>
      </w:r>
      <w:bookmarkEnd w:id="35"/>
      <w:r>
        <w:rPr>
          <w:color w:val="000000"/>
          <w:spacing w:val="0"/>
          <w:w w:val="100"/>
          <w:position w:val="0"/>
          <w:sz w:val="24"/>
          <w:szCs w:val="24"/>
        </w:rPr>
        <w:t>、</w:t>
        <w:tab/>
        <w:t>打造线上智能物流服务平台，具备线上线下融合发展的优势</w:t>
      </w:r>
    </w:p>
    <w:p>
      <w:pPr>
        <w:pStyle w:val="Style10"/>
        <w:keepNext w:val="0"/>
        <w:keepLines w:val="0"/>
        <w:widowControl w:val="0"/>
        <w:shd w:val="clear" w:color="auto" w:fill="auto"/>
        <w:bidi w:val="0"/>
        <w:spacing w:before="0" w:after="0" w:line="470" w:lineRule="exact"/>
        <w:ind w:left="0" w:right="0" w:firstLine="500"/>
        <w:jc w:val="left"/>
      </w:pPr>
      <w:r>
        <w:rPr>
          <w:color w:val="000000"/>
          <w:spacing w:val="0"/>
          <w:w w:val="100"/>
          <w:position w:val="0"/>
          <w:sz w:val="24"/>
          <w:szCs w:val="24"/>
        </w:rPr>
        <w:t>推动行业提质增效，带动物流行业高质量发展，是公司发力物流产业的使命初心。经过 20年的砥砺前行，传化智联在不断发展中，充分采用新技术，布局新业态，优化业务组 合，逐步实现由公路港物理平台向以“数字和科技”为驱动的线上智能物流服务平台升级。 通过平台服务，形成统一流量和经营入口，帮助物流企业实现专业分工的标准化和线上化； 通过线上交易，实现协同共享，解决城际货运揽货难、落地难、成本高的问题。在数字和科 技驱动下，线上线下各业务环节构建了统一的组件、标准和接口，形成了以“智能公路港服 务+物流服务+网络货运服务+金融服务”为一体，线下和线上融合发展的平台模式。</w:t>
      </w:r>
    </w:p>
    <w:p>
      <w:pPr>
        <w:pStyle w:val="Style10"/>
        <w:keepNext w:val="0"/>
        <w:keepLines w:val="0"/>
        <w:widowControl w:val="0"/>
        <w:shd w:val="clear" w:color="auto" w:fill="auto"/>
        <w:tabs>
          <w:tab w:pos="890" w:val="left"/>
        </w:tabs>
        <w:bidi w:val="0"/>
        <w:spacing w:before="0" w:after="0" w:line="470" w:lineRule="exact"/>
        <w:ind w:left="0" w:right="0" w:firstLine="500"/>
        <w:jc w:val="left"/>
      </w:pPr>
      <w:bookmarkStart w:id="36" w:name="bookmark36"/>
      <w:r>
        <w:rPr>
          <w:color w:val="000000"/>
          <w:spacing w:val="0"/>
          <w:w w:val="100"/>
          <w:position w:val="0"/>
          <w:sz w:val="24"/>
          <w:szCs w:val="24"/>
        </w:rPr>
        <w:t>3</w:t>
      </w:r>
      <w:bookmarkEnd w:id="36"/>
      <w:r>
        <w:rPr>
          <w:color w:val="000000"/>
          <w:spacing w:val="0"/>
          <w:w w:val="100"/>
          <w:position w:val="0"/>
          <w:sz w:val="24"/>
          <w:szCs w:val="24"/>
        </w:rPr>
        <w:t>、</w:t>
        <w:tab/>
        <w:t>端到端的供应链解决方案能力，赋能物流企业更好的服务货主企业</w:t>
      </w:r>
    </w:p>
    <w:p>
      <w:pPr>
        <w:pStyle w:val="Style10"/>
        <w:keepNext w:val="0"/>
        <w:keepLines w:val="0"/>
        <w:widowControl w:val="0"/>
        <w:shd w:val="clear" w:color="auto" w:fill="auto"/>
        <w:bidi w:val="0"/>
        <w:spacing w:before="0" w:after="0" w:line="470" w:lineRule="exact"/>
        <w:ind w:left="0" w:right="0" w:firstLine="500"/>
        <w:jc w:val="left"/>
      </w:pPr>
      <w:r>
        <w:rPr>
          <w:color w:val="000000"/>
          <w:spacing w:val="0"/>
          <w:w w:val="100"/>
          <w:position w:val="0"/>
          <w:sz w:val="24"/>
          <w:szCs w:val="24"/>
        </w:rPr>
        <w:t xml:space="preserve">依托全国公路港城市物流中心，公司线下整合仓储网络、分拨网络、干线及城配运力等 </w:t>
      </w:r>
      <w:r>
        <w:rPr>
          <w:color w:val="000000"/>
          <w:spacing w:val="0"/>
          <w:w w:val="100"/>
          <w:position w:val="0"/>
          <w:sz w:val="24"/>
          <w:szCs w:val="24"/>
        </w:rPr>
        <w:t>物流服务资源，线上整合平台运力资源，聚焦“化工、车后、快消、科技”四个行业，已经 形成行业端到端的供应链物流解决方案能力。这些能力通过智能物流服务平台，进一步输出 赋能物流企业，帮助他们更好的服务货主企业。截至报告期末，在自建仓资源方面，公司已 形成覆盖34个城市、30万方的自营仓储物业，整合平台内物流企业与社会车辆，构建起全 国化的“仓储网络、运输和配送网络”及“干线+配送”运输能力，提供货物出厂后端到端 的物流服务。</w:t>
      </w:r>
    </w:p>
    <w:p>
      <w:pPr>
        <w:pStyle w:val="Style10"/>
        <w:keepNext w:val="0"/>
        <w:keepLines w:val="0"/>
        <w:widowControl w:val="0"/>
        <w:shd w:val="clear" w:color="auto" w:fill="auto"/>
        <w:bidi w:val="0"/>
        <w:spacing w:before="0" w:after="0" w:line="468" w:lineRule="exact"/>
        <w:ind w:left="0" w:right="0" w:firstLine="500"/>
        <w:jc w:val="both"/>
      </w:pPr>
      <w:bookmarkStart w:id="37" w:name="bookmark37"/>
      <w:r>
        <w:rPr>
          <w:color w:val="000000"/>
          <w:spacing w:val="0"/>
          <w:w w:val="100"/>
          <w:position w:val="0"/>
          <w:sz w:val="24"/>
          <w:szCs w:val="24"/>
        </w:rPr>
        <w:t>4</w:t>
      </w:r>
      <w:bookmarkEnd w:id="37"/>
      <w:r>
        <w:rPr>
          <w:color w:val="000000"/>
          <w:spacing w:val="0"/>
          <w:w w:val="100"/>
          <w:position w:val="0"/>
          <w:sz w:val="24"/>
          <w:szCs w:val="24"/>
        </w:rPr>
        <w:t>、科技驱动形成高水平服务能力，全面赋能物流企业、服务货主企业</w:t>
      </w:r>
    </w:p>
    <w:p>
      <w:pPr>
        <w:pStyle w:val="Style1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传化智联围绕物流新技术及行业升级的需要，开展供应链物流信息化、人工智能、物联 网、区块链等6大科技门类的创新和研发，建立浙江省高新技术企业研发中心和杭州市高新 技术企业研发中心，拥有数链科技、传化支付两家国家高新技术企业。截至报告期末，公司 专利累计申报124件，其中发明专利115件，已获得国家授权专利23件，其中国家发明专 利17件，获得软件著作权115件。专利技术、软件产品已全面应用于传化智能物流平台， 包括智慧园区、智能支付、自动化仓储等多个方面。传化智联持续融合技术创新与物流场景 的应用，多个项目被纳入国家人工智能、工业互联网、大数据等重大产业创新项目，其中， “传化区块链</w:t>
      </w:r>
      <w:r>
        <w:rPr>
          <w:color w:val="000000"/>
          <w:spacing w:val="0"/>
          <w:w w:val="100"/>
          <w:position w:val="0"/>
          <w:sz w:val="24"/>
          <w:szCs w:val="24"/>
        </w:rPr>
        <w:t>BaaS</w:t>
      </w:r>
      <w:r>
        <w:rPr>
          <w:color w:val="000000"/>
          <w:spacing w:val="0"/>
          <w:w w:val="100"/>
          <w:position w:val="0"/>
          <w:sz w:val="24"/>
          <w:szCs w:val="24"/>
        </w:rPr>
        <w:t>平台”获得国家互联网信息办公室发布的第二批区块链信息服务备案； “传化智能物流供应链服务平台研发及产业化应用”项目获批国家发改委人工智能项目； “传化智能物流平台”项目正式列入国家发改委人工智能创新伙伴计划；“混合云基础设施 升级项目”被国家工信部中国信通院评为交通行业“十佳上云”优秀案例；公司入选2020 年浙江省物流创新发展试点；“传化智能物流工业互联网平台”获得浙江省第一批省级工业 互联网平台认定，成为物流领域唯一获此认定的工业互联网平台企业。</w:t>
      </w:r>
    </w:p>
    <w:p>
      <w:pPr>
        <w:pStyle w:val="Style1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传化智联-化学业务：</w:t>
      </w:r>
    </w:p>
    <w:p>
      <w:pPr>
        <w:pStyle w:val="Style10"/>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公司以产品领先的技术创新能力、专业化的客户服务能力、成本和效率领先的柔性供给 能力、整体流程化的组织能力、相关多元的资源共享优势，构筑化学业务的核心竞争力。</w:t>
      </w:r>
    </w:p>
    <w:p>
      <w:pPr>
        <w:pStyle w:val="Style10"/>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1、产品领先的技术创新能力</w:t>
      </w:r>
    </w:p>
    <w:p>
      <w:pPr>
        <w:pStyle w:val="Style10"/>
        <w:keepNext w:val="0"/>
        <w:keepLines w:val="0"/>
        <w:widowControl w:val="0"/>
        <w:shd w:val="clear" w:color="auto" w:fill="auto"/>
        <w:bidi w:val="0"/>
        <w:spacing w:before="0" w:after="0" w:line="466" w:lineRule="exact"/>
        <w:ind w:left="0" w:right="0" w:firstLine="500"/>
        <w:jc w:val="both"/>
      </w:pPr>
      <w:bookmarkStart w:id="38" w:name="bookmark38"/>
      <w:r>
        <w:rPr>
          <w:color w:val="000000"/>
          <w:spacing w:val="0"/>
          <w:w w:val="100"/>
          <w:position w:val="0"/>
          <w:sz w:val="24"/>
          <w:szCs w:val="24"/>
        </w:rPr>
        <w:t>（</w:t>
      </w:r>
      <w:bookmarkEnd w:id="38"/>
      <w:r>
        <w:rPr>
          <w:color w:val="000000"/>
          <w:spacing w:val="0"/>
          <w:w w:val="100"/>
          <w:position w:val="0"/>
          <w:sz w:val="24"/>
          <w:szCs w:val="24"/>
        </w:rPr>
        <w:t>1） 产品研发体系：进行技术资源的合理分布，紧贴客户需求优化产品品质，把握客户 行业发展趋势引领行业发展，积极探索布局新赛道，通过三个层次的技术资源投放打造技术 壁垒，形成梯次格局，以明星产品打造为突破点，推动核心业务技术登顶。</w:t>
      </w:r>
    </w:p>
    <w:p>
      <w:pPr>
        <w:pStyle w:val="Style10"/>
        <w:keepNext w:val="0"/>
        <w:keepLines w:val="0"/>
        <w:widowControl w:val="0"/>
        <w:shd w:val="clear" w:color="auto" w:fill="auto"/>
        <w:tabs>
          <w:tab w:pos="1081" w:val="left"/>
        </w:tabs>
        <w:bidi w:val="0"/>
        <w:spacing w:before="0" w:after="0" w:line="480" w:lineRule="exact"/>
        <w:ind w:left="0" w:right="0" w:firstLine="500"/>
        <w:jc w:val="both"/>
      </w:pPr>
      <w:bookmarkStart w:id="39" w:name="bookmark39"/>
      <w:r>
        <w:rPr>
          <w:color w:val="000000"/>
          <w:spacing w:val="0"/>
          <w:w w:val="100"/>
          <w:position w:val="0"/>
          <w:sz w:val="24"/>
          <w:szCs w:val="24"/>
        </w:rPr>
        <w:t>（</w:t>
      </w:r>
      <w:bookmarkEnd w:id="39"/>
      <w:r>
        <w:rPr>
          <w:color w:val="000000"/>
          <w:spacing w:val="0"/>
          <w:w w:val="100"/>
          <w:position w:val="0"/>
          <w:sz w:val="24"/>
          <w:szCs w:val="24"/>
        </w:rPr>
        <w:t>2）</w:t>
        <w:tab/>
        <w:t>定制产品开发：构建相关业务解决方案开发平台打造竞争优势，针对价值客户的创 新需求与品质痛点，通过对需求的深度解读，集成产品与工艺技术模块，开发领先解决方案</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为客户创造价值。</w:t>
      </w:r>
    </w:p>
    <w:p>
      <w:pPr>
        <w:pStyle w:val="Style10"/>
        <w:keepNext w:val="0"/>
        <w:keepLines w:val="0"/>
        <w:widowControl w:val="0"/>
        <w:shd w:val="clear" w:color="auto" w:fill="auto"/>
        <w:bidi w:val="0"/>
        <w:spacing w:before="0" w:after="0" w:line="470" w:lineRule="exact"/>
        <w:ind w:left="0" w:right="0" w:firstLine="500"/>
        <w:jc w:val="both"/>
      </w:pPr>
      <w:bookmarkStart w:id="40" w:name="bookmark40"/>
      <w:r>
        <w:rPr>
          <w:color w:val="000000"/>
          <w:spacing w:val="0"/>
          <w:w w:val="100"/>
          <w:position w:val="0"/>
          <w:sz w:val="24"/>
          <w:szCs w:val="24"/>
        </w:rPr>
        <w:t>（</w:t>
      </w:r>
      <w:bookmarkEnd w:id="40"/>
      <w:r>
        <w:rPr>
          <w:color w:val="000000"/>
          <w:spacing w:val="0"/>
          <w:w w:val="100"/>
          <w:position w:val="0"/>
          <w:sz w:val="24"/>
          <w:szCs w:val="24"/>
        </w:rPr>
        <w:t>3）研发资源配置：持续提升全球研发要素配置能力，以全球三大研发基地为据点辐射 周边，与外部优质院校、企业等建立长期合作，构建全球创新支撑网络。</w:t>
      </w:r>
    </w:p>
    <w:p>
      <w:pPr>
        <w:pStyle w:val="Style10"/>
        <w:keepNext w:val="0"/>
        <w:keepLines w:val="0"/>
        <w:widowControl w:val="0"/>
        <w:shd w:val="clear" w:color="auto" w:fill="auto"/>
        <w:tabs>
          <w:tab w:pos="892" w:val="left"/>
        </w:tabs>
        <w:bidi w:val="0"/>
        <w:spacing w:before="0" w:after="0" w:line="471" w:lineRule="exact"/>
        <w:ind w:left="0" w:right="0" w:firstLine="500"/>
        <w:jc w:val="both"/>
      </w:pPr>
      <w:bookmarkStart w:id="41" w:name="bookmark41"/>
      <w:r>
        <w:rPr>
          <w:color w:val="000000"/>
          <w:spacing w:val="0"/>
          <w:w w:val="100"/>
          <w:position w:val="0"/>
          <w:sz w:val="24"/>
          <w:szCs w:val="24"/>
        </w:rPr>
        <w:t>2</w:t>
      </w:r>
      <w:bookmarkEnd w:id="41"/>
      <w:r>
        <w:rPr>
          <w:color w:val="000000"/>
          <w:spacing w:val="0"/>
          <w:w w:val="100"/>
          <w:position w:val="0"/>
          <w:sz w:val="24"/>
          <w:szCs w:val="24"/>
        </w:rPr>
        <w:t>、</w:t>
        <w:tab/>
        <w:t>专业化的客户服务</w:t>
      </w:r>
    </w:p>
    <w:p>
      <w:pPr>
        <w:pStyle w:val="Style10"/>
        <w:keepNext w:val="0"/>
        <w:keepLines w:val="0"/>
        <w:widowControl w:val="0"/>
        <w:shd w:val="clear" w:color="auto" w:fill="auto"/>
        <w:bidi w:val="0"/>
        <w:spacing w:before="0" w:after="0" w:line="475" w:lineRule="exact"/>
        <w:ind w:left="0" w:right="0" w:firstLine="500"/>
        <w:jc w:val="both"/>
      </w:pPr>
      <w:bookmarkStart w:id="42" w:name="bookmark42"/>
      <w:r>
        <w:rPr>
          <w:color w:val="000000"/>
          <w:spacing w:val="0"/>
          <w:w w:val="100"/>
          <w:position w:val="0"/>
          <w:sz w:val="24"/>
          <w:szCs w:val="24"/>
        </w:rPr>
        <w:t>（</w:t>
      </w:r>
      <w:bookmarkEnd w:id="42"/>
      <w:r>
        <w:rPr>
          <w:color w:val="000000"/>
          <w:spacing w:val="0"/>
          <w:w w:val="100"/>
          <w:position w:val="0"/>
          <w:sz w:val="24"/>
          <w:szCs w:val="24"/>
        </w:rPr>
        <w:t>1） 客户管理精细化：客户分类分级管理，通过为价值客户提供具备成本竞争优势的系 统解决方案，实现“点”的突破；通过巩固规模客户的市场份额和行业影响力，实现“量” 的突破；通过和战略客户共同成长，带动细分行业实现“线”的整体突破。</w:t>
      </w:r>
    </w:p>
    <w:p>
      <w:pPr>
        <w:pStyle w:val="Style10"/>
        <w:keepNext w:val="0"/>
        <w:keepLines w:val="0"/>
        <w:widowControl w:val="0"/>
        <w:shd w:val="clear" w:color="auto" w:fill="auto"/>
        <w:bidi w:val="0"/>
        <w:spacing w:before="0" w:after="0" w:line="475" w:lineRule="exact"/>
        <w:ind w:left="0" w:right="0" w:firstLine="500"/>
        <w:jc w:val="both"/>
      </w:pPr>
      <w:bookmarkStart w:id="43" w:name="bookmark43"/>
      <w:r>
        <w:rPr>
          <w:color w:val="000000"/>
          <w:spacing w:val="0"/>
          <w:w w:val="100"/>
          <w:position w:val="0"/>
          <w:sz w:val="24"/>
          <w:szCs w:val="24"/>
        </w:rPr>
        <w:t>（</w:t>
      </w:r>
      <w:bookmarkEnd w:id="43"/>
      <w:r>
        <w:rPr>
          <w:color w:val="000000"/>
          <w:spacing w:val="0"/>
          <w:w w:val="100"/>
          <w:position w:val="0"/>
          <w:sz w:val="24"/>
          <w:szCs w:val="24"/>
        </w:rPr>
        <w:t>2） 营销服务流程化：通过</w:t>
      </w:r>
      <w:r>
        <w:rPr>
          <w:color w:val="000000"/>
          <w:spacing w:val="0"/>
          <w:w w:val="100"/>
          <w:position w:val="0"/>
          <w:sz w:val="24"/>
          <w:szCs w:val="24"/>
        </w:rPr>
        <w:t>LTC、MCR</w:t>
      </w:r>
      <w:r>
        <w:rPr>
          <w:color w:val="000000"/>
          <w:spacing w:val="0"/>
          <w:w w:val="100"/>
          <w:position w:val="0"/>
          <w:sz w:val="24"/>
          <w:szCs w:val="24"/>
        </w:rPr>
        <w:t>导入，打造流程化营销服务能力，建立从线索到 回款的“端到端”销售流程和客户管理流程，提升面向客户的流程化服务能力。</w:t>
      </w:r>
    </w:p>
    <w:p>
      <w:pPr>
        <w:pStyle w:val="Style10"/>
        <w:keepNext w:val="0"/>
        <w:keepLines w:val="0"/>
        <w:widowControl w:val="0"/>
        <w:shd w:val="clear" w:color="auto" w:fill="auto"/>
        <w:tabs>
          <w:tab w:pos="892" w:val="left"/>
        </w:tabs>
        <w:bidi w:val="0"/>
        <w:spacing w:before="0" w:after="0" w:line="471" w:lineRule="exact"/>
        <w:ind w:left="0" w:right="0" w:firstLine="500"/>
        <w:jc w:val="both"/>
      </w:pPr>
      <w:bookmarkStart w:id="44" w:name="bookmark44"/>
      <w:r>
        <w:rPr>
          <w:color w:val="000000"/>
          <w:spacing w:val="0"/>
          <w:w w:val="100"/>
          <w:position w:val="0"/>
          <w:sz w:val="24"/>
          <w:szCs w:val="24"/>
        </w:rPr>
        <w:t>3</w:t>
      </w:r>
      <w:bookmarkEnd w:id="44"/>
      <w:r>
        <w:rPr>
          <w:color w:val="000000"/>
          <w:spacing w:val="0"/>
          <w:w w:val="100"/>
          <w:position w:val="0"/>
          <w:sz w:val="24"/>
          <w:szCs w:val="24"/>
        </w:rPr>
        <w:t>、</w:t>
        <w:tab/>
        <w:t>成本和效率领先的柔性供给</w:t>
      </w:r>
    </w:p>
    <w:p>
      <w:pPr>
        <w:pStyle w:val="Style10"/>
        <w:keepNext w:val="0"/>
        <w:keepLines w:val="0"/>
        <w:widowControl w:val="0"/>
        <w:shd w:val="clear" w:color="auto" w:fill="auto"/>
        <w:bidi w:val="0"/>
        <w:spacing w:before="0" w:after="0" w:line="468" w:lineRule="exact"/>
        <w:ind w:left="0" w:right="0" w:firstLine="500"/>
        <w:jc w:val="both"/>
      </w:pPr>
      <w:bookmarkStart w:id="45" w:name="bookmark45"/>
      <w:r>
        <w:rPr>
          <w:color w:val="000000"/>
          <w:spacing w:val="0"/>
          <w:w w:val="100"/>
          <w:position w:val="0"/>
          <w:sz w:val="24"/>
          <w:szCs w:val="24"/>
        </w:rPr>
        <w:t>（</w:t>
      </w:r>
      <w:bookmarkEnd w:id="45"/>
      <w:r>
        <w:rPr>
          <w:color w:val="000000"/>
          <w:spacing w:val="0"/>
          <w:w w:val="100"/>
          <w:position w:val="0"/>
          <w:sz w:val="24"/>
          <w:szCs w:val="24"/>
        </w:rPr>
        <w:t>1） 基地布局集约化：强化资源配置，以贴近客户、贴近市场、贴近资源和合规的化工 园区为地域考量原则，布局国内生产基地；着眼国际，坚持“本土、本色、本业”的发展原 则，布局国际市场供应链，提升本地化生产服务能力。</w:t>
      </w:r>
    </w:p>
    <w:p>
      <w:pPr>
        <w:pStyle w:val="Style10"/>
        <w:keepNext w:val="0"/>
        <w:keepLines w:val="0"/>
        <w:widowControl w:val="0"/>
        <w:shd w:val="clear" w:color="auto" w:fill="auto"/>
        <w:tabs>
          <w:tab w:pos="1146" w:val="left"/>
        </w:tabs>
        <w:bidi w:val="0"/>
        <w:spacing w:before="0" w:after="0" w:line="470" w:lineRule="exact"/>
        <w:ind w:left="0" w:right="0" w:firstLine="500"/>
        <w:jc w:val="both"/>
      </w:pPr>
      <w:bookmarkStart w:id="46" w:name="bookmark46"/>
      <w:r>
        <w:rPr>
          <w:color w:val="000000"/>
          <w:spacing w:val="0"/>
          <w:w w:val="100"/>
          <w:position w:val="0"/>
          <w:sz w:val="24"/>
          <w:szCs w:val="24"/>
        </w:rPr>
        <w:t>（</w:t>
      </w:r>
      <w:bookmarkEnd w:id="46"/>
      <w:r>
        <w:rPr>
          <w:color w:val="000000"/>
          <w:spacing w:val="0"/>
          <w:w w:val="100"/>
          <w:position w:val="0"/>
          <w:sz w:val="24"/>
          <w:szCs w:val="24"/>
        </w:rPr>
        <w:t>2）</w:t>
        <w:tab/>
        <w:t>生产制造智能化：搭建智能制造平台，打造以安全为底座，包括生产管控、危化品 全流程、安全、环保、数字化工厂展示、</w:t>
      </w:r>
      <w:r>
        <w:rPr>
          <w:color w:val="000000"/>
          <w:spacing w:val="0"/>
          <w:w w:val="100"/>
          <w:position w:val="0"/>
          <w:sz w:val="24"/>
          <w:szCs w:val="24"/>
        </w:rPr>
        <w:t>5G</w:t>
      </w:r>
      <w:r>
        <w:rPr>
          <w:color w:val="000000"/>
          <w:spacing w:val="0"/>
          <w:w w:val="100"/>
          <w:position w:val="0"/>
          <w:sz w:val="24"/>
          <w:szCs w:val="24"/>
        </w:rPr>
        <w:t>试点在内的六大业务场景。</w:t>
      </w:r>
    </w:p>
    <w:p>
      <w:pPr>
        <w:pStyle w:val="Style10"/>
        <w:keepNext w:val="0"/>
        <w:keepLines w:val="0"/>
        <w:widowControl w:val="0"/>
        <w:shd w:val="clear" w:color="auto" w:fill="auto"/>
        <w:tabs>
          <w:tab w:pos="897" w:val="left"/>
        </w:tabs>
        <w:bidi w:val="0"/>
        <w:spacing w:before="0" w:after="0" w:line="471" w:lineRule="exact"/>
        <w:ind w:left="0" w:right="0" w:firstLine="500"/>
        <w:jc w:val="both"/>
      </w:pPr>
      <w:bookmarkStart w:id="47" w:name="bookmark47"/>
      <w:r>
        <w:rPr>
          <w:color w:val="000000"/>
          <w:spacing w:val="0"/>
          <w:w w:val="100"/>
          <w:position w:val="0"/>
          <w:sz w:val="24"/>
          <w:szCs w:val="24"/>
        </w:rPr>
        <w:t>4</w:t>
      </w:r>
      <w:bookmarkEnd w:id="47"/>
      <w:r>
        <w:rPr>
          <w:color w:val="000000"/>
          <w:spacing w:val="0"/>
          <w:w w:val="100"/>
          <w:position w:val="0"/>
          <w:sz w:val="24"/>
          <w:szCs w:val="24"/>
        </w:rPr>
        <w:t>、</w:t>
        <w:tab/>
        <w:t>整体流程化的组织能力</w:t>
      </w:r>
    </w:p>
    <w:p>
      <w:pPr>
        <w:pStyle w:val="Style10"/>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围绕客户建组织，以</w:t>
      </w:r>
      <w:r>
        <w:rPr>
          <w:color w:val="000000"/>
          <w:spacing w:val="0"/>
          <w:w w:val="100"/>
          <w:position w:val="0"/>
          <w:sz w:val="24"/>
          <w:szCs w:val="24"/>
        </w:rPr>
        <w:t>RBU</w:t>
      </w:r>
      <w:r>
        <w:rPr>
          <w:color w:val="000000"/>
          <w:spacing w:val="0"/>
          <w:w w:val="100"/>
          <w:position w:val="0"/>
          <w:sz w:val="24"/>
          <w:szCs w:val="24"/>
        </w:rPr>
        <w:t>为牵引建设全球化组织，以铁三角为牵引建设敏捷化组织，基 于业务强化三支队伍建设，以组织的重构推动转型升级。对齐技术登顶和全球化，构建大平 台下精兵作战，前线做专行业，技术组织全球布点，中后台发挥大平台整合优势，组织责任 层层压实，高效运转。</w:t>
      </w:r>
    </w:p>
    <w:p>
      <w:pPr>
        <w:pStyle w:val="Style10"/>
        <w:keepNext w:val="0"/>
        <w:keepLines w:val="0"/>
        <w:widowControl w:val="0"/>
        <w:shd w:val="clear" w:color="auto" w:fill="auto"/>
        <w:tabs>
          <w:tab w:pos="897" w:val="left"/>
        </w:tabs>
        <w:bidi w:val="0"/>
        <w:spacing w:before="0" w:after="0" w:line="471" w:lineRule="exact"/>
        <w:ind w:left="0" w:right="0" w:firstLine="500"/>
        <w:jc w:val="both"/>
      </w:pPr>
      <w:bookmarkStart w:id="48" w:name="bookmark48"/>
      <w:r>
        <w:rPr>
          <w:color w:val="000000"/>
          <w:spacing w:val="0"/>
          <w:w w:val="100"/>
          <w:position w:val="0"/>
          <w:sz w:val="24"/>
          <w:szCs w:val="24"/>
        </w:rPr>
        <w:t>5</w:t>
      </w:r>
      <w:bookmarkEnd w:id="48"/>
      <w:r>
        <w:rPr>
          <w:color w:val="000000"/>
          <w:spacing w:val="0"/>
          <w:w w:val="100"/>
          <w:position w:val="0"/>
          <w:sz w:val="24"/>
          <w:szCs w:val="24"/>
        </w:rPr>
        <w:t>、</w:t>
        <w:tab/>
        <w:t>相关多元的资源共享优势</w:t>
      </w:r>
    </w:p>
    <w:p>
      <w:pPr>
        <w:pStyle w:val="Style10"/>
        <w:keepNext w:val="0"/>
        <w:keepLines w:val="0"/>
        <w:widowControl w:val="0"/>
        <w:shd w:val="clear" w:color="auto" w:fill="auto"/>
        <w:bidi w:val="0"/>
        <w:spacing w:before="0" w:after="0" w:line="461" w:lineRule="exact"/>
        <w:ind w:left="0" w:right="0" w:firstLine="500"/>
        <w:jc w:val="both"/>
        <w:sectPr>
          <w:footnotePr>
            <w:pos w:val="pageBottom"/>
            <w:numFmt w:val="decimal"/>
            <w:numRestart w:val="continuous"/>
          </w:footnotePr>
          <w:pgSz w:w="11900" w:h="16840"/>
          <w:pgMar w:top="1326" w:right="1050" w:bottom="1460" w:left="1048" w:header="0" w:footer="3" w:gutter="0"/>
          <w:cols w:space="720"/>
          <w:noEndnote/>
          <w:rtlGutter w:val="0"/>
          <w:docGrid w:linePitch="360"/>
        </w:sectPr>
      </w:pPr>
      <w:r>
        <w:rPr>
          <w:color w:val="000000"/>
          <w:spacing w:val="0"/>
          <w:w w:val="100"/>
          <w:position w:val="0"/>
          <w:sz w:val="24"/>
          <w:szCs w:val="24"/>
        </w:rPr>
        <w:t>公司化学业务已经形成相关多元的业务结构，市场、研发、采购、供应链等各类资源实 现共享，不但提升资源利用效率，而且对风险的抵御能力也大大提高，这是单一产品公司不 具备的竞争优势。</w:t>
      </w:r>
    </w:p>
    <w:p>
      <w:pPr>
        <w:pStyle w:val="Style10"/>
        <w:keepNext w:val="0"/>
        <w:keepLines w:val="0"/>
        <w:widowControl w:val="0"/>
        <w:shd w:val="clear" w:color="auto" w:fill="auto"/>
        <w:bidi w:val="0"/>
        <w:spacing w:before="140" w:after="300" w:line="471" w:lineRule="exact"/>
        <w:ind w:left="0" w:right="0" w:firstLine="0"/>
        <w:jc w:val="center"/>
      </w:pPr>
      <w:r>
        <w:rPr>
          <w:color w:val="000000"/>
          <w:spacing w:val="0"/>
          <w:w w:val="100"/>
          <w:position w:val="0"/>
          <w:sz w:val="24"/>
          <w:szCs w:val="24"/>
        </w:rPr>
        <w:t>第四节经营情况讨论与分析</w:t>
      </w:r>
    </w:p>
    <w:p>
      <w:pPr>
        <w:pStyle w:val="Style10"/>
        <w:keepNext w:val="0"/>
        <w:keepLines w:val="0"/>
        <w:widowControl w:val="0"/>
        <w:shd w:val="clear" w:color="auto" w:fill="auto"/>
        <w:bidi w:val="0"/>
        <w:spacing w:before="0" w:after="300" w:line="471" w:lineRule="exact"/>
        <w:ind w:left="0" w:right="0" w:firstLine="0"/>
        <w:jc w:val="both"/>
      </w:pPr>
      <w:bookmarkStart w:id="49" w:name="bookmark49"/>
      <w:r>
        <w:rPr>
          <w:color w:val="000000"/>
          <w:spacing w:val="0"/>
          <w:w w:val="100"/>
          <w:position w:val="0"/>
          <w:sz w:val="24"/>
          <w:szCs w:val="24"/>
        </w:rPr>
        <w:t>一、概述</w:t>
      </w:r>
      <w:bookmarkEnd w:id="49"/>
    </w:p>
    <w:p>
      <w:pPr>
        <w:pStyle w:val="Style10"/>
        <w:keepNext w:val="0"/>
        <w:keepLines w:val="0"/>
        <w:widowControl w:val="0"/>
        <w:shd w:val="clear" w:color="auto" w:fill="auto"/>
        <w:tabs>
          <w:tab w:pos="878" w:val="left"/>
        </w:tabs>
        <w:bidi w:val="0"/>
        <w:spacing w:before="0" w:after="0" w:line="471" w:lineRule="exact"/>
        <w:ind w:left="0" w:right="0" w:firstLine="500"/>
        <w:jc w:val="both"/>
      </w:pPr>
      <w:bookmarkStart w:id="50" w:name="bookmark50"/>
      <w:r>
        <w:rPr>
          <w:color w:val="000000"/>
          <w:spacing w:val="0"/>
          <w:w w:val="100"/>
          <w:position w:val="0"/>
          <w:sz w:val="24"/>
          <w:szCs w:val="24"/>
        </w:rPr>
        <w:t>1</w:t>
      </w:r>
      <w:bookmarkEnd w:id="50"/>
      <w:r>
        <w:rPr>
          <w:color w:val="000000"/>
          <w:spacing w:val="0"/>
          <w:w w:val="100"/>
          <w:position w:val="0"/>
          <w:sz w:val="24"/>
          <w:szCs w:val="24"/>
        </w:rPr>
        <w:t>、</w:t>
        <w:tab/>
        <w:t>公司整体财务表现</w:t>
      </w:r>
    </w:p>
    <w:p>
      <w:pPr>
        <w:pStyle w:val="Style10"/>
        <w:keepNext w:val="0"/>
        <w:keepLines w:val="0"/>
        <w:widowControl w:val="0"/>
        <w:shd w:val="clear" w:color="auto" w:fill="auto"/>
        <w:bidi w:val="0"/>
        <w:spacing w:before="0" w:after="0" w:line="471" w:lineRule="exact"/>
        <w:ind w:left="0" w:right="0" w:firstLine="500"/>
        <w:jc w:val="both"/>
      </w:pPr>
      <w:r>
        <w:rPr>
          <w:color w:val="000000"/>
          <w:spacing w:val="0"/>
          <w:w w:val="100"/>
          <w:position w:val="0"/>
          <w:sz w:val="24"/>
          <w:szCs w:val="24"/>
        </w:rPr>
        <w:t>2020年面对新冠肺炎疫情带来的严峻挑战，公司紧密围绕“抗疫情、促复工”主动出 击的经营思路，全面提升发展战略，上半年整体经营虽然受到疫情带来的较大影响，但依靠 线下线上的全面布局和深厚的产业运营基础，快速扭转了经营局面，全年实现了较好的经营 成果。</w:t>
      </w:r>
    </w:p>
    <w:p>
      <w:pPr>
        <w:pStyle w:val="Style10"/>
        <w:keepNext w:val="0"/>
        <w:keepLines w:val="0"/>
        <w:widowControl w:val="0"/>
        <w:shd w:val="clear" w:color="auto" w:fill="auto"/>
        <w:bidi w:val="0"/>
        <w:spacing w:before="0" w:after="0" w:line="471" w:lineRule="exact"/>
        <w:ind w:left="0" w:right="0" w:firstLine="500"/>
        <w:jc w:val="both"/>
      </w:pPr>
      <w:r>
        <w:rPr>
          <w:color w:val="000000"/>
          <w:spacing w:val="0"/>
          <w:w w:val="100"/>
          <w:position w:val="0"/>
          <w:sz w:val="24"/>
          <w:szCs w:val="24"/>
        </w:rPr>
        <w:t>公司2020年度实现营业收入</w:t>
      </w:r>
      <w:r>
        <w:rPr>
          <w:color w:val="000000"/>
          <w:spacing w:val="0"/>
          <w:w w:val="100"/>
          <w:position w:val="0"/>
          <w:sz w:val="24"/>
          <w:szCs w:val="24"/>
        </w:rPr>
        <w:t>214.97</w:t>
      </w:r>
      <w:r>
        <w:rPr>
          <w:color w:val="000000"/>
          <w:spacing w:val="0"/>
          <w:w w:val="100"/>
          <w:position w:val="0"/>
          <w:sz w:val="24"/>
          <w:szCs w:val="24"/>
        </w:rPr>
        <w:t xml:space="preserve">亿元，比上年同期增长6.72%；实现利润总额 </w:t>
      </w:r>
      <w:r>
        <w:rPr>
          <w:color w:val="000000"/>
          <w:spacing w:val="0"/>
          <w:w w:val="100"/>
          <w:position w:val="0"/>
          <w:sz w:val="24"/>
          <w:szCs w:val="24"/>
        </w:rPr>
        <w:t>18.7</w:t>
      </w:r>
      <w:r>
        <w:rPr>
          <w:color w:val="000000"/>
          <w:spacing w:val="0"/>
          <w:w w:val="100"/>
          <w:position w:val="0"/>
          <w:sz w:val="24"/>
          <w:szCs w:val="24"/>
        </w:rPr>
        <w:t>1亿元，比上年同期下降6.3%；归属于上市公司股东的净利润</w:t>
      </w:r>
      <w:r>
        <w:rPr>
          <w:color w:val="000000"/>
          <w:spacing w:val="0"/>
          <w:w w:val="100"/>
          <w:position w:val="0"/>
          <w:sz w:val="24"/>
          <w:szCs w:val="24"/>
        </w:rPr>
        <w:t>15.21</w:t>
      </w:r>
      <w:r>
        <w:rPr>
          <w:color w:val="000000"/>
          <w:spacing w:val="0"/>
          <w:w w:val="100"/>
          <w:position w:val="0"/>
          <w:sz w:val="24"/>
          <w:szCs w:val="24"/>
        </w:rPr>
        <w:t>亿元，同比上年 同期下降</w:t>
      </w:r>
      <w:r>
        <w:rPr>
          <w:color w:val="000000"/>
          <w:spacing w:val="0"/>
          <w:w w:val="100"/>
          <w:position w:val="0"/>
          <w:sz w:val="24"/>
          <w:szCs w:val="24"/>
        </w:rPr>
        <w:t xml:space="preserve">5. </w:t>
      </w:r>
      <w:r>
        <w:rPr>
          <w:color w:val="000000"/>
          <w:spacing w:val="0"/>
          <w:w w:val="100"/>
          <w:position w:val="0"/>
          <w:sz w:val="24"/>
          <w:szCs w:val="24"/>
        </w:rPr>
        <w:t>05%；实现基本每股收益</w:t>
      </w:r>
      <w:r>
        <w:rPr>
          <w:color w:val="000000"/>
          <w:spacing w:val="0"/>
          <w:w w:val="100"/>
          <w:position w:val="0"/>
          <w:sz w:val="24"/>
          <w:szCs w:val="24"/>
        </w:rPr>
        <w:t xml:space="preserve">0. </w:t>
      </w:r>
      <w:r>
        <w:rPr>
          <w:color w:val="000000"/>
          <w:spacing w:val="0"/>
          <w:w w:val="100"/>
          <w:position w:val="0"/>
          <w:sz w:val="24"/>
          <w:szCs w:val="24"/>
        </w:rPr>
        <w:t>47元/股，比上年同期减少4.08%。</w:t>
      </w:r>
    </w:p>
    <w:p>
      <w:pPr>
        <w:pStyle w:val="Style10"/>
        <w:keepNext w:val="0"/>
        <w:keepLines w:val="0"/>
        <w:widowControl w:val="0"/>
        <w:shd w:val="clear" w:color="auto" w:fill="auto"/>
        <w:tabs>
          <w:tab w:pos="892" w:val="left"/>
        </w:tabs>
        <w:bidi w:val="0"/>
        <w:spacing w:before="0" w:after="0" w:line="471" w:lineRule="exact"/>
        <w:ind w:left="0" w:right="0" w:firstLine="500"/>
        <w:jc w:val="both"/>
      </w:pPr>
      <w:bookmarkStart w:id="51" w:name="bookmark51"/>
      <w:r>
        <w:rPr>
          <w:color w:val="000000"/>
          <w:spacing w:val="0"/>
          <w:w w:val="100"/>
          <w:position w:val="0"/>
          <w:sz w:val="24"/>
          <w:szCs w:val="24"/>
        </w:rPr>
        <w:t>2</w:t>
      </w:r>
      <w:bookmarkEnd w:id="51"/>
      <w:r>
        <w:rPr>
          <w:color w:val="000000"/>
          <w:spacing w:val="0"/>
          <w:w w:val="100"/>
          <w:position w:val="0"/>
          <w:sz w:val="24"/>
          <w:szCs w:val="24"/>
        </w:rPr>
        <w:t>、</w:t>
        <w:tab/>
        <w:t>公司整体业务表现</w:t>
      </w:r>
    </w:p>
    <w:p>
      <w:pPr>
        <w:pStyle w:val="Style10"/>
        <w:keepNext w:val="0"/>
        <w:keepLines w:val="0"/>
        <w:widowControl w:val="0"/>
        <w:shd w:val="clear" w:color="auto" w:fill="auto"/>
        <w:bidi w:val="0"/>
        <w:spacing w:before="0" w:after="0" w:line="471" w:lineRule="exact"/>
        <w:ind w:left="0" w:right="0" w:firstLine="500"/>
        <w:jc w:val="both"/>
      </w:pPr>
      <w:r>
        <w:rPr>
          <w:color w:val="000000"/>
          <w:spacing w:val="0"/>
          <w:w w:val="100"/>
          <w:position w:val="0"/>
          <w:sz w:val="24"/>
          <w:szCs w:val="24"/>
        </w:rPr>
        <w:t>传化智联-智能物流服务平台：</w:t>
      </w:r>
    </w:p>
    <w:p>
      <w:pPr>
        <w:pStyle w:val="Style10"/>
        <w:keepNext w:val="0"/>
        <w:keepLines w:val="0"/>
        <w:widowControl w:val="0"/>
        <w:shd w:val="clear" w:color="auto" w:fill="auto"/>
        <w:bidi w:val="0"/>
        <w:spacing w:before="0" w:after="0" w:line="462" w:lineRule="exact"/>
        <w:ind w:left="0" w:right="0" w:firstLine="500"/>
        <w:jc w:val="both"/>
      </w:pPr>
      <w:r>
        <w:rPr>
          <w:color w:val="000000"/>
          <w:spacing w:val="0"/>
          <w:w w:val="100"/>
          <w:position w:val="0"/>
          <w:sz w:val="24"/>
          <w:szCs w:val="24"/>
        </w:rPr>
        <w:t>报告期内，传化智能物流服务平台深入开展智能公路港服务、物流服务、网络货运服 务、金融服务，持续推进业务发展，提升核心竞争力，全年经营业绩与综合实力迈上新台 阶。其中，平台全年发货货值约4万亿元，平台营业额631亿元，平台支付交易规模2044 亿元，链接干线运力超22万辆，社会城配运力超3万辆，全国云仓面积达148万平方米。</w:t>
      </w:r>
    </w:p>
    <w:p>
      <w:pPr>
        <w:pStyle w:val="Style10"/>
        <w:keepNext w:val="0"/>
        <w:keepLines w:val="0"/>
        <w:widowControl w:val="0"/>
        <w:shd w:val="clear" w:color="auto" w:fill="auto"/>
        <w:bidi w:val="0"/>
        <w:spacing w:before="0" w:after="0" w:line="480" w:lineRule="exact"/>
        <w:ind w:left="0" w:right="0" w:firstLine="500"/>
        <w:jc w:val="both"/>
      </w:pPr>
      <w:bookmarkStart w:id="52" w:name="bookmark52"/>
      <w:r>
        <w:rPr>
          <w:color w:val="000000"/>
          <w:spacing w:val="0"/>
          <w:w w:val="100"/>
          <w:position w:val="0"/>
          <w:sz w:val="24"/>
          <w:szCs w:val="24"/>
        </w:rPr>
        <w:t>（</w:t>
      </w:r>
      <w:bookmarkEnd w:id="52"/>
      <w:r>
        <w:rPr>
          <w:color w:val="000000"/>
          <w:spacing w:val="0"/>
          <w:w w:val="100"/>
          <w:position w:val="0"/>
          <w:sz w:val="24"/>
          <w:szCs w:val="24"/>
        </w:rPr>
        <w:t>1）网络货运服务</w:t>
      </w:r>
    </w:p>
    <w:p>
      <w:pPr>
        <w:pStyle w:val="Style10"/>
        <w:keepNext w:val="0"/>
        <w:keepLines w:val="0"/>
        <w:widowControl w:val="0"/>
        <w:shd w:val="clear" w:color="auto" w:fill="auto"/>
        <w:bidi w:val="0"/>
        <w:spacing w:before="0" w:after="0" w:line="480" w:lineRule="exact"/>
        <w:ind w:left="0" w:right="0" w:firstLine="500"/>
        <w:jc w:val="both"/>
      </w:pPr>
      <w:r>
        <w:rPr>
          <w:color w:val="000000"/>
          <w:spacing w:val="0"/>
          <w:w w:val="100"/>
          <w:position w:val="0"/>
          <w:sz w:val="24"/>
          <w:szCs w:val="24"/>
        </w:rPr>
        <w:t>2020年，依托全国公路港、物流服务业务集聚的货物资源与运力资源优势，叠加传化 智联在物流数字化、智能化方面的系统研发能力，公司网络货运业务加速规模化发展。</w:t>
      </w:r>
    </w:p>
    <w:p>
      <w:pPr>
        <w:pStyle w:val="Style10"/>
        <w:keepNext w:val="0"/>
        <w:keepLines w:val="0"/>
        <w:widowControl w:val="0"/>
        <w:shd w:val="clear" w:color="auto" w:fill="auto"/>
        <w:bidi w:val="0"/>
        <w:spacing w:before="0" w:after="200" w:line="240" w:lineRule="auto"/>
        <w:ind w:left="0" w:right="0" w:firstLine="500"/>
        <w:jc w:val="both"/>
      </w:pPr>
      <w:r>
        <w:rPr>
          <w:color w:val="000000"/>
          <w:spacing w:val="0"/>
          <w:w w:val="100"/>
          <w:position w:val="0"/>
          <w:sz w:val="24"/>
          <w:szCs w:val="24"/>
        </w:rPr>
        <w:t>传化智联的网络货运业务，基于运营场景在线建模和物流大数据，上游整合货源，下游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整合物流商，通过数字赋能建立一体化的网络货运（承运）平台，实现企业物流的全程四流</w:t>
      </w:r>
    </w:p>
    <w:p>
      <w:pPr>
        <w:widowControl w:val="0"/>
        <w:jc w:val="center"/>
        <w:rPr>
          <w:sz w:val="2"/>
          <w:szCs w:val="2"/>
        </w:rPr>
      </w:pPr>
      <w:r>
        <w:drawing>
          <wp:inline>
            <wp:extent cx="5955665" cy="257238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5955665" cy="2572385"/>
                    </a:xfrm>
                    <a:prstGeom prst="rect"/>
                  </pic:spPr>
                </pic:pic>
              </a:graphicData>
            </a:graphic>
          </wp:inline>
        </w:drawing>
      </w:r>
    </w:p>
    <w:p>
      <w:pPr>
        <w:pStyle w:val="Style10"/>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并链接车后增值、金融保险等产品，实现企业物流业务的在线化、数字化、标准化、智能 化。</w:t>
      </w:r>
    </w:p>
    <w:p>
      <w:pPr>
        <w:pStyle w:val="Style10"/>
        <w:keepNext w:val="0"/>
        <w:keepLines w:val="0"/>
        <w:widowControl w:val="0"/>
        <w:shd w:val="clear" w:color="auto" w:fill="auto"/>
        <w:bidi w:val="0"/>
        <w:spacing w:before="0" w:after="0" w:line="462" w:lineRule="exact"/>
        <w:ind w:left="0" w:right="0" w:firstLine="500"/>
        <w:jc w:val="both"/>
      </w:pPr>
      <w:r>
        <w:rPr>
          <w:color w:val="000000"/>
          <w:spacing w:val="0"/>
          <w:w w:val="100"/>
          <w:position w:val="0"/>
          <w:sz w:val="24"/>
          <w:szCs w:val="24"/>
        </w:rPr>
        <w:t>截至报告期末，网络货运业务服务客户已覆盖生产制造、普货运输、快递快运、大宗物 流等领域。网络货运服务全年实现营收</w:t>
      </w:r>
      <w:r>
        <w:rPr>
          <w:color w:val="000000"/>
          <w:spacing w:val="0"/>
          <w:w w:val="100"/>
          <w:position w:val="0"/>
          <w:sz w:val="24"/>
          <w:szCs w:val="24"/>
        </w:rPr>
        <w:t>67.7</w:t>
      </w:r>
      <w:r>
        <w:rPr>
          <w:color w:val="000000"/>
          <w:spacing w:val="0"/>
          <w:w w:val="100"/>
          <w:position w:val="0"/>
          <w:sz w:val="24"/>
          <w:szCs w:val="24"/>
        </w:rPr>
        <w:t>亿元，日交易量超过2万单，月复合增长率达 到25%，平台运营客户超4000家，触达车辆50万辆，累计运单超170万单，业务合规率超 92%，智能审单率达75%。</w:t>
      </w:r>
    </w:p>
    <w:p>
      <w:pPr>
        <w:pStyle w:val="Style10"/>
        <w:keepNext w:val="0"/>
        <w:keepLines w:val="0"/>
        <w:widowControl w:val="0"/>
        <w:shd w:val="clear" w:color="auto" w:fill="auto"/>
        <w:bidi w:val="0"/>
        <w:spacing w:before="0" w:after="0" w:line="469" w:lineRule="exact"/>
        <w:ind w:left="0" w:right="0" w:firstLine="500"/>
        <w:jc w:val="both"/>
      </w:pPr>
      <w:bookmarkStart w:id="53" w:name="bookmark53"/>
      <w:r>
        <w:rPr>
          <w:color w:val="000000"/>
          <w:spacing w:val="0"/>
          <w:w w:val="100"/>
          <w:position w:val="0"/>
          <w:sz w:val="24"/>
          <w:szCs w:val="24"/>
        </w:rPr>
        <w:t>（</w:t>
      </w:r>
      <w:bookmarkEnd w:id="53"/>
      <w:r>
        <w:rPr>
          <w:color w:val="000000"/>
          <w:spacing w:val="0"/>
          <w:w w:val="100"/>
          <w:position w:val="0"/>
          <w:sz w:val="24"/>
          <w:szCs w:val="24"/>
        </w:rPr>
        <w:t>2）智能公路港服务</w:t>
      </w:r>
    </w:p>
    <w:p>
      <w:pPr>
        <w:pStyle w:val="Style1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截至报告期末，全国公路港城市物流中心已开展业务公路港63个，已获取土地权证面 积</w:t>
      </w:r>
      <w:r>
        <w:rPr>
          <w:color w:val="000000"/>
          <w:spacing w:val="0"/>
          <w:w w:val="100"/>
          <w:position w:val="0"/>
          <w:sz w:val="24"/>
          <w:szCs w:val="24"/>
        </w:rPr>
        <w:t>1125.2</w:t>
      </w:r>
      <w:r>
        <w:rPr>
          <w:color w:val="000000"/>
          <w:spacing w:val="0"/>
          <w:w w:val="100"/>
          <w:position w:val="0"/>
          <w:sz w:val="24"/>
          <w:szCs w:val="24"/>
        </w:rPr>
        <w:t>万平方米，经营面积</w:t>
      </w:r>
      <w:r>
        <w:rPr>
          <w:color w:val="000000"/>
          <w:spacing w:val="0"/>
          <w:w w:val="100"/>
          <w:position w:val="0"/>
          <w:sz w:val="24"/>
          <w:szCs w:val="24"/>
        </w:rPr>
        <w:t>398.9</w:t>
      </w:r>
      <w:r>
        <w:rPr>
          <w:color w:val="000000"/>
          <w:spacing w:val="0"/>
          <w:w w:val="100"/>
          <w:position w:val="0"/>
          <w:sz w:val="24"/>
          <w:szCs w:val="24"/>
        </w:rPr>
        <w:t>万平方米。2020年，公司深化园区精细化运营，优化 营销策略，提升亩产效益；根据市场需求变化，加快产品功能转型，清理低效资产；持续推 进客户结构优化，升级补强园区专线，引进区配城配型客户；开展线下运力池可视化建设， 推进公路港由物业经营向物流运营的转型；依托港内集聚资源，深挖增值类业务价值，截至 报告期末，车后业务全年实现收入</w:t>
      </w:r>
      <w:r>
        <w:rPr>
          <w:color w:val="000000"/>
          <w:spacing w:val="0"/>
          <w:w w:val="100"/>
          <w:position w:val="0"/>
          <w:sz w:val="24"/>
          <w:szCs w:val="24"/>
        </w:rPr>
        <w:t xml:space="preserve">50. </w:t>
      </w:r>
      <w:r>
        <w:rPr>
          <w:color w:val="000000"/>
          <w:spacing w:val="0"/>
          <w:w w:val="100"/>
          <w:position w:val="0"/>
          <w:sz w:val="24"/>
          <w:szCs w:val="24"/>
        </w:rPr>
        <w:t>26亿元，同比下降6.68%，公司运营加油站9个，在 建5个。同时，公司聚焦重点城市，在青岛、重庆、西安、成都、郑州等地推进城市深耕， 顺利落地西北、西南运营中心项目，探索“助力城市产业及物流发展”新型发展模式。</w:t>
      </w:r>
      <w:r>
        <w:br w:type="page"/>
      </w:r>
    </w:p>
    <w:p>
      <w:pPr>
        <w:pStyle w:val="Style10"/>
        <w:keepNext w:val="0"/>
        <w:keepLines w:val="0"/>
        <w:widowControl w:val="0"/>
        <w:shd w:val="clear" w:color="auto" w:fill="auto"/>
        <w:bidi w:val="0"/>
        <w:spacing w:before="0" w:after="200" w:line="240" w:lineRule="auto"/>
        <w:ind w:left="0" w:right="0" w:firstLine="500"/>
        <w:jc w:val="left"/>
      </w:pPr>
      <w:r>
        <w:rPr>
          <w:color w:val="000000"/>
          <w:spacing w:val="0"/>
          <w:w w:val="100"/>
          <w:position w:val="0"/>
          <w:sz w:val="24"/>
          <w:szCs w:val="24"/>
        </w:rPr>
        <w:t>截至报告期末，全国公路港物业整体出租率88%,同比增长</w:t>
      </w:r>
      <w:r>
        <w:rPr>
          <w:color w:val="000000"/>
          <w:spacing w:val="0"/>
          <w:w w:val="100"/>
          <w:position w:val="0"/>
          <w:sz w:val="24"/>
          <w:szCs w:val="24"/>
        </w:rPr>
        <w:t>1.5</w:t>
      </w:r>
      <w:r>
        <w:rPr>
          <w:color w:val="000000"/>
          <w:spacing w:val="0"/>
          <w:w w:val="100"/>
          <w:position w:val="0"/>
          <w:sz w:val="24"/>
          <w:szCs w:val="24"/>
        </w:rPr>
        <w:t>个百分点；公路港入驻</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企业9871家；年车流量达到4125万辆，同比增长34%；港内平台营业额实现631亿元，同</w:t>
      </w:r>
    </w:p>
    <w:p>
      <w:pPr>
        <w:widowControl w:val="0"/>
        <w:jc w:val="center"/>
        <w:rPr>
          <w:sz w:val="2"/>
          <w:szCs w:val="2"/>
        </w:rPr>
      </w:pPr>
      <w:r>
        <w:drawing>
          <wp:inline>
            <wp:extent cx="5273040" cy="412686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5273040" cy="4126865"/>
                    </a:xfrm>
                    <a:prstGeom prst="rect"/>
                  </pic:spPr>
                </pic:pic>
              </a:graphicData>
            </a:graphic>
          </wp:inline>
        </w:drawing>
      </w:r>
    </w:p>
    <w:p>
      <w:pPr>
        <w:widowControl w:val="0"/>
        <w:spacing w:after="79" w:line="1" w:lineRule="exact"/>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比增长</w:t>
      </w:r>
      <w:r>
        <w:rPr>
          <w:color w:val="000000"/>
          <w:spacing w:val="0"/>
          <w:w w:val="100"/>
          <w:position w:val="0"/>
          <w:sz w:val="24"/>
          <w:szCs w:val="24"/>
        </w:rPr>
        <w:t xml:space="preserve">28. </w:t>
      </w:r>
      <w:r>
        <w:rPr>
          <w:color w:val="000000"/>
          <w:spacing w:val="0"/>
          <w:w w:val="100"/>
          <w:position w:val="0"/>
          <w:sz w:val="24"/>
          <w:szCs w:val="24"/>
        </w:rPr>
        <w:t>5%；纳税</w:t>
      </w:r>
      <w:r>
        <w:rPr>
          <w:color w:val="000000"/>
          <w:spacing w:val="0"/>
          <w:w w:val="100"/>
          <w:position w:val="0"/>
          <w:sz w:val="24"/>
          <w:szCs w:val="24"/>
        </w:rPr>
        <w:t xml:space="preserve">21. </w:t>
      </w:r>
      <w:r>
        <w:rPr>
          <w:color w:val="000000"/>
          <w:spacing w:val="0"/>
          <w:w w:val="100"/>
          <w:position w:val="0"/>
          <w:sz w:val="24"/>
          <w:szCs w:val="24"/>
        </w:rPr>
        <w:t>29亿元，同比增长28.8%。</w:t>
      </w:r>
    </w:p>
    <w:p>
      <w:pPr>
        <w:pStyle w:val="Style10"/>
        <w:keepNext w:val="0"/>
        <w:keepLines w:val="0"/>
        <w:widowControl w:val="0"/>
        <w:shd w:val="clear" w:color="auto" w:fill="auto"/>
        <w:bidi w:val="0"/>
        <w:spacing w:before="0" w:after="40" w:line="240" w:lineRule="auto"/>
        <w:ind w:left="0" w:right="0" w:firstLine="640"/>
        <w:jc w:val="both"/>
      </w:pPr>
      <w:bookmarkStart w:id="54" w:name="bookmark54"/>
      <w:r>
        <w:rPr>
          <w:color w:val="000000"/>
          <w:spacing w:val="0"/>
          <w:w w:val="100"/>
          <w:position w:val="0"/>
          <w:sz w:val="24"/>
          <w:szCs w:val="24"/>
        </w:rPr>
        <w:t>（</w:t>
      </w:r>
      <w:bookmarkEnd w:id="54"/>
      <w:r>
        <w:rPr>
          <w:color w:val="000000"/>
          <w:spacing w:val="0"/>
          <w:w w:val="100"/>
          <w:position w:val="0"/>
          <w:sz w:val="24"/>
          <w:szCs w:val="24"/>
        </w:rPr>
        <w:t>3）物流服务</w:t>
      </w:r>
    </w:p>
    <w:p>
      <w:pPr>
        <w:pStyle w:val="Style10"/>
        <w:keepNext w:val="0"/>
        <w:keepLines w:val="0"/>
        <w:widowControl w:val="0"/>
        <w:shd w:val="clear" w:color="auto" w:fill="auto"/>
        <w:bidi w:val="0"/>
        <w:spacing w:before="0" w:after="40" w:line="469" w:lineRule="exact"/>
        <w:ind w:left="0" w:right="0" w:firstLine="500"/>
        <w:jc w:val="left"/>
      </w:pPr>
      <w:r>
        <w:rPr>
          <w:color w:val="000000"/>
          <w:spacing w:val="0"/>
          <w:w w:val="100"/>
          <w:position w:val="0"/>
          <w:sz w:val="24"/>
          <w:szCs w:val="24"/>
        </w:rPr>
        <w:t>公司按照“聚焦一个行业，做透一个企业，延伸一个产业”的运营策略，2020年继续 深耕“化工、车后、快消、科技”四个行业，并成功在化工、车后、快消行业实现客户复 制。在化工领域，公司启动了 “化学数字供应链项目”，发挥产业组合优势，打造化工行业 标杆；在车后领域，公司聚焦轮胎细分市场，重点在西南地区打造车后产业共享仓，为客户 提供“统仓共配+供应链系统协同”服务，并在全国其他区域推广复制；在快消领域，公司 为品牌商建立区域仓，整合分散渠道库存，发挥公路港区域分拨能力，形成标准化的物流服 务产品，为酒水饮料、母婴、食品、日化、家电等商贸企业提供统仓共配服务。</w:t>
      </w:r>
    </w:p>
    <w:p>
      <w:pPr>
        <w:pStyle w:val="Style10"/>
        <w:keepNext w:val="0"/>
        <w:keepLines w:val="0"/>
        <w:widowControl w:val="0"/>
        <w:shd w:val="clear" w:color="auto" w:fill="auto"/>
        <w:bidi w:val="0"/>
        <w:spacing w:before="0" w:after="140" w:line="466" w:lineRule="exact"/>
        <w:ind w:left="0" w:right="0" w:firstLine="500"/>
        <w:jc w:val="left"/>
        <w:sectPr>
          <w:footnotePr>
            <w:pos w:val="pageBottom"/>
            <w:numFmt w:val="decimal"/>
            <w:numRestart w:val="continuous"/>
          </w:footnotePr>
          <w:pgSz w:w="11900" w:h="16840"/>
          <w:pgMar w:top="1527" w:right="1115" w:bottom="2161" w:left="1104" w:header="0" w:footer="3" w:gutter="0"/>
          <w:cols w:space="720"/>
          <w:noEndnote/>
          <w:rtlGutter w:val="0"/>
          <w:docGrid w:linePitch="360"/>
        </w:sectPr>
      </w:pPr>
      <w:r>
        <w:rPr>
          <w:color w:val="000000"/>
          <w:spacing w:val="0"/>
          <w:w w:val="100"/>
          <w:position w:val="0"/>
          <w:sz w:val="24"/>
          <w:szCs w:val="24"/>
        </w:rPr>
        <w:t xml:space="preserve">截至报告期末，公司仓运配业务服务客户540家，全年累计新增142家；全国自营仓 数量48个，同比增长20%；自营仓面积30万平方米，同比增长100%；自营仓年发货件数 </w:t>
      </w:r>
      <w:r>
        <w:rPr>
          <w:color w:val="000000"/>
          <w:spacing w:val="0"/>
          <w:w w:val="100"/>
          <w:position w:val="0"/>
          <w:sz w:val="24"/>
          <w:szCs w:val="24"/>
        </w:rPr>
        <w:t>6.77</w:t>
      </w:r>
      <w:r>
        <w:rPr>
          <w:color w:val="000000"/>
          <w:spacing w:val="0"/>
          <w:w w:val="100"/>
          <w:position w:val="0"/>
          <w:sz w:val="24"/>
          <w:szCs w:val="24"/>
        </w:rPr>
        <w:t>亿件，同比增长74.5%。</w:t>
      </w:r>
    </w:p>
    <w:p>
      <w:pPr>
        <w:pStyle w:val="Style14"/>
        <w:keepNext w:val="0"/>
        <w:keepLines w:val="0"/>
        <w:widowControl w:val="0"/>
        <w:shd w:val="clear" w:color="auto" w:fill="auto"/>
        <w:tabs>
          <w:tab w:pos="8567" w:val="left"/>
        </w:tabs>
        <w:bidi w:val="0"/>
        <w:spacing w:before="0" w:after="100" w:line="240" w:lineRule="auto"/>
        <w:ind w:left="0" w:right="0" w:firstLine="580"/>
        <w:jc w:val="left"/>
        <w:rPr>
          <w:sz w:val="17"/>
          <w:szCs w:val="17"/>
        </w:rPr>
      </w:pPr>
      <w:r>
        <w:rPr>
          <w:rFonts w:ascii="SimHei" w:eastAsia="SimHei" w:hAnsi="SimHei" w:cs="SimHei"/>
          <w:b w:val="0"/>
          <w:bCs w:val="0"/>
          <w:color w:val="BE0D2B"/>
          <w:spacing w:val="0"/>
          <w:w w:val="100"/>
          <w:position w:val="0"/>
          <w:sz w:val="20"/>
          <w:szCs w:val="20"/>
        </w:rPr>
        <w:t>「</w:t>
        <w:tab/>
      </w:r>
      <w:r>
        <w:rPr>
          <w:rFonts w:ascii="Arial" w:eastAsia="Arial" w:hAnsi="Arial" w:cs="Arial"/>
          <w:color w:val="BE0D2B"/>
          <w:spacing w:val="0"/>
          <w:w w:val="100"/>
          <w:position w:val="0"/>
          <w:sz w:val="17"/>
          <w:szCs w:val="17"/>
        </w:rPr>
        <w:t>"I</w:t>
      </w:r>
    </w:p>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val="0"/>
          <w:bCs w:val="0"/>
          <w:color w:val="BE0D2B"/>
          <w:spacing w:val="0"/>
          <w:w w:val="100"/>
          <w:position w:val="0"/>
          <w:sz w:val="20"/>
          <w:szCs w:val="20"/>
        </w:rPr>
        <w:t>〃仓储+运输+配送〃核心运营网络模式</w:t>
      </w:r>
    </w:p>
    <w:p>
      <w:pPr>
        <w:widowControl w:val="0"/>
        <w:spacing w:line="1" w:lineRule="exact"/>
        <w:sectPr>
          <w:footnotePr>
            <w:pos w:val="pageBottom"/>
            <w:numFmt w:val="decimal"/>
            <w:numRestart w:val="continuous"/>
          </w:footnotePr>
          <w:pgSz w:w="11900" w:h="16840"/>
          <w:pgMar w:top="1590" w:right="1114" w:bottom="1470" w:left="1104" w:header="0" w:footer="3" w:gutter="0"/>
          <w:cols w:space="720"/>
          <w:noEndnote/>
          <w:rtlGutter w:val="0"/>
          <w:docGrid w:linePitch="360"/>
        </w:sectPr>
      </w:pPr>
      <w:r>
        <w:drawing>
          <wp:anchor distT="193040" distB="0" distL="0" distR="0" simplePos="0" relativeHeight="125829378" behindDoc="0" locked="0" layoutInCell="1" allowOverlap="1">
            <wp:simplePos x="0" y="0"/>
            <wp:positionH relativeFrom="page">
              <wp:posOffset>1201420</wp:posOffset>
            </wp:positionH>
            <wp:positionV relativeFrom="paragraph">
              <wp:posOffset>193040</wp:posOffset>
            </wp:positionV>
            <wp:extent cx="1207135" cy="172529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1207135" cy="1725295"/>
                    </a:xfrm>
                    <a:prstGeom prst="rect"/>
                  </pic:spPr>
                </pic:pic>
              </a:graphicData>
            </a:graphic>
          </wp:anchor>
        </w:drawing>
      </w:r>
      <w:r>
        <w:drawing>
          <wp:anchor distT="409575" distB="191770" distL="0" distR="0" simplePos="0" relativeHeight="125829379" behindDoc="0" locked="0" layoutInCell="1" allowOverlap="1">
            <wp:simplePos x="0" y="0"/>
            <wp:positionH relativeFrom="page">
              <wp:posOffset>2493645</wp:posOffset>
            </wp:positionH>
            <wp:positionV relativeFrom="paragraph">
              <wp:posOffset>409575</wp:posOffset>
            </wp:positionV>
            <wp:extent cx="786130" cy="131699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9"/>
                    <a:stretch/>
                  </pic:blipFill>
                  <pic:spPr>
                    <a:xfrm>
                      <a:ext cx="786130" cy="1316990"/>
                    </a:xfrm>
                    <a:prstGeom prst="rect"/>
                  </pic:spPr>
                </pic:pic>
              </a:graphicData>
            </a:graphic>
          </wp:anchor>
        </w:drawing>
      </w:r>
      <w:r>
        <w:drawing>
          <wp:anchor distT="302895" distB="204470" distL="0" distR="0" simplePos="0" relativeHeight="125829380" behindDoc="0" locked="0" layoutInCell="1" allowOverlap="1">
            <wp:simplePos x="0" y="0"/>
            <wp:positionH relativeFrom="page">
              <wp:posOffset>3356610</wp:posOffset>
            </wp:positionH>
            <wp:positionV relativeFrom="paragraph">
              <wp:posOffset>302895</wp:posOffset>
            </wp:positionV>
            <wp:extent cx="847090" cy="141414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21"/>
                    <a:stretch/>
                  </pic:blipFill>
                  <pic:spPr>
                    <a:xfrm>
                      <a:ext cx="847090" cy="1414145"/>
                    </a:xfrm>
                    <a:prstGeom prst="rect"/>
                  </pic:spPr>
                </pic:pic>
              </a:graphicData>
            </a:graphic>
          </wp:anchor>
        </w:drawing>
      </w:r>
      <w:r>
        <mc:AlternateContent>
          <mc:Choice Requires="wps">
            <w:drawing>
              <wp:anchor distT="245110" distB="1505585" distL="0" distR="0" simplePos="0" relativeHeight="125829381" behindDoc="0" locked="0" layoutInCell="1" allowOverlap="1">
                <wp:simplePos x="0" y="0"/>
                <wp:positionH relativeFrom="page">
                  <wp:posOffset>4197350</wp:posOffset>
                </wp:positionH>
                <wp:positionV relativeFrom="paragraph">
                  <wp:posOffset>245110</wp:posOffset>
                </wp:positionV>
                <wp:extent cx="618490" cy="167640"/>
                <wp:wrapTopAndBottom/>
                <wp:docPr id="21" name="Shape 21"/>
                <a:graphic xmlns:a="http://schemas.openxmlformats.org/drawingml/2006/main">
                  <a:graphicData uri="http://schemas.microsoft.com/office/word/2010/wordprocessingShape">
                    <wps:wsp>
                      <wps:cNvSpPr txBox="1"/>
                      <wps:spPr>
                        <a:xfrm>
                          <a:ext cx="618490" cy="16764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rPr>
                              <w:t>区域分拨中心</w:t>
                            </w:r>
                          </w:p>
                        </w:txbxContent>
                      </wps:txbx>
                      <wps:bodyPr wrap="none" lIns="0" tIns="0" rIns="0" bIns="0">
                        <a:noAutoFit/>
                      </wps:bodyPr>
                    </wps:wsp>
                  </a:graphicData>
                </a:graphic>
              </wp:anchor>
            </w:drawing>
          </mc:Choice>
          <mc:Fallback>
            <w:pict>
              <v:shape id="_x0000_s1047" type="#_x0000_t202" style="position:absolute;margin-left:330.5pt;margin-top:19.300000000000001pt;width:48.700000000000003pt;height:13.200000000000001pt;z-index:-125829372;mso-wrap-distance-left:0;mso-wrap-distance-top:19.300000000000001pt;mso-wrap-distance-right:0;mso-wrap-distance-bottom:118.55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rPr>
                        <w:t>区域分拨中心</w:t>
                      </w:r>
                    </w:p>
                  </w:txbxContent>
                </v:textbox>
                <w10:wrap type="topAndBottom" anchorx="page"/>
              </v:shape>
            </w:pict>
          </mc:Fallback>
        </mc:AlternateContent>
      </w:r>
      <w:r>
        <mc:AlternateContent>
          <mc:Choice Requires="wps">
            <w:drawing>
              <wp:anchor distT="150495" distB="1508760" distL="0" distR="0" simplePos="0" relativeHeight="125829383" behindDoc="0" locked="0" layoutInCell="1" allowOverlap="1">
                <wp:simplePos x="0" y="0"/>
                <wp:positionH relativeFrom="page">
                  <wp:posOffset>5053965</wp:posOffset>
                </wp:positionH>
                <wp:positionV relativeFrom="paragraph">
                  <wp:posOffset>150495</wp:posOffset>
                </wp:positionV>
                <wp:extent cx="405130" cy="259080"/>
                <wp:wrapTopAndBottom/>
                <wp:docPr id="23" name="Shape 23"/>
                <a:graphic xmlns:a="http://schemas.openxmlformats.org/drawingml/2006/main">
                  <a:graphicData uri="http://schemas.microsoft.com/office/word/2010/wordprocessingShape">
                    <wps:wsp>
                      <wps:cNvSpPr txBox="1"/>
                      <wps:spPr>
                        <a:xfrm>
                          <a:ext cx="405130" cy="2590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val="0"/>
                                <w:bCs w:val="0"/>
                                <w:color w:val="886F76"/>
                                <w:spacing w:val="0"/>
                                <w:w w:val="100"/>
                                <w:position w:val="0"/>
                                <w:sz w:val="14"/>
                                <w:szCs w:val="14"/>
                              </w:rPr>
                              <w:t>[mT|^</w:t>
                            </w:r>
                          </w:p>
                          <w:p>
                            <w:pPr>
                              <w:pStyle w:val="Style21"/>
                              <w:keepNext w:val="0"/>
                              <w:keepLines w:val="0"/>
                              <w:widowControl w:val="0"/>
                              <w:shd w:val="clear" w:color="auto" w:fill="auto"/>
                              <w:bidi w:val="0"/>
                              <w:spacing w:before="0" w:after="0" w:line="240" w:lineRule="auto"/>
                              <w:ind w:left="0" w:right="0" w:firstLine="0"/>
                              <w:jc w:val="center"/>
                            </w:pPr>
                            <w:r>
                              <w:rPr>
                                <w:color w:val="886F76"/>
                                <w:spacing w:val="0"/>
                                <w:w w:val="100"/>
                                <w:position w:val="0"/>
                              </w:rPr>
                              <w:t>区域配送</w:t>
                            </w:r>
                          </w:p>
                        </w:txbxContent>
                      </wps:txbx>
                      <wps:bodyPr lIns="0" tIns="0" rIns="0" bIns="0">
                        <a:noAutoFit/>
                      </wps:bodyPr>
                    </wps:wsp>
                  </a:graphicData>
                </a:graphic>
              </wp:anchor>
            </w:drawing>
          </mc:Choice>
          <mc:Fallback>
            <w:pict>
              <v:shape id="_x0000_s1049" type="#_x0000_t202" style="position:absolute;margin-left:397.94999999999999pt;margin-top:11.85pt;width:31.900000000000002pt;height:20.400000000000002pt;z-index:-125829370;mso-wrap-distance-left:0;mso-wrap-distance-top:11.85pt;mso-wrap-distance-right:0;mso-wrap-distance-bottom:118.8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val="0"/>
                          <w:bCs w:val="0"/>
                          <w:color w:val="886F76"/>
                          <w:spacing w:val="0"/>
                          <w:w w:val="100"/>
                          <w:position w:val="0"/>
                          <w:sz w:val="14"/>
                          <w:szCs w:val="14"/>
                        </w:rPr>
                        <w:t>[mT|^</w:t>
                      </w:r>
                    </w:p>
                    <w:p>
                      <w:pPr>
                        <w:pStyle w:val="Style21"/>
                        <w:keepNext w:val="0"/>
                        <w:keepLines w:val="0"/>
                        <w:widowControl w:val="0"/>
                        <w:shd w:val="clear" w:color="auto" w:fill="auto"/>
                        <w:bidi w:val="0"/>
                        <w:spacing w:before="0" w:after="0" w:line="240" w:lineRule="auto"/>
                        <w:ind w:left="0" w:right="0" w:firstLine="0"/>
                        <w:jc w:val="center"/>
                      </w:pPr>
                      <w:r>
                        <w:rPr>
                          <w:color w:val="886F76"/>
                          <w:spacing w:val="0"/>
                          <w:w w:val="100"/>
                          <w:position w:val="0"/>
                        </w:rPr>
                        <w:t>区域配送</w:t>
                      </w:r>
                    </w:p>
                  </w:txbxContent>
                </v:textbox>
                <w10:wrap type="topAndBottom" anchorx="page"/>
              </v:shape>
            </w:pict>
          </mc:Fallback>
        </mc:AlternateContent>
      </w:r>
      <w:r>
        <mc:AlternateContent>
          <mc:Choice Requires="wps">
            <w:drawing>
              <wp:anchor distT="775335" distB="841375" distL="0" distR="0" simplePos="0" relativeHeight="125829385" behindDoc="0" locked="0" layoutInCell="1" allowOverlap="1">
                <wp:simplePos x="0" y="0"/>
                <wp:positionH relativeFrom="page">
                  <wp:posOffset>4197350</wp:posOffset>
                </wp:positionH>
                <wp:positionV relativeFrom="paragraph">
                  <wp:posOffset>775335</wp:posOffset>
                </wp:positionV>
                <wp:extent cx="1264920" cy="301625"/>
                <wp:wrapTopAndBottom/>
                <wp:docPr id="25" name="Shape 25"/>
                <a:graphic xmlns:a="http://schemas.openxmlformats.org/drawingml/2006/main">
                  <a:graphicData uri="http://schemas.microsoft.com/office/word/2010/wordprocessingShape">
                    <wps:wsp>
                      <wps:cNvSpPr txBox="1"/>
                      <wps:spPr>
                        <a:xfrm>
                          <a:ext cx="1264920" cy="301625"/>
                        </a:xfrm>
                        <a:prstGeom prst="rect"/>
                        <a:noFill/>
                      </wps:spPr>
                      <wps:txbx>
                        <w:txbxContent>
                          <w:p>
                            <w:pPr>
                              <w:pStyle w:val="Style14"/>
                              <w:keepNext w:val="0"/>
                              <w:keepLines w:val="0"/>
                              <w:widowControl w:val="0"/>
                              <w:shd w:val="clear" w:color="auto" w:fill="auto"/>
                              <w:tabs>
                                <w:tab w:pos="1493" w:val="left"/>
                              </w:tabs>
                              <w:bidi w:val="0"/>
                              <w:spacing w:before="0" w:after="40" w:line="276" w:lineRule="atLeast"/>
                              <w:ind w:left="0" w:right="0" w:firstLine="0"/>
                              <w:jc w:val="left"/>
                              <w:rPr>
                                <w:sz w:val="18"/>
                                <w:szCs w:val="18"/>
                              </w:rPr>
                            </w:pPr>
                            <w:r>
                              <w:rPr>
                                <w:rFonts w:ascii="Arial" w:eastAsia="Arial" w:hAnsi="Arial" w:cs="Arial"/>
                                <w:b/>
                                <w:bCs/>
                                <w:color w:val="000000"/>
                                <w:spacing w:val="0"/>
                                <w:w w:val="100"/>
                                <w:position w:val="0"/>
                                <w:sz w:val="25"/>
                                <w:szCs w:val="25"/>
                              </w:rPr>
                              <w:t>I</w:t>
                            </w:r>
                            <w:r>
                              <w:rPr>
                                <w:rFonts w:ascii="Arial" w:eastAsia="Arial" w:hAnsi="Arial" w:cs="Arial"/>
                                <w:b w:val="0"/>
                                <w:bCs w:val="0"/>
                                <w:color w:val="BE0D2B"/>
                                <w:spacing w:val="0"/>
                                <w:w w:val="100"/>
                                <w:position w:val="0"/>
                                <w:sz w:val="24"/>
                                <w:szCs w:val="24"/>
                              </w:rPr>
                              <w:t>O</w:t>
                              <w:tab/>
                            </w:r>
                            <w:r>
                              <w:rPr>
                                <w:b w:val="0"/>
                                <w:bCs w:val="0"/>
                                <w:color w:val="716F70"/>
                                <w:spacing w:val="0"/>
                                <w:w w:val="100"/>
                                <w:position w:val="0"/>
                                <w:sz w:val="18"/>
                                <w:szCs w:val="18"/>
                              </w:rPr>
                              <w:t>啊</w:t>
                            </w:r>
                          </w:p>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rPr>
                              <w:t>区域分拔中心 一</w:t>
                            </w:r>
                            <w:r>
                              <w:rPr>
                                <w:rFonts w:ascii="Arial" w:eastAsia="Arial" w:hAnsi="Arial" w:cs="Arial"/>
                                <w:color w:val="7F4158"/>
                                <w:spacing w:val="0"/>
                                <w:w w:val="100"/>
                                <w:position w:val="0"/>
                                <w:sz w:val="13"/>
                                <w:szCs w:val="13"/>
                              </w:rPr>
                              <w:t>•</w:t>
                            </w:r>
                            <w:r>
                              <w:rPr>
                                <w:spacing w:val="0"/>
                                <w:w w:val="100"/>
                                <w:position w:val="0"/>
                              </w:rPr>
                              <w:t>区域配送</w:t>
                            </w:r>
                          </w:p>
                        </w:txbxContent>
                      </wps:txbx>
                      <wps:bodyPr lIns="0" tIns="0" rIns="0" bIns="0">
                        <a:noAutoFit/>
                      </wps:bodyPr>
                    </wps:wsp>
                  </a:graphicData>
                </a:graphic>
              </wp:anchor>
            </w:drawing>
          </mc:Choice>
          <mc:Fallback>
            <w:pict>
              <v:shape id="_x0000_s1051" type="#_x0000_t202" style="position:absolute;margin-left:330.5pt;margin-top:61.050000000000004pt;width:99.600000000000009pt;height:23.75pt;z-index:-125829368;mso-wrap-distance-left:0;mso-wrap-distance-top:61.050000000000004pt;mso-wrap-distance-right:0;mso-wrap-distance-bottom:66.25pt;mso-position-horizontal-relative:page" filled="f" stroked="f">
                <v:textbox inset="0,0,0,0">
                  <w:txbxContent>
                    <w:p>
                      <w:pPr>
                        <w:pStyle w:val="Style14"/>
                        <w:keepNext w:val="0"/>
                        <w:keepLines w:val="0"/>
                        <w:widowControl w:val="0"/>
                        <w:shd w:val="clear" w:color="auto" w:fill="auto"/>
                        <w:tabs>
                          <w:tab w:pos="1493" w:val="left"/>
                        </w:tabs>
                        <w:bidi w:val="0"/>
                        <w:spacing w:before="0" w:after="40" w:line="276" w:lineRule="atLeast"/>
                        <w:ind w:left="0" w:right="0" w:firstLine="0"/>
                        <w:jc w:val="left"/>
                        <w:rPr>
                          <w:sz w:val="18"/>
                          <w:szCs w:val="18"/>
                        </w:rPr>
                      </w:pPr>
                      <w:r>
                        <w:rPr>
                          <w:rFonts w:ascii="Arial" w:eastAsia="Arial" w:hAnsi="Arial" w:cs="Arial"/>
                          <w:b/>
                          <w:bCs/>
                          <w:color w:val="000000"/>
                          <w:spacing w:val="0"/>
                          <w:w w:val="100"/>
                          <w:position w:val="0"/>
                          <w:sz w:val="25"/>
                          <w:szCs w:val="25"/>
                        </w:rPr>
                        <w:t>I</w:t>
                      </w:r>
                      <w:r>
                        <w:rPr>
                          <w:rFonts w:ascii="Arial" w:eastAsia="Arial" w:hAnsi="Arial" w:cs="Arial"/>
                          <w:b w:val="0"/>
                          <w:bCs w:val="0"/>
                          <w:color w:val="BE0D2B"/>
                          <w:spacing w:val="0"/>
                          <w:w w:val="100"/>
                          <w:position w:val="0"/>
                          <w:sz w:val="24"/>
                          <w:szCs w:val="24"/>
                        </w:rPr>
                        <w:t>O</w:t>
                        <w:tab/>
                      </w:r>
                      <w:r>
                        <w:rPr>
                          <w:b w:val="0"/>
                          <w:bCs w:val="0"/>
                          <w:color w:val="716F70"/>
                          <w:spacing w:val="0"/>
                          <w:w w:val="100"/>
                          <w:position w:val="0"/>
                          <w:sz w:val="18"/>
                          <w:szCs w:val="18"/>
                        </w:rPr>
                        <w:t>啊</w:t>
                      </w:r>
                    </w:p>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rPr>
                        <w:t>区域分拔中心 一</w:t>
                      </w:r>
                      <w:r>
                        <w:rPr>
                          <w:rFonts w:ascii="Arial" w:eastAsia="Arial" w:hAnsi="Arial" w:cs="Arial"/>
                          <w:color w:val="7F4158"/>
                          <w:spacing w:val="0"/>
                          <w:w w:val="100"/>
                          <w:position w:val="0"/>
                          <w:sz w:val="13"/>
                          <w:szCs w:val="13"/>
                        </w:rPr>
                        <w:t>•</w:t>
                      </w:r>
                      <w:r>
                        <w:rPr>
                          <w:spacing w:val="0"/>
                          <w:w w:val="100"/>
                          <w:position w:val="0"/>
                        </w:rPr>
                        <w:t>区域配送</w:t>
                      </w:r>
                    </w:p>
                  </w:txbxContent>
                </v:textbox>
                <w10:wrap type="topAndBottom" anchorx="page"/>
              </v:shape>
            </w:pict>
          </mc:Fallback>
        </mc:AlternateContent>
      </w:r>
      <w:r>
        <mc:AlternateContent>
          <mc:Choice Requires="wps">
            <w:drawing>
              <wp:anchor distT="1430655" distB="170815" distL="0" distR="0" simplePos="0" relativeHeight="125829387" behindDoc="0" locked="0" layoutInCell="1" allowOverlap="1">
                <wp:simplePos x="0" y="0"/>
                <wp:positionH relativeFrom="page">
                  <wp:posOffset>4197350</wp:posOffset>
                </wp:positionH>
                <wp:positionV relativeFrom="paragraph">
                  <wp:posOffset>1430655</wp:posOffset>
                </wp:positionV>
                <wp:extent cx="1264920" cy="316865"/>
                <wp:wrapTopAndBottom/>
                <wp:docPr id="27" name="Shape 27"/>
                <a:graphic xmlns:a="http://schemas.openxmlformats.org/drawingml/2006/main">
                  <a:graphicData uri="http://schemas.microsoft.com/office/word/2010/wordprocessingShape">
                    <wps:wsp>
                      <wps:cNvSpPr txBox="1"/>
                      <wps:spPr>
                        <a:xfrm>
                          <a:ext cx="1264920" cy="316865"/>
                        </a:xfrm>
                        <a:prstGeom prst="rect"/>
                        <a:noFill/>
                      </wps:spPr>
                      <wps:txbx>
                        <w:txbxContent>
                          <w:p>
                            <w:pPr>
                              <w:pStyle w:val="Style29"/>
                              <w:keepNext/>
                              <w:keepLines/>
                              <w:widowControl w:val="0"/>
                              <w:shd w:val="clear" w:color="auto" w:fill="auto"/>
                              <w:tabs>
                                <w:tab w:pos="1147" w:val="left"/>
                              </w:tabs>
                              <w:bidi w:val="0"/>
                              <w:spacing w:before="0" w:after="0" w:line="240" w:lineRule="auto"/>
                              <w:ind w:left="0" w:right="0" w:firstLine="0"/>
                              <w:jc w:val="center"/>
                            </w:pPr>
                            <w:bookmarkStart w:id="55" w:name="bookmark55"/>
                            <w:bookmarkStart w:id="56" w:name="bookmark56"/>
                            <w:bookmarkStart w:id="57" w:name="bookmark57"/>
                            <w:r>
                              <w:rPr>
                                <w:color w:val="BE0D2B"/>
                                <w:spacing w:val="0"/>
                                <w:w w:val="100"/>
                                <w:position w:val="0"/>
                              </w:rPr>
                              <w:t>O</w:t>
                              <w:tab/>
                            </w:r>
                            <w:r>
                              <w:rPr>
                                <w:spacing w:val="0"/>
                                <w:w w:val="100"/>
                                <w:position w:val="0"/>
                              </w:rPr>
                              <w:t>EH®</w:t>
                            </w:r>
                            <w:bookmarkEnd w:id="55"/>
                            <w:bookmarkEnd w:id="56"/>
                            <w:bookmarkEnd w:id="57"/>
                          </w:p>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rPr>
                              <w:t xml:space="preserve">区域分拨中心 </w:t>
                            </w:r>
                            <w:r>
                              <w:rPr>
                                <w:color w:val="7F4158"/>
                                <w:spacing w:val="0"/>
                                <w:w w:val="100"/>
                                <w:position w:val="0"/>
                              </w:rPr>
                              <w:t>一</w:t>
                            </w:r>
                            <w:r>
                              <w:rPr>
                                <w:rFonts w:ascii="Arial" w:eastAsia="Arial" w:hAnsi="Arial" w:cs="Arial"/>
                                <w:color w:val="9E6073"/>
                                <w:spacing w:val="0"/>
                                <w:w w:val="100"/>
                                <w:position w:val="0"/>
                                <w:sz w:val="13"/>
                                <w:szCs w:val="13"/>
                              </w:rPr>
                              <w:t>»</w:t>
                            </w:r>
                            <w:r>
                              <w:rPr>
                                <w:spacing w:val="0"/>
                                <w:w w:val="100"/>
                                <w:position w:val="0"/>
                              </w:rPr>
                              <w:t>区域配送</w:t>
                            </w:r>
                          </w:p>
                        </w:txbxContent>
                      </wps:txbx>
                      <wps:bodyPr lIns="0" tIns="0" rIns="0" bIns="0">
                        <a:noAutoFit/>
                      </wps:bodyPr>
                    </wps:wsp>
                  </a:graphicData>
                </a:graphic>
              </wp:anchor>
            </w:drawing>
          </mc:Choice>
          <mc:Fallback>
            <w:pict>
              <v:shape id="_x0000_s1053" type="#_x0000_t202" style="position:absolute;margin-left:330.5pt;margin-top:112.65000000000001pt;width:99.600000000000009pt;height:24.949999999999999pt;z-index:-125829366;mso-wrap-distance-left:0;mso-wrap-distance-top:112.65000000000001pt;mso-wrap-distance-right:0;mso-wrap-distance-bottom:13.450000000000001pt;mso-position-horizontal-relative:page" filled="f" stroked="f">
                <v:textbox inset="0,0,0,0">
                  <w:txbxContent>
                    <w:p>
                      <w:pPr>
                        <w:pStyle w:val="Style29"/>
                        <w:keepNext/>
                        <w:keepLines/>
                        <w:widowControl w:val="0"/>
                        <w:shd w:val="clear" w:color="auto" w:fill="auto"/>
                        <w:tabs>
                          <w:tab w:pos="1147" w:val="left"/>
                        </w:tabs>
                        <w:bidi w:val="0"/>
                        <w:spacing w:before="0" w:after="0" w:line="240" w:lineRule="auto"/>
                        <w:ind w:left="0" w:right="0" w:firstLine="0"/>
                        <w:jc w:val="center"/>
                      </w:pPr>
                      <w:bookmarkStart w:id="55" w:name="bookmark55"/>
                      <w:bookmarkStart w:id="56" w:name="bookmark56"/>
                      <w:bookmarkStart w:id="57" w:name="bookmark57"/>
                      <w:r>
                        <w:rPr>
                          <w:color w:val="BE0D2B"/>
                          <w:spacing w:val="0"/>
                          <w:w w:val="100"/>
                          <w:position w:val="0"/>
                        </w:rPr>
                        <w:t>O</w:t>
                        <w:tab/>
                      </w:r>
                      <w:r>
                        <w:rPr>
                          <w:spacing w:val="0"/>
                          <w:w w:val="100"/>
                          <w:position w:val="0"/>
                        </w:rPr>
                        <w:t>EH®</w:t>
                      </w:r>
                      <w:bookmarkEnd w:id="55"/>
                      <w:bookmarkEnd w:id="56"/>
                      <w:bookmarkEnd w:id="57"/>
                    </w:p>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rPr>
                        <w:t xml:space="preserve">区域分拨中心 </w:t>
                      </w:r>
                      <w:r>
                        <w:rPr>
                          <w:color w:val="7F4158"/>
                          <w:spacing w:val="0"/>
                          <w:w w:val="100"/>
                          <w:position w:val="0"/>
                        </w:rPr>
                        <w:t>一</w:t>
                      </w:r>
                      <w:r>
                        <w:rPr>
                          <w:rFonts w:ascii="Arial" w:eastAsia="Arial" w:hAnsi="Arial" w:cs="Arial"/>
                          <w:color w:val="9E6073"/>
                          <w:spacing w:val="0"/>
                          <w:w w:val="100"/>
                          <w:position w:val="0"/>
                          <w:sz w:val="13"/>
                          <w:szCs w:val="13"/>
                        </w:rPr>
                        <w:t>»</w:t>
                      </w:r>
                      <w:r>
                        <w:rPr>
                          <w:spacing w:val="0"/>
                          <w:w w:val="100"/>
                          <w:position w:val="0"/>
                        </w:rPr>
                        <w:t>区域配送</w:t>
                      </w:r>
                    </w:p>
                  </w:txbxContent>
                </v:textbox>
                <w10:wrap type="topAndBottom" anchorx="page"/>
              </v:shape>
            </w:pict>
          </mc:Fallback>
        </mc:AlternateContent>
      </w:r>
      <w:r>
        <mc:AlternateContent>
          <mc:Choice Requires="wps">
            <w:drawing>
              <wp:anchor distT="25400" distB="1652270" distL="0" distR="0" simplePos="0" relativeHeight="125829389" behindDoc="0" locked="0" layoutInCell="1" allowOverlap="1">
                <wp:simplePos x="0" y="0"/>
                <wp:positionH relativeFrom="page">
                  <wp:posOffset>5819140</wp:posOffset>
                </wp:positionH>
                <wp:positionV relativeFrom="paragraph">
                  <wp:posOffset>25400</wp:posOffset>
                </wp:positionV>
                <wp:extent cx="323215" cy="240665"/>
                <wp:wrapTopAndBottom/>
                <wp:docPr id="29" name="Shape 29"/>
                <a:graphic xmlns:a="http://schemas.openxmlformats.org/drawingml/2006/main">
                  <a:graphicData uri="http://schemas.microsoft.com/office/word/2010/wordprocessingShape">
                    <wps:wsp>
                      <wps:cNvSpPr txBox="1"/>
                      <wps:spPr>
                        <a:xfrm>
                          <a:ext cx="323215" cy="24066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center"/>
                            </w:pPr>
                            <w:r>
                              <w:rPr>
                                <w:spacing w:val="0"/>
                                <w:w w:val="100"/>
                                <w:position w:val="0"/>
                              </w:rPr>
                              <w:t>园</w:t>
                            </w:r>
                          </w:p>
                          <w:p>
                            <w:pPr>
                              <w:pStyle w:val="Style21"/>
                              <w:keepNext w:val="0"/>
                              <w:keepLines w:val="0"/>
                              <w:widowControl w:val="0"/>
                              <w:shd w:val="clear" w:color="auto" w:fill="auto"/>
                              <w:bidi w:val="0"/>
                              <w:spacing w:before="0" w:after="0" w:line="240" w:lineRule="auto"/>
                              <w:ind w:left="0" w:right="0" w:firstLine="0"/>
                              <w:jc w:val="center"/>
                            </w:pPr>
                            <w:r>
                              <w:rPr>
                                <w:spacing w:val="0"/>
                                <w:w w:val="100"/>
                                <w:position w:val="0"/>
                              </w:rPr>
                              <w:t>经销商</w:t>
                            </w:r>
                          </w:p>
                        </w:txbxContent>
                      </wps:txbx>
                      <wps:bodyPr lIns="0" tIns="0" rIns="0" bIns="0">
                        <a:noAutoFit/>
                      </wps:bodyPr>
                    </wps:wsp>
                  </a:graphicData>
                </a:graphic>
              </wp:anchor>
            </w:drawing>
          </mc:Choice>
          <mc:Fallback>
            <w:pict>
              <v:shape id="_x0000_s1055" type="#_x0000_t202" style="position:absolute;margin-left:458.19999999999999pt;margin-top:2.pt;width:25.449999999999999pt;height:18.949999999999999pt;z-index:-125829364;mso-wrap-distance-left:0;mso-wrap-distance-top:2.pt;mso-wrap-distance-right:0;mso-wrap-distance-bottom:130.0999999999999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center"/>
                      </w:pPr>
                      <w:r>
                        <w:rPr>
                          <w:spacing w:val="0"/>
                          <w:w w:val="100"/>
                          <w:position w:val="0"/>
                        </w:rPr>
                        <w:t>园</w:t>
                      </w:r>
                    </w:p>
                    <w:p>
                      <w:pPr>
                        <w:pStyle w:val="Style21"/>
                        <w:keepNext w:val="0"/>
                        <w:keepLines w:val="0"/>
                        <w:widowControl w:val="0"/>
                        <w:shd w:val="clear" w:color="auto" w:fill="auto"/>
                        <w:bidi w:val="0"/>
                        <w:spacing w:before="0" w:after="0" w:line="240" w:lineRule="auto"/>
                        <w:ind w:left="0" w:right="0" w:firstLine="0"/>
                        <w:jc w:val="center"/>
                      </w:pPr>
                      <w:r>
                        <w:rPr>
                          <w:spacing w:val="0"/>
                          <w:w w:val="100"/>
                          <w:position w:val="0"/>
                        </w:rPr>
                        <w:t>经销商</w:t>
                      </w:r>
                    </w:p>
                  </w:txbxContent>
                </v:textbox>
                <w10:wrap type="topAndBottom" anchorx="page"/>
              </v:shape>
            </w:pict>
          </mc:Fallback>
        </mc:AlternateContent>
      </w:r>
      <w:r>
        <mc:AlternateContent>
          <mc:Choice Requires="wps">
            <w:drawing>
              <wp:anchor distT="387985" distB="1359535" distL="0" distR="0" simplePos="0" relativeHeight="125829391" behindDoc="0" locked="0" layoutInCell="1" allowOverlap="1">
                <wp:simplePos x="0" y="0"/>
                <wp:positionH relativeFrom="page">
                  <wp:posOffset>5868035</wp:posOffset>
                </wp:positionH>
                <wp:positionV relativeFrom="paragraph">
                  <wp:posOffset>387985</wp:posOffset>
                </wp:positionV>
                <wp:extent cx="222250" cy="170815"/>
                <wp:wrapTopAndBottom/>
                <wp:docPr id="31" name="Shape 31"/>
                <a:graphic xmlns:a="http://schemas.openxmlformats.org/drawingml/2006/main">
                  <a:graphicData uri="http://schemas.microsoft.com/office/word/2010/wordprocessingShape">
                    <wps:wsp>
                      <wps:cNvSpPr txBox="1"/>
                      <wps:spPr>
                        <a:xfrm>
                          <a:ext cx="222250" cy="170815"/>
                        </a:xfrm>
                        <a:prstGeom prst="rect"/>
                        <a:noFill/>
                      </wps:spPr>
                      <wps:txbx>
                        <w:txbxContent>
                          <w:p>
                            <w:pPr>
                              <w:pStyle w:val="Style21"/>
                              <w:keepNext w:val="0"/>
                              <w:keepLines w:val="0"/>
                              <w:widowControl w:val="0"/>
                              <w:shd w:val="clear" w:color="auto" w:fill="auto"/>
                              <w:bidi w:val="0"/>
                              <w:spacing w:before="80" w:after="0" w:line="240" w:lineRule="auto"/>
                              <w:ind w:left="0" w:right="0" w:firstLine="0"/>
                              <w:jc w:val="left"/>
                            </w:pPr>
                            <w:r>
                              <w:rPr>
                                <w:spacing w:val="0"/>
                                <w:w w:val="100"/>
                                <w:position w:val="0"/>
                              </w:rPr>
                              <w:t>客户</w:t>
                            </w:r>
                          </w:p>
                        </w:txbxContent>
                      </wps:txbx>
                      <wps:bodyPr wrap="none" lIns="0" tIns="0" rIns="0" bIns="0">
                        <a:noAutoFit/>
                      </wps:bodyPr>
                    </wps:wsp>
                  </a:graphicData>
                </a:graphic>
              </wp:anchor>
            </w:drawing>
          </mc:Choice>
          <mc:Fallback>
            <w:pict>
              <v:shape id="_x0000_s1057" type="#_x0000_t202" style="position:absolute;margin-left:462.05000000000001pt;margin-top:30.550000000000001pt;width:17.5pt;height:13.450000000000001pt;z-index:-125829362;mso-wrap-distance-left:0;mso-wrap-distance-top:30.550000000000001pt;mso-wrap-distance-right:0;mso-wrap-distance-bottom:107.05pt;mso-position-horizontal-relative:page" filled="f" stroked="f">
                <v:textbox inset="0,0,0,0">
                  <w:txbxContent>
                    <w:p>
                      <w:pPr>
                        <w:pStyle w:val="Style21"/>
                        <w:keepNext w:val="0"/>
                        <w:keepLines w:val="0"/>
                        <w:widowControl w:val="0"/>
                        <w:shd w:val="clear" w:color="auto" w:fill="auto"/>
                        <w:bidi w:val="0"/>
                        <w:spacing w:before="80" w:after="0" w:line="240" w:lineRule="auto"/>
                        <w:ind w:left="0" w:right="0" w:firstLine="0"/>
                        <w:jc w:val="left"/>
                      </w:pPr>
                      <w:r>
                        <w:rPr>
                          <w:spacing w:val="0"/>
                          <w:w w:val="100"/>
                          <w:position w:val="0"/>
                        </w:rPr>
                        <w:t>客户</w:t>
                      </w:r>
                    </w:p>
                  </w:txbxContent>
                </v:textbox>
                <w10:wrap type="topAndBottom" anchorx="page"/>
              </v:shape>
            </w:pict>
          </mc:Fallback>
        </mc:AlternateContent>
      </w:r>
      <w:r>
        <mc:AlternateContent>
          <mc:Choice Requires="wps">
            <w:drawing>
              <wp:anchor distT="768985" distB="981710" distL="0" distR="0" simplePos="0" relativeHeight="125829393" behindDoc="0" locked="0" layoutInCell="1" allowOverlap="1">
                <wp:simplePos x="0" y="0"/>
                <wp:positionH relativeFrom="page">
                  <wp:posOffset>5819140</wp:posOffset>
                </wp:positionH>
                <wp:positionV relativeFrom="paragraph">
                  <wp:posOffset>768985</wp:posOffset>
                </wp:positionV>
                <wp:extent cx="326390" cy="167640"/>
                <wp:wrapTopAndBottom/>
                <wp:docPr id="33" name="Shape 33"/>
                <a:graphic xmlns:a="http://schemas.openxmlformats.org/drawingml/2006/main">
                  <a:graphicData uri="http://schemas.microsoft.com/office/word/2010/wordprocessingShape">
                    <wps:wsp>
                      <wps:cNvSpPr txBox="1"/>
                      <wps:spPr>
                        <a:xfrm>
                          <a:ext cx="326390" cy="16764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both"/>
                            </w:pPr>
                            <w:r>
                              <w:rPr>
                                <w:spacing w:val="0"/>
                                <w:w w:val="100"/>
                                <w:position w:val="0"/>
                              </w:rPr>
                              <w:t>经销商</w:t>
                            </w:r>
                          </w:p>
                        </w:txbxContent>
                      </wps:txbx>
                      <wps:bodyPr wrap="none" lIns="0" tIns="0" rIns="0" bIns="0">
                        <a:noAutoFit/>
                      </wps:bodyPr>
                    </wps:wsp>
                  </a:graphicData>
                </a:graphic>
              </wp:anchor>
            </w:drawing>
          </mc:Choice>
          <mc:Fallback>
            <w:pict>
              <v:shape id="_x0000_s1059" type="#_x0000_t202" style="position:absolute;margin-left:458.19999999999999pt;margin-top:60.550000000000004pt;width:25.699999999999999pt;height:13.200000000000001pt;z-index:-125829360;mso-wrap-distance-left:0;mso-wrap-distance-top:60.550000000000004pt;mso-wrap-distance-right:0;mso-wrap-distance-bottom:77.299999999999997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both"/>
                      </w:pPr>
                      <w:r>
                        <w:rPr>
                          <w:spacing w:val="0"/>
                          <w:w w:val="100"/>
                          <w:position w:val="0"/>
                        </w:rPr>
                        <w:t>经销商</w:t>
                      </w:r>
                    </w:p>
                  </w:txbxContent>
                </v:textbox>
                <w10:wrap type="topAndBottom" anchorx="page"/>
              </v:shape>
            </w:pict>
          </mc:Fallback>
        </mc:AlternateContent>
      </w:r>
      <w:r>
        <mc:AlternateContent>
          <mc:Choice Requires="wps">
            <w:drawing>
              <wp:anchor distT="1000760" distB="692150" distL="0" distR="0" simplePos="0" relativeHeight="125829395" behindDoc="0" locked="0" layoutInCell="1" allowOverlap="1">
                <wp:simplePos x="0" y="0"/>
                <wp:positionH relativeFrom="page">
                  <wp:posOffset>5868035</wp:posOffset>
                </wp:positionH>
                <wp:positionV relativeFrom="paragraph">
                  <wp:posOffset>1000760</wp:posOffset>
                </wp:positionV>
                <wp:extent cx="222250" cy="225425"/>
                <wp:wrapTopAndBottom/>
                <wp:docPr id="35" name="Shape 35"/>
                <a:graphic xmlns:a="http://schemas.openxmlformats.org/drawingml/2006/main">
                  <a:graphicData uri="http://schemas.microsoft.com/office/word/2010/wordprocessingShape">
                    <wps:wsp>
                      <wps:cNvSpPr txBox="1"/>
                      <wps:spPr>
                        <a:xfrm>
                          <a:ext cx="222250" cy="2254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val="0"/>
                                <w:bCs w:val="0"/>
                                <w:i/>
                                <w:iCs/>
                                <w:smallCaps/>
                                <w:color w:val="9E6073"/>
                                <w:spacing w:val="0"/>
                                <w:w w:val="100"/>
                                <w:position w:val="0"/>
                                <w:sz w:val="14"/>
                                <w:szCs w:val="14"/>
                              </w:rPr>
                              <w:t>Sl</w:t>
                            </w:r>
                          </w:p>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rPr>
                              <w:t>客户</w:t>
                            </w:r>
                          </w:p>
                        </w:txbxContent>
                      </wps:txbx>
                      <wps:bodyPr lIns="0" tIns="0" rIns="0" bIns="0">
                        <a:noAutoFit/>
                      </wps:bodyPr>
                    </wps:wsp>
                  </a:graphicData>
                </a:graphic>
              </wp:anchor>
            </w:drawing>
          </mc:Choice>
          <mc:Fallback>
            <w:pict>
              <v:shape id="_x0000_s1061" type="#_x0000_t202" style="position:absolute;margin-left:462.05000000000001pt;margin-top:78.799999999999997pt;width:17.5pt;height:17.75pt;z-index:-125829358;mso-wrap-distance-left:0;mso-wrap-distance-top:78.799999999999997pt;mso-wrap-distance-right:0;mso-wrap-distance-bottom:54.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val="0"/>
                          <w:bCs w:val="0"/>
                          <w:i/>
                          <w:iCs/>
                          <w:smallCaps/>
                          <w:color w:val="9E6073"/>
                          <w:spacing w:val="0"/>
                          <w:w w:val="100"/>
                          <w:position w:val="0"/>
                          <w:sz w:val="14"/>
                          <w:szCs w:val="14"/>
                        </w:rPr>
                        <w:t>Sl</w:t>
                      </w:r>
                    </w:p>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rPr>
                        <w:t>客户</w:t>
                      </w:r>
                    </w:p>
                  </w:txbxContent>
                </v:textbox>
                <w10:wrap type="topAndBottom" anchorx="page"/>
              </v:shape>
            </w:pict>
          </mc:Fallback>
        </mc:AlternateContent>
      </w:r>
      <w:r>
        <mc:AlternateContent>
          <mc:Choice Requires="wps">
            <w:drawing>
              <wp:anchor distT="1436370" distB="311150" distL="0" distR="0" simplePos="0" relativeHeight="125829397" behindDoc="0" locked="0" layoutInCell="1" allowOverlap="1">
                <wp:simplePos x="0" y="0"/>
                <wp:positionH relativeFrom="page">
                  <wp:posOffset>5819140</wp:posOffset>
                </wp:positionH>
                <wp:positionV relativeFrom="paragraph">
                  <wp:posOffset>1436370</wp:posOffset>
                </wp:positionV>
                <wp:extent cx="326390" cy="170815"/>
                <wp:wrapTopAndBottom/>
                <wp:docPr id="37" name="Shape 37"/>
                <a:graphic xmlns:a="http://schemas.openxmlformats.org/drawingml/2006/main">
                  <a:graphicData uri="http://schemas.microsoft.com/office/word/2010/wordprocessingShape">
                    <wps:wsp>
                      <wps:cNvSpPr txBox="1"/>
                      <wps:spPr>
                        <a:xfrm>
                          <a:ext cx="326390" cy="170815"/>
                        </a:xfrm>
                        <a:prstGeom prst="rect"/>
                        <a:noFill/>
                      </wps:spPr>
                      <wps:txbx>
                        <w:txbxContent>
                          <w:p>
                            <w:pPr>
                              <w:pStyle w:val="Style21"/>
                              <w:keepNext w:val="0"/>
                              <w:keepLines w:val="0"/>
                              <w:widowControl w:val="0"/>
                              <w:shd w:val="clear" w:color="auto" w:fill="auto"/>
                              <w:bidi w:val="0"/>
                              <w:spacing w:before="80" w:after="0" w:line="240" w:lineRule="auto"/>
                              <w:ind w:left="0" w:right="0" w:firstLine="0"/>
                              <w:jc w:val="both"/>
                            </w:pPr>
                            <w:r>
                              <w:rPr>
                                <w:spacing w:val="0"/>
                                <w:w w:val="100"/>
                                <w:position w:val="0"/>
                              </w:rPr>
                              <w:t>经销商</w:t>
                            </w:r>
                          </w:p>
                        </w:txbxContent>
                      </wps:txbx>
                      <wps:bodyPr wrap="none" lIns="0" tIns="0" rIns="0" bIns="0">
                        <a:noAutoFit/>
                      </wps:bodyPr>
                    </wps:wsp>
                  </a:graphicData>
                </a:graphic>
              </wp:anchor>
            </w:drawing>
          </mc:Choice>
          <mc:Fallback>
            <w:pict>
              <v:shape id="_x0000_s1063" type="#_x0000_t202" style="position:absolute;margin-left:458.19999999999999pt;margin-top:113.10000000000001pt;width:25.699999999999999pt;height:13.450000000000001pt;z-index:-125829356;mso-wrap-distance-left:0;mso-wrap-distance-top:113.10000000000001pt;mso-wrap-distance-right:0;mso-wrap-distance-bottom:24.5pt;mso-position-horizontal-relative:page" filled="f" stroked="f">
                <v:textbox inset="0,0,0,0">
                  <w:txbxContent>
                    <w:p>
                      <w:pPr>
                        <w:pStyle w:val="Style21"/>
                        <w:keepNext w:val="0"/>
                        <w:keepLines w:val="0"/>
                        <w:widowControl w:val="0"/>
                        <w:shd w:val="clear" w:color="auto" w:fill="auto"/>
                        <w:bidi w:val="0"/>
                        <w:spacing w:before="80" w:after="0" w:line="240" w:lineRule="auto"/>
                        <w:ind w:left="0" w:right="0" w:firstLine="0"/>
                        <w:jc w:val="both"/>
                      </w:pPr>
                      <w:r>
                        <w:rPr>
                          <w:spacing w:val="0"/>
                          <w:w w:val="100"/>
                          <w:position w:val="0"/>
                        </w:rPr>
                        <w:t>经销商</w:t>
                      </w:r>
                    </w:p>
                  </w:txbxContent>
                </v:textbox>
                <w10:wrap type="topAndBottom" anchorx="page"/>
              </v:shape>
            </w:pict>
          </mc:Fallback>
        </mc:AlternateContent>
      </w:r>
      <w:r>
        <mc:AlternateContent>
          <mc:Choice Requires="wps">
            <w:drawing>
              <wp:anchor distT="1664970" distB="21590" distL="0" distR="0" simplePos="0" relativeHeight="125829399" behindDoc="0" locked="0" layoutInCell="1" allowOverlap="1">
                <wp:simplePos x="0" y="0"/>
                <wp:positionH relativeFrom="page">
                  <wp:posOffset>5868035</wp:posOffset>
                </wp:positionH>
                <wp:positionV relativeFrom="paragraph">
                  <wp:posOffset>1664970</wp:posOffset>
                </wp:positionV>
                <wp:extent cx="222250" cy="231775"/>
                <wp:wrapTopAndBottom/>
                <wp:docPr id="39" name="Shape 39"/>
                <a:graphic xmlns:a="http://schemas.openxmlformats.org/drawingml/2006/main">
                  <a:graphicData uri="http://schemas.microsoft.com/office/word/2010/wordprocessingShape">
                    <wps:wsp>
                      <wps:cNvSpPr txBox="1"/>
                      <wps:spPr>
                        <a:xfrm>
                          <a:ext cx="222250" cy="2317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val="0"/>
                                <w:bCs w:val="0"/>
                                <w:smallCaps/>
                                <w:color w:val="9E6073"/>
                                <w:spacing w:val="0"/>
                                <w:w w:val="100"/>
                                <w:position w:val="0"/>
                                <w:sz w:val="15"/>
                                <w:szCs w:val="15"/>
                              </w:rPr>
                              <w:t>Sl</w:t>
                            </w:r>
                          </w:p>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rPr>
                              <w:t>客户</w:t>
                            </w:r>
                          </w:p>
                        </w:txbxContent>
                      </wps:txbx>
                      <wps:bodyPr lIns="0" tIns="0" rIns="0" bIns="0">
                        <a:noAutoFit/>
                      </wps:bodyPr>
                    </wps:wsp>
                  </a:graphicData>
                </a:graphic>
              </wp:anchor>
            </w:drawing>
          </mc:Choice>
          <mc:Fallback>
            <w:pict>
              <v:shape id="_x0000_s1065" type="#_x0000_t202" style="position:absolute;margin-left:462.05000000000001pt;margin-top:131.09999999999999pt;width:17.5pt;height:18.25pt;z-index:-125829354;mso-wrap-distance-left:0;mso-wrap-distance-top:131.09999999999999pt;mso-wrap-distance-right:0;mso-wrap-distance-bottom:1.7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val="0"/>
                          <w:bCs w:val="0"/>
                          <w:smallCaps/>
                          <w:color w:val="9E6073"/>
                          <w:spacing w:val="0"/>
                          <w:w w:val="100"/>
                          <w:position w:val="0"/>
                          <w:sz w:val="15"/>
                          <w:szCs w:val="15"/>
                        </w:rPr>
                        <w:t>Sl</w:t>
                      </w:r>
                    </w:p>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rPr>
                        <w:t>客户</w:t>
                      </w:r>
                    </w:p>
                  </w:txbxContent>
                </v:textbox>
                <w10:wrap type="topAndBottom" anchorx="page"/>
              </v:shape>
            </w:pict>
          </mc:Fallback>
        </mc:AlternateContent>
      </w:r>
    </w:p>
    <w:p>
      <w:pPr>
        <w:widowControl w:val="0"/>
        <w:spacing w:line="147" w:lineRule="exact"/>
        <w:rPr>
          <w:sz w:val="12"/>
          <w:szCs w:val="12"/>
        </w:rPr>
      </w:pPr>
    </w:p>
    <w:p>
      <w:pPr>
        <w:widowControl w:val="0"/>
        <w:spacing w:line="1" w:lineRule="exact"/>
        <w:sectPr>
          <w:footnotePr>
            <w:pos w:val="pageBottom"/>
            <w:numFmt w:val="decimal"/>
            <w:numRestart w:val="continuous"/>
          </w:footnotePr>
          <w:type w:val="continuous"/>
          <w:pgSz w:w="11900" w:h="16840"/>
          <w:pgMar w:top="1340" w:right="0" w:bottom="1470" w:left="0" w:header="0" w:footer="3" w:gutter="0"/>
          <w:cols w:space="720"/>
          <w:noEndnote/>
          <w:rtlGutter w:val="0"/>
          <w:docGrid w:linePitch="360"/>
        </w:sectPr>
      </w:pPr>
    </w:p>
    <w:p>
      <w:pPr>
        <w:pStyle w:val="Style10"/>
        <w:keepNext w:val="0"/>
        <w:keepLines w:val="0"/>
        <w:widowControl w:val="0"/>
        <w:shd w:val="clear" w:color="auto" w:fill="auto"/>
        <w:bidi w:val="0"/>
        <w:spacing w:before="0" w:after="0" w:line="472" w:lineRule="exact"/>
        <w:ind w:left="0" w:right="0" w:firstLine="500"/>
        <w:jc w:val="both"/>
      </w:pPr>
      <w:bookmarkStart w:id="58" w:name="bookmark58"/>
      <w:r>
        <w:rPr>
          <w:color w:val="000000"/>
          <w:spacing w:val="0"/>
          <w:w w:val="100"/>
          <w:position w:val="0"/>
          <w:sz w:val="24"/>
          <w:szCs w:val="24"/>
        </w:rPr>
        <w:t>（</w:t>
      </w:r>
      <w:bookmarkEnd w:id="58"/>
      <w:r>
        <w:rPr>
          <w:color w:val="000000"/>
          <w:spacing w:val="0"/>
          <w:w w:val="100"/>
          <w:position w:val="0"/>
          <w:sz w:val="24"/>
          <w:szCs w:val="24"/>
        </w:rPr>
        <w:t>4）金融服务</w:t>
      </w:r>
    </w:p>
    <w:p>
      <w:pPr>
        <w:pStyle w:val="Style10"/>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报告期内，公司金融业务稳步发展，与智能物流服务业务的协同效应不断深化。支付牌 照顺利完成5年续展工作，成功获得中国人民银行正式批复。产业支付加快全国化发展，累 计合作大型区域小霸王物流企业69家，辐射中小商贸企业40万家。“信用付”项目成功纳 入中国人民银行杭州中心支行“监管沙盒”试点，打开了业务创新空间。基于物流服务业务 场景，从信用、合规、数据三个维度不断夯实金融风控体系建设，为中小微企业提供便利的 金融服务。</w:t>
      </w:r>
    </w:p>
    <w:p>
      <w:pPr>
        <w:pStyle w:val="Style10"/>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截至报告期末，传化支付交易规模实现2044亿元；商业保理与融资租赁业务合计资产 总额</w:t>
      </w:r>
      <w:r>
        <w:rPr>
          <w:color w:val="000000"/>
          <w:spacing w:val="0"/>
          <w:w w:val="100"/>
          <w:position w:val="0"/>
          <w:sz w:val="24"/>
          <w:szCs w:val="24"/>
        </w:rPr>
        <w:t>12.75</w:t>
      </w:r>
      <w:r>
        <w:rPr>
          <w:color w:val="000000"/>
          <w:spacing w:val="0"/>
          <w:w w:val="100"/>
          <w:position w:val="0"/>
          <w:sz w:val="24"/>
          <w:szCs w:val="24"/>
        </w:rPr>
        <w:t>亿元，放款总额</w:t>
      </w:r>
      <w:r>
        <w:rPr>
          <w:color w:val="000000"/>
          <w:spacing w:val="0"/>
          <w:w w:val="100"/>
          <w:position w:val="0"/>
          <w:sz w:val="24"/>
          <w:szCs w:val="24"/>
        </w:rPr>
        <w:t>16.89</w:t>
      </w:r>
      <w:r>
        <w:rPr>
          <w:color w:val="000000"/>
          <w:spacing w:val="0"/>
          <w:w w:val="100"/>
          <w:position w:val="0"/>
          <w:sz w:val="24"/>
          <w:szCs w:val="24"/>
        </w:rPr>
        <w:t>亿元；保险经纪业务保费规模</w:t>
      </w:r>
      <w:r>
        <w:rPr>
          <w:color w:val="000000"/>
          <w:spacing w:val="0"/>
          <w:w w:val="100"/>
          <w:position w:val="0"/>
          <w:sz w:val="24"/>
          <w:szCs w:val="24"/>
        </w:rPr>
        <w:t>2.6</w:t>
      </w:r>
      <w:r>
        <w:rPr>
          <w:color w:val="000000"/>
          <w:spacing w:val="0"/>
          <w:w w:val="100"/>
          <w:position w:val="0"/>
          <w:sz w:val="24"/>
          <w:szCs w:val="24"/>
        </w:rPr>
        <w:t>亿元，成交笔数</w:t>
      </w:r>
      <w:r>
        <w:rPr>
          <w:color w:val="000000"/>
          <w:spacing w:val="0"/>
          <w:w w:val="100"/>
          <w:position w:val="0"/>
          <w:sz w:val="24"/>
          <w:szCs w:val="24"/>
        </w:rPr>
        <w:t xml:space="preserve">6.51 </w:t>
      </w:r>
      <w:r>
        <w:rPr>
          <w:color w:val="000000"/>
          <w:spacing w:val="0"/>
          <w:w w:val="100"/>
          <w:position w:val="0"/>
          <w:sz w:val="24"/>
          <w:szCs w:val="24"/>
        </w:rPr>
        <w:t>万笔。</w:t>
      </w:r>
    </w:p>
    <w:p>
      <w:pPr>
        <w:pStyle w:val="Style10"/>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传化智联-化学业务：</w:t>
      </w:r>
    </w:p>
    <w:p>
      <w:pPr>
        <w:pStyle w:val="Style10"/>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报告期内，公司化学业务单元在经营突破、技术创新、空间布局、智能制造、安全环保 等方面持续提升，围绕“以客户为中心”全力突围，在低迷的行业环境下实现市场占有率的 进一步提升。</w:t>
      </w:r>
    </w:p>
    <w:p>
      <w:pPr>
        <w:pStyle w:val="Style10"/>
        <w:keepNext w:val="0"/>
        <w:keepLines w:val="0"/>
        <w:widowControl w:val="0"/>
        <w:shd w:val="clear" w:color="auto" w:fill="auto"/>
        <w:bidi w:val="0"/>
        <w:spacing w:before="0" w:after="0" w:line="472" w:lineRule="exact"/>
        <w:ind w:left="0" w:right="0" w:firstLine="500"/>
        <w:jc w:val="both"/>
      </w:pPr>
      <w:bookmarkStart w:id="59" w:name="bookmark59"/>
      <w:r>
        <w:rPr>
          <w:color w:val="000000"/>
          <w:spacing w:val="0"/>
          <w:w w:val="100"/>
          <w:position w:val="0"/>
          <w:sz w:val="24"/>
          <w:szCs w:val="24"/>
        </w:rPr>
        <w:t>（</w:t>
      </w:r>
      <w:bookmarkEnd w:id="59"/>
      <w:r>
        <w:rPr>
          <w:color w:val="000000"/>
          <w:spacing w:val="0"/>
          <w:w w:val="100"/>
          <w:position w:val="0"/>
          <w:sz w:val="24"/>
          <w:szCs w:val="24"/>
        </w:rPr>
        <w:t>1）经营突破：业务经受疫情冲击，通过优化营销模式实现市场占有率逆势增长。</w:t>
      </w:r>
    </w:p>
    <w:p>
      <w:pPr>
        <w:pStyle w:val="Style10"/>
        <w:keepNext w:val="0"/>
        <w:keepLines w:val="0"/>
        <w:widowControl w:val="0"/>
        <w:shd w:val="clear" w:color="auto" w:fill="auto"/>
        <w:bidi w:val="0"/>
        <w:spacing w:before="0" w:after="40" w:line="468" w:lineRule="exact"/>
        <w:ind w:left="0" w:right="0" w:firstLine="500"/>
        <w:jc w:val="both"/>
      </w:pPr>
      <w:r>
        <w:rPr>
          <w:color w:val="000000"/>
          <w:spacing w:val="0"/>
          <w:w w:val="100"/>
          <w:position w:val="0"/>
          <w:sz w:val="24"/>
          <w:szCs w:val="24"/>
        </w:rPr>
        <w:t xml:space="preserve">面对严峻的上下游形势，传化化学持续优化营销模式，通过重点聚焦大客户的团队作战 模式，持续识别客户需求，构建立体客户关系。面对2020年复杂多变的市场局势，进一步争 夺市场份额，扩大市场占有率：纺织印染助剂国内业务战略客户销量实现逆势增长，国际业 务经受海外疫情冲击仍保持较高销售增速；纤维化学品战略客户销量同比稳步增长；聚酯树 脂业务发货和头部客户销量均快速增长；建筑涂料加强与头部房企的战略合作，成为2020中 </w:t>
      </w:r>
      <w:r>
        <w:rPr>
          <w:color w:val="000000"/>
          <w:spacing w:val="0"/>
          <w:w w:val="100"/>
          <w:position w:val="0"/>
          <w:sz w:val="24"/>
          <w:szCs w:val="24"/>
        </w:rPr>
        <w:t>国房地产协会首选供应商涂料十强、地坪漆类五强、多彩仿石类五强、外墙装饰涂料高增长 性品牌，销量实现大幅增长。</w:t>
      </w:r>
    </w:p>
    <w:p>
      <w:pPr>
        <w:pStyle w:val="Style10"/>
        <w:keepNext w:val="0"/>
        <w:keepLines w:val="0"/>
        <w:widowControl w:val="0"/>
        <w:shd w:val="clear" w:color="auto" w:fill="auto"/>
        <w:bidi w:val="0"/>
        <w:spacing w:before="0" w:after="40" w:line="466" w:lineRule="exact"/>
        <w:ind w:left="0" w:right="0" w:firstLine="500"/>
        <w:jc w:val="both"/>
      </w:pPr>
      <w:bookmarkStart w:id="60" w:name="bookmark60"/>
      <w:r>
        <w:rPr>
          <w:color w:val="000000"/>
          <w:spacing w:val="0"/>
          <w:w w:val="100"/>
          <w:position w:val="0"/>
          <w:sz w:val="24"/>
          <w:szCs w:val="24"/>
        </w:rPr>
        <w:t>（</w:t>
      </w:r>
      <w:bookmarkEnd w:id="60"/>
      <w:r>
        <w:rPr>
          <w:color w:val="000000"/>
          <w:spacing w:val="0"/>
          <w:w w:val="100"/>
          <w:position w:val="0"/>
          <w:sz w:val="24"/>
          <w:szCs w:val="24"/>
        </w:rPr>
        <w:t>2） 技术创新：落实二层次技术研发体系，打造技术领先优势。</w:t>
      </w:r>
    </w:p>
    <w:p>
      <w:pPr>
        <w:pStyle w:val="Style10"/>
        <w:keepNext w:val="0"/>
        <w:keepLines w:val="0"/>
        <w:widowControl w:val="0"/>
        <w:shd w:val="clear" w:color="auto" w:fill="auto"/>
        <w:bidi w:val="0"/>
        <w:spacing w:before="0" w:after="40" w:line="466" w:lineRule="exact"/>
        <w:ind w:left="0" w:right="0" w:firstLine="500"/>
        <w:jc w:val="both"/>
      </w:pPr>
      <w:r>
        <w:rPr>
          <w:color w:val="000000"/>
          <w:spacing w:val="0"/>
          <w:w w:val="100"/>
          <w:position w:val="0"/>
          <w:sz w:val="24"/>
          <w:szCs w:val="24"/>
        </w:rPr>
        <w:t>传化化学持续深化二层次技术创新体系应用，实质性夯实转型升级步伐，并持续加大基 础研究力度，由被动地响应市场需求到主动地推动行业发展，技术成果频频涌现。大力推进 研发课题立项，部分核心关键技术取得突破，并落地战略客户和行业痛点课题；开展应用技 术课题研究，输出应用研究成果，并发布系统解决方案，在典型客户单位中进行实践推广； 积极发掘外部优质技术资源，在持续推动浙江大学、浙江理工大学等国内研究院校合作的基 础上，突破斯坦福等海外高端院校合作，外部合作项目有序开展。</w:t>
      </w:r>
    </w:p>
    <w:p>
      <w:pPr>
        <w:pStyle w:val="Style10"/>
        <w:keepNext w:val="0"/>
        <w:keepLines w:val="0"/>
        <w:widowControl w:val="0"/>
        <w:shd w:val="clear" w:color="auto" w:fill="auto"/>
        <w:bidi w:val="0"/>
        <w:spacing w:before="0" w:after="40" w:line="466" w:lineRule="exact"/>
        <w:ind w:left="0" w:right="0" w:firstLine="500"/>
        <w:jc w:val="both"/>
      </w:pPr>
      <w:bookmarkStart w:id="61" w:name="bookmark61"/>
      <w:r>
        <w:rPr>
          <w:color w:val="000000"/>
          <w:spacing w:val="0"/>
          <w:w w:val="100"/>
          <w:position w:val="0"/>
          <w:sz w:val="24"/>
          <w:szCs w:val="24"/>
        </w:rPr>
        <w:t>（</w:t>
      </w:r>
      <w:bookmarkEnd w:id="61"/>
      <w:r>
        <w:rPr>
          <w:color w:val="000000"/>
          <w:spacing w:val="0"/>
          <w:w w:val="100"/>
          <w:position w:val="0"/>
          <w:sz w:val="24"/>
          <w:szCs w:val="24"/>
        </w:rPr>
        <w:t>3） 空间布局：加强供应链网络建设，持续推进新产能空间布局。</w:t>
      </w:r>
    </w:p>
    <w:p>
      <w:pPr>
        <w:pStyle w:val="Style10"/>
        <w:keepNext w:val="0"/>
        <w:keepLines w:val="0"/>
        <w:widowControl w:val="0"/>
        <w:shd w:val="clear" w:color="auto" w:fill="auto"/>
        <w:bidi w:val="0"/>
        <w:spacing w:before="0" w:after="40" w:line="470" w:lineRule="exact"/>
        <w:ind w:left="0" w:right="0" w:firstLine="500"/>
        <w:jc w:val="both"/>
      </w:pPr>
      <w:r>
        <w:rPr>
          <w:color w:val="000000"/>
          <w:spacing w:val="0"/>
          <w:w w:val="100"/>
          <w:position w:val="0"/>
          <w:sz w:val="24"/>
          <w:szCs w:val="24"/>
        </w:rPr>
        <w:t>传化化学深耕细作中国市场，强化资源配置，以贴近客户、贴近市场、贴近资源和合规 的化工园区为地域考量原则，布局新一轮战略周期国内生产基地。已完成在华南、华东地区 新的发展基地布局，正有序推进实质性建设。</w:t>
      </w:r>
    </w:p>
    <w:p>
      <w:pPr>
        <w:pStyle w:val="Style10"/>
        <w:keepNext w:val="0"/>
        <w:keepLines w:val="0"/>
        <w:widowControl w:val="0"/>
        <w:shd w:val="clear" w:color="auto" w:fill="auto"/>
        <w:bidi w:val="0"/>
        <w:spacing w:before="0" w:after="40" w:line="456" w:lineRule="exact"/>
        <w:ind w:left="0" w:right="0" w:firstLine="500"/>
        <w:jc w:val="both"/>
      </w:pPr>
      <w:r>
        <w:rPr>
          <w:color w:val="000000"/>
          <w:spacing w:val="0"/>
          <w:w w:val="100"/>
          <w:position w:val="0"/>
          <w:sz w:val="24"/>
          <w:szCs w:val="24"/>
        </w:rPr>
        <w:t>传化化学着眼国际，大力拓展国际业务，坚持“本土、本色、本业”的发展原则，聚焦 突破核心区域，并加快在国际市场的供应链布局。建立并常态化运行全球供应链管理委员会， 完善泰国工厂产品系列，成立24小时应急响应小组，提升本地化生产服务能力。</w:t>
      </w:r>
    </w:p>
    <w:p>
      <w:pPr>
        <w:pStyle w:val="Style10"/>
        <w:keepNext w:val="0"/>
        <w:keepLines w:val="0"/>
        <w:widowControl w:val="0"/>
        <w:shd w:val="clear" w:color="auto" w:fill="auto"/>
        <w:tabs>
          <w:tab w:pos="983" w:val="left"/>
        </w:tabs>
        <w:bidi w:val="0"/>
        <w:spacing w:before="0" w:after="40" w:line="466" w:lineRule="exact"/>
        <w:ind w:left="0" w:right="0" w:firstLine="500"/>
        <w:jc w:val="both"/>
      </w:pPr>
      <w:bookmarkStart w:id="62" w:name="bookmark62"/>
      <w:r>
        <w:rPr>
          <w:color w:val="000000"/>
          <w:spacing w:val="0"/>
          <w:w w:val="100"/>
          <w:position w:val="0"/>
          <w:sz w:val="24"/>
          <w:szCs w:val="24"/>
        </w:rPr>
        <w:t>（</w:t>
      </w:r>
      <w:bookmarkEnd w:id="62"/>
      <w:r>
        <w:rPr>
          <w:color w:val="000000"/>
          <w:spacing w:val="0"/>
          <w:w w:val="100"/>
          <w:position w:val="0"/>
          <w:sz w:val="24"/>
          <w:szCs w:val="24"/>
        </w:rPr>
        <w:t>4）</w:t>
        <w:tab/>
        <w:t>智能制造：积极响应国家战略，全面铺开智能制造工程。</w:t>
      </w:r>
    </w:p>
    <w:p>
      <w:pPr>
        <w:pStyle w:val="Style10"/>
        <w:keepNext w:val="0"/>
        <w:keepLines w:val="0"/>
        <w:widowControl w:val="0"/>
        <w:shd w:val="clear" w:color="auto" w:fill="auto"/>
        <w:bidi w:val="0"/>
        <w:spacing w:before="0" w:after="40" w:line="466" w:lineRule="exact"/>
        <w:ind w:left="0" w:right="0" w:firstLine="500"/>
        <w:jc w:val="both"/>
      </w:pPr>
      <w:r>
        <w:rPr>
          <w:color w:val="000000"/>
          <w:spacing w:val="0"/>
          <w:w w:val="100"/>
          <w:position w:val="0"/>
          <w:sz w:val="24"/>
          <w:szCs w:val="24"/>
        </w:rPr>
        <w:t>传化化学在己建基地和新建基地全面铺开智能制造工程，成为浙江省首批“未来工厂” 培育企业。在已建基地，与浙江中控签订合作协议，以人均效率提升、产品质量提升、安全 环保优化为核心布局大江东智能制造工程，以安全为底座，包括生产管控、危化品全流程、 安全、环保、数字化工厂展示、</w:t>
      </w:r>
      <w:r>
        <w:rPr>
          <w:color w:val="000000"/>
          <w:spacing w:val="0"/>
          <w:w w:val="100"/>
          <w:position w:val="0"/>
          <w:sz w:val="24"/>
          <w:szCs w:val="24"/>
        </w:rPr>
        <w:t>5G</w:t>
      </w:r>
      <w:r>
        <w:rPr>
          <w:color w:val="000000"/>
          <w:spacing w:val="0"/>
          <w:w w:val="100"/>
          <w:position w:val="0"/>
          <w:sz w:val="24"/>
          <w:szCs w:val="24"/>
        </w:rPr>
        <w:t>试点在内的六大业务场景上线试运行；推进基地硬件自动 化工作，装备项目基本完工；升级现有生产基地的硬件设备，取得关键技术成果。在新建基 地，智能制造规划已经启动，传化化学的智能制造工程全面铺开。</w:t>
      </w:r>
    </w:p>
    <w:p>
      <w:pPr>
        <w:pStyle w:val="Style10"/>
        <w:keepNext w:val="0"/>
        <w:keepLines w:val="0"/>
        <w:widowControl w:val="0"/>
        <w:shd w:val="clear" w:color="auto" w:fill="auto"/>
        <w:bidi w:val="0"/>
        <w:spacing w:before="0" w:after="40" w:line="466" w:lineRule="exact"/>
        <w:ind w:left="0" w:right="0" w:firstLine="500"/>
        <w:jc w:val="both"/>
      </w:pPr>
      <w:bookmarkStart w:id="63" w:name="bookmark63"/>
      <w:r>
        <w:rPr>
          <w:color w:val="000000"/>
          <w:spacing w:val="0"/>
          <w:w w:val="100"/>
          <w:position w:val="0"/>
          <w:sz w:val="24"/>
          <w:szCs w:val="24"/>
        </w:rPr>
        <w:t>（</w:t>
      </w:r>
      <w:bookmarkEnd w:id="63"/>
      <w:r>
        <w:rPr>
          <w:color w:val="000000"/>
          <w:spacing w:val="0"/>
          <w:w w:val="100"/>
          <w:position w:val="0"/>
          <w:sz w:val="24"/>
          <w:szCs w:val="24"/>
        </w:rPr>
        <w:t>5） 安全环保：健全安全环保管理体系，打造安全环保核心竞争优势。</w:t>
      </w:r>
    </w:p>
    <w:p>
      <w:pPr>
        <w:pStyle w:val="Style10"/>
        <w:keepNext w:val="0"/>
        <w:keepLines w:val="0"/>
        <w:widowControl w:val="0"/>
        <w:shd w:val="clear" w:color="auto" w:fill="auto"/>
        <w:bidi w:val="0"/>
        <w:spacing w:before="0" w:after="280" w:line="467" w:lineRule="exact"/>
        <w:ind w:left="0" w:right="0" w:firstLine="500"/>
        <w:jc w:val="both"/>
      </w:pPr>
      <w:r>
        <w:rPr>
          <w:color w:val="000000"/>
          <w:spacing w:val="0"/>
          <w:w w:val="100"/>
          <w:position w:val="0"/>
          <w:sz w:val="24"/>
          <w:szCs w:val="24"/>
        </w:rPr>
        <w:t xml:space="preserve">传化化学在“新型冠状病毒疫情防疫、复工复产”等新的安全环保形势背景下，进一步 夯实基础管理，建立健全管理体系，全面推进“安全风险分级管控与隐患排查治理”双重预 防机制，不断提升安全生产保障能力。科学防控新冠病毒，全面保障复工复产，并常态化做 好疫情防控工作，确保了传化化学“0感染”目标实现；深化安全环保体系建设，全面夯实安 全环保基础，打造安全环保核心竞争优势；高度重视、全面落实《全国安全生产专项整治三 </w:t>
      </w:r>
      <w:r>
        <w:rPr>
          <w:color w:val="000000"/>
          <w:spacing w:val="0"/>
          <w:w w:val="100"/>
          <w:position w:val="0"/>
          <w:sz w:val="24"/>
          <w:szCs w:val="24"/>
        </w:rPr>
        <w:t>年行动计划》整治工作，针对存在的风险和隐患落实有针对性的解决措施和方案；规范固废 危废管理，技术突破实现降本增效；强化安环组织保障，持续提升组织队伍力量。传化化学 入选工信部“绿色供应链企业”、中国石化联合会“绿色工厂”、“2020浙江省绿色工厂”名 单。</w:t>
      </w:r>
    </w:p>
    <w:p>
      <w:pPr>
        <w:pStyle w:val="Style10"/>
        <w:keepNext w:val="0"/>
        <w:keepLines w:val="0"/>
        <w:widowControl w:val="0"/>
        <w:shd w:val="clear" w:color="auto" w:fill="auto"/>
        <w:bidi w:val="0"/>
        <w:spacing w:before="0" w:after="280" w:line="472" w:lineRule="exact"/>
        <w:ind w:left="0" w:right="0" w:firstLine="0"/>
        <w:jc w:val="both"/>
      </w:pPr>
      <w:r>
        <w:rPr>
          <w:color w:val="000000"/>
          <w:spacing w:val="0"/>
          <w:w w:val="100"/>
          <w:position w:val="0"/>
          <w:sz w:val="24"/>
          <w:szCs w:val="24"/>
        </w:rPr>
        <w:t>二、主营业务分析</w:t>
      </w:r>
    </w:p>
    <w:p>
      <w:pPr>
        <w:pStyle w:val="Style10"/>
        <w:keepNext w:val="0"/>
        <w:keepLines w:val="0"/>
        <w:widowControl w:val="0"/>
        <w:shd w:val="clear" w:color="auto" w:fill="auto"/>
        <w:tabs>
          <w:tab w:pos="382" w:val="left"/>
        </w:tabs>
        <w:bidi w:val="0"/>
        <w:spacing w:before="0" w:after="280" w:line="472" w:lineRule="exact"/>
        <w:ind w:left="0" w:right="0" w:firstLine="0"/>
        <w:jc w:val="both"/>
      </w:pPr>
      <w:bookmarkStart w:id="64" w:name="bookmark64"/>
      <w:r>
        <w:rPr>
          <w:color w:val="000000"/>
          <w:spacing w:val="0"/>
          <w:w w:val="100"/>
          <w:position w:val="0"/>
          <w:sz w:val="24"/>
          <w:szCs w:val="24"/>
        </w:rPr>
        <w:t>1</w:t>
      </w:r>
      <w:bookmarkEnd w:id="64"/>
      <w:r>
        <w:rPr>
          <w:color w:val="000000"/>
          <w:spacing w:val="0"/>
          <w:w w:val="100"/>
          <w:position w:val="0"/>
          <w:sz w:val="24"/>
          <w:szCs w:val="24"/>
        </w:rPr>
        <w:t>、</w:t>
        <w:tab/>
        <w:t>概述</w:t>
      </w:r>
    </w:p>
    <w:p>
      <w:pPr>
        <w:pStyle w:val="Style10"/>
        <w:keepNext w:val="0"/>
        <w:keepLines w:val="0"/>
        <w:widowControl w:val="0"/>
        <w:shd w:val="clear" w:color="auto" w:fill="auto"/>
        <w:bidi w:val="0"/>
        <w:spacing w:before="0" w:after="280" w:line="472" w:lineRule="exact"/>
        <w:ind w:left="0" w:right="0" w:firstLine="0"/>
        <w:jc w:val="both"/>
      </w:pPr>
      <w:r>
        <w:rPr>
          <w:color w:val="000000"/>
          <w:spacing w:val="0"/>
          <w:w w:val="100"/>
          <w:position w:val="0"/>
          <w:sz w:val="24"/>
          <w:szCs w:val="24"/>
        </w:rPr>
        <w:t>参见“经营情况讨论与分析”中的“一、概述”相关内容。</w:t>
      </w:r>
    </w:p>
    <w:p>
      <w:pPr>
        <w:pStyle w:val="Style10"/>
        <w:keepNext w:val="0"/>
        <w:keepLines w:val="0"/>
        <w:widowControl w:val="0"/>
        <w:shd w:val="clear" w:color="auto" w:fill="auto"/>
        <w:tabs>
          <w:tab w:pos="392" w:val="left"/>
        </w:tabs>
        <w:bidi w:val="0"/>
        <w:spacing w:before="0" w:after="280" w:line="472" w:lineRule="exact"/>
        <w:ind w:left="0" w:right="0" w:firstLine="0"/>
        <w:jc w:val="both"/>
      </w:pPr>
      <w:bookmarkStart w:id="65" w:name="bookmark65"/>
      <w:r>
        <w:rPr>
          <w:color w:val="000000"/>
          <w:spacing w:val="0"/>
          <w:w w:val="100"/>
          <w:position w:val="0"/>
          <w:sz w:val="24"/>
          <w:szCs w:val="24"/>
        </w:rPr>
        <w:t>2</w:t>
      </w:r>
      <w:bookmarkEnd w:id="65"/>
      <w:r>
        <w:rPr>
          <w:color w:val="000000"/>
          <w:spacing w:val="0"/>
          <w:w w:val="100"/>
          <w:position w:val="0"/>
          <w:sz w:val="24"/>
          <w:szCs w:val="24"/>
        </w:rPr>
        <w:t>、</w:t>
        <w:tab/>
        <w:t>收入与成本</w:t>
      </w:r>
    </w:p>
    <w:p>
      <w:pPr>
        <w:pStyle w:val="Style10"/>
        <w:keepNext w:val="0"/>
        <w:keepLines w:val="0"/>
        <w:widowControl w:val="0"/>
        <w:shd w:val="clear" w:color="auto" w:fill="auto"/>
        <w:bidi w:val="0"/>
        <w:spacing w:before="0" w:after="480" w:line="472" w:lineRule="exact"/>
        <w:ind w:left="0" w:right="0" w:firstLine="0"/>
        <w:jc w:val="both"/>
      </w:pPr>
      <w:r>
        <w:rPr>
          <w:color w:val="000000"/>
          <w:spacing w:val="0"/>
          <w:w w:val="100"/>
          <w:position w:val="0"/>
          <w:sz w:val="24"/>
          <w:szCs w:val="24"/>
        </w:rPr>
        <w:t>（1）营业收入构成</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58"/>
        <w:gridCol w:w="1560"/>
        <w:gridCol w:w="1421"/>
        <w:gridCol w:w="1555"/>
        <w:gridCol w:w="1483"/>
        <w:gridCol w:w="1608"/>
      </w:tblGrid>
      <w:tr>
        <w:trPr>
          <w:trHeight w:val="56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 年</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 年</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同比增减</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占营业收入</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比重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占营业收入</w:t>
            </w:r>
          </w:p>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比重</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营业收入合计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21, 496,560, 4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53. </w:t>
            </w:r>
            <w:r>
              <w:rPr>
                <w:color w:val="000000"/>
                <w:spacing w:val="0"/>
                <w:w w:val="100"/>
                <w:position w:val="0"/>
                <w:sz w:val="24"/>
                <w:szCs w:val="24"/>
              </w:rPr>
              <w:t>84</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20, 143,339, 0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39.59</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6.72%</w:t>
            </w:r>
          </w:p>
        </w:tc>
      </w:tr>
      <w:tr>
        <w:trPr>
          <w:trHeight w:val="557" w:hRule="exact"/>
        </w:trPr>
        <w:tc>
          <w:tcPr>
            <w:gridSpan w:val="6"/>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分行业</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15, 467,801, 5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 </w:t>
            </w:r>
            <w:r>
              <w:rPr>
                <w:color w:val="000000"/>
                <w:spacing w:val="0"/>
                <w:w w:val="100"/>
                <w:position w:val="0"/>
                <w:sz w:val="24"/>
                <w:szCs w:val="24"/>
              </w:rPr>
              <w:t>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71.95%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13, 643,433, 2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 </w:t>
            </w:r>
            <w:r>
              <w:rPr>
                <w:color w:val="000000"/>
                <w:spacing w:val="0"/>
                <w:w w:val="100"/>
                <w:position w:val="0"/>
                <w:sz w:val="24"/>
                <w:szCs w:val="24"/>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 xml:space="preserve">68. </w:t>
            </w:r>
            <w:r>
              <w:rPr>
                <w:color w:val="000000"/>
                <w:spacing w:val="0"/>
                <w:w w:val="100"/>
                <w:position w:val="0"/>
                <w:sz w:val="24"/>
                <w:szCs w:val="24"/>
              </w:rPr>
              <w:t>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 xml:space="preserve">13. </w:t>
            </w:r>
            <w:r>
              <w:rPr>
                <w:color w:val="000000"/>
                <w:spacing w:val="0"/>
                <w:w w:val="100"/>
                <w:position w:val="0"/>
                <w:sz w:val="24"/>
                <w:szCs w:val="24"/>
              </w:rPr>
              <w:t>37%</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6,028, 758,93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28. </w:t>
            </w:r>
            <w:r>
              <w:rPr>
                <w:color w:val="000000"/>
                <w:spacing w:val="0"/>
                <w:w w:val="100"/>
                <w:position w:val="0"/>
                <w:sz w:val="24"/>
                <w:szCs w:val="24"/>
              </w:rPr>
              <w:t>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6,499, 905,80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 xml:space="preserve">31. </w:t>
            </w:r>
            <w:r>
              <w:rPr>
                <w:color w:val="000000"/>
                <w:spacing w:val="0"/>
                <w:w w:val="100"/>
                <w:position w:val="0"/>
                <w:sz w:val="24"/>
                <w:szCs w:val="24"/>
              </w:rPr>
              <w:t>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 xml:space="preserve">-7. </w:t>
            </w:r>
            <w:r>
              <w:rPr>
                <w:color w:val="000000"/>
                <w:spacing w:val="0"/>
                <w:w w:val="100"/>
                <w:position w:val="0"/>
                <w:sz w:val="24"/>
                <w:szCs w:val="24"/>
              </w:rPr>
              <w:t>25%</w:t>
            </w:r>
          </w:p>
        </w:tc>
      </w:tr>
      <w:tr>
        <w:trPr>
          <w:trHeight w:val="557" w:hRule="exact"/>
        </w:trPr>
        <w:tc>
          <w:tcPr>
            <w:gridSpan w:val="6"/>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分产品</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印染助剂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3,427, 055,43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15. </w:t>
            </w:r>
            <w:r>
              <w:rPr>
                <w:color w:val="000000"/>
                <w:spacing w:val="0"/>
                <w:w w:val="100"/>
                <w:position w:val="0"/>
                <w:sz w:val="24"/>
                <w:szCs w:val="24"/>
              </w:rPr>
              <w:t>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3,529, 653,12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 xml:space="preserve">16. </w:t>
            </w:r>
            <w:r>
              <w:rPr>
                <w:color w:val="000000"/>
                <w:spacing w:val="0"/>
                <w:w w:val="100"/>
                <w:position w:val="0"/>
                <w:sz w:val="24"/>
                <w:szCs w:val="24"/>
              </w:rPr>
              <w:t>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-2.91%</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皮革化纤油剂</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1,039, 482,32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4.84%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1,345, 847,04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6.25%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-22.76%</w:t>
            </w:r>
          </w:p>
        </w:tc>
      </w:tr>
    </w:tbl>
    <w:p>
      <w:pPr>
        <w:spacing w:lineRule="exact" w:line="1"/>
        <w:rPr>
          <w:sz w:val="2"/>
          <w:szCs w:val="2"/>
        </w:rPr>
      </w:pPr>
      <w:r>
        <w:br w:type="page"/>
      </w:r>
    </w:p>
    <w:tbl>
      <w:tblPr>
        <w:tblOverlap w:val="never"/>
        <w:jc w:val="center"/>
        <w:tblLayout w:type="fixed"/>
      </w:tblPr>
      <w:tblGrid>
        <w:gridCol w:w="1958"/>
        <w:gridCol w:w="1560"/>
        <w:gridCol w:w="1421"/>
        <w:gridCol w:w="1555"/>
        <w:gridCol w:w="1483"/>
        <w:gridCol w:w="1608"/>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涂料及建筑化学 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708,313, </w:t>
            </w:r>
            <w:r>
              <w:rPr>
                <w:color w:val="000000"/>
                <w:spacing w:val="0"/>
                <w:w w:val="100"/>
                <w:position w:val="0"/>
                <w:sz w:val="24"/>
                <w:szCs w:val="24"/>
              </w:rPr>
              <w:t>608.</w:t>
            </w:r>
          </w:p>
          <w:p>
            <w:pPr>
              <w:pStyle w:val="Style14"/>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3.30%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605,332, </w:t>
            </w:r>
            <w:r>
              <w:rPr>
                <w:color w:val="000000"/>
                <w:spacing w:val="0"/>
                <w:w w:val="100"/>
                <w:position w:val="0"/>
                <w:sz w:val="24"/>
                <w:szCs w:val="24"/>
              </w:rPr>
              <w:t>350.</w:t>
            </w:r>
          </w:p>
          <w:p>
            <w:pPr>
              <w:pStyle w:val="Style14"/>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17.01%</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顺丁橡胶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853,907, </w:t>
            </w:r>
            <w:r>
              <w:rPr>
                <w:color w:val="000000"/>
                <w:spacing w:val="0"/>
                <w:w w:val="100"/>
                <w:position w:val="0"/>
                <w:sz w:val="24"/>
                <w:szCs w:val="24"/>
              </w:rPr>
              <w:t>571.</w:t>
            </w:r>
          </w:p>
          <w:p>
            <w:pPr>
              <w:pStyle w:val="Style14"/>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3.97%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1,019, 073,28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-16.21%</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网络货运平台业 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6,767, 117,83</w:t>
            </w:r>
          </w:p>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0.84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31. </w:t>
            </w:r>
            <w:r>
              <w:rPr>
                <w:color w:val="000000"/>
                <w:spacing w:val="0"/>
                <w:w w:val="100"/>
                <w:position w:val="0"/>
                <w:sz w:val="24"/>
                <w:szCs w:val="24"/>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物流供应链业务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2,257, 242,78</w:t>
            </w:r>
          </w:p>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2.81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10. </w:t>
            </w:r>
            <w:r>
              <w:rPr>
                <w:color w:val="000000"/>
                <w:spacing w:val="0"/>
                <w:w w:val="100"/>
                <w:position w:val="0"/>
                <w:sz w:val="24"/>
                <w:szCs w:val="24"/>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6,808, 684,11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46. </w:t>
            </w:r>
            <w:r>
              <w:rPr>
                <w:color w:val="000000"/>
                <w:spacing w:val="0"/>
                <w:w w:val="100"/>
                <w:position w:val="0"/>
                <w:sz w:val="24"/>
                <w:szCs w:val="24"/>
              </w:rPr>
              <w:t>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-66.85%</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车后业务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5,025, 704,62</w:t>
            </w:r>
          </w:p>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2.61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23. </w:t>
            </w:r>
            <w:r>
              <w:rPr>
                <w:color w:val="000000"/>
                <w:spacing w:val="0"/>
                <w:w w:val="100"/>
                <w:position w:val="0"/>
                <w:sz w:val="24"/>
                <w:szCs w:val="24"/>
              </w:rPr>
              <w:t>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5,385, 629,39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16. </w:t>
            </w:r>
            <w:r>
              <w:rPr>
                <w:color w:val="000000"/>
                <w:spacing w:val="0"/>
                <w:w w:val="100"/>
                <w:position w:val="0"/>
                <w:sz w:val="24"/>
                <w:szCs w:val="24"/>
              </w:rPr>
              <w:t>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 </w:t>
            </w:r>
            <w:r>
              <w:rPr>
                <w:color w:val="000000"/>
                <w:spacing w:val="0"/>
                <w:w w:val="100"/>
                <w:position w:val="0"/>
                <w:sz w:val="24"/>
                <w:szCs w:val="24"/>
              </w:rPr>
              <w:t>68%</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智能公路港业务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1,054, 649,46</w:t>
            </w:r>
          </w:p>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1.80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4.91%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802,576, </w:t>
            </w:r>
            <w:r>
              <w:rPr>
                <w:color w:val="000000"/>
                <w:spacing w:val="0"/>
                <w:w w:val="100"/>
                <w:position w:val="0"/>
                <w:sz w:val="24"/>
                <w:szCs w:val="24"/>
              </w:rPr>
              <w:t>725.</w:t>
            </w:r>
          </w:p>
          <w:p>
            <w:pPr>
              <w:pStyle w:val="Style14"/>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31.41%</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支付、保险及其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280,829, </w:t>
            </w:r>
            <w:r>
              <w:rPr>
                <w:color w:val="000000"/>
                <w:spacing w:val="0"/>
                <w:w w:val="100"/>
                <w:position w:val="0"/>
                <w:sz w:val="24"/>
                <w:szCs w:val="24"/>
              </w:rPr>
              <w:t>727.</w:t>
            </w:r>
          </w:p>
          <w:p>
            <w:pPr>
              <w:pStyle w:val="Style14"/>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1.31%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589,964, </w:t>
            </w:r>
            <w:r>
              <w:rPr>
                <w:color w:val="000000"/>
                <w:spacing w:val="0"/>
                <w:w w:val="100"/>
                <w:position w:val="0"/>
                <w:sz w:val="24"/>
                <w:szCs w:val="24"/>
              </w:rPr>
              <w:t>590.</w:t>
            </w:r>
          </w:p>
          <w:p>
            <w:pPr>
              <w:pStyle w:val="Style14"/>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-52.40%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房产销售及工程 代建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82, </w:t>
            </w:r>
            <w:r>
              <w:rPr>
                <w:color w:val="000000"/>
                <w:spacing w:val="0"/>
                <w:w w:val="100"/>
                <w:position w:val="0"/>
                <w:sz w:val="24"/>
                <w:szCs w:val="24"/>
              </w:rPr>
              <w:t xml:space="preserve">257,091.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0.38%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56, </w:t>
            </w:r>
            <w:r>
              <w:rPr>
                <w:color w:val="000000"/>
                <w:spacing w:val="0"/>
                <w:w w:val="100"/>
                <w:position w:val="0"/>
                <w:sz w:val="24"/>
                <w:szCs w:val="24"/>
              </w:rPr>
              <w:t>578,410.0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45. </w:t>
            </w:r>
            <w:r>
              <w:rPr>
                <w:color w:val="000000"/>
                <w:spacing w:val="0"/>
                <w:w w:val="100"/>
                <w:position w:val="0"/>
                <w:sz w:val="24"/>
                <w:szCs w:val="24"/>
              </w:rPr>
              <w:t>39%</w:t>
            </w:r>
          </w:p>
        </w:tc>
      </w:tr>
      <w:tr>
        <w:trPr>
          <w:trHeight w:val="557" w:hRule="exact"/>
        </w:trPr>
        <w:tc>
          <w:tcPr>
            <w:gridSpan w:val="6"/>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分地区</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华北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786,040, </w:t>
            </w:r>
            <w:r>
              <w:rPr>
                <w:color w:val="000000"/>
                <w:spacing w:val="0"/>
                <w:w w:val="100"/>
                <w:position w:val="0"/>
                <w:sz w:val="24"/>
                <w:szCs w:val="24"/>
              </w:rPr>
              <w:t>636.</w:t>
            </w:r>
          </w:p>
          <w:p>
            <w:pPr>
              <w:pStyle w:val="Style14"/>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3.66%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922,141, </w:t>
            </w:r>
            <w:r>
              <w:rPr>
                <w:color w:val="000000"/>
                <w:spacing w:val="0"/>
                <w:w w:val="100"/>
                <w:position w:val="0"/>
                <w:sz w:val="24"/>
                <w:szCs w:val="24"/>
              </w:rPr>
              <w:t>506.</w:t>
            </w:r>
          </w:p>
          <w:p>
            <w:pPr>
              <w:pStyle w:val="Style14"/>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-14.76%</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华东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11,705,034,4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66. </w:t>
            </w:r>
            <w:r>
              <w:rPr>
                <w:color w:val="000000"/>
                <w:spacing w:val="0"/>
                <w:w w:val="100"/>
                <w:position w:val="0"/>
                <w:sz w:val="24"/>
                <w:szCs w:val="24"/>
              </w:rPr>
              <w:t>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54. </w:t>
            </w:r>
            <w:r>
              <w:rPr>
                <w:color w:val="000000"/>
                <w:spacing w:val="0"/>
                <w:w w:val="100"/>
                <w:position w:val="0"/>
                <w:sz w:val="24"/>
                <w:szCs w:val="24"/>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10, 429,632, 4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23. </w:t>
            </w:r>
            <w:r>
              <w:rPr>
                <w:color w:val="000000"/>
                <w:spacing w:val="0"/>
                <w:w w:val="100"/>
                <w:position w:val="0"/>
                <w:sz w:val="24"/>
                <w:szCs w:val="24"/>
              </w:rPr>
              <w:t>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50. </w:t>
            </w:r>
            <w:r>
              <w:rPr>
                <w:color w:val="000000"/>
                <w:spacing w:val="0"/>
                <w:w w:val="100"/>
                <w:position w:val="0"/>
                <w:sz w:val="24"/>
                <w:szCs w:val="24"/>
              </w:rPr>
              <w:t>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 </w:t>
            </w:r>
            <w:r>
              <w:rPr>
                <w:color w:val="000000"/>
                <w:spacing w:val="0"/>
                <w:w w:val="100"/>
                <w:position w:val="0"/>
                <w:sz w:val="24"/>
                <w:szCs w:val="24"/>
              </w:rPr>
              <w:t>23%</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华南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1,066, 437,32</w:t>
            </w:r>
          </w:p>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4.96%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726,079, </w:t>
            </w:r>
            <w:r>
              <w:rPr>
                <w:color w:val="000000"/>
                <w:spacing w:val="0"/>
                <w:w w:val="100"/>
                <w:position w:val="0"/>
                <w:sz w:val="24"/>
                <w:szCs w:val="24"/>
              </w:rPr>
              <w:t>866.</w:t>
            </w:r>
          </w:p>
          <w:p>
            <w:pPr>
              <w:pStyle w:val="Style14"/>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46. </w:t>
            </w:r>
            <w:r>
              <w:rPr>
                <w:color w:val="000000"/>
                <w:spacing w:val="0"/>
                <w:w w:val="100"/>
                <w:position w:val="0"/>
                <w:sz w:val="24"/>
                <w:szCs w:val="24"/>
              </w:rPr>
              <w:t>88%</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7,939, 048,02</w:t>
            </w:r>
          </w:p>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9.51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36. </w:t>
            </w:r>
            <w:r>
              <w:rPr>
                <w:color w:val="000000"/>
                <w:spacing w:val="0"/>
                <w:w w:val="100"/>
                <w:position w:val="0"/>
                <w:sz w:val="24"/>
                <w:szCs w:val="24"/>
              </w:rPr>
              <w:t>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8,065, 485,24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38. </w:t>
            </w:r>
            <w:r>
              <w:rPr>
                <w:color w:val="000000"/>
                <w:spacing w:val="0"/>
                <w:w w:val="100"/>
                <w:position w:val="0"/>
                <w:sz w:val="24"/>
                <w:szCs w:val="24"/>
              </w:rPr>
              <w:t>01%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57%</w:t>
            </w:r>
          </w:p>
        </w:tc>
      </w:tr>
    </w:tbl>
    <w:p>
      <w:pPr>
        <w:spacing w:lineRule="exact" w:line="1"/>
        <w:rPr>
          <w:sz w:val="2"/>
          <w:szCs w:val="2"/>
        </w:rPr>
      </w:pPr>
      <w:r>
        <w:br w:type="page"/>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(2)占公司营业收入或营业利润10%以上的行业、产品或地区情况</w:t>
      </w:r>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V适用口不适用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286"/>
        <w:gridCol w:w="2112"/>
        <w:gridCol w:w="2112"/>
        <w:gridCol w:w="782"/>
        <w:gridCol w:w="931"/>
        <w:gridCol w:w="994"/>
        <w:gridCol w:w="1430"/>
      </w:tblGrid>
      <w:tr>
        <w:trPr>
          <w:trHeight w:val="196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毛利率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营业收 入比上 年同期 增减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营业成 本比上 年同期 增减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毛利率比上</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年同期增减</w:t>
            </w:r>
          </w:p>
        </w:tc>
      </w:tr>
      <w:tr>
        <w:trPr>
          <w:trHeight w:val="557"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分行业</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15, </w:t>
            </w:r>
            <w:r>
              <w:rPr>
                <w:color w:val="000000"/>
                <w:spacing w:val="0"/>
                <w:w w:val="100"/>
                <w:position w:val="0"/>
                <w:sz w:val="24"/>
                <w:szCs w:val="24"/>
              </w:rPr>
              <w:t>467,801,516.87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14,311,967,812.64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7.47%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 </w:t>
            </w:r>
            <w:r>
              <w:rPr>
                <w:color w:val="000000"/>
                <w:spacing w:val="0"/>
                <w:w w:val="100"/>
                <w:position w:val="0"/>
                <w:sz w:val="24"/>
                <w:szCs w:val="24"/>
              </w:rPr>
              <w:t>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13. </w:t>
            </w:r>
            <w:r>
              <w:rPr>
                <w:color w:val="000000"/>
                <w:spacing w:val="0"/>
                <w:w w:val="100"/>
                <w:position w:val="0"/>
                <w:sz w:val="24"/>
                <w:szCs w:val="24"/>
              </w:rPr>
              <w:t>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下降</w:t>
            </w:r>
            <w:r>
              <w:rPr>
                <w:color w:val="000000"/>
                <w:spacing w:val="0"/>
                <w:w w:val="100"/>
                <w:position w:val="0"/>
                <w:sz w:val="24"/>
                <w:szCs w:val="24"/>
              </w:rPr>
              <w:t>0.02</w:t>
            </w:r>
            <w:r>
              <w:rPr>
                <w:color w:val="000000"/>
                <w:spacing w:val="0"/>
                <w:w w:val="100"/>
                <w:position w:val="0"/>
                <w:sz w:val="24"/>
                <w:szCs w:val="24"/>
              </w:rPr>
              <w:t>个</w:t>
            </w:r>
          </w:p>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百分点</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6,028, </w:t>
            </w:r>
            <w:r>
              <w:rPr>
                <w:color w:val="000000"/>
                <w:spacing w:val="0"/>
                <w:w w:val="100"/>
                <w:position w:val="0"/>
                <w:sz w:val="24"/>
                <w:szCs w:val="24"/>
              </w:rPr>
              <w:t>758,936.97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4,516, </w:t>
            </w:r>
            <w:r>
              <w:rPr>
                <w:color w:val="000000"/>
                <w:spacing w:val="0"/>
                <w:w w:val="100"/>
                <w:position w:val="0"/>
                <w:sz w:val="24"/>
                <w:szCs w:val="24"/>
              </w:rPr>
              <w:t>240,774.55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25. </w:t>
            </w:r>
            <w:r>
              <w:rPr>
                <w:color w:val="000000"/>
                <w:spacing w:val="0"/>
                <w:w w:val="100"/>
                <w:position w:val="0"/>
                <w:sz w:val="24"/>
                <w:szCs w:val="24"/>
              </w:rPr>
              <w:t>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 </w:t>
            </w:r>
            <w:r>
              <w:rPr>
                <w:color w:val="000000"/>
                <w:spacing w:val="0"/>
                <w:w w:val="100"/>
                <w:position w:val="0"/>
                <w:sz w:val="24"/>
                <w:szCs w:val="24"/>
              </w:rPr>
              <w:t>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-7. </w:t>
            </w:r>
            <w:r>
              <w:rPr>
                <w:color w:val="000000"/>
                <w:spacing w:val="0"/>
                <w:w w:val="100"/>
                <w:position w:val="0"/>
                <w:sz w:val="24"/>
                <w:szCs w:val="24"/>
              </w:rPr>
              <w:t>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上升</w:t>
            </w:r>
            <w:r>
              <w:rPr>
                <w:color w:val="000000"/>
                <w:spacing w:val="0"/>
                <w:w w:val="100"/>
                <w:position w:val="0"/>
                <w:sz w:val="24"/>
                <w:szCs w:val="24"/>
              </w:rPr>
              <w:t>0.12</w:t>
            </w:r>
            <w:r>
              <w:rPr>
                <w:color w:val="000000"/>
                <w:spacing w:val="0"/>
                <w:w w:val="100"/>
                <w:position w:val="0"/>
                <w:sz w:val="24"/>
                <w:szCs w:val="24"/>
              </w:rPr>
              <w:t>个</w:t>
            </w:r>
          </w:p>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百分点</w:t>
            </w:r>
          </w:p>
        </w:tc>
      </w:tr>
      <w:tr>
        <w:trPr>
          <w:trHeight w:val="557"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分产品</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印染助剂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3,427, </w:t>
            </w:r>
            <w:r>
              <w:rPr>
                <w:color w:val="000000"/>
                <w:spacing w:val="0"/>
                <w:w w:val="100"/>
                <w:position w:val="0"/>
                <w:sz w:val="24"/>
                <w:szCs w:val="24"/>
              </w:rPr>
              <w:t>055,435.55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2,321,313,675.47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32. </w:t>
            </w:r>
            <w:r>
              <w:rPr>
                <w:color w:val="000000"/>
                <w:spacing w:val="0"/>
                <w:w w:val="100"/>
                <w:position w:val="0"/>
                <w:sz w:val="24"/>
                <w:szCs w:val="24"/>
              </w:rPr>
              <w:t>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-0. </w:t>
            </w:r>
            <w:r>
              <w:rPr>
                <w:color w:val="000000"/>
                <w:spacing w:val="0"/>
                <w:w w:val="100"/>
                <w:position w:val="0"/>
                <w:sz w:val="24"/>
                <w:szCs w:val="24"/>
              </w:rPr>
              <w:t>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下降</w:t>
            </w:r>
            <w:r>
              <w:rPr>
                <w:color w:val="000000"/>
                <w:spacing w:val="0"/>
                <w:w w:val="100"/>
                <w:position w:val="0"/>
                <w:sz w:val="24"/>
                <w:szCs w:val="24"/>
              </w:rPr>
              <w:t>1.93</w:t>
            </w:r>
            <w:r>
              <w:rPr>
                <w:color w:val="000000"/>
                <w:spacing w:val="0"/>
                <w:w w:val="100"/>
                <w:position w:val="0"/>
                <w:sz w:val="24"/>
                <w:szCs w:val="24"/>
              </w:rPr>
              <w:t>个</w:t>
            </w:r>
          </w:p>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百分点</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网络货运平</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台业务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6,767, </w:t>
            </w:r>
            <w:r>
              <w:rPr>
                <w:color w:val="000000"/>
                <w:spacing w:val="0"/>
                <w:w w:val="100"/>
                <w:position w:val="0"/>
                <w:sz w:val="24"/>
                <w:szCs w:val="24"/>
              </w:rPr>
              <w:t>117,830.84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6,597, </w:t>
            </w:r>
            <w:r>
              <w:rPr>
                <w:color w:val="000000"/>
                <w:spacing w:val="0"/>
                <w:w w:val="100"/>
                <w:position w:val="0"/>
                <w:sz w:val="24"/>
                <w:szCs w:val="24"/>
              </w:rPr>
              <w:t>925,683.98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物流供应链</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2,257, </w:t>
            </w:r>
            <w:r>
              <w:rPr>
                <w:color w:val="000000"/>
                <w:spacing w:val="0"/>
                <w:w w:val="100"/>
                <w:position w:val="0"/>
                <w:sz w:val="24"/>
                <w:szCs w:val="24"/>
              </w:rPr>
              <w:t>242,782.81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2,221,425,529.55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-66.85%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-66.69%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下降</w:t>
            </w:r>
            <w:r>
              <w:rPr>
                <w:color w:val="000000"/>
                <w:spacing w:val="0"/>
                <w:w w:val="100"/>
                <w:position w:val="0"/>
                <w:sz w:val="24"/>
                <w:szCs w:val="24"/>
              </w:rPr>
              <w:t>0.47</w:t>
            </w:r>
            <w:r>
              <w:rPr>
                <w:color w:val="000000"/>
                <w:spacing w:val="0"/>
                <w:w w:val="100"/>
                <w:position w:val="0"/>
                <w:sz w:val="24"/>
                <w:szCs w:val="24"/>
              </w:rPr>
              <w:t>个</w:t>
            </w:r>
          </w:p>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百分点</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车后业务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5,025, </w:t>
            </w:r>
            <w:r>
              <w:rPr>
                <w:color w:val="000000"/>
                <w:spacing w:val="0"/>
                <w:w w:val="100"/>
                <w:position w:val="0"/>
                <w:sz w:val="24"/>
                <w:szCs w:val="24"/>
              </w:rPr>
              <w:t>704,622.61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4,913, </w:t>
            </w:r>
            <w:r>
              <w:rPr>
                <w:color w:val="000000"/>
                <w:spacing w:val="0"/>
                <w:w w:val="100"/>
                <w:position w:val="0"/>
                <w:sz w:val="24"/>
                <w:szCs w:val="24"/>
              </w:rPr>
              <w:t>441,331.28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 </w:t>
            </w:r>
            <w:r>
              <w:rPr>
                <w:color w:val="000000"/>
                <w:spacing w:val="0"/>
                <w:w w:val="100"/>
                <w:position w:val="0"/>
                <w:sz w:val="24"/>
                <w:szCs w:val="24"/>
              </w:rPr>
              <w:t>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-6. </w:t>
            </w:r>
            <w:r>
              <w:rPr>
                <w:color w:val="000000"/>
                <w:spacing w:val="0"/>
                <w:w w:val="100"/>
                <w:position w:val="0"/>
                <w:sz w:val="24"/>
                <w:szCs w:val="24"/>
              </w:rPr>
              <w:t>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上升</w:t>
            </w:r>
            <w:r>
              <w:rPr>
                <w:color w:val="000000"/>
                <w:spacing w:val="0"/>
                <w:w w:val="100"/>
                <w:position w:val="0"/>
                <w:sz w:val="24"/>
                <w:szCs w:val="24"/>
              </w:rPr>
              <w:t>0.06</w:t>
            </w:r>
            <w:r>
              <w:rPr>
                <w:color w:val="000000"/>
                <w:spacing w:val="0"/>
                <w:w w:val="100"/>
                <w:position w:val="0"/>
                <w:sz w:val="24"/>
                <w:szCs w:val="24"/>
              </w:rPr>
              <w:t>个</w:t>
            </w:r>
          </w:p>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百分点</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智能公路港</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1,054, </w:t>
            </w:r>
            <w:r>
              <w:rPr>
                <w:color w:val="000000"/>
                <w:spacing w:val="0"/>
                <w:w w:val="100"/>
                <w:position w:val="0"/>
                <w:sz w:val="24"/>
                <w:szCs w:val="24"/>
              </w:rPr>
              <w:t>649,461.80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396,192, </w:t>
            </w:r>
            <w:r>
              <w:rPr>
                <w:color w:val="000000"/>
                <w:spacing w:val="0"/>
                <w:w w:val="100"/>
                <w:position w:val="0"/>
                <w:sz w:val="24"/>
                <w:szCs w:val="24"/>
              </w:rPr>
              <w:t>598.77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62. </w:t>
            </w:r>
            <w:r>
              <w:rPr>
                <w:color w:val="000000"/>
                <w:spacing w:val="0"/>
                <w:w w:val="100"/>
                <w:position w:val="0"/>
                <w:sz w:val="24"/>
                <w:szCs w:val="24"/>
              </w:rPr>
              <w:t>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上升</w:t>
            </w:r>
            <w:r>
              <w:rPr>
                <w:color w:val="000000"/>
                <w:spacing w:val="0"/>
                <w:w w:val="100"/>
                <w:position w:val="0"/>
                <w:sz w:val="24"/>
                <w:szCs w:val="24"/>
              </w:rPr>
              <w:t>19.77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个百分点</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支付、保险</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及其他业务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280,829, </w:t>
            </w:r>
            <w:r>
              <w:rPr>
                <w:color w:val="000000"/>
                <w:spacing w:val="0"/>
                <w:w w:val="100"/>
                <w:position w:val="0"/>
                <w:sz w:val="24"/>
                <w:szCs w:val="24"/>
              </w:rPr>
              <w:t>727.62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147,484, </w:t>
            </w:r>
            <w:r>
              <w:rPr>
                <w:color w:val="000000"/>
                <w:spacing w:val="0"/>
                <w:w w:val="100"/>
                <w:position w:val="0"/>
                <w:sz w:val="24"/>
                <w:szCs w:val="24"/>
              </w:rPr>
              <w:t>494.25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47. </w:t>
            </w:r>
            <w:r>
              <w:rPr>
                <w:color w:val="000000"/>
                <w:spacing w:val="0"/>
                <w:w w:val="100"/>
                <w:position w:val="0"/>
                <w:sz w:val="24"/>
                <w:szCs w:val="24"/>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-52.40%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下降</w:t>
            </w:r>
            <w:r>
              <w:rPr>
                <w:color w:val="000000"/>
                <w:spacing w:val="0"/>
                <w:w w:val="100"/>
                <w:position w:val="0"/>
                <w:sz w:val="24"/>
                <w:szCs w:val="24"/>
              </w:rPr>
              <w:t>18.34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个百分点</w:t>
            </w:r>
          </w:p>
        </w:tc>
      </w:tr>
      <w:tr>
        <w:trPr>
          <w:trHeight w:val="566" w:hRule="exact"/>
        </w:trPr>
        <w:tc>
          <w:tcPr>
            <w:gridSpan w:val="7"/>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分地区</w:t>
            </w:r>
          </w:p>
        </w:tc>
      </w:tr>
    </w:tbl>
    <w:p>
      <w:pPr>
        <w:spacing w:lineRule="exact" w:line="1"/>
        <w:rPr>
          <w:sz w:val="2"/>
          <w:szCs w:val="2"/>
        </w:rPr>
      </w:pPr>
      <w:r>
        <w:br w:type="page"/>
      </w:r>
    </w:p>
    <w:tbl>
      <w:tblPr>
        <w:tblOverlap w:val="never"/>
        <w:jc w:val="center"/>
        <w:tblLayout w:type="fixed"/>
      </w:tblPr>
      <w:tblGrid>
        <w:gridCol w:w="1286"/>
        <w:gridCol w:w="2112"/>
        <w:gridCol w:w="2112"/>
        <w:gridCol w:w="782"/>
        <w:gridCol w:w="931"/>
        <w:gridCol w:w="994"/>
        <w:gridCol w:w="1430"/>
      </w:tblGrid>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华东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11,705,034, </w:t>
            </w:r>
            <w:r>
              <w:rPr>
                <w:color w:val="000000"/>
                <w:spacing w:val="0"/>
                <w:w w:val="100"/>
                <w:position w:val="0"/>
                <w:sz w:val="24"/>
                <w:szCs w:val="24"/>
              </w:rPr>
              <w:t>466.24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9,776, </w:t>
            </w:r>
            <w:r>
              <w:rPr>
                <w:color w:val="000000"/>
                <w:spacing w:val="0"/>
                <w:w w:val="100"/>
                <w:position w:val="0"/>
                <w:sz w:val="24"/>
                <w:szCs w:val="24"/>
              </w:rPr>
              <w:t>285,061.25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 </w:t>
            </w:r>
            <w:r>
              <w:rPr>
                <w:color w:val="000000"/>
                <w:spacing w:val="0"/>
                <w:w w:val="100"/>
                <w:position w:val="0"/>
                <w:sz w:val="24"/>
                <w:szCs w:val="24"/>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 </w:t>
            </w:r>
            <w:r>
              <w:rPr>
                <w:color w:val="000000"/>
                <w:spacing w:val="0"/>
                <w:w w:val="100"/>
                <w:position w:val="0"/>
                <w:sz w:val="24"/>
                <w:szCs w:val="24"/>
              </w:rPr>
              <w:t>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上升</w:t>
            </w:r>
            <w:r>
              <w:rPr>
                <w:color w:val="000000"/>
                <w:spacing w:val="0"/>
                <w:w w:val="100"/>
                <w:position w:val="0"/>
                <w:sz w:val="24"/>
                <w:szCs w:val="24"/>
              </w:rPr>
              <w:t>1.88</w:t>
            </w:r>
            <w:r>
              <w:rPr>
                <w:color w:val="000000"/>
                <w:spacing w:val="0"/>
                <w:w w:val="100"/>
                <w:position w:val="0"/>
                <w:sz w:val="24"/>
                <w:szCs w:val="24"/>
              </w:rPr>
              <w:t>个</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百分点</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7,939, </w:t>
            </w:r>
            <w:r>
              <w:rPr>
                <w:color w:val="000000"/>
                <w:spacing w:val="0"/>
                <w:w w:val="100"/>
                <w:position w:val="0"/>
                <w:sz w:val="24"/>
                <w:szCs w:val="24"/>
              </w:rPr>
              <w:t>048,029.51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7,346, </w:t>
            </w:r>
            <w:r>
              <w:rPr>
                <w:color w:val="000000"/>
                <w:spacing w:val="0"/>
                <w:w w:val="100"/>
                <w:position w:val="0"/>
                <w:sz w:val="24"/>
                <w:szCs w:val="24"/>
              </w:rPr>
              <w:t>580,379.16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 </w:t>
            </w:r>
            <w:r>
              <w:rPr>
                <w:color w:val="000000"/>
                <w:spacing w:val="0"/>
                <w:w w:val="100"/>
                <w:position w:val="0"/>
                <w:sz w:val="24"/>
                <w:szCs w:val="24"/>
              </w:rPr>
              <w:t>07%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下降</w:t>
            </w:r>
            <w:r>
              <w:rPr>
                <w:color w:val="000000"/>
                <w:spacing w:val="0"/>
                <w:w w:val="100"/>
                <w:position w:val="0"/>
                <w:sz w:val="24"/>
                <w:szCs w:val="24"/>
              </w:rPr>
              <w:t>1.39</w:t>
            </w:r>
            <w:r>
              <w:rPr>
                <w:color w:val="000000"/>
                <w:spacing w:val="0"/>
                <w:w w:val="100"/>
                <w:position w:val="0"/>
                <w:sz w:val="24"/>
                <w:szCs w:val="24"/>
              </w:rPr>
              <w:t>个</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百分点</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公司主营业务数据统计口径在报告期发生调整的情况下，公司最近1年按报告期末口径调整</w:t>
      </w:r>
    </w:p>
    <w:p>
      <w:pPr>
        <w:widowControl w:val="0"/>
        <w:spacing w:after="15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后的主营业务数据</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口</w:t>
      </w:r>
      <w:r>
        <w:rPr>
          <w:color w:val="000000"/>
          <w:spacing w:val="0"/>
          <w:w w:val="100"/>
          <w:position w:val="0"/>
          <w:sz w:val="24"/>
          <w:szCs w:val="24"/>
        </w:rPr>
        <w:t>适用V不适用</w:t>
      </w:r>
    </w:p>
    <w:p>
      <w:pPr>
        <w:pStyle w:val="Style10"/>
        <w:keepNext w:val="0"/>
        <w:keepLines w:val="0"/>
        <w:widowControl w:val="0"/>
        <w:numPr>
          <w:ilvl w:val="0"/>
          <w:numId w:val="1"/>
        </w:numPr>
        <w:shd w:val="clear" w:color="auto" w:fill="auto"/>
        <w:bidi w:val="0"/>
        <w:spacing w:before="0" w:after="480" w:line="240" w:lineRule="auto"/>
        <w:ind w:left="0" w:right="0" w:firstLine="140"/>
        <w:jc w:val="left"/>
      </w:pPr>
      <w:bookmarkStart w:id="66" w:name="bookmark66"/>
      <w:bookmarkEnd w:id="66"/>
      <w:r>
        <w:rPr>
          <w:color w:val="000000"/>
          <w:spacing w:val="0"/>
          <w:w w:val="100"/>
          <w:position w:val="0"/>
          <w:sz w:val="24"/>
          <w:szCs w:val="24"/>
        </w:rPr>
        <w:t>公司实物销售收入是否大于劳务收入</w:t>
      </w:r>
    </w:p>
    <w:p>
      <w:pPr>
        <w:pStyle w:val="Style16"/>
        <w:keepNext w:val="0"/>
        <w:keepLines w:val="0"/>
        <w:widowControl w:val="0"/>
        <w:shd w:val="clear" w:color="auto" w:fill="auto"/>
        <w:bidi w:val="0"/>
        <w:spacing w:before="0" w:after="0" w:line="240" w:lineRule="auto"/>
        <w:ind w:left="14" w:right="0" w:firstLine="0"/>
        <w:jc w:val="left"/>
      </w:pPr>
      <w:r>
        <w:rPr>
          <w:color w:val="000000"/>
          <w:spacing w:val="0"/>
          <w:w w:val="100"/>
          <w:position w:val="0"/>
          <w:sz w:val="24"/>
          <w:szCs w:val="24"/>
        </w:rPr>
        <w:t>V是口否</w:t>
      </w:r>
    </w:p>
    <w:tbl>
      <w:tblPr>
        <w:tblOverlap w:val="never"/>
        <w:jc w:val="center"/>
        <w:tblLayout w:type="fixed"/>
      </w:tblPr>
      <w:tblGrid>
        <w:gridCol w:w="1603"/>
        <w:gridCol w:w="1594"/>
        <w:gridCol w:w="1594"/>
        <w:gridCol w:w="1594"/>
        <w:gridCol w:w="1594"/>
        <w:gridCol w:w="1608"/>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行业分类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单位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2020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2019 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同比增减</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印染助剂</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销售量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3,427, 055,43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3,529, 653,12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-2.91%</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生产量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2,915, 509,60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3,013, 786,79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 </w:t>
            </w:r>
            <w:r>
              <w:rPr>
                <w:color w:val="000000"/>
                <w:spacing w:val="0"/>
                <w:w w:val="100"/>
                <w:position w:val="0"/>
                <w:sz w:val="24"/>
                <w:szCs w:val="24"/>
              </w:rPr>
              <w:t>26%</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库存量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458,866, </w:t>
            </w:r>
            <w:r>
              <w:rPr>
                <w:color w:val="000000"/>
                <w:spacing w:val="0"/>
                <w:w w:val="100"/>
                <w:position w:val="0"/>
                <w:sz w:val="24"/>
                <w:szCs w:val="24"/>
              </w:rPr>
              <w:t>106.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399,172, </w:t>
            </w:r>
            <w:r>
              <w:rPr>
                <w:color w:val="000000"/>
                <w:spacing w:val="0"/>
                <w:w w:val="100"/>
                <w:position w:val="0"/>
                <w:sz w:val="24"/>
                <w:szCs w:val="24"/>
              </w:rPr>
              <w:t>498.</w:t>
            </w:r>
          </w:p>
          <w:p>
            <w:pPr>
              <w:pStyle w:val="Style14"/>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24"/>
                <w:szCs w:val="24"/>
              </w:rPr>
              <w:t>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 xml:space="preserve">14. </w:t>
            </w:r>
            <w:r>
              <w:rPr>
                <w:color w:val="000000"/>
                <w:spacing w:val="0"/>
                <w:w w:val="100"/>
                <w:position w:val="0"/>
                <w:sz w:val="24"/>
                <w:szCs w:val="24"/>
              </w:rPr>
              <w:t>95%</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皮革化纤油剂</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销售量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1,039, 482,32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1,345, 847,04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-22.76%</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生产量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822,928, </w:t>
            </w:r>
            <w:r>
              <w:rPr>
                <w:color w:val="000000"/>
                <w:spacing w:val="0"/>
                <w:w w:val="100"/>
                <w:position w:val="0"/>
                <w:sz w:val="24"/>
                <w:szCs w:val="24"/>
              </w:rPr>
              <w:t>751.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999,633, </w:t>
            </w:r>
            <w:r>
              <w:rPr>
                <w:color w:val="000000"/>
                <w:spacing w:val="0"/>
                <w:w w:val="100"/>
                <w:position w:val="0"/>
                <w:sz w:val="24"/>
                <w:szCs w:val="24"/>
              </w:rPr>
              <w:t>235.</w:t>
            </w:r>
          </w:p>
          <w:p>
            <w:pPr>
              <w:pStyle w:val="Style14"/>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24"/>
                <w:szCs w:val="24"/>
              </w:rPr>
              <w:t>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-17.68%</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库存量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 xml:space="preserve">47, </w:t>
            </w:r>
            <w:r>
              <w:rPr>
                <w:color w:val="000000"/>
                <w:spacing w:val="0"/>
                <w:w w:val="100"/>
                <w:position w:val="0"/>
                <w:sz w:val="24"/>
                <w:szCs w:val="24"/>
              </w:rPr>
              <w:t xml:space="preserve">772,176.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48, </w:t>
            </w:r>
            <w:r>
              <w:rPr>
                <w:color w:val="000000"/>
                <w:spacing w:val="0"/>
                <w:w w:val="100"/>
                <w:position w:val="0"/>
                <w:sz w:val="24"/>
                <w:szCs w:val="24"/>
              </w:rPr>
              <w:t xml:space="preserve">304,501. </w:t>
            </w:r>
            <w:r>
              <w:rPr>
                <w:color w:val="000000"/>
                <w:spacing w:val="0"/>
                <w:w w:val="100"/>
                <w:position w:val="0"/>
                <w:sz w:val="24"/>
                <w:szCs w:val="24"/>
              </w:rPr>
              <w:t>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10%</w:t>
            </w:r>
          </w:p>
        </w:tc>
      </w:tr>
      <w:tr>
        <w:trPr>
          <w:trHeight w:val="10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涂料及建筑化</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学品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销售量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708,313, </w:t>
            </w:r>
            <w:r>
              <w:rPr>
                <w:color w:val="000000"/>
                <w:spacing w:val="0"/>
                <w:w w:val="100"/>
                <w:position w:val="0"/>
                <w:sz w:val="24"/>
                <w:szCs w:val="24"/>
              </w:rPr>
              <w:t>608.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605,332, </w:t>
            </w:r>
            <w:r>
              <w:rPr>
                <w:color w:val="000000"/>
                <w:spacing w:val="0"/>
                <w:w w:val="100"/>
                <w:position w:val="0"/>
                <w:sz w:val="24"/>
                <w:szCs w:val="24"/>
              </w:rPr>
              <w:t>350.</w:t>
            </w:r>
          </w:p>
          <w:p>
            <w:pPr>
              <w:pStyle w:val="Style14"/>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24"/>
                <w:szCs w:val="24"/>
              </w:rPr>
              <w:t>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17.01%</w:t>
            </w:r>
          </w:p>
        </w:tc>
      </w:tr>
      <w:tr>
        <w:trPr>
          <w:trHeight w:val="10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生产量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587,580, </w:t>
            </w:r>
            <w:r>
              <w:rPr>
                <w:color w:val="000000"/>
                <w:spacing w:val="0"/>
                <w:w w:val="100"/>
                <w:position w:val="0"/>
                <w:sz w:val="24"/>
                <w:szCs w:val="24"/>
              </w:rPr>
              <w:t>263.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489,124, </w:t>
            </w:r>
            <w:r>
              <w:rPr>
                <w:color w:val="000000"/>
                <w:spacing w:val="0"/>
                <w:w w:val="100"/>
                <w:position w:val="0"/>
                <w:sz w:val="24"/>
                <w:szCs w:val="24"/>
              </w:rPr>
              <w:t>187.</w:t>
            </w:r>
          </w:p>
          <w:p>
            <w:pPr>
              <w:pStyle w:val="Style14"/>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24"/>
                <w:szCs w:val="24"/>
              </w:rPr>
              <w:t>15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20.</w:t>
            </w:r>
            <w:r>
              <w:rPr>
                <w:color w:val="000000"/>
                <w:spacing w:val="0"/>
                <w:w w:val="100"/>
                <w:position w:val="0"/>
                <w:sz w:val="24"/>
                <w:szCs w:val="24"/>
              </w:rPr>
              <w:t>13%</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库存量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48, </w:t>
            </w:r>
            <w:r>
              <w:rPr>
                <w:color w:val="000000"/>
                <w:spacing w:val="0"/>
                <w:w w:val="100"/>
                <w:position w:val="0"/>
                <w:sz w:val="24"/>
                <w:szCs w:val="24"/>
              </w:rPr>
              <w:t xml:space="preserve">901,042. </w:t>
            </w:r>
            <w:r>
              <w:rPr>
                <w:color w:val="000000"/>
                <w:spacing w:val="0"/>
                <w:w w:val="100"/>
                <w:position w:val="0"/>
                <w:sz w:val="24"/>
                <w:szCs w:val="24"/>
              </w:rPr>
              <w:t>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49, </w:t>
            </w:r>
            <w:r>
              <w:rPr>
                <w:color w:val="000000"/>
                <w:spacing w:val="0"/>
                <w:w w:val="100"/>
                <w:position w:val="0"/>
                <w:sz w:val="24"/>
                <w:szCs w:val="24"/>
              </w:rPr>
              <w:t xml:space="preserve">302,733. </w:t>
            </w:r>
            <w:r>
              <w:rPr>
                <w:color w:val="000000"/>
                <w:spacing w:val="0"/>
                <w:w w:val="100"/>
                <w:position w:val="0"/>
                <w:sz w:val="24"/>
                <w:szCs w:val="24"/>
              </w:rPr>
              <w:t>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 </w:t>
            </w:r>
            <w:r>
              <w:rPr>
                <w:color w:val="000000"/>
                <w:spacing w:val="0"/>
                <w:w w:val="100"/>
                <w:position w:val="0"/>
                <w:sz w:val="24"/>
                <w:szCs w:val="24"/>
              </w:rPr>
              <w:t>81%</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顺丁橡胶</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销售量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853,907, </w:t>
            </w:r>
            <w:r>
              <w:rPr>
                <w:color w:val="000000"/>
                <w:spacing w:val="0"/>
                <w:w w:val="100"/>
                <w:position w:val="0"/>
                <w:sz w:val="24"/>
                <w:szCs w:val="24"/>
              </w:rPr>
              <w:t>571.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1,019, 073,28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-16.21%</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生产量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794,456, </w:t>
            </w:r>
            <w:r>
              <w:rPr>
                <w:color w:val="000000"/>
                <w:spacing w:val="0"/>
                <w:w w:val="100"/>
                <w:position w:val="0"/>
                <w:sz w:val="24"/>
                <w:szCs w:val="24"/>
              </w:rPr>
              <w:t>527.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824,547, </w:t>
            </w:r>
            <w:r>
              <w:rPr>
                <w:color w:val="000000"/>
                <w:spacing w:val="0"/>
                <w:w w:val="100"/>
                <w:position w:val="0"/>
                <w:sz w:val="24"/>
                <w:szCs w:val="24"/>
              </w:rPr>
              <w:t>498.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 </w:t>
            </w:r>
            <w:r>
              <w:rPr>
                <w:color w:val="000000"/>
                <w:spacing w:val="0"/>
                <w:w w:val="100"/>
                <w:position w:val="0"/>
                <w:sz w:val="24"/>
                <w:szCs w:val="24"/>
              </w:rPr>
              <w:t>65%</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库存量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65, </w:t>
            </w:r>
            <w:r>
              <w:rPr>
                <w:color w:val="000000"/>
                <w:spacing w:val="0"/>
                <w:w w:val="100"/>
                <w:position w:val="0"/>
                <w:sz w:val="24"/>
                <w:szCs w:val="24"/>
              </w:rPr>
              <w:t xml:space="preserve">966,839. </w:t>
            </w:r>
            <w:r>
              <w:rPr>
                <w:color w:val="000000"/>
                <w:spacing w:val="0"/>
                <w:w w:val="100"/>
                <w:position w:val="0"/>
                <w:sz w:val="24"/>
                <w:szCs w:val="24"/>
              </w:rPr>
              <w:t>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 xml:space="preserve">50, </w:t>
            </w:r>
            <w:r>
              <w:rPr>
                <w:color w:val="000000"/>
                <w:spacing w:val="0"/>
                <w:w w:val="100"/>
                <w:position w:val="0"/>
                <w:sz w:val="24"/>
                <w:szCs w:val="24"/>
              </w:rPr>
              <w:t xml:space="preserve">849,591. </w:t>
            </w:r>
            <w:r>
              <w:rPr>
                <w:color w:val="000000"/>
                <w:spacing w:val="0"/>
                <w:w w:val="100"/>
                <w:position w:val="0"/>
                <w:sz w:val="24"/>
                <w:szCs w:val="24"/>
              </w:rPr>
              <w:t>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29. </w:t>
            </w:r>
            <w:r>
              <w:rPr>
                <w:color w:val="000000"/>
                <w:spacing w:val="0"/>
                <w:w w:val="100"/>
                <w:position w:val="0"/>
                <w:sz w:val="24"/>
                <w:szCs w:val="24"/>
              </w:rPr>
              <w:t>73%</w:t>
            </w:r>
          </w:p>
        </w:tc>
      </w:tr>
      <w:tr>
        <w:trPr>
          <w:trHeight w:val="10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车后业务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销售量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5,025, 704,62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5,385, 629,39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 </w:t>
            </w:r>
            <w:r>
              <w:rPr>
                <w:color w:val="000000"/>
                <w:spacing w:val="0"/>
                <w:w w:val="100"/>
                <w:position w:val="0"/>
                <w:sz w:val="24"/>
                <w:szCs w:val="24"/>
              </w:rPr>
              <w:t>68%</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库存量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17, </w:t>
            </w:r>
            <w:r>
              <w:rPr>
                <w:color w:val="000000"/>
                <w:spacing w:val="0"/>
                <w:w w:val="100"/>
                <w:position w:val="0"/>
                <w:sz w:val="24"/>
                <w:szCs w:val="24"/>
              </w:rPr>
              <w:t xml:space="preserve">346,994. </w:t>
            </w:r>
            <w:r>
              <w:rPr>
                <w:color w:val="000000"/>
                <w:spacing w:val="0"/>
                <w:w w:val="100"/>
                <w:position w:val="0"/>
                <w:sz w:val="24"/>
                <w:szCs w:val="24"/>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23, </w:t>
            </w:r>
            <w:r>
              <w:rPr>
                <w:color w:val="000000"/>
                <w:spacing w:val="0"/>
                <w:w w:val="100"/>
                <w:position w:val="0"/>
                <w:sz w:val="24"/>
                <w:szCs w:val="24"/>
              </w:rPr>
              <w:t xml:space="preserve">993,481.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-27.70%</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物流供应链业 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销售量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2,257, 242,78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6,810, 182,17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-66.85%</w:t>
            </w:r>
          </w:p>
        </w:tc>
      </w:tr>
      <w:tr>
        <w:trPr>
          <w:trHeight w:val="10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库存量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206,540, </w:t>
            </w:r>
            <w:r>
              <w:rPr>
                <w:color w:val="000000"/>
                <w:spacing w:val="0"/>
                <w:w w:val="100"/>
                <w:position w:val="0"/>
                <w:sz w:val="24"/>
                <w:szCs w:val="24"/>
              </w:rPr>
              <w:t>661.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333,954, </w:t>
            </w:r>
            <w:r>
              <w:rPr>
                <w:color w:val="000000"/>
                <w:spacing w:val="0"/>
                <w:w w:val="100"/>
                <w:position w:val="0"/>
                <w:sz w:val="24"/>
                <w:szCs w:val="24"/>
              </w:rPr>
              <w:t>786.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-38.15%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相关数据同比发生变动30%以上的原因说明</w:t>
      </w:r>
    </w:p>
    <w:p>
      <w:pPr>
        <w:pStyle w:val="Style10"/>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280" w:line="480" w:lineRule="exact"/>
        <w:ind w:left="0" w:right="0" w:firstLine="0"/>
        <w:jc w:val="left"/>
      </w:pPr>
      <w:r>
        <w:rPr>
          <w:color w:val="000000"/>
          <w:spacing w:val="0"/>
          <w:w w:val="100"/>
          <w:position w:val="0"/>
          <w:sz w:val="24"/>
          <w:szCs w:val="24"/>
        </w:rPr>
        <w:t>物流供应链业务销售量、库存量分别同比下降66.85%、38.15%，主要系为控制业务风险， 调整供应链集采业务所致。</w:t>
      </w:r>
    </w:p>
    <w:p>
      <w:pPr>
        <w:pStyle w:val="Style10"/>
        <w:keepNext w:val="0"/>
        <w:keepLines w:val="0"/>
        <w:widowControl w:val="0"/>
        <w:shd w:val="clear" w:color="auto" w:fill="auto"/>
        <w:tabs>
          <w:tab w:pos="531" w:val="left"/>
        </w:tabs>
        <w:bidi w:val="0"/>
        <w:spacing w:before="0" w:after="280" w:line="480" w:lineRule="exact"/>
        <w:ind w:left="0" w:right="0" w:firstLine="0"/>
        <w:jc w:val="left"/>
      </w:pPr>
      <w:bookmarkStart w:id="67" w:name="bookmark67"/>
      <w:r>
        <w:rPr>
          <w:color w:val="000000"/>
          <w:spacing w:val="0"/>
          <w:w w:val="100"/>
          <w:position w:val="0"/>
          <w:sz w:val="24"/>
          <w:szCs w:val="24"/>
        </w:rPr>
        <w:t>（</w:t>
      </w:r>
      <w:bookmarkEnd w:id="67"/>
      <w:r>
        <w:rPr>
          <w:color w:val="000000"/>
          <w:spacing w:val="0"/>
          <w:w w:val="100"/>
          <w:position w:val="0"/>
          <w:sz w:val="24"/>
          <w:szCs w:val="24"/>
        </w:rPr>
        <w:t>4）</w:t>
        <w:tab/>
        <w:t>公司已签订的重大销售合同截至本报告期的履行情况</w:t>
      </w:r>
    </w:p>
    <w:p>
      <w:pPr>
        <w:pStyle w:val="Style10"/>
        <w:keepNext w:val="0"/>
        <w:keepLines w:val="0"/>
        <w:widowControl w:val="0"/>
        <w:shd w:val="clear" w:color="auto" w:fill="auto"/>
        <w:bidi w:val="0"/>
        <w:spacing w:before="0" w:after="280" w:line="480" w:lineRule="exact"/>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tabs>
          <w:tab w:pos="531" w:val="left"/>
        </w:tabs>
        <w:bidi w:val="0"/>
        <w:spacing w:before="0" w:after="280" w:line="480" w:lineRule="exact"/>
        <w:ind w:left="0" w:right="0" w:firstLine="0"/>
        <w:jc w:val="left"/>
      </w:pPr>
      <w:bookmarkStart w:id="68" w:name="bookmark68"/>
      <w:r>
        <w:rPr>
          <w:color w:val="000000"/>
          <w:spacing w:val="0"/>
          <w:w w:val="100"/>
          <w:position w:val="0"/>
          <w:sz w:val="24"/>
          <w:szCs w:val="24"/>
        </w:rPr>
        <w:t>（</w:t>
      </w:r>
      <w:bookmarkEnd w:id="68"/>
      <w:r>
        <w:rPr>
          <w:color w:val="000000"/>
          <w:spacing w:val="0"/>
          <w:w w:val="100"/>
          <w:position w:val="0"/>
          <w:sz w:val="24"/>
          <w:szCs w:val="24"/>
        </w:rPr>
        <w:t>5）</w:t>
        <w:tab/>
        <w:t>营业成本构成</w:t>
      </w:r>
    </w:p>
    <w:p>
      <w:pPr>
        <w:pStyle w:val="Style10"/>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行业和产品分类</w:t>
      </w:r>
    </w:p>
    <w:p>
      <w:pPr>
        <w:pStyle w:val="Style10"/>
        <w:keepNext w:val="0"/>
        <w:keepLines w:val="0"/>
        <w:widowControl w:val="0"/>
        <w:shd w:val="clear" w:color="auto" w:fill="auto"/>
        <w:bidi w:val="0"/>
        <w:spacing w:before="0" w:after="280" w:line="480" w:lineRule="exact"/>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1378"/>
        <w:gridCol w:w="1147"/>
        <w:gridCol w:w="1584"/>
        <w:gridCol w:w="1368"/>
        <w:gridCol w:w="1584"/>
        <w:gridCol w:w="1421"/>
        <w:gridCol w:w="1426"/>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行业分类</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 年</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 年</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同比增减</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占营业成本</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比重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占营业成本</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比重</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14,311,967,8</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 xml:space="preserve">12. </w:t>
            </w:r>
            <w:r>
              <w:rPr>
                <w:color w:val="000000"/>
                <w:spacing w:val="0"/>
                <w:w w:val="100"/>
                <w:position w:val="0"/>
                <w:sz w:val="24"/>
                <w:szCs w:val="24"/>
              </w:rPr>
              <w:t>64</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600"/>
              <w:jc w:val="left"/>
            </w:pPr>
            <w:r>
              <w:rPr>
                <w:color w:val="000000"/>
                <w:spacing w:val="0"/>
                <w:w w:val="100"/>
                <w:position w:val="0"/>
                <w:sz w:val="24"/>
                <w:szCs w:val="24"/>
              </w:rPr>
              <w:t>76.01%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12, 621,966, 2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 </w:t>
            </w:r>
            <w:r>
              <w:rPr>
                <w:color w:val="000000"/>
                <w:spacing w:val="0"/>
                <w:w w:val="100"/>
                <w:position w:val="0"/>
                <w:sz w:val="24"/>
                <w:szCs w:val="24"/>
              </w:rPr>
              <w:t>56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660"/>
              <w:jc w:val="left"/>
            </w:pPr>
            <w:r>
              <w:rPr>
                <w:color w:val="000000"/>
                <w:spacing w:val="0"/>
                <w:w w:val="100"/>
                <w:position w:val="0"/>
                <w:sz w:val="24"/>
                <w:szCs w:val="24"/>
              </w:rPr>
              <w:t xml:space="preserve">72. </w:t>
            </w:r>
            <w:r>
              <w:rPr>
                <w:color w:val="000000"/>
                <w:spacing w:val="0"/>
                <w:w w:val="100"/>
                <w:position w:val="0"/>
                <w:sz w:val="24"/>
                <w:szCs w:val="24"/>
              </w:rPr>
              <w:t>70%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660"/>
              <w:jc w:val="both"/>
            </w:pPr>
            <w:r>
              <w:rPr>
                <w:color w:val="000000"/>
                <w:spacing w:val="0"/>
                <w:w w:val="100"/>
                <w:position w:val="0"/>
                <w:sz w:val="24"/>
                <w:szCs w:val="24"/>
              </w:rPr>
              <w:t xml:space="preserve">13. </w:t>
            </w:r>
            <w:r>
              <w:rPr>
                <w:color w:val="000000"/>
                <w:spacing w:val="0"/>
                <w:w w:val="100"/>
                <w:position w:val="0"/>
                <w:sz w:val="24"/>
                <w:szCs w:val="24"/>
              </w:rPr>
              <w:t>39%</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营业成本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4,516, 240,77</w:t>
            </w:r>
          </w:p>
          <w:p>
            <w:pPr>
              <w:pStyle w:val="Style1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4.55</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600"/>
              <w:jc w:val="left"/>
            </w:pPr>
            <w:r>
              <w:rPr>
                <w:color w:val="000000"/>
                <w:spacing w:val="0"/>
                <w:w w:val="100"/>
                <w:position w:val="0"/>
                <w:sz w:val="24"/>
                <w:szCs w:val="24"/>
              </w:rPr>
              <w:t xml:space="preserve">23. </w:t>
            </w:r>
            <w:r>
              <w:rPr>
                <w:color w:val="000000"/>
                <w:spacing w:val="0"/>
                <w:w w:val="100"/>
                <w:position w:val="0"/>
                <w:sz w:val="24"/>
                <w:szCs w:val="24"/>
              </w:rPr>
              <w:t>99%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4,876, 560,20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3.12</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660"/>
              <w:jc w:val="left"/>
            </w:pPr>
            <w:r>
              <w:rPr>
                <w:color w:val="000000"/>
                <w:spacing w:val="0"/>
                <w:w w:val="100"/>
                <w:position w:val="0"/>
                <w:sz w:val="24"/>
                <w:szCs w:val="24"/>
              </w:rPr>
              <w:t xml:space="preserve">27. </w:t>
            </w:r>
            <w:r>
              <w:rPr>
                <w:color w:val="000000"/>
                <w:spacing w:val="0"/>
                <w:w w:val="100"/>
                <w:position w:val="0"/>
                <w:sz w:val="24"/>
                <w:szCs w:val="24"/>
              </w:rPr>
              <w:t>30%</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660"/>
              <w:jc w:val="both"/>
            </w:pPr>
            <w:r>
              <w:rPr>
                <w:color w:val="000000"/>
                <w:spacing w:val="0"/>
                <w:w w:val="100"/>
                <w:position w:val="0"/>
                <w:sz w:val="24"/>
                <w:szCs w:val="24"/>
              </w:rPr>
              <w:t xml:space="preserve">-7. </w:t>
            </w:r>
            <w:r>
              <w:rPr>
                <w:color w:val="000000"/>
                <w:spacing w:val="0"/>
                <w:w w:val="100"/>
                <w:position w:val="0"/>
                <w:sz w:val="24"/>
                <w:szCs w:val="24"/>
              </w:rPr>
              <w:t>39%</w:t>
            </w:r>
          </w:p>
        </w:tc>
      </w:tr>
    </w:tbl>
    <w:p>
      <w:pPr>
        <w:pStyle w:val="Style16"/>
        <w:keepNext w:val="0"/>
        <w:keepLines w:val="0"/>
        <w:widowControl w:val="0"/>
        <w:shd w:val="clear" w:color="auto" w:fill="auto"/>
        <w:bidi w:val="0"/>
        <w:spacing w:before="0" w:after="0" w:line="240" w:lineRule="auto"/>
        <w:ind w:left="8630" w:right="0" w:firstLine="0"/>
        <w:jc w:val="left"/>
      </w:pPr>
      <w:r>
        <w:rPr>
          <w:color w:val="000000"/>
          <w:spacing w:val="0"/>
          <w:w w:val="100"/>
          <w:position w:val="0"/>
          <w:sz w:val="24"/>
          <w:szCs w:val="24"/>
        </w:rPr>
        <w:t>单位：元</w:t>
      </w:r>
    </w:p>
    <w:p>
      <w:pPr>
        <w:widowControl w:val="0"/>
        <w:spacing w:after="99" w:line="1" w:lineRule="exact"/>
      </w:pPr>
    </w:p>
    <w:tbl>
      <w:tblPr>
        <w:tblOverlap w:val="never"/>
        <w:jc w:val="center"/>
        <w:tblLayout w:type="fixed"/>
      </w:tblPr>
      <w:tblGrid>
        <w:gridCol w:w="802"/>
        <w:gridCol w:w="1099"/>
        <w:gridCol w:w="1992"/>
        <w:gridCol w:w="1243"/>
        <w:gridCol w:w="2112"/>
        <w:gridCol w:w="1181"/>
        <w:gridCol w:w="1219"/>
      </w:tblGrid>
      <w:tr>
        <w:trPr>
          <w:trHeight w:val="56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产品分</w:t>
            </w:r>
          </w:p>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类</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 年</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 年</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同比增减</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140"/>
              <w:jc w:val="both"/>
            </w:pPr>
            <w:r>
              <w:rPr>
                <w:color w:val="000000"/>
                <w:spacing w:val="0"/>
                <w:w w:val="100"/>
                <w:position w:val="0"/>
                <w:sz w:val="24"/>
                <w:szCs w:val="24"/>
              </w:rPr>
              <w:t>占营业成</w:t>
            </w:r>
          </w:p>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本比重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220" w:firstLine="0"/>
              <w:jc w:val="right"/>
            </w:pPr>
            <w:r>
              <w:rPr>
                <w:color w:val="000000"/>
                <w:spacing w:val="0"/>
                <w:w w:val="100"/>
                <w:position w:val="0"/>
                <w:sz w:val="24"/>
                <w:szCs w:val="24"/>
              </w:rPr>
              <w:t>占营业成</w:t>
            </w:r>
          </w:p>
          <w:p>
            <w:pPr>
              <w:pStyle w:val="Style14"/>
              <w:keepNext w:val="0"/>
              <w:keepLines w:val="0"/>
              <w:widowControl w:val="0"/>
              <w:shd w:val="clear" w:color="auto" w:fill="auto"/>
              <w:bidi w:val="0"/>
              <w:spacing w:before="0" w:after="0" w:line="240" w:lineRule="auto"/>
              <w:ind w:left="0" w:right="220" w:firstLine="0"/>
              <w:jc w:val="right"/>
            </w:pPr>
            <w:r>
              <w:rPr>
                <w:color w:val="000000"/>
                <w:spacing w:val="0"/>
                <w:w w:val="100"/>
                <w:position w:val="0"/>
                <w:sz w:val="24"/>
                <w:szCs w:val="24"/>
              </w:rPr>
              <w:t>本比重</w:t>
            </w:r>
          </w:p>
        </w:tc>
        <w:tc>
          <w:tcPr>
            <w:vMerge/>
            <w:tcBorders>
              <w:left w:val="single" w:sz="4"/>
              <w:right w:val="single" w:sz="4"/>
            </w:tcBorders>
            <w:shd w:val="clear" w:color="auto" w:fill="D3D3D3"/>
            <w:vAlign w:val="center"/>
          </w:tcPr>
          <w:p>
            <w:pPr/>
          </w:p>
        </w:tc>
      </w:tr>
      <w:tr>
        <w:trPr>
          <w:trHeight w:val="56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4,010,919,820.86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21. </w:t>
            </w:r>
            <w:r>
              <w:rPr>
                <w:color w:val="000000"/>
                <w:spacing w:val="0"/>
                <w:w w:val="100"/>
                <w:position w:val="0"/>
                <w:sz w:val="24"/>
                <w:szCs w:val="24"/>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4,407, </w:t>
            </w:r>
            <w:r>
              <w:rPr>
                <w:color w:val="000000"/>
                <w:spacing w:val="0"/>
                <w:w w:val="100"/>
                <w:position w:val="0"/>
                <w:sz w:val="24"/>
                <w:szCs w:val="24"/>
              </w:rPr>
              <w:t>568,632.17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25. </w:t>
            </w:r>
            <w:r>
              <w:rPr>
                <w:color w:val="000000"/>
                <w:spacing w:val="0"/>
                <w:w w:val="100"/>
                <w:position w:val="0"/>
                <w:sz w:val="24"/>
                <w:szCs w:val="24"/>
              </w:rPr>
              <w:t>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-9. </w:t>
            </w:r>
            <w:r>
              <w:rPr>
                <w:color w:val="000000"/>
                <w:spacing w:val="0"/>
                <w:w w:val="100"/>
                <w:position w:val="0"/>
                <w:sz w:val="24"/>
                <w:szCs w:val="24"/>
              </w:rPr>
              <w:t>00%</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人工工资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132,318,910.56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0.70%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 xml:space="preserve">122,199, </w:t>
            </w:r>
            <w:r>
              <w:rPr>
                <w:color w:val="000000"/>
                <w:spacing w:val="0"/>
                <w:w w:val="100"/>
                <w:position w:val="0"/>
                <w:sz w:val="24"/>
                <w:szCs w:val="24"/>
              </w:rPr>
              <w:t>580.65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0.70%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8.28%</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100,271,213.71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0.53%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78, </w:t>
            </w:r>
            <w:r>
              <w:rPr>
                <w:color w:val="000000"/>
                <w:spacing w:val="0"/>
                <w:w w:val="100"/>
                <w:position w:val="0"/>
                <w:sz w:val="24"/>
                <w:szCs w:val="24"/>
              </w:rPr>
              <w:t xml:space="preserve">124,125. </w:t>
            </w:r>
            <w:r>
              <w:rPr>
                <w:color w:val="000000"/>
                <w:spacing w:val="0"/>
                <w:w w:val="100"/>
                <w:position w:val="0"/>
                <w:sz w:val="24"/>
                <w:szCs w:val="24"/>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0.45%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28. </w:t>
            </w:r>
            <w:r>
              <w:rPr>
                <w:color w:val="000000"/>
                <w:spacing w:val="0"/>
                <w:w w:val="100"/>
                <w:position w:val="0"/>
                <w:sz w:val="24"/>
                <w:szCs w:val="24"/>
              </w:rPr>
              <w:t>35%</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能源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 xml:space="preserve">142,288, </w:t>
            </w:r>
            <w:r>
              <w:rPr>
                <w:color w:val="000000"/>
                <w:spacing w:val="0"/>
                <w:w w:val="100"/>
                <w:position w:val="0"/>
                <w:sz w:val="24"/>
                <w:szCs w:val="24"/>
              </w:rPr>
              <w:t>983.87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0.76%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 xml:space="preserve">133,303, </w:t>
            </w:r>
            <w:r>
              <w:rPr>
                <w:color w:val="000000"/>
                <w:spacing w:val="0"/>
                <w:w w:val="100"/>
                <w:position w:val="0"/>
                <w:sz w:val="24"/>
                <w:szCs w:val="24"/>
              </w:rPr>
              <w:t>600.92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0.76%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6.74%</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 xml:space="preserve">130,441, </w:t>
            </w:r>
            <w:r>
              <w:rPr>
                <w:color w:val="000000"/>
                <w:spacing w:val="0"/>
                <w:w w:val="100"/>
                <w:position w:val="0"/>
                <w:sz w:val="24"/>
                <w:szCs w:val="24"/>
              </w:rPr>
              <w:t>845.56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0.69%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 xml:space="preserve">135,364, </w:t>
            </w:r>
            <w:r>
              <w:rPr>
                <w:color w:val="000000"/>
                <w:spacing w:val="0"/>
                <w:w w:val="100"/>
                <w:position w:val="0"/>
                <w:sz w:val="24"/>
                <w:szCs w:val="24"/>
              </w:rPr>
              <w:t>263.80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0.77%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 </w:t>
            </w:r>
            <w:r>
              <w:rPr>
                <w:color w:val="000000"/>
                <w:spacing w:val="0"/>
                <w:w w:val="100"/>
                <w:position w:val="0"/>
                <w:sz w:val="24"/>
                <w:szCs w:val="24"/>
              </w:rPr>
              <w:t>64%</w:t>
            </w:r>
          </w:p>
        </w:tc>
      </w:tr>
      <w:tr>
        <w:trPr>
          <w:trHeight w:val="10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销售商品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6,821,578,573.48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36. </w:t>
            </w:r>
            <w:r>
              <w:rPr>
                <w:color w:val="000000"/>
                <w:spacing w:val="0"/>
                <w:w w:val="100"/>
                <w:position w:val="0"/>
                <w:sz w:val="24"/>
                <w:szCs w:val="24"/>
              </w:rPr>
              <w:t>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10, 799,956, </w:t>
            </w:r>
            <w:r>
              <w:rPr>
                <w:color w:val="000000"/>
                <w:spacing w:val="0"/>
                <w:w w:val="100"/>
                <w:position w:val="0"/>
                <w:sz w:val="24"/>
                <w:szCs w:val="24"/>
              </w:rPr>
              <w:t>401.79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61. </w:t>
            </w:r>
            <w:r>
              <w:rPr>
                <w:color w:val="000000"/>
                <w:spacing w:val="0"/>
                <w:w w:val="100"/>
                <w:position w:val="0"/>
                <w:sz w:val="24"/>
                <w:szCs w:val="24"/>
              </w:rPr>
              <w:t>72%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-36.84%</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运输成本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6,829, </w:t>
            </w:r>
            <w:r>
              <w:rPr>
                <w:color w:val="000000"/>
                <w:spacing w:val="0"/>
                <w:w w:val="100"/>
                <w:position w:val="0"/>
                <w:sz w:val="24"/>
                <w:szCs w:val="24"/>
              </w:rPr>
              <w:t>736,270.52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36. </w:t>
            </w:r>
            <w:r>
              <w:rPr>
                <w:color w:val="000000"/>
                <w:spacing w:val="0"/>
                <w:w w:val="100"/>
                <w:position w:val="0"/>
                <w:sz w:val="24"/>
                <w:szCs w:val="24"/>
              </w:rPr>
              <w:t>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1,137, </w:t>
            </w:r>
            <w:r>
              <w:rPr>
                <w:color w:val="000000"/>
                <w:spacing w:val="0"/>
                <w:w w:val="100"/>
                <w:position w:val="0"/>
                <w:sz w:val="24"/>
                <w:szCs w:val="24"/>
              </w:rPr>
              <w:t>144,639.49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6.50%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500.60%</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租赁成本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 xml:space="preserve">175,058, </w:t>
            </w:r>
            <w:r>
              <w:rPr>
                <w:color w:val="000000"/>
                <w:spacing w:val="0"/>
                <w:w w:val="100"/>
                <w:position w:val="0"/>
                <w:sz w:val="24"/>
                <w:szCs w:val="24"/>
              </w:rPr>
              <w:t>797.16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0.93%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 xml:space="preserve">202,282, </w:t>
            </w:r>
            <w:r>
              <w:rPr>
                <w:color w:val="000000"/>
                <w:spacing w:val="0"/>
                <w:w w:val="100"/>
                <w:position w:val="0"/>
                <w:sz w:val="24"/>
                <w:szCs w:val="24"/>
              </w:rPr>
              <w:t>505.29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1.16%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-13.46%</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物业及维</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修费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81,298,321.85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0.43%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53, </w:t>
            </w:r>
            <w:r>
              <w:rPr>
                <w:color w:val="000000"/>
                <w:spacing w:val="0"/>
                <w:w w:val="100"/>
                <w:position w:val="0"/>
                <w:sz w:val="24"/>
                <w:szCs w:val="24"/>
              </w:rPr>
              <w:t xml:space="preserve">094,652. </w:t>
            </w:r>
            <w:r>
              <w:rPr>
                <w:color w:val="000000"/>
                <w:spacing w:val="0"/>
                <w:w w:val="100"/>
                <w:position w:val="0"/>
                <w:sz w:val="24"/>
                <w:szCs w:val="24"/>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0.30%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53. </w:t>
            </w:r>
            <w:r>
              <w:rPr>
                <w:color w:val="000000"/>
                <w:spacing w:val="0"/>
                <w:w w:val="100"/>
                <w:position w:val="0"/>
                <w:sz w:val="24"/>
                <w:szCs w:val="24"/>
              </w:rPr>
              <w:t>12%</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能耗成本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66, </w:t>
            </w:r>
            <w:r>
              <w:rPr>
                <w:color w:val="000000"/>
                <w:spacing w:val="0"/>
                <w:w w:val="100"/>
                <w:position w:val="0"/>
                <w:sz w:val="24"/>
                <w:szCs w:val="24"/>
              </w:rPr>
              <w:t xml:space="preserve">898,957. </w:t>
            </w:r>
            <w:r>
              <w:rPr>
                <w:color w:val="000000"/>
                <w:spacing w:val="0"/>
                <w:w w:val="100"/>
                <w:position w:val="0"/>
                <w:sz w:val="24"/>
                <w:szCs w:val="24"/>
              </w:rPr>
              <w:t>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0.36%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57, </w:t>
            </w:r>
            <w:r>
              <w:rPr>
                <w:color w:val="000000"/>
                <w:spacing w:val="0"/>
                <w:w w:val="100"/>
                <w:position w:val="0"/>
                <w:sz w:val="24"/>
                <w:szCs w:val="24"/>
              </w:rPr>
              <w:t xml:space="preserve">027,250. </w:t>
            </w:r>
            <w:r>
              <w:rPr>
                <w:color w:val="000000"/>
                <w:spacing w:val="0"/>
                <w:w w:val="100"/>
                <w:position w:val="0"/>
                <w:sz w:val="24"/>
                <w:szCs w:val="24"/>
              </w:rPr>
              <w:t>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0.33%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17. </w:t>
            </w:r>
            <w:r>
              <w:rPr>
                <w:color w:val="000000"/>
                <w:spacing w:val="0"/>
                <w:w w:val="100"/>
                <w:position w:val="0"/>
                <w:sz w:val="24"/>
                <w:szCs w:val="24"/>
              </w:rPr>
              <w:t>31%</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信息技术</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64, </w:t>
            </w:r>
            <w:r>
              <w:rPr>
                <w:color w:val="000000"/>
                <w:spacing w:val="0"/>
                <w:w w:val="100"/>
                <w:position w:val="0"/>
                <w:sz w:val="24"/>
                <w:szCs w:val="24"/>
              </w:rPr>
              <w:t xml:space="preserve">819,199. </w:t>
            </w:r>
            <w:r>
              <w:rPr>
                <w:color w:val="000000"/>
                <w:spacing w:val="0"/>
                <w:w w:val="100"/>
                <w:position w:val="0"/>
                <w:sz w:val="24"/>
                <w:szCs w:val="24"/>
              </w:rPr>
              <w:t>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0.34%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61, </w:t>
            </w:r>
            <w:r>
              <w:rPr>
                <w:color w:val="000000"/>
                <w:spacing w:val="0"/>
                <w:w w:val="100"/>
                <w:position w:val="0"/>
                <w:sz w:val="24"/>
                <w:szCs w:val="24"/>
              </w:rPr>
              <w:t xml:space="preserve">181,027. </w:t>
            </w:r>
            <w:r>
              <w:rPr>
                <w:color w:val="000000"/>
                <w:spacing w:val="0"/>
                <w:w w:val="100"/>
                <w:position w:val="0"/>
                <w:sz w:val="24"/>
                <w:szCs w:val="24"/>
              </w:rPr>
              <w:t>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0.35%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5.95%</w:t>
            </w:r>
          </w:p>
        </w:tc>
      </w:tr>
      <w:tr>
        <w:trPr>
          <w:trHeight w:val="566"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仓储成本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58, </w:t>
            </w:r>
            <w:r>
              <w:rPr>
                <w:color w:val="000000"/>
                <w:spacing w:val="0"/>
                <w:w w:val="100"/>
                <w:position w:val="0"/>
                <w:sz w:val="24"/>
                <w:szCs w:val="24"/>
              </w:rPr>
              <w:t xml:space="preserve">194,138. </w:t>
            </w:r>
            <w:r>
              <w:rPr>
                <w:color w:val="000000"/>
                <w:spacing w:val="0"/>
                <w:w w:val="100"/>
                <w:position w:val="0"/>
                <w:sz w:val="24"/>
                <w:szCs w:val="24"/>
              </w:rPr>
              <w:t>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0.31%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33, </w:t>
            </w:r>
            <w:r>
              <w:rPr>
                <w:color w:val="000000"/>
                <w:spacing w:val="0"/>
                <w:w w:val="100"/>
                <w:position w:val="0"/>
                <w:sz w:val="24"/>
                <w:szCs w:val="24"/>
              </w:rPr>
              <w:t xml:space="preserve">523,310. </w:t>
            </w:r>
            <w:r>
              <w:rPr>
                <w:color w:val="000000"/>
                <w:spacing w:val="0"/>
                <w:w w:val="100"/>
                <w:position w:val="0"/>
                <w:sz w:val="24"/>
                <w:szCs w:val="24"/>
              </w:rPr>
              <w:t>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0.19%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73. </w:t>
            </w:r>
            <w:r>
              <w:rPr>
                <w:color w:val="000000"/>
                <w:spacing w:val="0"/>
                <w:w w:val="100"/>
                <w:position w:val="0"/>
                <w:sz w:val="24"/>
                <w:szCs w:val="24"/>
              </w:rPr>
              <w:t>59%</w:t>
            </w:r>
          </w:p>
        </w:tc>
      </w:tr>
    </w:tbl>
    <w:p>
      <w:pPr>
        <w:spacing w:lineRule="exact" w:line="1"/>
        <w:rPr>
          <w:sz w:val="2"/>
          <w:szCs w:val="2"/>
        </w:rPr>
      </w:pPr>
      <w:r>
        <w:br w:type="page"/>
      </w:r>
    </w:p>
    <w:tbl>
      <w:tblPr>
        <w:tblOverlap w:val="never"/>
        <w:jc w:val="center"/>
        <w:tblLayout w:type="fixed"/>
      </w:tblPr>
      <w:tblGrid>
        <w:gridCol w:w="802"/>
        <w:gridCol w:w="1099"/>
        <w:gridCol w:w="1992"/>
        <w:gridCol w:w="1243"/>
        <w:gridCol w:w="2112"/>
        <w:gridCol w:w="1181"/>
        <w:gridCol w:w="1219"/>
      </w:tblGrid>
      <w:tr>
        <w:trPr>
          <w:trHeight w:val="562"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55, </w:t>
            </w:r>
            <w:r>
              <w:rPr>
                <w:color w:val="000000"/>
                <w:spacing w:val="0"/>
                <w:w w:val="100"/>
                <w:position w:val="0"/>
                <w:sz w:val="24"/>
                <w:szCs w:val="24"/>
              </w:rPr>
              <w:t xml:space="preserve">723,081. </w:t>
            </w:r>
            <w:r>
              <w:rPr>
                <w:color w:val="000000"/>
                <w:spacing w:val="0"/>
                <w:w w:val="100"/>
                <w:position w:val="0"/>
                <w:sz w:val="24"/>
                <w:szCs w:val="24"/>
              </w:rPr>
              <w:t>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0.30%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63, </w:t>
            </w:r>
            <w:r>
              <w:rPr>
                <w:color w:val="000000"/>
                <w:spacing w:val="0"/>
                <w:w w:val="100"/>
                <w:position w:val="0"/>
                <w:sz w:val="24"/>
                <w:szCs w:val="24"/>
              </w:rPr>
              <w:t xml:space="preserve">754,429. </w:t>
            </w:r>
            <w:r>
              <w:rPr>
                <w:color w:val="000000"/>
                <w:spacing w:val="0"/>
                <w:w w:val="100"/>
                <w:position w:val="0"/>
                <w:sz w:val="24"/>
                <w:szCs w:val="24"/>
              </w:rPr>
              <w:t>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0.36%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-12.60%</w:t>
            </w: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支付手续</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46, </w:t>
            </w:r>
            <w:r>
              <w:rPr>
                <w:color w:val="000000"/>
                <w:spacing w:val="0"/>
                <w:w w:val="100"/>
                <w:position w:val="0"/>
                <w:sz w:val="24"/>
                <w:szCs w:val="24"/>
              </w:rPr>
              <w:t xml:space="preserve">111,524. </w:t>
            </w:r>
            <w:r>
              <w:rPr>
                <w:color w:val="000000"/>
                <w:spacing w:val="0"/>
                <w:w w:val="100"/>
                <w:position w:val="0"/>
                <w:sz w:val="24"/>
                <w:szCs w:val="24"/>
              </w:rPr>
              <w:t>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0.24%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88, </w:t>
            </w:r>
            <w:r>
              <w:rPr>
                <w:color w:val="000000"/>
                <w:spacing w:val="0"/>
                <w:w w:val="100"/>
                <w:position w:val="0"/>
                <w:sz w:val="24"/>
                <w:szCs w:val="24"/>
              </w:rPr>
              <w:t xml:space="preserve">767,739. </w:t>
            </w:r>
            <w:r>
              <w:rPr>
                <w:color w:val="000000"/>
                <w:spacing w:val="0"/>
                <w:w w:val="100"/>
                <w:position w:val="0"/>
                <w:sz w:val="24"/>
                <w:szCs w:val="24"/>
              </w:rPr>
              <w:t>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0.51%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-48.05%</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经纪成本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32, </w:t>
            </w:r>
            <w:r>
              <w:rPr>
                <w:color w:val="000000"/>
                <w:spacing w:val="0"/>
                <w:w w:val="100"/>
                <w:position w:val="0"/>
                <w:sz w:val="24"/>
                <w:szCs w:val="24"/>
              </w:rPr>
              <w:t xml:space="preserve">761,198. </w:t>
            </w:r>
            <w:r>
              <w:rPr>
                <w:color w:val="000000"/>
                <w:spacing w:val="0"/>
                <w:w w:val="100"/>
                <w:position w:val="0"/>
                <w:sz w:val="24"/>
                <w:szCs w:val="24"/>
              </w:rPr>
              <w:t>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0.17%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31,952,407. </w:t>
            </w:r>
            <w:r>
              <w:rPr>
                <w:color w:val="000000"/>
                <w:spacing w:val="0"/>
                <w:w w:val="100"/>
                <w:position w:val="0"/>
                <w:sz w:val="24"/>
                <w:szCs w:val="24"/>
              </w:rPr>
              <w:t>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0.18%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2.53%</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折旧摊销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31,825,032. </w:t>
            </w:r>
            <w:r>
              <w:rPr>
                <w:color w:val="000000"/>
                <w:spacing w:val="0"/>
                <w:w w:val="100"/>
                <w:position w:val="0"/>
                <w:sz w:val="24"/>
                <w:szCs w:val="24"/>
              </w:rPr>
              <w:t>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0.17%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50, </w:t>
            </w:r>
            <w:r>
              <w:rPr>
                <w:color w:val="000000"/>
                <w:spacing w:val="0"/>
                <w:w w:val="100"/>
                <w:position w:val="0"/>
                <w:sz w:val="24"/>
                <w:szCs w:val="24"/>
              </w:rPr>
              <w:t xml:space="preserve">278,682. </w:t>
            </w:r>
            <w:r>
              <w:rPr>
                <w:color w:val="000000"/>
                <w:spacing w:val="0"/>
                <w:w w:val="100"/>
                <w:position w:val="0"/>
                <w:sz w:val="24"/>
                <w:szCs w:val="24"/>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0.29%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-36.70%</w:t>
            </w:r>
          </w:p>
        </w:tc>
      </w:tr>
      <w:tr>
        <w:trPr>
          <w:trHeight w:val="57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47, </w:t>
            </w:r>
            <w:r>
              <w:rPr>
                <w:color w:val="000000"/>
                <w:spacing w:val="0"/>
                <w:w w:val="100"/>
                <w:position w:val="0"/>
                <w:sz w:val="24"/>
                <w:szCs w:val="24"/>
              </w:rPr>
              <w:t xml:space="preserve">962,719. </w:t>
            </w:r>
            <w:r>
              <w:rPr>
                <w:color w:val="000000"/>
                <w:spacing w:val="0"/>
                <w:w w:val="100"/>
                <w:position w:val="0"/>
                <w:sz w:val="24"/>
                <w:szCs w:val="24"/>
              </w:rPr>
              <w:t>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0.25%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43, </w:t>
            </w:r>
            <w:r>
              <w:rPr>
                <w:color w:val="000000"/>
                <w:spacing w:val="0"/>
                <w:w w:val="100"/>
                <w:position w:val="0"/>
                <w:sz w:val="24"/>
                <w:szCs w:val="24"/>
              </w:rPr>
              <w:t xml:space="preserve">003,170. </w:t>
            </w:r>
            <w:r>
              <w:rPr>
                <w:color w:val="000000"/>
                <w:spacing w:val="0"/>
                <w:w w:val="100"/>
                <w:position w:val="0"/>
                <w:sz w:val="24"/>
                <w:szCs w:val="24"/>
              </w:rPr>
              <w:t>07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0.25%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 </w:t>
            </w:r>
            <w:r>
              <w:rPr>
                <w:color w:val="000000"/>
                <w:spacing w:val="0"/>
                <w:w w:val="100"/>
                <w:position w:val="0"/>
                <w:sz w:val="24"/>
                <w:szCs w:val="24"/>
              </w:rPr>
              <w:t>53%</w:t>
            </w:r>
          </w:p>
        </w:tc>
      </w:tr>
    </w:tbl>
    <w:p>
      <w:pPr>
        <w:pStyle w:val="Style10"/>
        <w:keepNext w:val="0"/>
        <w:keepLines w:val="0"/>
        <w:widowControl w:val="0"/>
        <w:shd w:val="clear" w:color="auto" w:fill="auto"/>
        <w:tabs>
          <w:tab w:pos="531" w:val="left"/>
        </w:tabs>
        <w:bidi w:val="0"/>
        <w:spacing w:before="0" w:after="500" w:line="768" w:lineRule="exact"/>
        <w:ind w:left="0" w:right="0" w:firstLine="0"/>
        <w:jc w:val="left"/>
      </w:pPr>
      <w:bookmarkStart w:id="69" w:name="bookmark69"/>
      <w:r>
        <w:rPr>
          <w:color w:val="000000"/>
          <w:spacing w:val="0"/>
          <w:w w:val="100"/>
          <w:position w:val="0"/>
          <w:sz w:val="24"/>
          <w:szCs w:val="24"/>
        </w:rPr>
        <w:t>（</w:t>
      </w:r>
      <w:bookmarkEnd w:id="69"/>
      <w:r>
        <w:rPr>
          <w:color w:val="000000"/>
          <w:spacing w:val="0"/>
          <w:w w:val="100"/>
          <w:position w:val="0"/>
          <w:sz w:val="24"/>
          <w:szCs w:val="24"/>
        </w:rPr>
        <w:t>6）</w:t>
        <w:tab/>
        <w:t>报告期内合并范围是否发生变动</w:t>
      </w: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是口否</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具体详见本报告第十二节“财务报告”之“八、合并范围的变更”。</w:t>
      </w:r>
    </w:p>
    <w:p>
      <w:pPr>
        <w:pStyle w:val="Style10"/>
        <w:keepNext w:val="0"/>
        <w:keepLines w:val="0"/>
        <w:widowControl w:val="0"/>
        <w:shd w:val="clear" w:color="auto" w:fill="auto"/>
        <w:tabs>
          <w:tab w:pos="632" w:val="left"/>
        </w:tabs>
        <w:bidi w:val="0"/>
        <w:spacing w:before="0" w:after="0" w:line="768" w:lineRule="exact"/>
        <w:ind w:left="0" w:right="0" w:firstLine="0"/>
        <w:jc w:val="left"/>
      </w:pPr>
      <w:bookmarkStart w:id="70" w:name="bookmark70"/>
      <w:r>
        <w:rPr>
          <w:color w:val="000000"/>
          <w:spacing w:val="0"/>
          <w:w w:val="100"/>
          <w:position w:val="0"/>
          <w:sz w:val="24"/>
          <w:szCs w:val="24"/>
        </w:rPr>
        <w:t>（</w:t>
      </w:r>
      <w:bookmarkEnd w:id="70"/>
      <w:r>
        <w:rPr>
          <w:color w:val="000000"/>
          <w:spacing w:val="0"/>
          <w:w w:val="100"/>
          <w:position w:val="0"/>
          <w:sz w:val="24"/>
          <w:szCs w:val="24"/>
        </w:rPr>
        <w:t>7）</w:t>
        <w:tab/>
        <w:t xml:space="preserve">公司报告期内业务、产品或服务发生重大变化或调整有关情况 </w:t>
      </w: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tabs>
          <w:tab w:pos="531" w:val="left"/>
        </w:tabs>
        <w:bidi w:val="0"/>
        <w:spacing w:before="0" w:after="0" w:line="768" w:lineRule="exact"/>
        <w:ind w:left="0" w:right="0" w:firstLine="0"/>
        <w:jc w:val="left"/>
      </w:pPr>
      <w:bookmarkStart w:id="71" w:name="bookmark71"/>
      <w:r>
        <w:rPr>
          <w:color w:val="000000"/>
          <w:spacing w:val="0"/>
          <w:w w:val="100"/>
          <w:position w:val="0"/>
          <w:sz w:val="24"/>
          <w:szCs w:val="24"/>
        </w:rPr>
        <w:t>（</w:t>
      </w:r>
      <w:bookmarkEnd w:id="71"/>
      <w:r>
        <w:rPr>
          <w:color w:val="000000"/>
          <w:spacing w:val="0"/>
          <w:w w:val="100"/>
          <w:position w:val="0"/>
          <w:sz w:val="24"/>
          <w:szCs w:val="24"/>
        </w:rPr>
        <w:t>8）</w:t>
        <w:tab/>
        <w:t>主要销售客户和主要供应商情况</w:t>
      </w:r>
    </w:p>
    <w:p>
      <w:pPr>
        <w:pStyle w:val="Style10"/>
        <w:keepNext w:val="0"/>
        <w:keepLines w:val="0"/>
        <w:widowControl w:val="0"/>
        <w:shd w:val="clear" w:color="auto" w:fill="auto"/>
        <w:bidi w:val="0"/>
        <w:spacing w:before="0" w:after="120" w:line="768" w:lineRule="exact"/>
        <w:ind w:left="0" w:right="0" w:firstLine="0"/>
        <w:jc w:val="left"/>
      </w:pPr>
      <w:r>
        <w:rPr>
          <w:color w:val="000000"/>
          <w:spacing w:val="0"/>
          <w:w w:val="100"/>
          <w:position w:val="0"/>
          <w:sz w:val="24"/>
          <w:szCs w:val="24"/>
        </w:rPr>
        <w:t>公司主要销售客户情况</w:t>
      </w:r>
    </w:p>
    <w:tbl>
      <w:tblPr>
        <w:tblOverlap w:val="never"/>
        <w:jc w:val="center"/>
        <w:tblLayout w:type="fixed"/>
      </w:tblPr>
      <w:tblGrid>
        <w:gridCol w:w="4651"/>
        <w:gridCol w:w="4934"/>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前五名客户合计销售金额（元）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1,512, </w:t>
            </w:r>
            <w:r>
              <w:rPr>
                <w:color w:val="000000"/>
                <w:spacing w:val="0"/>
                <w:w w:val="100"/>
                <w:position w:val="0"/>
                <w:sz w:val="24"/>
                <w:szCs w:val="24"/>
              </w:rPr>
              <w:t>952,151.28</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前五名客户合计销售金额占年度销售总额比</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7.04%</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前五名客户销售额中关联方销售额占年度销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售总额比例</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公司前5大客户资料</w:t>
      </w:r>
    </w:p>
    <w:p>
      <w:pPr>
        <w:widowControl w:val="0"/>
        <w:spacing w:after="119" w:line="1" w:lineRule="exact"/>
      </w:pPr>
    </w:p>
    <w:tbl>
      <w:tblPr>
        <w:tblOverlap w:val="never"/>
        <w:jc w:val="center"/>
        <w:tblLayout w:type="fixed"/>
      </w:tblPr>
      <w:tblGrid>
        <w:gridCol w:w="811"/>
        <w:gridCol w:w="3298"/>
        <w:gridCol w:w="2323"/>
        <w:gridCol w:w="3154"/>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序号</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客户名称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销售额（元）</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占年度销售总额比例</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客户一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499,371,575.01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客户二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 xml:space="preserve">329,595, </w:t>
            </w:r>
            <w:r>
              <w:rPr>
                <w:color w:val="000000"/>
                <w:spacing w:val="0"/>
                <w:w w:val="100"/>
                <w:position w:val="0"/>
                <w:sz w:val="24"/>
                <w:szCs w:val="24"/>
              </w:rPr>
              <w:t>490.02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1.53%</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客户三</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 xml:space="preserve">279,286, </w:t>
            </w:r>
            <w:r>
              <w:rPr>
                <w:color w:val="000000"/>
                <w:spacing w:val="0"/>
                <w:w w:val="100"/>
                <w:position w:val="0"/>
                <w:sz w:val="24"/>
                <w:szCs w:val="24"/>
              </w:rPr>
              <w:t>827.95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1.30%</w:t>
            </w:r>
          </w:p>
        </w:tc>
      </w:tr>
    </w:tbl>
    <w:p>
      <w:pPr>
        <w:spacing w:lineRule="exact" w:line="1"/>
        <w:rPr>
          <w:sz w:val="2"/>
          <w:szCs w:val="2"/>
        </w:rPr>
      </w:pPr>
      <w:r>
        <w:br w:type="page"/>
      </w:r>
    </w:p>
    <w:tbl>
      <w:tblPr>
        <w:tblOverlap w:val="never"/>
        <w:jc w:val="center"/>
        <w:tblLayout w:type="fixed"/>
      </w:tblPr>
      <w:tblGrid>
        <w:gridCol w:w="811"/>
        <w:gridCol w:w="3298"/>
        <w:gridCol w:w="2323"/>
        <w:gridCol w:w="3154"/>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客户四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 xml:space="preserve">235,265, </w:t>
            </w:r>
            <w:r>
              <w:rPr>
                <w:color w:val="000000"/>
                <w:spacing w:val="0"/>
                <w:w w:val="100"/>
                <w:position w:val="0"/>
                <w:sz w:val="24"/>
                <w:szCs w:val="24"/>
              </w:rPr>
              <w:t>258.34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00" w:right="0" w:firstLine="0"/>
              <w:jc w:val="both"/>
            </w:pPr>
            <w:r>
              <w:rPr>
                <w:color w:val="000000"/>
                <w:spacing w:val="0"/>
                <w:w w:val="100"/>
                <w:position w:val="0"/>
                <w:sz w:val="24"/>
                <w:szCs w:val="24"/>
              </w:rPr>
              <w:t>1.09%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客户五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 xml:space="preserve">169,432, </w:t>
            </w:r>
            <w:r>
              <w:rPr>
                <w:color w:val="000000"/>
                <w:spacing w:val="0"/>
                <w:w w:val="100"/>
                <w:position w:val="0"/>
                <w:sz w:val="24"/>
                <w:szCs w:val="24"/>
              </w:rPr>
              <w:t>999.96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00" w:right="0" w:firstLine="0"/>
              <w:jc w:val="both"/>
            </w:pPr>
            <w:r>
              <w:rPr>
                <w:color w:val="000000"/>
                <w:spacing w:val="0"/>
                <w:w w:val="100"/>
                <w:position w:val="0"/>
                <w:sz w:val="24"/>
                <w:szCs w:val="24"/>
              </w:rPr>
              <w:t>0.79%</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1,512, </w:t>
            </w:r>
            <w:r>
              <w:rPr>
                <w:color w:val="000000"/>
                <w:spacing w:val="0"/>
                <w:w w:val="100"/>
                <w:position w:val="0"/>
                <w:sz w:val="24"/>
                <w:szCs w:val="24"/>
              </w:rPr>
              <w:t>952,151.28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00" w:right="0" w:firstLine="0"/>
              <w:jc w:val="both"/>
            </w:pPr>
            <w:r>
              <w:rPr>
                <w:color w:val="000000"/>
                <w:spacing w:val="0"/>
                <w:w w:val="100"/>
                <w:position w:val="0"/>
                <w:sz w:val="24"/>
                <w:szCs w:val="24"/>
              </w:rPr>
              <w:t>7.04%</w:t>
            </w:r>
          </w:p>
        </w:tc>
      </w:tr>
    </w:tbl>
    <w:p>
      <w:pPr>
        <w:pStyle w:val="Style10"/>
        <w:keepNext w:val="0"/>
        <w:keepLines w:val="0"/>
        <w:widowControl w:val="0"/>
        <w:shd w:val="clear" w:color="auto" w:fill="auto"/>
        <w:bidi w:val="0"/>
        <w:spacing w:before="0" w:after="120" w:line="509" w:lineRule="exact"/>
        <w:ind w:left="0" w:right="0" w:firstLine="0"/>
        <w:jc w:val="left"/>
      </w:pPr>
      <w:r>
        <w:rPr>
          <w:color w:val="000000"/>
          <w:spacing w:val="0"/>
          <w:w w:val="100"/>
          <w:position w:val="0"/>
          <w:sz w:val="24"/>
          <w:szCs w:val="24"/>
        </w:rPr>
        <w:t xml:space="preserve">主要客户其他情况说明 </w:t>
      </w:r>
      <w:r>
        <w:rPr>
          <w:color w:val="000000"/>
          <w:spacing w:val="0"/>
          <w:w w:val="100"/>
          <w:position w:val="0"/>
          <w:sz w:val="24"/>
          <w:szCs w:val="24"/>
        </w:rPr>
        <w:t>口</w:t>
      </w:r>
      <w:r>
        <w:rPr>
          <w:color w:val="000000"/>
          <w:spacing w:val="0"/>
          <w:w w:val="100"/>
          <w:position w:val="0"/>
          <w:sz w:val="24"/>
          <w:szCs w:val="24"/>
        </w:rPr>
        <w:t>适用V不适用 公司主要供应商情况</w:t>
      </w:r>
    </w:p>
    <w:tbl>
      <w:tblPr>
        <w:tblOverlap w:val="never"/>
        <w:jc w:val="center"/>
        <w:tblLayout w:type="fixed"/>
      </w:tblPr>
      <w:tblGrid>
        <w:gridCol w:w="4267"/>
        <w:gridCol w:w="5318"/>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前五名供应商合计采购金额（元）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6,062, </w:t>
            </w:r>
            <w:r>
              <w:rPr>
                <w:color w:val="000000"/>
                <w:spacing w:val="0"/>
                <w:w w:val="100"/>
                <w:position w:val="0"/>
                <w:sz w:val="24"/>
                <w:szCs w:val="24"/>
              </w:rPr>
              <w:t>858,804.70</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前五名供应商合计采购金额占年度采购 总额比例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33. </w:t>
            </w:r>
            <w:r>
              <w:rPr>
                <w:color w:val="000000"/>
                <w:spacing w:val="0"/>
                <w:w w:val="100"/>
                <w:position w:val="0"/>
                <w:sz w:val="24"/>
                <w:szCs w:val="24"/>
              </w:rPr>
              <w:t>12%</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前五名供应商采购额中关联方采购额占</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年度采购总额比例</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公司前5名供应商资料</w:t>
      </w:r>
    </w:p>
    <w:p>
      <w:pPr>
        <w:widowControl w:val="0"/>
        <w:spacing w:after="119" w:line="1" w:lineRule="exact"/>
      </w:pPr>
    </w:p>
    <w:tbl>
      <w:tblPr>
        <w:tblOverlap w:val="never"/>
        <w:jc w:val="center"/>
        <w:tblLayout w:type="fixed"/>
      </w:tblPr>
      <w:tblGrid>
        <w:gridCol w:w="941"/>
        <w:gridCol w:w="3168"/>
        <w:gridCol w:w="2323"/>
        <w:gridCol w:w="3154"/>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序号</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供应商名称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采购额（元）</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占年度采购总额比例</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供应商一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5,220, </w:t>
            </w:r>
            <w:r>
              <w:rPr>
                <w:color w:val="000000"/>
                <w:spacing w:val="0"/>
                <w:w w:val="100"/>
                <w:position w:val="0"/>
                <w:sz w:val="24"/>
                <w:szCs w:val="24"/>
              </w:rPr>
              <w:t>661,779.06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 </w:t>
            </w:r>
            <w:r>
              <w:rPr>
                <w:color w:val="000000"/>
                <w:spacing w:val="0"/>
                <w:w w:val="100"/>
                <w:position w:val="0"/>
                <w:sz w:val="24"/>
                <w:szCs w:val="24"/>
              </w:rPr>
              <w:t>52%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供应商二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 xml:space="preserve">356,851, </w:t>
            </w:r>
            <w:r>
              <w:rPr>
                <w:color w:val="000000"/>
                <w:spacing w:val="0"/>
                <w:w w:val="100"/>
                <w:position w:val="0"/>
                <w:sz w:val="24"/>
                <w:szCs w:val="24"/>
              </w:rPr>
              <w:t>644.05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00" w:right="0" w:firstLine="0"/>
              <w:jc w:val="both"/>
            </w:pPr>
            <w:r>
              <w:rPr>
                <w:color w:val="000000"/>
                <w:spacing w:val="0"/>
                <w:w w:val="100"/>
                <w:position w:val="0"/>
                <w:sz w:val="24"/>
                <w:szCs w:val="24"/>
              </w:rPr>
              <w:t>1.95%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供应商三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 xml:space="preserve">170,106, </w:t>
            </w:r>
            <w:r>
              <w:rPr>
                <w:color w:val="000000"/>
                <w:spacing w:val="0"/>
                <w:w w:val="100"/>
                <w:position w:val="0"/>
                <w:sz w:val="24"/>
                <w:szCs w:val="24"/>
              </w:rPr>
              <w:t>533.86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00" w:right="0" w:firstLine="0"/>
              <w:jc w:val="both"/>
            </w:pPr>
            <w:r>
              <w:rPr>
                <w:color w:val="000000"/>
                <w:spacing w:val="0"/>
                <w:w w:val="100"/>
                <w:position w:val="0"/>
                <w:sz w:val="24"/>
                <w:szCs w:val="24"/>
              </w:rPr>
              <w:t>0.93%</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供应商四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 xml:space="preserve">164,285, </w:t>
            </w:r>
            <w:r>
              <w:rPr>
                <w:color w:val="000000"/>
                <w:spacing w:val="0"/>
                <w:w w:val="100"/>
                <w:position w:val="0"/>
                <w:sz w:val="24"/>
                <w:szCs w:val="24"/>
              </w:rPr>
              <w:t>662.58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00" w:right="0" w:firstLine="0"/>
              <w:jc w:val="both"/>
            </w:pPr>
            <w:r>
              <w:rPr>
                <w:color w:val="000000"/>
                <w:spacing w:val="0"/>
                <w:w w:val="100"/>
                <w:position w:val="0"/>
                <w:sz w:val="24"/>
                <w:szCs w:val="24"/>
              </w:rPr>
              <w:t>0.90%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供应商五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 xml:space="preserve">150,953, </w:t>
            </w:r>
            <w:r>
              <w:rPr>
                <w:color w:val="000000"/>
                <w:spacing w:val="0"/>
                <w:w w:val="100"/>
                <w:position w:val="0"/>
                <w:sz w:val="24"/>
                <w:szCs w:val="24"/>
              </w:rPr>
              <w:t>185.15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00" w:right="0" w:firstLine="0"/>
              <w:jc w:val="both"/>
            </w:pPr>
            <w:r>
              <w:rPr>
                <w:color w:val="000000"/>
                <w:spacing w:val="0"/>
                <w:w w:val="100"/>
                <w:position w:val="0"/>
                <w:sz w:val="24"/>
                <w:szCs w:val="24"/>
              </w:rPr>
              <w:t>0.82%</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6,062, </w:t>
            </w:r>
            <w:r>
              <w:rPr>
                <w:color w:val="000000"/>
                <w:spacing w:val="0"/>
                <w:w w:val="100"/>
                <w:position w:val="0"/>
                <w:sz w:val="24"/>
                <w:szCs w:val="24"/>
              </w:rPr>
              <w:t>858,804.70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33. </w:t>
            </w:r>
            <w:r>
              <w:rPr>
                <w:color w:val="000000"/>
                <w:spacing w:val="0"/>
                <w:w w:val="100"/>
                <w:position w:val="0"/>
                <w:sz w:val="24"/>
                <w:szCs w:val="24"/>
              </w:rPr>
              <w:t>12%</w:t>
            </w:r>
          </w:p>
        </w:tc>
      </w:tr>
    </w:tbl>
    <w:p>
      <w:pPr>
        <w:widowControl w:val="0"/>
        <w:spacing w:after="119" w:line="1" w:lineRule="exact"/>
      </w:pPr>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主要供应商其他情况说明</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 xml:space="preserve">适用V不适用 </w:t>
      </w:r>
      <w:bookmarkStart w:id="72" w:name="bookmark72"/>
      <w:r>
        <w:rPr>
          <w:color w:val="000000"/>
          <w:spacing w:val="0"/>
          <w:w w:val="100"/>
          <w:position w:val="0"/>
          <w:sz w:val="24"/>
          <w:szCs w:val="24"/>
        </w:rPr>
        <w:t>3</w:t>
      </w:r>
      <w:bookmarkEnd w:id="72"/>
      <w:r>
        <w:rPr>
          <w:color w:val="000000"/>
          <w:spacing w:val="0"/>
          <w:w w:val="100"/>
          <w:position w:val="0"/>
          <w:sz w:val="24"/>
          <w:szCs w:val="24"/>
        </w:rPr>
        <w:t>、费用</w:t>
      </w:r>
    </w:p>
    <w:p>
      <w:pPr>
        <w:pStyle w:val="Style10"/>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25"/>
        <w:gridCol w:w="1637"/>
        <w:gridCol w:w="1637"/>
        <w:gridCol w:w="1459"/>
        <w:gridCol w:w="2928"/>
      </w:tblGrid>
      <w:tr>
        <w:trPr>
          <w:trHeight w:val="57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 年</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 年</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同比增减</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重大变动说明</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647,413, </w:t>
            </w:r>
            <w:r>
              <w:rPr>
                <w:color w:val="000000"/>
                <w:spacing w:val="0"/>
                <w:w w:val="100"/>
                <w:position w:val="0"/>
                <w:sz w:val="24"/>
                <w:szCs w:val="24"/>
              </w:rPr>
              <w:t>309.7</w:t>
            </w:r>
          </w:p>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827,641,755.4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管理费用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781,540, </w:t>
            </w:r>
            <w:r>
              <w:rPr>
                <w:color w:val="000000"/>
                <w:spacing w:val="0"/>
                <w:w w:val="100"/>
                <w:position w:val="0"/>
                <w:sz w:val="24"/>
                <w:szCs w:val="24"/>
              </w:rPr>
              <w:t>827.4</w:t>
            </w:r>
          </w:p>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866,004,367.4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 </w:t>
            </w:r>
            <w:r>
              <w:rPr>
                <w:color w:val="000000"/>
                <w:spacing w:val="0"/>
                <w:w w:val="100"/>
                <w:position w:val="0"/>
                <w:sz w:val="24"/>
                <w:szCs w:val="24"/>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财务费用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388,298,049.6</w:t>
            </w:r>
          </w:p>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368,869,377.4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5.27%</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研发费用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333,700,726.0</w:t>
            </w:r>
          </w:p>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338,323,680.4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0" w:line="240" w:lineRule="auto"/>
        <w:ind w:left="0" w:right="0" w:firstLine="0"/>
        <w:jc w:val="left"/>
      </w:pPr>
      <w:bookmarkStart w:id="73" w:name="bookmark73"/>
      <w:r>
        <w:rPr>
          <w:color w:val="000000"/>
          <w:spacing w:val="0"/>
          <w:w w:val="100"/>
          <w:position w:val="0"/>
          <w:sz w:val="24"/>
          <w:szCs w:val="24"/>
        </w:rPr>
        <w:t>4</w:t>
      </w:r>
      <w:bookmarkEnd w:id="73"/>
      <w:r>
        <w:rPr>
          <w:color w:val="000000"/>
          <w:spacing w:val="0"/>
          <w:w w:val="100"/>
          <w:position w:val="0"/>
          <w:sz w:val="24"/>
          <w:szCs w:val="24"/>
        </w:rPr>
        <w:t xml:space="preserve">、研发投入 </w:t>
      </w:r>
      <w:r>
        <w:rPr>
          <w:color w:val="000000"/>
          <w:spacing w:val="0"/>
          <w:w w:val="100"/>
          <w:position w:val="0"/>
          <w:sz w:val="24"/>
          <w:szCs w:val="24"/>
        </w:rPr>
        <w:t>”</w:t>
      </w:r>
      <w:r>
        <w:rPr>
          <w:color w:val="000000"/>
          <w:spacing w:val="0"/>
          <w:w w:val="100"/>
          <w:position w:val="0"/>
          <w:sz w:val="24"/>
          <w:szCs w:val="24"/>
        </w:rPr>
        <w:t>适用口不适用</w:t>
      </w:r>
    </w:p>
    <w:p>
      <w:pPr>
        <w:pStyle w:val="Style10"/>
        <w:keepNext w:val="0"/>
        <w:keepLines w:val="0"/>
        <w:widowControl w:val="0"/>
        <w:shd w:val="clear" w:color="auto" w:fill="auto"/>
        <w:bidi w:val="0"/>
        <w:spacing w:before="0" w:after="220" w:line="475" w:lineRule="exact"/>
        <w:ind w:left="0" w:right="0" w:firstLine="0"/>
        <w:jc w:val="left"/>
      </w:pPr>
      <w:r>
        <w:rPr>
          <w:color w:val="000000"/>
          <w:spacing w:val="0"/>
          <w:w w:val="100"/>
          <w:position w:val="0"/>
          <w:sz w:val="24"/>
          <w:szCs w:val="24"/>
        </w:rPr>
        <w:t xml:space="preserve">本年度研发投入333, </w:t>
      </w:r>
      <w:r>
        <w:rPr>
          <w:color w:val="000000"/>
          <w:spacing w:val="0"/>
          <w:w w:val="100"/>
          <w:position w:val="0"/>
          <w:sz w:val="24"/>
          <w:szCs w:val="24"/>
        </w:rPr>
        <w:t xml:space="preserve">700,726. </w:t>
      </w:r>
      <w:r>
        <w:rPr>
          <w:color w:val="000000"/>
          <w:spacing w:val="0"/>
          <w:w w:val="100"/>
          <w:position w:val="0"/>
          <w:sz w:val="24"/>
          <w:szCs w:val="24"/>
        </w:rPr>
        <w:t>03元，较上年基本持平，公司保持持续性的研发投入，以推 进公司业务发展。</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公司研发投入情况</w:t>
      </w:r>
    </w:p>
    <w:tbl>
      <w:tblPr>
        <w:tblOverlap w:val="never"/>
        <w:jc w:val="center"/>
        <w:tblLayout w:type="fixed"/>
      </w:tblPr>
      <w:tblGrid>
        <w:gridCol w:w="3235"/>
        <w:gridCol w:w="2270"/>
        <w:gridCol w:w="2126"/>
        <w:gridCol w:w="1954"/>
      </w:tblGrid>
      <w:tr>
        <w:trPr>
          <w:trHeight w:val="56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 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变动比例</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研发人员数量（人）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1,037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-15.62%</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研发人员数量占比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 </w:t>
            </w:r>
            <w:r>
              <w:rPr>
                <w:color w:val="000000"/>
                <w:spacing w:val="0"/>
                <w:w w:val="100"/>
                <w:position w:val="0"/>
                <w:sz w:val="24"/>
                <w:szCs w:val="24"/>
              </w:rPr>
              <w:t>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17. </w:t>
            </w:r>
            <w:r>
              <w:rPr>
                <w:color w:val="000000"/>
                <w:spacing w:val="0"/>
                <w:w w:val="100"/>
                <w:position w:val="0"/>
                <w:sz w:val="24"/>
                <w:szCs w:val="24"/>
              </w:rPr>
              <w:t>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下降</w:t>
            </w:r>
            <w:r>
              <w:rPr>
                <w:color w:val="000000"/>
                <w:spacing w:val="0"/>
                <w:w w:val="100"/>
                <w:position w:val="0"/>
                <w:sz w:val="24"/>
                <w:szCs w:val="24"/>
              </w:rPr>
              <w:t>0.5</w:t>
            </w:r>
            <w:r>
              <w:rPr>
                <w:color w:val="000000"/>
                <w:spacing w:val="0"/>
                <w:w w:val="100"/>
                <w:position w:val="0"/>
                <w:sz w:val="24"/>
                <w:szCs w:val="24"/>
              </w:rPr>
              <w:t>个百分</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点</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研发投入金额（元）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333,700, </w:t>
            </w:r>
            <w:r>
              <w:rPr>
                <w:color w:val="000000"/>
                <w:spacing w:val="0"/>
                <w:w w:val="100"/>
                <w:position w:val="0"/>
                <w:sz w:val="24"/>
                <w:szCs w:val="24"/>
              </w:rPr>
              <w:t>726.03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338,323, </w:t>
            </w:r>
            <w:r>
              <w:rPr>
                <w:color w:val="000000"/>
                <w:spacing w:val="0"/>
                <w:w w:val="100"/>
                <w:position w:val="0"/>
                <w:sz w:val="24"/>
                <w:szCs w:val="24"/>
              </w:rPr>
              <w:t>680.40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37%</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研发投入占营业收入比例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1.68%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下降</w:t>
            </w:r>
            <w:r>
              <w:rPr>
                <w:color w:val="000000"/>
                <w:spacing w:val="0"/>
                <w:w w:val="100"/>
                <w:position w:val="0"/>
                <w:sz w:val="24"/>
                <w:szCs w:val="24"/>
              </w:rPr>
              <w:t>1.37</w:t>
            </w:r>
            <w:r>
              <w:rPr>
                <w:color w:val="000000"/>
                <w:spacing w:val="0"/>
                <w:w w:val="100"/>
                <w:position w:val="0"/>
                <w:sz w:val="24"/>
                <w:szCs w:val="24"/>
              </w:rPr>
              <w:t>个百分</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点</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研发投入资本化的金额（元）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1" w:lineRule="exact"/>
              <w:ind w:left="0" w:right="0" w:firstLine="0"/>
              <w:jc w:val="left"/>
            </w:pPr>
            <w:r>
              <w:rPr>
                <w:color w:val="000000"/>
                <w:spacing w:val="0"/>
                <w:w w:val="100"/>
                <w:position w:val="0"/>
                <w:sz w:val="24"/>
                <w:szCs w:val="24"/>
              </w:rPr>
              <w:t>资本化研发投入占研发投入的 比例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研发投入总额占营业收入的比重较上年发生显著变化的原因</w:t>
      </w:r>
    </w:p>
    <w:p>
      <w:pPr>
        <w:widowControl w:val="0"/>
        <w:spacing w:after="21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研发投入资本化率大幅变动的原因及其合理性说明</w:t>
      </w:r>
      <w:r>
        <w:br w:type="page"/>
      </w:r>
    </w:p>
    <w:p>
      <w:pPr>
        <w:pStyle w:val="Style10"/>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rPr>
        <w:t>口</w:t>
      </w:r>
      <w:r>
        <w:rPr>
          <w:color w:val="000000"/>
          <w:spacing w:val="0"/>
          <w:w w:val="100"/>
          <w:position w:val="0"/>
          <w:sz w:val="24"/>
          <w:szCs w:val="24"/>
        </w:rPr>
        <w:t xml:space="preserve">适用V不适用 </w:t>
      </w:r>
      <w:bookmarkStart w:id="74" w:name="bookmark74"/>
      <w:r>
        <w:rPr>
          <w:color w:val="000000"/>
          <w:spacing w:val="0"/>
          <w:w w:val="100"/>
          <w:position w:val="0"/>
          <w:sz w:val="24"/>
          <w:szCs w:val="24"/>
        </w:rPr>
        <w:t>5</w:t>
      </w:r>
      <w:bookmarkEnd w:id="74"/>
      <w:r>
        <w:rPr>
          <w:color w:val="000000"/>
          <w:spacing w:val="0"/>
          <w:w w:val="100"/>
          <w:position w:val="0"/>
          <w:sz w:val="24"/>
          <w:szCs w:val="24"/>
        </w:rPr>
        <w:t>、现金流</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669"/>
        <w:gridCol w:w="2410"/>
        <w:gridCol w:w="2410"/>
        <w:gridCol w:w="2098"/>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 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同比增减</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25, </w:t>
            </w:r>
            <w:r>
              <w:rPr>
                <w:color w:val="000000"/>
                <w:spacing w:val="0"/>
                <w:w w:val="100"/>
                <w:position w:val="0"/>
                <w:sz w:val="24"/>
                <w:szCs w:val="24"/>
              </w:rPr>
              <w:t xml:space="preserve">433,755,286. </w:t>
            </w:r>
            <w:r>
              <w:rPr>
                <w:color w:val="000000"/>
                <w:spacing w:val="0"/>
                <w:w w:val="100"/>
                <w:position w:val="0"/>
                <w:sz w:val="24"/>
                <w:szCs w:val="24"/>
              </w:rPr>
              <w:t>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24, </w:t>
            </w:r>
            <w:r>
              <w:rPr>
                <w:color w:val="000000"/>
                <w:spacing w:val="0"/>
                <w:w w:val="100"/>
                <w:position w:val="0"/>
                <w:sz w:val="24"/>
                <w:szCs w:val="24"/>
              </w:rPr>
              <w:t xml:space="preserve">055,301,883. </w:t>
            </w:r>
            <w:r>
              <w:rPr>
                <w:color w:val="000000"/>
                <w:spacing w:val="0"/>
                <w:w w:val="100"/>
                <w:position w:val="0"/>
                <w:sz w:val="24"/>
                <w:szCs w:val="24"/>
              </w:rPr>
              <w:t>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23, </w:t>
            </w:r>
            <w:r>
              <w:rPr>
                <w:color w:val="000000"/>
                <w:spacing w:val="0"/>
                <w:w w:val="100"/>
                <w:position w:val="0"/>
                <w:sz w:val="24"/>
                <w:szCs w:val="24"/>
              </w:rPr>
              <w:t xml:space="preserve">254,059,216. </w:t>
            </w:r>
            <w:r>
              <w:rPr>
                <w:color w:val="000000"/>
                <w:spacing w:val="0"/>
                <w:w w:val="100"/>
                <w:position w:val="0"/>
                <w:sz w:val="24"/>
                <w:szCs w:val="24"/>
              </w:rPr>
              <w:t>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22, </w:t>
            </w:r>
            <w:r>
              <w:rPr>
                <w:color w:val="000000"/>
                <w:spacing w:val="0"/>
                <w:w w:val="100"/>
                <w:position w:val="0"/>
                <w:sz w:val="24"/>
                <w:szCs w:val="24"/>
              </w:rPr>
              <w:t xml:space="preserve">640,587,955. </w:t>
            </w:r>
            <w:r>
              <w:rPr>
                <w:color w:val="000000"/>
                <w:spacing w:val="0"/>
                <w:w w:val="100"/>
                <w:position w:val="0"/>
                <w:sz w:val="24"/>
                <w:szCs w:val="24"/>
              </w:rPr>
              <w:t>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2.71%</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经营活动产生的现金流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量净额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440"/>
              <w:jc w:val="both"/>
            </w:pPr>
            <w:r>
              <w:rPr>
                <w:color w:val="000000"/>
                <w:spacing w:val="0"/>
                <w:w w:val="100"/>
                <w:position w:val="0"/>
                <w:sz w:val="24"/>
                <w:szCs w:val="24"/>
              </w:rPr>
              <w:t xml:space="preserve">2,179,696, </w:t>
            </w:r>
            <w:r>
              <w:rPr>
                <w:color w:val="000000"/>
                <w:spacing w:val="0"/>
                <w:w w:val="100"/>
                <w:position w:val="0"/>
                <w:sz w:val="24"/>
                <w:szCs w:val="24"/>
              </w:rPr>
              <w:t>070.38</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440"/>
              <w:jc w:val="both"/>
            </w:pPr>
            <w:r>
              <w:rPr>
                <w:color w:val="000000"/>
                <w:spacing w:val="0"/>
                <w:w w:val="100"/>
                <w:position w:val="0"/>
                <w:sz w:val="24"/>
                <w:szCs w:val="24"/>
              </w:rPr>
              <w:t xml:space="preserve">1,414,713, </w:t>
            </w:r>
            <w:r>
              <w:rPr>
                <w:color w:val="000000"/>
                <w:spacing w:val="0"/>
                <w:w w:val="100"/>
                <w:position w:val="0"/>
                <w:sz w:val="24"/>
                <w:szCs w:val="24"/>
              </w:rPr>
              <w:t>927.28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1320" w:right="0" w:firstLine="0"/>
              <w:jc w:val="both"/>
            </w:pPr>
            <w:r>
              <w:rPr>
                <w:color w:val="000000"/>
                <w:spacing w:val="0"/>
                <w:w w:val="100"/>
                <w:position w:val="0"/>
                <w:sz w:val="24"/>
                <w:szCs w:val="24"/>
              </w:rPr>
              <w:t xml:space="preserve">54. </w:t>
            </w:r>
            <w:r>
              <w:rPr>
                <w:color w:val="000000"/>
                <w:spacing w:val="0"/>
                <w:w w:val="100"/>
                <w:position w:val="0"/>
                <w:sz w:val="24"/>
                <w:szCs w:val="24"/>
              </w:rPr>
              <w:t>07%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1,414,495, </w:t>
            </w:r>
            <w:r>
              <w:rPr>
                <w:color w:val="000000"/>
                <w:spacing w:val="0"/>
                <w:w w:val="100"/>
                <w:position w:val="0"/>
                <w:sz w:val="24"/>
                <w:szCs w:val="24"/>
              </w:rPr>
              <w:t>687.63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1,237,436, </w:t>
            </w:r>
            <w:r>
              <w:rPr>
                <w:color w:val="000000"/>
                <w:spacing w:val="0"/>
                <w:w w:val="100"/>
                <w:position w:val="0"/>
                <w:sz w:val="24"/>
                <w:szCs w:val="24"/>
              </w:rPr>
              <w:t>529.56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24"/>
                <w:szCs w:val="24"/>
              </w:rPr>
              <w:t xml:space="preserve">14. </w:t>
            </w:r>
            <w:r>
              <w:rPr>
                <w:color w:val="000000"/>
                <w:spacing w:val="0"/>
                <w:w w:val="100"/>
                <w:position w:val="0"/>
                <w:sz w:val="24"/>
                <w:szCs w:val="24"/>
              </w:rPr>
              <w:t>31%</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3,290,851,950.75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3,611,401,575.35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24"/>
                <w:szCs w:val="24"/>
              </w:rPr>
              <w:t xml:space="preserve">-8. </w:t>
            </w:r>
            <w:r>
              <w:rPr>
                <w:color w:val="000000"/>
                <w:spacing w:val="0"/>
                <w:w w:val="100"/>
                <w:position w:val="0"/>
                <w:sz w:val="24"/>
                <w:szCs w:val="24"/>
              </w:rPr>
              <w:t>88%</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投资活动产生的现金流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量净额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320"/>
              <w:jc w:val="both"/>
            </w:pPr>
            <w:r>
              <w:rPr>
                <w:color w:val="000000"/>
                <w:spacing w:val="0"/>
                <w:w w:val="100"/>
                <w:position w:val="0"/>
                <w:sz w:val="24"/>
                <w:szCs w:val="24"/>
              </w:rPr>
              <w:t xml:space="preserve">-1, 876,356,263. </w:t>
            </w:r>
            <w:r>
              <w:rPr>
                <w:color w:val="000000"/>
                <w:spacing w:val="0"/>
                <w:w w:val="100"/>
                <w:position w:val="0"/>
                <w:sz w:val="24"/>
                <w:szCs w:val="24"/>
              </w:rPr>
              <w:t>12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320"/>
              <w:jc w:val="both"/>
            </w:pPr>
            <w:r>
              <w:rPr>
                <w:color w:val="000000"/>
                <w:spacing w:val="0"/>
                <w:w w:val="100"/>
                <w:position w:val="0"/>
                <w:sz w:val="24"/>
                <w:szCs w:val="24"/>
              </w:rPr>
              <w:t xml:space="preserve">-2, 373,965,045. </w:t>
            </w:r>
            <w:r>
              <w:rPr>
                <w:color w:val="000000"/>
                <w:spacing w:val="0"/>
                <w:w w:val="100"/>
                <w:position w:val="0"/>
                <w:sz w:val="24"/>
                <w:szCs w:val="24"/>
              </w:rPr>
              <w:t>79</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1200" w:right="0" w:firstLine="0"/>
              <w:jc w:val="both"/>
            </w:pPr>
            <w:r>
              <w:rPr>
                <w:color w:val="000000"/>
                <w:spacing w:val="0"/>
                <w:w w:val="100"/>
                <w:position w:val="0"/>
                <w:sz w:val="24"/>
                <w:szCs w:val="24"/>
              </w:rPr>
              <w:t>-20.96%</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筹资活动现金流入小计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10, </w:t>
            </w:r>
            <w:r>
              <w:rPr>
                <w:color w:val="000000"/>
                <w:spacing w:val="0"/>
                <w:w w:val="100"/>
                <w:position w:val="0"/>
                <w:sz w:val="24"/>
                <w:szCs w:val="24"/>
              </w:rPr>
              <w:t xml:space="preserve">499,090,965. </w:t>
            </w:r>
            <w:r>
              <w:rPr>
                <w:color w:val="000000"/>
                <w:spacing w:val="0"/>
                <w:w w:val="100"/>
                <w:position w:val="0"/>
                <w:sz w:val="24"/>
                <w:szCs w:val="24"/>
              </w:rPr>
              <w:t>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9,036,367, </w:t>
            </w:r>
            <w:r>
              <w:rPr>
                <w:color w:val="000000"/>
                <w:spacing w:val="0"/>
                <w:w w:val="100"/>
                <w:position w:val="0"/>
                <w:sz w:val="24"/>
                <w:szCs w:val="24"/>
              </w:rPr>
              <w:t>758.05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24"/>
                <w:szCs w:val="24"/>
              </w:rPr>
              <w:t xml:space="preserve">16. </w:t>
            </w:r>
            <w:r>
              <w:rPr>
                <w:color w:val="000000"/>
                <w:spacing w:val="0"/>
                <w:w w:val="100"/>
                <w:position w:val="0"/>
                <w:sz w:val="24"/>
                <w:szCs w:val="24"/>
              </w:rPr>
              <w:t>19%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筹资活动现金流出小计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9,022,426, </w:t>
            </w:r>
            <w:r>
              <w:rPr>
                <w:color w:val="000000"/>
                <w:spacing w:val="0"/>
                <w:w w:val="100"/>
                <w:position w:val="0"/>
                <w:sz w:val="24"/>
                <w:szCs w:val="24"/>
              </w:rPr>
              <w:t>847.29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9,623,036,818.61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24"/>
                <w:szCs w:val="24"/>
              </w:rPr>
              <w:t xml:space="preserve">-6. </w:t>
            </w:r>
            <w:r>
              <w:rPr>
                <w:color w:val="000000"/>
                <w:spacing w:val="0"/>
                <w:w w:val="100"/>
                <w:position w:val="0"/>
                <w:sz w:val="24"/>
                <w:szCs w:val="24"/>
              </w:rPr>
              <w:t>24%</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筹资活动产生的现金流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量净额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440"/>
              <w:jc w:val="both"/>
            </w:pPr>
            <w:r>
              <w:rPr>
                <w:color w:val="000000"/>
                <w:spacing w:val="0"/>
                <w:w w:val="100"/>
                <w:position w:val="0"/>
                <w:sz w:val="24"/>
                <w:szCs w:val="24"/>
              </w:rPr>
              <w:t xml:space="preserve">1,476,664, </w:t>
            </w:r>
            <w:r>
              <w:rPr>
                <w:color w:val="000000"/>
                <w:spacing w:val="0"/>
                <w:w w:val="100"/>
                <w:position w:val="0"/>
                <w:sz w:val="24"/>
                <w:szCs w:val="24"/>
              </w:rPr>
              <w:t>118.15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right"/>
            </w:pPr>
            <w:r>
              <w:rPr>
                <w:color w:val="000000"/>
                <w:spacing w:val="0"/>
                <w:w w:val="100"/>
                <w:position w:val="0"/>
                <w:sz w:val="24"/>
                <w:szCs w:val="24"/>
              </w:rPr>
              <w:t xml:space="preserve">-586, 669,060. </w:t>
            </w:r>
            <w:r>
              <w:rPr>
                <w:color w:val="000000"/>
                <w:spacing w:val="0"/>
                <w:w w:val="100"/>
                <w:position w:val="0"/>
                <w:sz w:val="24"/>
                <w:szCs w:val="24"/>
              </w:rPr>
              <w:t>56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1200" w:right="0" w:firstLine="0"/>
              <w:jc w:val="both"/>
            </w:pPr>
            <w:r>
              <w:rPr>
                <w:color w:val="000000"/>
                <w:spacing w:val="0"/>
                <w:w w:val="100"/>
                <w:position w:val="0"/>
                <w:sz w:val="24"/>
                <w:szCs w:val="24"/>
              </w:rPr>
              <w:t>351.70%</w:t>
            </w:r>
          </w:p>
        </w:tc>
      </w:tr>
      <w:tr>
        <w:trPr>
          <w:trHeight w:val="103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现金及现金等价物净增 加额</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440"/>
              <w:jc w:val="both"/>
            </w:pPr>
            <w:r>
              <w:rPr>
                <w:color w:val="000000"/>
                <w:spacing w:val="0"/>
                <w:w w:val="100"/>
                <w:position w:val="0"/>
                <w:sz w:val="24"/>
                <w:szCs w:val="24"/>
              </w:rPr>
              <w:t>1,741,074,411.02</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320"/>
              <w:jc w:val="both"/>
            </w:pPr>
            <w:r>
              <w:rPr>
                <w:color w:val="000000"/>
                <w:spacing w:val="0"/>
                <w:w w:val="100"/>
                <w:position w:val="0"/>
                <w:sz w:val="24"/>
                <w:szCs w:val="24"/>
              </w:rPr>
              <w:t xml:space="preserve">-1, 550,393,665. </w:t>
            </w:r>
            <w:r>
              <w:rPr>
                <w:color w:val="000000"/>
                <w:spacing w:val="0"/>
                <w:w w:val="100"/>
                <w:position w:val="0"/>
                <w:sz w:val="24"/>
                <w:szCs w:val="24"/>
              </w:rPr>
              <w:t>47</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1200" w:right="0" w:firstLine="0"/>
              <w:jc w:val="both"/>
            </w:pPr>
            <w:r>
              <w:rPr>
                <w:color w:val="000000"/>
                <w:spacing w:val="0"/>
                <w:w w:val="100"/>
                <w:position w:val="0"/>
                <w:sz w:val="24"/>
                <w:szCs w:val="24"/>
              </w:rPr>
              <w:t>212.30%</w:t>
            </w:r>
          </w:p>
        </w:tc>
      </w:tr>
    </w:tbl>
    <w:p>
      <w:pPr>
        <w:pStyle w:val="Style10"/>
        <w:keepNext w:val="0"/>
        <w:keepLines w:val="0"/>
        <w:widowControl w:val="0"/>
        <w:shd w:val="clear" w:color="auto" w:fill="auto"/>
        <w:bidi w:val="0"/>
        <w:spacing w:before="0" w:after="0" w:line="490" w:lineRule="exact"/>
        <w:ind w:left="0" w:right="0" w:firstLine="0"/>
        <w:jc w:val="both"/>
      </w:pPr>
      <w:r>
        <w:rPr>
          <w:color w:val="000000"/>
          <w:spacing w:val="0"/>
          <w:w w:val="100"/>
          <w:position w:val="0"/>
          <w:sz w:val="24"/>
          <w:szCs w:val="24"/>
        </w:rPr>
        <w:t>相关数据同比发生重大变动的主要影响因素说明</w:t>
      </w:r>
    </w:p>
    <w:p>
      <w:pPr>
        <w:pStyle w:val="Style10"/>
        <w:keepNext w:val="0"/>
        <w:keepLines w:val="0"/>
        <w:widowControl w:val="0"/>
        <w:shd w:val="clear" w:color="auto" w:fill="auto"/>
        <w:bidi w:val="0"/>
        <w:spacing w:before="0" w:after="0" w:line="490" w:lineRule="exact"/>
        <w:ind w:left="0" w:right="0" w:firstLine="0"/>
        <w:jc w:val="both"/>
      </w:pPr>
      <w:r>
        <w:rPr>
          <w:color w:val="000000"/>
          <w:spacing w:val="0"/>
          <w:w w:val="100"/>
          <w:position w:val="0"/>
          <w:sz w:val="24"/>
          <w:szCs w:val="24"/>
        </w:rPr>
        <w:t>V适用口不适用</w:t>
      </w:r>
    </w:p>
    <w:p>
      <w:pPr>
        <w:pStyle w:val="Style10"/>
        <w:keepNext w:val="0"/>
        <w:keepLines w:val="0"/>
        <w:widowControl w:val="0"/>
        <w:shd w:val="clear" w:color="auto" w:fill="auto"/>
        <w:tabs>
          <w:tab w:pos="402" w:val="left"/>
        </w:tabs>
        <w:bidi w:val="0"/>
        <w:spacing w:before="0" w:after="0" w:line="490" w:lineRule="exact"/>
        <w:ind w:left="0" w:right="0" w:firstLine="0"/>
        <w:jc w:val="both"/>
      </w:pPr>
      <w:bookmarkStart w:id="75" w:name="bookmark75"/>
      <w:r>
        <w:rPr>
          <w:color w:val="000000"/>
          <w:spacing w:val="0"/>
          <w:w w:val="100"/>
          <w:position w:val="0"/>
          <w:sz w:val="24"/>
          <w:szCs w:val="24"/>
        </w:rPr>
        <w:t>1</w:t>
      </w:r>
      <w:bookmarkEnd w:id="75"/>
      <w:r>
        <w:rPr>
          <w:color w:val="000000"/>
          <w:spacing w:val="0"/>
          <w:w w:val="100"/>
          <w:position w:val="0"/>
          <w:sz w:val="24"/>
          <w:szCs w:val="24"/>
        </w:rPr>
        <w:t>、</w:t>
        <w:tab/>
        <w:t>经营活动产生的现金流量净额同比增长54.07%，主要系公司主营业务经营现金净流入增 加所致。</w:t>
      </w:r>
    </w:p>
    <w:p>
      <w:pPr>
        <w:pStyle w:val="Style10"/>
        <w:keepNext w:val="0"/>
        <w:keepLines w:val="0"/>
        <w:widowControl w:val="0"/>
        <w:shd w:val="clear" w:color="auto" w:fill="auto"/>
        <w:tabs>
          <w:tab w:pos="392" w:val="left"/>
        </w:tabs>
        <w:bidi w:val="0"/>
        <w:spacing w:before="0" w:after="0" w:line="490" w:lineRule="exact"/>
        <w:ind w:left="0" w:right="0" w:firstLine="0"/>
        <w:jc w:val="both"/>
      </w:pPr>
      <w:bookmarkStart w:id="76" w:name="bookmark76"/>
      <w:r>
        <w:rPr>
          <w:color w:val="000000"/>
          <w:spacing w:val="0"/>
          <w:w w:val="100"/>
          <w:position w:val="0"/>
          <w:sz w:val="24"/>
          <w:szCs w:val="24"/>
        </w:rPr>
        <w:t>2</w:t>
      </w:r>
      <w:bookmarkEnd w:id="76"/>
      <w:r>
        <w:rPr>
          <w:color w:val="000000"/>
          <w:spacing w:val="0"/>
          <w:w w:val="100"/>
          <w:position w:val="0"/>
          <w:sz w:val="24"/>
          <w:szCs w:val="24"/>
        </w:rPr>
        <w:t>、</w:t>
        <w:tab/>
        <w:t>筹资活动产生的现金流量净额同比增长351.7%，主要系借款净增加所致。</w:t>
      </w:r>
    </w:p>
    <w:p>
      <w:pPr>
        <w:pStyle w:val="Style10"/>
        <w:keepNext w:val="0"/>
        <w:keepLines w:val="0"/>
        <w:widowControl w:val="0"/>
        <w:shd w:val="clear" w:color="auto" w:fill="auto"/>
        <w:bidi w:val="0"/>
        <w:spacing w:before="0" w:after="0" w:line="490" w:lineRule="exact"/>
        <w:ind w:left="0" w:right="0" w:firstLine="0"/>
        <w:jc w:val="both"/>
      </w:pPr>
      <w:r>
        <w:rPr>
          <w:color w:val="000000"/>
          <w:spacing w:val="0"/>
          <w:w w:val="100"/>
          <w:position w:val="0"/>
          <w:sz w:val="24"/>
          <w:szCs w:val="24"/>
        </w:rPr>
        <w:t>报告期内公司经营活动产生的现金净流量与本年度净利润存在重大差异的原因说明</w:t>
      </w:r>
    </w:p>
    <w:p>
      <w:pPr>
        <w:pStyle w:val="Style10"/>
        <w:keepNext w:val="0"/>
        <w:keepLines w:val="0"/>
        <w:widowControl w:val="0"/>
        <w:shd w:val="clear" w:color="auto" w:fill="auto"/>
        <w:bidi w:val="0"/>
        <w:spacing w:before="0" w:after="0" w:line="490" w:lineRule="exact"/>
        <w:ind w:left="0" w:right="0" w:firstLine="0"/>
        <w:jc w:val="both"/>
        <w:sectPr>
          <w:footnotePr>
            <w:pos w:val="pageBottom"/>
            <w:numFmt w:val="decimal"/>
            <w:numRestart w:val="continuous"/>
          </w:footnotePr>
          <w:type w:val="continuous"/>
          <w:pgSz w:w="11900" w:h="16840"/>
          <w:pgMar w:top="1340" w:right="973" w:bottom="1470" w:left="992" w:header="0" w:footer="3" w:gutter="0"/>
          <w:cols w:space="720"/>
          <w:noEndnote/>
          <w:rtlGutter w:val="0"/>
          <w:docGrid w:linePitch="360"/>
        </w:sectPr>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200" w:after="480" w:line="240" w:lineRule="auto"/>
        <w:ind w:left="0" w:right="0" w:firstLine="560"/>
        <w:jc w:val="both"/>
      </w:pPr>
      <w:bookmarkStart w:id="77" w:name="bookmark77"/>
      <w:r>
        <w:rPr>
          <w:color w:val="000000"/>
          <w:spacing w:val="0"/>
          <w:w w:val="100"/>
          <w:position w:val="0"/>
          <w:sz w:val="24"/>
          <w:szCs w:val="24"/>
        </w:rPr>
        <w:t>三</w:t>
      </w:r>
      <w:bookmarkEnd w:id="77"/>
      <w:r>
        <w:rPr>
          <w:color w:val="000000"/>
          <w:spacing w:val="0"/>
          <w:w w:val="100"/>
          <w:position w:val="0"/>
          <w:sz w:val="24"/>
          <w:szCs w:val="24"/>
        </w:rPr>
        <w:t>、非主营业务分析</w:t>
      </w:r>
    </w:p>
    <w:p>
      <w:pPr>
        <w:pStyle w:val="Style10"/>
        <w:keepNext w:val="0"/>
        <w:keepLines w:val="0"/>
        <w:widowControl w:val="0"/>
        <w:shd w:val="clear" w:color="auto" w:fill="auto"/>
        <w:bidi w:val="0"/>
        <w:spacing w:before="0" w:after="480" w:line="240" w:lineRule="auto"/>
        <w:ind w:left="0" w:right="0" w:firstLine="560"/>
        <w:jc w:val="both"/>
      </w:pPr>
      <w:r>
        <w:rPr>
          <w:color w:val="000000"/>
          <w:spacing w:val="0"/>
          <w:w w:val="100"/>
          <w:position w:val="0"/>
          <w:sz w:val="24"/>
          <w:szCs w:val="24"/>
        </w:rPr>
        <w:t>口</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560"/>
        <w:jc w:val="both"/>
      </w:pPr>
      <w:bookmarkStart w:id="78" w:name="bookmark78"/>
      <w:r>
        <w:rPr>
          <w:color w:val="000000"/>
          <w:spacing w:val="0"/>
          <w:w w:val="100"/>
          <w:position w:val="0"/>
          <w:sz w:val="24"/>
          <w:szCs w:val="24"/>
        </w:rPr>
        <w:t>四</w:t>
      </w:r>
      <w:bookmarkEnd w:id="78"/>
      <w:r>
        <w:rPr>
          <w:color w:val="000000"/>
          <w:spacing w:val="0"/>
          <w:w w:val="100"/>
          <w:position w:val="0"/>
          <w:sz w:val="24"/>
          <w:szCs w:val="24"/>
        </w:rPr>
        <w:t>、资产及负债状况分析</w:t>
      </w:r>
    </w:p>
    <w:p>
      <w:pPr>
        <w:pStyle w:val="Style10"/>
        <w:keepNext w:val="0"/>
        <w:keepLines w:val="0"/>
        <w:widowControl w:val="0"/>
        <w:shd w:val="clear" w:color="auto" w:fill="auto"/>
        <w:bidi w:val="0"/>
        <w:spacing w:before="0" w:after="480" w:line="240" w:lineRule="auto"/>
        <w:ind w:left="0" w:right="0" w:firstLine="560"/>
        <w:jc w:val="both"/>
      </w:pPr>
      <w:bookmarkStart w:id="79" w:name="bookmark79"/>
      <w:r>
        <w:rPr>
          <w:color w:val="000000"/>
          <w:spacing w:val="0"/>
          <w:w w:val="100"/>
          <w:position w:val="0"/>
          <w:sz w:val="24"/>
          <w:szCs w:val="24"/>
        </w:rPr>
        <w:t>1</w:t>
      </w:r>
      <w:bookmarkEnd w:id="79"/>
      <w:r>
        <w:rPr>
          <w:color w:val="000000"/>
          <w:spacing w:val="0"/>
          <w:w w:val="100"/>
          <w:position w:val="0"/>
          <w:sz w:val="24"/>
          <w:szCs w:val="24"/>
        </w:rPr>
        <w:t>、资产构成重大变动情况</w:t>
      </w:r>
    </w:p>
    <w:p>
      <w:pPr>
        <w:pStyle w:val="Style10"/>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公司2020年起首次执行新收入准则或新租赁准则且调整执行当年年初财务报表相关项目</w:t>
      </w:r>
    </w:p>
    <w:p>
      <w:pPr>
        <w:pStyle w:val="Style10"/>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rPr>
        <w:t>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378"/>
        <w:gridCol w:w="1574"/>
        <w:gridCol w:w="1277"/>
        <w:gridCol w:w="1699"/>
        <w:gridCol w:w="1416"/>
        <w:gridCol w:w="994"/>
        <w:gridCol w:w="1248"/>
      </w:tblGrid>
      <w:tr>
        <w:trPr>
          <w:trHeight w:val="56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2020年末</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2020年初</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比重增</w:t>
            </w:r>
          </w:p>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减</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重大变动</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说明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占总资产比</w:t>
            </w:r>
          </w:p>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center"/>
            </w:pPr>
            <w:r>
              <w:rPr>
                <w:color w:val="000000"/>
                <w:spacing w:val="0"/>
                <w:w w:val="100"/>
                <w:position w:val="0"/>
                <w:sz w:val="24"/>
                <w:szCs w:val="24"/>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5,227, 950,56</w:t>
            </w:r>
          </w:p>
          <w:p>
            <w:pPr>
              <w:pStyle w:val="Style1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8.40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 xml:space="preserve">15. </w:t>
            </w:r>
            <w:r>
              <w:rPr>
                <w:color w:val="000000"/>
                <w:spacing w:val="0"/>
                <w:w w:val="100"/>
                <w:position w:val="0"/>
                <w:sz w:val="24"/>
                <w:szCs w:val="24"/>
              </w:rPr>
              <w:t>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3,275, 899,539</w:t>
            </w:r>
          </w:p>
          <w:p>
            <w:pPr>
              <w:pStyle w:val="Style14"/>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10. </w:t>
            </w:r>
            <w:r>
              <w:rPr>
                <w:color w:val="000000"/>
                <w:spacing w:val="0"/>
                <w:w w:val="100"/>
                <w:position w:val="0"/>
                <w:sz w:val="24"/>
                <w:szCs w:val="24"/>
              </w:rPr>
              <w:t>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4.33%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1,093, 430,99</w:t>
            </w:r>
          </w:p>
          <w:p>
            <w:pPr>
              <w:pStyle w:val="Style1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8.16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3.15%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1,233, 550,651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4.05%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 </w:t>
            </w:r>
            <w:r>
              <w:rPr>
                <w:color w:val="000000"/>
                <w:spacing w:val="0"/>
                <w:w w:val="100"/>
                <w:position w:val="0"/>
                <w:sz w:val="24"/>
                <w:szCs w:val="24"/>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存货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1,484, 887,89</w:t>
            </w:r>
          </w:p>
          <w:p>
            <w:pPr>
              <w:pStyle w:val="Style1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5.76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4.28%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1,463, 936,361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4.80%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 </w:t>
            </w:r>
            <w:r>
              <w:rPr>
                <w:color w:val="000000"/>
                <w:spacing w:val="0"/>
                <w:w w:val="100"/>
                <w:position w:val="0"/>
                <w:sz w:val="24"/>
                <w:szCs w:val="24"/>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投资性房地</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12, 525,502, 9</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36.44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 xml:space="preserve">36. </w:t>
            </w:r>
            <w:r>
              <w:rPr>
                <w:color w:val="000000"/>
                <w:spacing w:val="0"/>
                <w:w w:val="100"/>
                <w:position w:val="0"/>
                <w:sz w:val="24"/>
                <w:szCs w:val="24"/>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11, 207,664,11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36. </w:t>
            </w:r>
            <w:r>
              <w:rPr>
                <w:color w:val="000000"/>
                <w:spacing w:val="0"/>
                <w:w w:val="100"/>
                <w:position w:val="0"/>
                <w:sz w:val="24"/>
                <w:szCs w:val="24"/>
              </w:rPr>
              <w:t>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 </w:t>
            </w:r>
            <w:r>
              <w:rPr>
                <w:color w:val="000000"/>
                <w:spacing w:val="0"/>
                <w:w w:val="100"/>
                <w:position w:val="0"/>
                <w:sz w:val="24"/>
                <w:szCs w:val="24"/>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长期股权投</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910,886, </w:t>
            </w:r>
            <w:r>
              <w:rPr>
                <w:color w:val="000000"/>
                <w:spacing w:val="0"/>
                <w:w w:val="100"/>
                <w:position w:val="0"/>
                <w:sz w:val="24"/>
                <w:szCs w:val="24"/>
              </w:rPr>
              <w:t>135.</w:t>
            </w:r>
          </w:p>
          <w:p>
            <w:pPr>
              <w:pStyle w:val="Style14"/>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728,230, </w:t>
            </w:r>
            <w:r>
              <w:rPr>
                <w:color w:val="000000"/>
                <w:spacing w:val="0"/>
                <w:w w:val="100"/>
                <w:position w:val="0"/>
                <w:sz w:val="24"/>
                <w:szCs w:val="24"/>
              </w:rPr>
              <w:t>701.6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2.39%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1,639, 587,03</w:t>
            </w:r>
          </w:p>
          <w:p>
            <w:pPr>
              <w:pStyle w:val="Style1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6.11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4.73%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1,713, 009,301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5.62%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 </w:t>
            </w:r>
            <w:r>
              <w:rPr>
                <w:color w:val="000000"/>
                <w:spacing w:val="0"/>
                <w:w w:val="100"/>
                <w:position w:val="0"/>
                <w:sz w:val="24"/>
                <w:szCs w:val="24"/>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1,782, 532,56</w:t>
            </w:r>
          </w:p>
          <w:p>
            <w:pPr>
              <w:pStyle w:val="Style1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2.99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5.14%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1,015, 452,606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1.81%</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短期借款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4,265, 259,38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 xml:space="preserve">12. </w:t>
            </w:r>
            <w:r>
              <w:rPr>
                <w:color w:val="000000"/>
                <w:spacing w:val="0"/>
                <w:w w:val="100"/>
                <w:position w:val="0"/>
                <w:sz w:val="24"/>
                <w:szCs w:val="24"/>
              </w:rPr>
              <w:t>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2,640, 335,268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8.66%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3.65%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574"/>
        <w:gridCol w:w="1277"/>
        <w:gridCol w:w="1699"/>
        <w:gridCol w:w="1416"/>
        <w:gridCol w:w="994"/>
        <w:gridCol w:w="1248"/>
      </w:tblGrid>
      <w:tr>
        <w:trPr>
          <w:trHeight w:val="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长期借款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5,612, 753,44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w:t>
            </w:r>
            <w:r>
              <w:rPr>
                <w:color w:val="000000"/>
                <w:spacing w:val="0"/>
                <w:w w:val="100"/>
                <w:position w:val="0"/>
                <w:sz w:val="24"/>
                <w:szCs w:val="24"/>
              </w:rPr>
              <w:t>19%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1,484, 781,483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4.87%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 </w:t>
            </w:r>
            <w:r>
              <w:rPr>
                <w:color w:val="000000"/>
                <w:spacing w:val="0"/>
                <w:w w:val="100"/>
                <w:position w:val="0"/>
                <w:sz w:val="24"/>
                <w:szCs w:val="24"/>
              </w:rPr>
              <w:t>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560"/>
        <w:jc w:val="left"/>
      </w:pPr>
      <w:bookmarkStart w:id="80" w:name="bookmark80"/>
      <w:r>
        <w:rPr>
          <w:color w:val="000000"/>
          <w:spacing w:val="0"/>
          <w:w w:val="100"/>
          <w:position w:val="0"/>
          <w:sz w:val="24"/>
          <w:szCs w:val="24"/>
        </w:rPr>
        <w:t>2</w:t>
      </w:r>
      <w:bookmarkEnd w:id="80"/>
      <w:r>
        <w:rPr>
          <w:color w:val="000000"/>
          <w:spacing w:val="0"/>
          <w:w w:val="100"/>
          <w:position w:val="0"/>
          <w:sz w:val="24"/>
          <w:szCs w:val="24"/>
        </w:rPr>
        <w:t>、以公允价值计量的资产和负债</w:t>
      </w:r>
    </w:p>
    <w:p>
      <w:pPr>
        <w:pStyle w:val="Style10"/>
        <w:keepNext w:val="0"/>
        <w:keepLines w:val="0"/>
        <w:widowControl w:val="0"/>
        <w:shd w:val="clear" w:color="auto" w:fill="auto"/>
        <w:bidi w:val="0"/>
        <w:spacing w:before="0" w:after="240" w:line="240" w:lineRule="auto"/>
        <w:ind w:left="0" w:right="0" w:firstLine="560"/>
        <w:jc w:val="left"/>
      </w:pPr>
      <w:r>
        <w:rPr>
          <w:color w:val="000000"/>
          <w:spacing w:val="0"/>
          <w:w w:val="100"/>
          <w:position w:val="0"/>
          <w:sz w:val="24"/>
          <w:szCs w:val="24"/>
        </w:rPr>
        <w:t>V适用口不适用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421"/>
        <w:gridCol w:w="1416"/>
        <w:gridCol w:w="1277"/>
        <w:gridCol w:w="1277"/>
        <w:gridCol w:w="566"/>
        <w:gridCol w:w="1195"/>
        <w:gridCol w:w="1090"/>
        <w:gridCol w:w="1258"/>
        <w:gridCol w:w="1430"/>
      </w:tblGrid>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本期公允价</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值变动损益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计入权益的</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累计公允价</w:t>
            </w:r>
          </w:p>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值变动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本期</w:t>
            </w:r>
          </w:p>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计提 的减 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本期购买</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280" w:firstLine="0"/>
              <w:jc w:val="right"/>
            </w:pPr>
            <w:r>
              <w:rPr>
                <w:color w:val="000000"/>
                <w:spacing w:val="0"/>
                <w:w w:val="100"/>
                <w:position w:val="0"/>
                <w:sz w:val="24"/>
                <w:szCs w:val="24"/>
              </w:rPr>
              <w:t>本期出售</w:t>
            </w:r>
          </w:p>
          <w:p>
            <w:pPr>
              <w:pStyle w:val="Style14"/>
              <w:keepNext w:val="0"/>
              <w:keepLines w:val="0"/>
              <w:widowControl w:val="0"/>
              <w:shd w:val="clear" w:color="auto" w:fill="auto"/>
              <w:bidi w:val="0"/>
              <w:spacing w:before="0" w:after="0" w:line="240" w:lineRule="auto"/>
              <w:ind w:left="0" w:right="280" w:firstLine="0"/>
              <w:jc w:val="right"/>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其他变动</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40" w:firstLine="0"/>
              <w:jc w:val="right"/>
            </w:pPr>
            <w:r>
              <w:rPr>
                <w:color w:val="000000"/>
                <w:spacing w:val="0"/>
                <w:w w:val="100"/>
                <w:position w:val="0"/>
                <w:sz w:val="24"/>
                <w:szCs w:val="24"/>
              </w:rPr>
              <w:t>期末数</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52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应收款项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1,234, 143,5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1,097,219,6</w:t>
            </w:r>
          </w:p>
        </w:tc>
      </w:tr>
      <w:tr>
        <w:trPr>
          <w:trHeight w:val="49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融资</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64. </w:t>
            </w:r>
            <w:r>
              <w:rPr>
                <w:color w:val="000000"/>
                <w:spacing w:val="0"/>
                <w:w w:val="100"/>
                <w:position w:val="0"/>
                <w:sz w:val="24"/>
                <w:szCs w:val="24"/>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 </w:t>
            </w:r>
            <w:r>
              <w:rPr>
                <w:color w:val="000000"/>
                <w:spacing w:val="0"/>
                <w:w w:val="100"/>
                <w:position w:val="0"/>
                <w:sz w:val="24"/>
                <w:szCs w:val="24"/>
              </w:rPr>
              <w:t>87</w:t>
            </w:r>
          </w:p>
        </w:tc>
      </w:tr>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94" w:lineRule="exact"/>
              <w:ind w:left="0" w:right="0" w:firstLine="0"/>
              <w:jc w:val="left"/>
            </w:pPr>
            <w:r>
              <w:rPr>
                <w:color w:val="000000"/>
                <w:spacing w:val="0"/>
                <w:w w:val="100"/>
                <w:position w:val="0"/>
                <w:sz w:val="24"/>
                <w:szCs w:val="24"/>
              </w:rPr>
              <w:t>2.</w:t>
            </w:r>
            <w:r>
              <w:rPr>
                <w:color w:val="000000"/>
                <w:spacing w:val="0"/>
                <w:w w:val="100"/>
                <w:position w:val="0"/>
                <w:sz w:val="24"/>
                <w:szCs w:val="24"/>
              </w:rPr>
              <w:t>其他权益 工具投资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987,638, 181</w:t>
            </w:r>
          </w:p>
          <w:p>
            <w:pPr>
              <w:pStyle w:val="Style1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w:t>
            </w:r>
            <w:r>
              <w:rPr>
                <w:color w:val="000000"/>
                <w:spacing w:val="0"/>
                <w:w w:val="100"/>
                <w:position w:val="0"/>
                <w:sz w:val="24"/>
                <w:szCs w:val="24"/>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430,420, 73</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9,893, 26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323,888, 5</w:t>
            </w:r>
          </w:p>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88. </w:t>
            </w:r>
            <w:r>
              <w:rPr>
                <w:color w:val="000000"/>
                <w:spacing w:val="0"/>
                <w:w w:val="100"/>
                <w:position w:val="0"/>
                <w:sz w:val="24"/>
                <w:szCs w:val="24"/>
              </w:rPr>
              <w:t>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653,856, 327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12</w:t>
            </w:r>
          </w:p>
        </w:tc>
      </w:tr>
      <w:tr>
        <w:trPr>
          <w:trHeight w:val="52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r>
              <w:rPr>
                <w:color w:val="000000"/>
                <w:spacing w:val="0"/>
                <w:w w:val="100"/>
                <w:position w:val="0"/>
                <w:sz w:val="24"/>
                <w:szCs w:val="24"/>
              </w:rPr>
              <w:t>其他非流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302,668, 766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121,569, 09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104,445, 9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34, 306,4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227,014, 1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721,391,430</w:t>
            </w:r>
          </w:p>
        </w:tc>
      </w:tr>
      <w:tr>
        <w:trPr>
          <w:trHeight w:val="49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动金融资产</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w:t>
            </w:r>
            <w:r>
              <w:rPr>
                <w:color w:val="000000"/>
                <w:spacing w:val="0"/>
                <w:w w:val="100"/>
                <w:position w:val="0"/>
                <w:sz w:val="24"/>
                <w:szCs w:val="24"/>
              </w:rPr>
              <w:t>47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4.16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00. </w:t>
            </w:r>
            <w:r>
              <w:rPr>
                <w:color w:val="000000"/>
                <w:spacing w:val="0"/>
                <w:w w:val="100"/>
                <w:position w:val="0"/>
                <w:sz w:val="24"/>
                <w:szCs w:val="24"/>
              </w:rPr>
              <w:t>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56. </w:t>
            </w:r>
            <w:r>
              <w:rPr>
                <w:color w:val="000000"/>
                <w:spacing w:val="0"/>
                <w:w w:val="100"/>
                <w:position w:val="0"/>
                <w:sz w:val="24"/>
                <w:szCs w:val="24"/>
              </w:rPr>
              <w:t>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25. </w:t>
            </w:r>
            <w:r>
              <w:rPr>
                <w:color w:val="000000"/>
                <w:spacing w:val="0"/>
                <w:w w:val="100"/>
                <w:position w:val="0"/>
                <w:sz w:val="24"/>
                <w:szCs w:val="24"/>
              </w:rPr>
              <w:t>60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23</w:t>
            </w:r>
          </w:p>
        </w:tc>
      </w:tr>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金融资产小</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2,524, 450,5</w:t>
            </w:r>
          </w:p>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12. </w:t>
            </w:r>
            <w:r>
              <w:rPr>
                <w:color w:val="000000"/>
                <w:spacing w:val="0"/>
                <w:w w:val="100"/>
                <w:position w:val="0"/>
                <w:sz w:val="24"/>
                <w:szCs w:val="24"/>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121,569, 09</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4.16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430,420, 73</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104,445, 9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44, 199,7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 </w:t>
            </w:r>
            <w:r>
              <w:rPr>
                <w:color w:val="000000"/>
                <w:spacing w:val="0"/>
                <w:w w:val="100"/>
                <w:position w:val="0"/>
                <w:sz w:val="24"/>
                <w:szCs w:val="24"/>
              </w:rPr>
              <w:t>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96, 874,46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2,472, 467,3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94. </w:t>
            </w:r>
            <w:r>
              <w:rPr>
                <w:color w:val="000000"/>
                <w:spacing w:val="0"/>
                <w:w w:val="100"/>
                <w:position w:val="0"/>
                <w:sz w:val="24"/>
                <w:szCs w:val="24"/>
              </w:rPr>
              <w:t>22</w:t>
            </w:r>
          </w:p>
        </w:tc>
      </w:tr>
      <w:tr>
        <w:trPr>
          <w:trHeight w:val="53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投资性房地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11,207,664,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265,618,61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257,281, 1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188,636,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983, 575, 1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12, 525,502,</w:t>
            </w:r>
          </w:p>
        </w:tc>
      </w:tr>
      <w:tr>
        <w:trPr>
          <w:trHeight w:val="490"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118.20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6.89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85. </w:t>
            </w:r>
            <w:r>
              <w:rPr>
                <w:color w:val="000000"/>
                <w:spacing w:val="0"/>
                <w:w w:val="100"/>
                <w:position w:val="0"/>
                <w:sz w:val="24"/>
                <w:szCs w:val="24"/>
              </w:rPr>
              <w:t>73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117.80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33. </w:t>
            </w:r>
            <w:r>
              <w:rPr>
                <w:color w:val="000000"/>
                <w:spacing w:val="0"/>
                <w:w w:val="100"/>
                <w:position w:val="0"/>
                <w:sz w:val="24"/>
                <w:szCs w:val="24"/>
              </w:rPr>
              <w:t>42</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936.44</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上述合计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13, 732,114,</w:t>
            </w:r>
          </w:p>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630.67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387,187, 71</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430,420, 73</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361,727,0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85. </w:t>
            </w:r>
            <w:r>
              <w:rPr>
                <w:color w:val="000000"/>
                <w:spacing w:val="0"/>
                <w:w w:val="100"/>
                <w:position w:val="0"/>
                <w:sz w:val="24"/>
                <w:szCs w:val="24"/>
              </w:rPr>
              <w:t>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232,835,</w:t>
            </w:r>
          </w:p>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839.80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both"/>
            </w:pPr>
            <w:r>
              <w:rPr>
                <w:color w:val="000000"/>
                <w:spacing w:val="0"/>
                <w:w w:val="100"/>
                <w:position w:val="0"/>
                <w:sz w:val="24"/>
                <w:szCs w:val="24"/>
              </w:rPr>
              <w:t>886, 700, 6</w:t>
            </w:r>
          </w:p>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70. </w:t>
            </w:r>
            <w:r>
              <w:rPr>
                <w:color w:val="000000"/>
                <w:spacing w:val="0"/>
                <w:w w:val="100"/>
                <w:position w:val="0"/>
                <w:sz w:val="24"/>
                <w:szCs w:val="24"/>
              </w:rPr>
              <w:t>70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14, 997,970,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330.66</w:t>
            </w:r>
          </w:p>
        </w:tc>
      </w:tr>
    </w:tbl>
    <w:p>
      <w:pPr>
        <w:pStyle w:val="Style16"/>
        <w:keepNext w:val="0"/>
        <w:keepLines w:val="0"/>
        <w:widowControl w:val="0"/>
        <w:shd w:val="clear" w:color="auto" w:fill="auto"/>
        <w:bidi w:val="0"/>
        <w:spacing w:before="0" w:after="0" w:line="240" w:lineRule="auto"/>
        <w:ind w:left="547" w:right="0" w:firstLine="0"/>
        <w:jc w:val="left"/>
      </w:pPr>
      <w:r>
        <w:rPr>
          <w:color w:val="000000"/>
          <w:spacing w:val="0"/>
          <w:w w:val="100"/>
          <w:position w:val="0"/>
          <w:sz w:val="24"/>
          <w:szCs w:val="24"/>
        </w:rPr>
        <w:t>报告期内公司主要资产计量属性是否发生重大变化</w:t>
      </w:r>
    </w:p>
    <w:p>
      <w:pPr>
        <w:pStyle w:val="Style10"/>
        <w:keepNext w:val="0"/>
        <w:keepLines w:val="0"/>
        <w:widowControl w:val="0"/>
        <w:shd w:val="clear" w:color="auto" w:fill="auto"/>
        <w:bidi w:val="0"/>
        <w:spacing w:before="0" w:after="280" w:line="480" w:lineRule="exact"/>
        <w:ind w:left="0" w:right="0" w:firstLine="560"/>
        <w:jc w:val="left"/>
      </w:pPr>
      <w:r>
        <w:rPr>
          <w:color w:val="000000"/>
          <w:spacing w:val="0"/>
          <w:w w:val="100"/>
          <w:position w:val="0"/>
          <w:sz w:val="24"/>
          <w:szCs w:val="24"/>
        </w:rPr>
        <w:t>□</w:t>
      </w:r>
      <w:r>
        <w:rPr>
          <w:color w:val="000000"/>
          <w:spacing w:val="0"/>
          <w:w w:val="100"/>
          <w:position w:val="0"/>
          <w:sz w:val="24"/>
          <w:szCs w:val="24"/>
        </w:rPr>
        <w:t>是V否</w:t>
      </w:r>
    </w:p>
    <w:p>
      <w:pPr>
        <w:pStyle w:val="Style10"/>
        <w:keepNext w:val="0"/>
        <w:keepLines w:val="0"/>
        <w:widowControl w:val="0"/>
        <w:shd w:val="clear" w:color="auto" w:fill="auto"/>
        <w:bidi w:val="0"/>
        <w:spacing w:before="0" w:after="280" w:line="480" w:lineRule="exact"/>
        <w:ind w:left="0" w:right="0" w:firstLine="560"/>
        <w:jc w:val="left"/>
      </w:pPr>
      <w:bookmarkStart w:id="81" w:name="bookmark81"/>
      <w:r>
        <w:rPr>
          <w:color w:val="000000"/>
          <w:spacing w:val="0"/>
          <w:w w:val="100"/>
          <w:position w:val="0"/>
          <w:sz w:val="24"/>
          <w:szCs w:val="24"/>
        </w:rPr>
        <w:t>3</w:t>
      </w:r>
      <w:bookmarkEnd w:id="81"/>
      <w:r>
        <w:rPr>
          <w:color w:val="000000"/>
          <w:spacing w:val="0"/>
          <w:w w:val="100"/>
          <w:position w:val="0"/>
          <w:sz w:val="24"/>
          <w:szCs w:val="24"/>
        </w:rPr>
        <w:t>、截至报告期末的资产权利受限情况</w:t>
      </w:r>
    </w:p>
    <w:p>
      <w:pPr>
        <w:pStyle w:val="Style10"/>
        <w:keepNext w:val="0"/>
        <w:keepLines w:val="0"/>
        <w:widowControl w:val="0"/>
        <w:shd w:val="clear" w:color="auto" w:fill="auto"/>
        <w:bidi w:val="0"/>
        <w:spacing w:before="0" w:after="280" w:line="480" w:lineRule="exact"/>
        <w:ind w:left="560" w:right="0" w:firstLine="20"/>
        <w:jc w:val="left"/>
      </w:pPr>
      <w:r>
        <w:rPr>
          <w:color w:val="000000"/>
          <w:spacing w:val="0"/>
          <w:w w:val="100"/>
          <w:position w:val="0"/>
          <w:sz w:val="24"/>
          <w:szCs w:val="24"/>
        </w:rPr>
        <w:t>请详见本报告第十二节“财务报告”之“七、合并财务报表项目注释”之“64、所有权或 使用权受到限制的资产”部分。</w:t>
      </w:r>
    </w:p>
    <w:p>
      <w:pPr>
        <w:pStyle w:val="Style10"/>
        <w:keepNext w:val="0"/>
        <w:keepLines w:val="0"/>
        <w:widowControl w:val="0"/>
        <w:shd w:val="clear" w:color="auto" w:fill="auto"/>
        <w:bidi w:val="0"/>
        <w:spacing w:before="0" w:after="280" w:line="480" w:lineRule="exact"/>
        <w:ind w:left="0" w:right="0" w:firstLine="560"/>
        <w:jc w:val="left"/>
      </w:pPr>
      <w:bookmarkStart w:id="82" w:name="bookmark82"/>
      <w:r>
        <w:rPr>
          <w:color w:val="000000"/>
          <w:spacing w:val="0"/>
          <w:w w:val="100"/>
          <w:position w:val="0"/>
          <w:sz w:val="24"/>
          <w:szCs w:val="24"/>
        </w:rPr>
        <w:t>五</w:t>
      </w:r>
      <w:bookmarkEnd w:id="82"/>
      <w:r>
        <w:rPr>
          <w:color w:val="000000"/>
          <w:spacing w:val="0"/>
          <w:w w:val="100"/>
          <w:position w:val="0"/>
          <w:sz w:val="24"/>
          <w:szCs w:val="24"/>
        </w:rPr>
        <w:t>、投资状况分析</w:t>
      </w:r>
    </w:p>
    <w:p>
      <w:pPr>
        <w:pStyle w:val="Style10"/>
        <w:keepNext w:val="0"/>
        <w:keepLines w:val="0"/>
        <w:widowControl w:val="0"/>
        <w:shd w:val="clear" w:color="auto" w:fill="auto"/>
        <w:bidi w:val="0"/>
        <w:spacing w:before="0" w:after="280" w:line="480" w:lineRule="exact"/>
        <w:ind w:left="0" w:right="0" w:firstLine="560"/>
        <w:jc w:val="left"/>
      </w:pPr>
      <w:r>
        <w:rPr>
          <w:color w:val="000000"/>
          <w:spacing w:val="0"/>
          <w:w w:val="100"/>
          <w:position w:val="0"/>
          <w:sz w:val="24"/>
          <w:szCs w:val="24"/>
        </w:rPr>
        <w:t>1、总体情况</w:t>
      </w:r>
    </w:p>
    <w:p>
      <w:pPr>
        <w:pStyle w:val="Style10"/>
        <w:keepNext w:val="0"/>
        <w:keepLines w:val="0"/>
        <w:widowControl w:val="0"/>
        <w:shd w:val="clear" w:color="auto" w:fill="auto"/>
        <w:bidi w:val="0"/>
        <w:spacing w:before="0" w:after="120" w:line="480" w:lineRule="exact"/>
        <w:ind w:left="0" w:right="0" w:firstLine="560"/>
        <w:jc w:val="left"/>
      </w:pPr>
      <w:r>
        <w:rPr>
          <w:color w:val="000000"/>
          <w:spacing w:val="0"/>
          <w:w w:val="100"/>
          <w:position w:val="0"/>
          <w:sz w:val="24"/>
          <w:szCs w:val="24"/>
        </w:rPr>
        <w:t>V适用口不适用</w:t>
      </w:r>
    </w:p>
    <w:tbl>
      <w:tblPr>
        <w:tblOverlap w:val="never"/>
        <w:jc w:val="center"/>
        <w:tblLayout w:type="fixed"/>
      </w:tblPr>
      <w:tblGrid>
        <w:gridCol w:w="3197"/>
        <w:gridCol w:w="3187"/>
        <w:gridCol w:w="3202"/>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报告期投资额（元）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上年同期投资额（元）</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变动幅度</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2,706,292, </w:t>
            </w:r>
            <w:r>
              <w:rPr>
                <w:color w:val="000000"/>
                <w:spacing w:val="0"/>
                <w:w w:val="100"/>
                <w:position w:val="0"/>
                <w:sz w:val="24"/>
                <w:szCs w:val="24"/>
              </w:rPr>
              <w:t>434.80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3,184,454, </w:t>
            </w:r>
            <w:r>
              <w:rPr>
                <w:color w:val="000000"/>
                <w:spacing w:val="0"/>
                <w:w w:val="100"/>
                <w:position w:val="0"/>
                <w:sz w:val="24"/>
                <w:szCs w:val="24"/>
              </w:rPr>
              <w:t>356.60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-15.02%</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4"/>
          <w:szCs w:val="24"/>
        </w:rPr>
        <w:t>2、报告期内获取的重大的股权投资情况</w:t>
      </w:r>
    </w:p>
    <w:p>
      <w:pPr>
        <w:pStyle w:val="Style10"/>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w:t>
      </w:r>
      <w:r>
        <w:rPr>
          <w:color w:val="000000"/>
          <w:spacing w:val="0"/>
          <w:w w:val="100"/>
          <w:position w:val="0"/>
          <w:sz w:val="24"/>
          <w:szCs w:val="24"/>
        </w:rPr>
        <w:t>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826"/>
        <w:gridCol w:w="490"/>
        <w:gridCol w:w="619"/>
        <w:gridCol w:w="624"/>
        <w:gridCol w:w="619"/>
        <w:gridCol w:w="624"/>
        <w:gridCol w:w="619"/>
        <w:gridCol w:w="614"/>
        <w:gridCol w:w="619"/>
        <w:gridCol w:w="840"/>
        <w:gridCol w:w="427"/>
        <w:gridCol w:w="610"/>
        <w:gridCol w:w="691"/>
        <w:gridCol w:w="686"/>
        <w:gridCol w:w="682"/>
      </w:tblGrid>
      <w:tr>
        <w:trPr>
          <w:trHeight w:val="24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被投资 公司名 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主</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要</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业</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投资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投资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持股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资金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来源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合作</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投资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产品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截至资 产负债 表日的 进展情 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1" w:lineRule="exact"/>
              <w:ind w:left="0" w:right="0" w:firstLine="0"/>
              <w:jc w:val="center"/>
            </w:pPr>
            <w:r>
              <w:rPr>
                <w:color w:val="000000"/>
                <w:spacing w:val="0"/>
                <w:w w:val="100"/>
                <w:position w:val="0"/>
                <w:sz w:val="24"/>
                <w:szCs w:val="24"/>
              </w:rPr>
              <w:t>预 计 收 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本期</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投资</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盈亏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是否</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涉诉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披露</w:t>
            </w:r>
          </w:p>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日期</w:t>
            </w:r>
          </w:p>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（如 有）</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披露 索引</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（如</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有）</w:t>
            </w:r>
          </w:p>
        </w:tc>
      </w:tr>
      <w:tr>
        <w:trPr>
          <w:trHeight w:val="28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4" w:lineRule="exact"/>
              <w:ind w:left="0" w:right="0" w:firstLine="0"/>
              <w:jc w:val="both"/>
            </w:pPr>
            <w:r>
              <w:rPr>
                <w:color w:val="000000"/>
                <w:spacing w:val="0"/>
                <w:w w:val="100"/>
                <w:position w:val="0"/>
                <w:sz w:val="24"/>
                <w:szCs w:val="24"/>
              </w:rPr>
              <w:t>杭州维 雨投资 管理合 伙企业</w:t>
            </w:r>
          </w:p>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（有限 合伙）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59" w:lineRule="exact"/>
              <w:ind w:left="0" w:right="0" w:firstLine="0"/>
              <w:jc w:val="both"/>
            </w:pPr>
            <w:r>
              <w:rPr>
                <w:color w:val="000000"/>
                <w:spacing w:val="0"/>
                <w:w w:val="100"/>
                <w:position w:val="0"/>
                <w:sz w:val="24"/>
                <w:szCs w:val="24"/>
              </w:rPr>
              <w:t>投 资 管 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100,</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445,</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900.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68. </w:t>
            </w:r>
            <w:r>
              <w:rPr>
                <w:color w:val="000000"/>
                <w:spacing w:val="0"/>
                <w:w w:val="100"/>
                <w:position w:val="0"/>
                <w:sz w:val="24"/>
                <w:szCs w:val="24"/>
              </w:rPr>
              <w:t>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自有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传化 集团 有限 公司 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股权 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完成工</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商变更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8" w:lineRule="exact"/>
              <w:ind w:left="0" w:right="0" w:firstLine="0"/>
              <w:jc w:val="left"/>
            </w:pPr>
            <w:r>
              <w:rPr>
                <w:color w:val="000000"/>
                <w:spacing w:val="0"/>
                <w:w w:val="100"/>
                <w:position w:val="0"/>
                <w:sz w:val="24"/>
                <w:szCs w:val="24"/>
              </w:rPr>
              <w:t>2020</w:t>
            </w:r>
          </w:p>
          <w:p>
            <w:pPr>
              <w:pStyle w:val="Style14"/>
              <w:keepNext w:val="0"/>
              <w:keepLines w:val="0"/>
              <w:widowControl w:val="0"/>
              <w:shd w:val="clear" w:color="auto" w:fill="auto"/>
              <w:bidi w:val="0"/>
              <w:spacing w:before="0" w:after="0" w:line="478" w:lineRule="exact"/>
              <w:ind w:left="0" w:right="0" w:firstLine="0"/>
              <w:jc w:val="left"/>
            </w:pPr>
            <w:r>
              <w:rPr>
                <w:color w:val="000000"/>
                <w:spacing w:val="0"/>
                <w:w w:val="100"/>
                <w:position w:val="0"/>
                <w:sz w:val="24"/>
                <w:szCs w:val="24"/>
              </w:rPr>
              <w:t>年03 月28 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400" w:firstLine="0"/>
              <w:jc w:val="right"/>
            </w:pPr>
            <w:r>
              <w:rPr>
                <w:color w:val="000000"/>
                <w:spacing w:val="0"/>
                <w:w w:val="100"/>
                <w:position w:val="0"/>
                <w:sz w:val="24"/>
                <w:szCs w:val="24"/>
              </w:rPr>
              <w:t>注</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b w:val="0"/>
                <w:bCs w:val="0"/>
                <w:color w:val="000000"/>
                <w:spacing w:val="0"/>
                <w:w w:val="100"/>
                <w:position w:val="0"/>
                <w:sz w:val="20"/>
                <w:szCs w:val="20"/>
                <w:vertAlign w:val="subscript"/>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jc w:val="center"/>
        <w:rPr>
          <w:sz w:val="2"/>
          <w:szCs w:val="2"/>
        </w:rPr>
      </w:pPr>
      <w:r>
        <w:drawing>
          <wp:inline>
            <wp:extent cx="6108065" cy="147510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3"/>
                    <a:stretch/>
                  </pic:blipFill>
                  <pic:spPr>
                    <a:xfrm>
                      <a:ext cx="6108065" cy="1475105"/>
                    </a:xfrm>
                    <a:prstGeom prst="rect"/>
                  </pic:spPr>
                </pic:pic>
              </a:graphicData>
            </a:graphic>
          </wp:inline>
        </w:drawing>
      </w:r>
    </w:p>
    <w:p>
      <w:pPr>
        <w:widowControl w:val="0"/>
        <w:spacing w:after="479" w:line="1" w:lineRule="exact"/>
      </w:pPr>
    </w:p>
    <w:p>
      <w:pPr>
        <w:pStyle w:val="Style10"/>
        <w:keepNext w:val="0"/>
        <w:keepLines w:val="0"/>
        <w:widowControl w:val="0"/>
        <w:shd w:val="clear" w:color="auto" w:fill="auto"/>
        <w:tabs>
          <w:tab w:pos="954" w:val="left"/>
        </w:tabs>
        <w:bidi w:val="0"/>
        <w:spacing w:before="0" w:after="480" w:line="240" w:lineRule="auto"/>
        <w:ind w:left="0" w:right="0" w:firstLine="560"/>
        <w:jc w:val="left"/>
      </w:pPr>
      <w:bookmarkStart w:id="83" w:name="bookmark83"/>
      <w:r>
        <w:rPr>
          <w:color w:val="000000"/>
          <w:spacing w:val="0"/>
          <w:w w:val="100"/>
          <w:position w:val="0"/>
          <w:sz w:val="24"/>
          <w:szCs w:val="24"/>
        </w:rPr>
        <w:t>3</w:t>
      </w:r>
      <w:bookmarkEnd w:id="83"/>
      <w:r>
        <w:rPr>
          <w:color w:val="000000"/>
          <w:spacing w:val="0"/>
          <w:w w:val="100"/>
          <w:position w:val="0"/>
          <w:sz w:val="24"/>
          <w:szCs w:val="24"/>
        </w:rPr>
        <w:t>、</w:t>
        <w:tab/>
        <w:t>报告期内正在进行的重大的非股权投资情况</w:t>
      </w:r>
    </w:p>
    <w:p>
      <w:pPr>
        <w:pStyle w:val="Style10"/>
        <w:keepNext w:val="0"/>
        <w:keepLines w:val="0"/>
        <w:widowControl w:val="0"/>
        <w:shd w:val="clear" w:color="auto" w:fill="auto"/>
        <w:bidi w:val="0"/>
        <w:spacing w:before="0" w:after="480" w:line="240" w:lineRule="auto"/>
        <w:ind w:left="0" w:right="0" w:firstLine="560"/>
        <w:jc w:val="both"/>
      </w:pPr>
      <w:r>
        <w:rPr>
          <w:color w:val="000000"/>
          <w:spacing w:val="0"/>
          <w:w w:val="100"/>
          <w:position w:val="0"/>
          <w:sz w:val="24"/>
          <w:szCs w:val="24"/>
        </w:rPr>
        <w:t>口</w:t>
      </w:r>
      <w:r>
        <w:rPr>
          <w:color w:val="000000"/>
          <w:spacing w:val="0"/>
          <w:w w:val="100"/>
          <w:position w:val="0"/>
          <w:sz w:val="24"/>
          <w:szCs w:val="24"/>
        </w:rPr>
        <w:t>适用V不适用</w:t>
      </w:r>
    </w:p>
    <w:p>
      <w:pPr>
        <w:pStyle w:val="Style10"/>
        <w:keepNext w:val="0"/>
        <w:keepLines w:val="0"/>
        <w:widowControl w:val="0"/>
        <w:shd w:val="clear" w:color="auto" w:fill="auto"/>
        <w:tabs>
          <w:tab w:pos="957" w:val="left"/>
        </w:tabs>
        <w:bidi w:val="0"/>
        <w:spacing w:before="0" w:after="480" w:line="240" w:lineRule="auto"/>
        <w:ind w:left="0" w:right="0" w:firstLine="560"/>
        <w:jc w:val="both"/>
      </w:pPr>
      <w:bookmarkStart w:id="84" w:name="bookmark84"/>
      <w:r>
        <w:rPr>
          <w:color w:val="000000"/>
          <w:spacing w:val="0"/>
          <w:w w:val="100"/>
          <w:position w:val="0"/>
          <w:sz w:val="24"/>
          <w:szCs w:val="24"/>
        </w:rPr>
        <w:t>4</w:t>
      </w:r>
      <w:bookmarkEnd w:id="84"/>
      <w:r>
        <w:rPr>
          <w:color w:val="000000"/>
          <w:spacing w:val="0"/>
          <w:w w:val="100"/>
          <w:position w:val="0"/>
          <w:sz w:val="24"/>
          <w:szCs w:val="24"/>
        </w:rPr>
        <w:t>、</w:t>
        <w:tab/>
        <w:t>金融资产投资</w:t>
      </w:r>
    </w:p>
    <w:p>
      <w:pPr>
        <w:pStyle w:val="Style10"/>
        <w:keepNext w:val="0"/>
        <w:keepLines w:val="0"/>
        <w:widowControl w:val="0"/>
        <w:shd w:val="clear" w:color="auto" w:fill="auto"/>
        <w:tabs>
          <w:tab w:pos="1091" w:val="left"/>
        </w:tabs>
        <w:bidi w:val="0"/>
        <w:spacing w:before="0" w:after="480" w:line="240" w:lineRule="auto"/>
        <w:ind w:left="0" w:right="0" w:firstLine="560"/>
        <w:jc w:val="both"/>
      </w:pPr>
      <w:bookmarkStart w:id="85" w:name="bookmark85"/>
      <w:r>
        <w:rPr>
          <w:color w:val="000000"/>
          <w:spacing w:val="0"/>
          <w:w w:val="100"/>
          <w:position w:val="0"/>
          <w:sz w:val="24"/>
          <w:szCs w:val="24"/>
        </w:rPr>
        <w:t>（</w:t>
      </w:r>
      <w:bookmarkEnd w:id="85"/>
      <w:r>
        <w:rPr>
          <w:color w:val="000000"/>
          <w:spacing w:val="0"/>
          <w:w w:val="100"/>
          <w:position w:val="0"/>
          <w:sz w:val="24"/>
          <w:szCs w:val="24"/>
        </w:rPr>
        <w:t>1）</w:t>
        <w:tab/>
        <w:t>证券投资情况</w:t>
      </w:r>
    </w:p>
    <w:p>
      <w:pPr>
        <w:pStyle w:val="Style10"/>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4"/>
          <w:szCs w:val="24"/>
        </w:rPr>
        <w:t>公司报告期不存在证券投资。</w:t>
      </w:r>
    </w:p>
    <w:p>
      <w:pPr>
        <w:pStyle w:val="Style10"/>
        <w:keepNext w:val="0"/>
        <w:keepLines w:val="0"/>
        <w:widowControl w:val="0"/>
        <w:shd w:val="clear" w:color="auto" w:fill="auto"/>
        <w:tabs>
          <w:tab w:pos="1091" w:val="left"/>
        </w:tabs>
        <w:bidi w:val="0"/>
        <w:spacing w:before="0" w:after="480" w:line="240" w:lineRule="auto"/>
        <w:ind w:left="0" w:right="0" w:firstLine="560"/>
        <w:jc w:val="left"/>
      </w:pPr>
      <w:bookmarkStart w:id="86" w:name="bookmark86"/>
      <w:r>
        <w:rPr>
          <w:color w:val="000000"/>
          <w:spacing w:val="0"/>
          <w:w w:val="100"/>
          <w:position w:val="0"/>
          <w:sz w:val="24"/>
          <w:szCs w:val="24"/>
        </w:rPr>
        <w:t>（</w:t>
      </w:r>
      <w:bookmarkEnd w:id="86"/>
      <w:r>
        <w:rPr>
          <w:color w:val="000000"/>
          <w:spacing w:val="0"/>
          <w:w w:val="100"/>
          <w:position w:val="0"/>
          <w:sz w:val="24"/>
          <w:szCs w:val="24"/>
        </w:rPr>
        <w:t>2）</w:t>
        <w:tab/>
        <w:t>衍生品投资情况</w:t>
      </w:r>
    </w:p>
    <w:p>
      <w:pPr>
        <w:pStyle w:val="Style10"/>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4"/>
          <w:szCs w:val="24"/>
        </w:rPr>
        <w:t>公司报告期不存在衍生品投资。</w:t>
      </w:r>
    </w:p>
    <w:p>
      <w:pPr>
        <w:pStyle w:val="Style10"/>
        <w:keepNext w:val="0"/>
        <w:keepLines w:val="0"/>
        <w:widowControl w:val="0"/>
        <w:shd w:val="clear" w:color="auto" w:fill="auto"/>
        <w:tabs>
          <w:tab w:pos="954" w:val="left"/>
        </w:tabs>
        <w:bidi w:val="0"/>
        <w:spacing w:before="0" w:after="480" w:line="240" w:lineRule="auto"/>
        <w:ind w:left="0" w:right="0" w:firstLine="560"/>
        <w:jc w:val="left"/>
      </w:pPr>
      <w:bookmarkStart w:id="87" w:name="bookmark87"/>
      <w:r>
        <w:rPr>
          <w:color w:val="000000"/>
          <w:spacing w:val="0"/>
          <w:w w:val="100"/>
          <w:position w:val="0"/>
          <w:sz w:val="24"/>
          <w:szCs w:val="24"/>
        </w:rPr>
        <w:t>5</w:t>
      </w:r>
      <w:bookmarkEnd w:id="87"/>
      <w:r>
        <w:rPr>
          <w:color w:val="000000"/>
          <w:spacing w:val="0"/>
          <w:w w:val="100"/>
          <w:position w:val="0"/>
          <w:sz w:val="24"/>
          <w:szCs w:val="24"/>
        </w:rPr>
        <w:t>、</w:t>
        <w:tab/>
        <w:t>募集资金使用情况</w:t>
      </w:r>
    </w:p>
    <w:p>
      <w:pPr>
        <w:pStyle w:val="Style10"/>
        <w:keepNext w:val="0"/>
        <w:keepLines w:val="0"/>
        <w:widowControl w:val="0"/>
        <w:shd w:val="clear" w:color="auto" w:fill="auto"/>
        <w:bidi w:val="0"/>
        <w:spacing w:before="0" w:after="480" w:line="240" w:lineRule="auto"/>
        <w:ind w:left="0" w:right="0" w:firstLine="560"/>
        <w:jc w:val="both"/>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4"/>
          <w:szCs w:val="24"/>
        </w:rPr>
        <w:t>（1）募集资金总体使用情况</w:t>
      </w:r>
    </w:p>
    <w:p>
      <w:pPr>
        <w:pStyle w:val="Style10"/>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120" w:line="240" w:lineRule="auto"/>
        <w:ind w:left="0" w:right="720" w:firstLine="0"/>
        <w:jc w:val="right"/>
      </w:pPr>
      <w:r>
        <w:rPr>
          <w:color w:val="000000"/>
          <w:spacing w:val="0"/>
          <w:w w:val="100"/>
          <w:position w:val="0"/>
          <w:sz w:val="24"/>
          <w:szCs w:val="24"/>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469"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募集年</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份</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募集方</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式</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募集资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金总额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本期已</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使用募</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集资金</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已累计</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使用募</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集资金</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报告期 内变更 用途的</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累计变</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更用途</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的募集</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累计变</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更用途</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的募集</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3" w:lineRule="exact"/>
              <w:ind w:left="0" w:right="0" w:firstLine="0"/>
              <w:jc w:val="center"/>
            </w:pPr>
            <w:r>
              <w:rPr>
                <w:color w:val="000000"/>
                <w:spacing w:val="0"/>
                <w:w w:val="100"/>
                <w:position w:val="0"/>
                <w:sz w:val="24"/>
                <w:szCs w:val="24"/>
              </w:rPr>
              <w:t>尚未使 用募集 资金总</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尚未使 用募集 资金用</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闲置两</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年以上</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募集资</w:t>
            </w:r>
          </w:p>
        </w:tc>
      </w:tr>
    </w:tbl>
    <w:p>
      <w:pPr>
        <w:spacing w:lineRule="exact" w:line="1"/>
        <w:rPr>
          <w:sz w:val="2"/>
          <w:szCs w:val="2"/>
        </w:rPr>
      </w:pPr>
      <w:r>
        <w:br w:type="page"/>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总额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募集资</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金总额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资金总</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资金总</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额比例</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途及去</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向</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金金额</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非公开</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发行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2,432,</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794.97</w:t>
            </w:r>
          </w:p>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[注</w:t>
            </w: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4,759.</w:t>
            </w:r>
          </w:p>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2,422,</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926.37</w:t>
            </w:r>
          </w:p>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[注</w:t>
            </w: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277,17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 </w:t>
            </w:r>
            <w:r>
              <w:rPr>
                <w:color w:val="000000"/>
                <w:spacing w:val="0"/>
                <w:w w:val="100"/>
                <w:position w:val="0"/>
                <w:sz w:val="24"/>
                <w:szCs w:val="24"/>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34, 741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存放于</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募集资</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金专户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2,432,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794.97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4,759.</w:t>
            </w:r>
          </w:p>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2,422,</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926.37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277,17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 </w:t>
            </w:r>
            <w:r>
              <w:rPr>
                <w:color w:val="000000"/>
                <w:spacing w:val="0"/>
                <w:w w:val="100"/>
                <w:position w:val="0"/>
                <w:sz w:val="24"/>
                <w:szCs w:val="24"/>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34, 741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557"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募集资金总体使用情况说明</w:t>
            </w:r>
          </w:p>
        </w:tc>
      </w:tr>
      <w:tr>
        <w:trPr>
          <w:trHeight w:val="2016" w:hRule="exact"/>
        </w:trPr>
        <w:tc>
          <w:tcPr>
            <w:gridSpan w:val="11"/>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报告期内，公司严格按照《募集资金管理办法》的规定和要求，对募集资金的存放和使用 进行有效的监督和管理，以确保用于募集资金投资项目的建设。在使用募集资金时，严格 履行相应的申请和审批手续，同时接受财务顾问的监督。</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注1：上述募集资金总额含发行股份购买传化物流集团100%股权2,000, 000万元。</w:t>
            </w: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700"/>
        <w:jc w:val="left"/>
      </w:pPr>
      <w:r>
        <w:rPr>
          <w:color w:val="000000"/>
          <w:spacing w:val="0"/>
          <w:w w:val="100"/>
          <w:position w:val="0"/>
          <w:sz w:val="24"/>
          <w:szCs w:val="24"/>
        </w:rPr>
        <w:t>（2）募集资金承诺项目情况</w:t>
      </w:r>
    </w:p>
    <w:p>
      <w:pPr>
        <w:pStyle w:val="Style10"/>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w:t>
      </w:r>
      <w:r>
        <w:rPr>
          <w:color w:val="000000"/>
          <w:spacing w:val="0"/>
          <w:w w:val="100"/>
          <w:position w:val="0"/>
          <w:sz w:val="24"/>
          <w:szCs w:val="24"/>
        </w:rPr>
        <w:t>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单位：万元</w:t>
      </w:r>
    </w:p>
    <w:tbl>
      <w:tblPr>
        <w:tblOverlap w:val="never"/>
        <w:jc w:val="center"/>
        <w:tblLayout w:type="fixed"/>
      </w:tblPr>
      <w:tblGrid>
        <w:gridCol w:w="1709"/>
        <w:gridCol w:w="883"/>
        <w:gridCol w:w="778"/>
        <w:gridCol w:w="782"/>
        <w:gridCol w:w="778"/>
        <w:gridCol w:w="778"/>
        <w:gridCol w:w="782"/>
        <w:gridCol w:w="778"/>
        <w:gridCol w:w="782"/>
        <w:gridCol w:w="778"/>
        <w:gridCol w:w="792"/>
      </w:tblGrid>
      <w:tr>
        <w:trPr>
          <w:trHeight w:val="289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承诺投资项目</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和超募资金投</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是否已 变更项 目（含</w:t>
            </w:r>
          </w:p>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部分变 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center"/>
            </w:pPr>
            <w:r>
              <w:rPr>
                <w:color w:val="000000"/>
                <w:spacing w:val="0"/>
                <w:w w:val="100"/>
                <w:position w:val="0"/>
                <w:sz w:val="24"/>
                <w:szCs w:val="24"/>
              </w:rPr>
              <w:t>募集资 金承诺 投资总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调整后 投资总 额⑴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本报告</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期投入</w:t>
            </w:r>
          </w:p>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截至期 末累计 投入金 额⑵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截至期 末投资 进度 ⑶= ⑵/（</w:t>
            </w:r>
          </w:p>
          <w:p>
            <w:pPr>
              <w:pStyle w:val="Style14"/>
              <w:keepNext w:val="0"/>
              <w:keepLines w:val="0"/>
              <w:widowControl w:val="0"/>
              <w:shd w:val="clear" w:color="auto" w:fill="auto"/>
              <w:bidi w:val="0"/>
              <w:spacing w:before="0" w:after="0" w:line="468" w:lineRule="exact"/>
              <w:ind w:left="0" w:right="0" w:firstLine="260"/>
              <w:jc w:val="left"/>
            </w:pPr>
            <w:r>
              <w:rPr>
                <w:color w:val="000000"/>
                <w:spacing w:val="0"/>
                <w:w w:val="100"/>
                <w:position w:val="0"/>
                <w:sz w:val="24"/>
                <w:szCs w:val="24"/>
              </w:rPr>
              <w:t>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项目达 到预定 可使用 状态日 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本报告</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期实现</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的效益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是否达</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到预计</w:t>
            </w:r>
          </w:p>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效益</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项目可</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行性是</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否发生 重大变</w:t>
            </w:r>
          </w:p>
          <w:p>
            <w:pPr>
              <w:pStyle w:val="Style14"/>
              <w:keepNext w:val="0"/>
              <w:keepLines w:val="0"/>
              <w:widowControl w:val="0"/>
              <w:shd w:val="clear" w:color="auto" w:fill="auto"/>
              <w:bidi w:val="0"/>
              <w:spacing w:before="0" w:after="0" w:line="470" w:lineRule="exact"/>
              <w:ind w:left="0" w:right="260" w:firstLine="0"/>
              <w:jc w:val="right"/>
            </w:pPr>
            <w:r>
              <w:rPr>
                <w:color w:val="000000"/>
                <w:spacing w:val="0"/>
                <w:w w:val="100"/>
                <w:position w:val="0"/>
                <w:sz w:val="24"/>
                <w:szCs w:val="24"/>
              </w:rPr>
              <w:t>化</w:t>
            </w:r>
          </w:p>
        </w:tc>
      </w:tr>
      <w:tr>
        <w:trPr>
          <w:trHeight w:val="562"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承诺投资项目</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杭州传化公路</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both"/>
            </w:pPr>
            <w:r>
              <w:rPr>
                <w:color w:val="000000"/>
                <w:spacing w:val="0"/>
                <w:w w:val="100"/>
                <w:position w:val="0"/>
                <w:sz w:val="24"/>
                <w:szCs w:val="24"/>
              </w:rPr>
              <w:t>28, 04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22, 54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both"/>
            </w:pPr>
            <w:r>
              <w:rPr>
                <w:color w:val="000000"/>
                <w:spacing w:val="0"/>
                <w:w w:val="100"/>
                <w:position w:val="0"/>
                <w:sz w:val="24"/>
                <w:szCs w:val="24"/>
              </w:rPr>
              <w:t>22, 54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100.0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2016 年06 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3,441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泉州传化公路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14, 99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14, 99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14, 99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bl>
    <w:p>
      <w:pPr>
        <w:spacing w:lineRule="exact" w:line="1"/>
        <w:rPr>
          <w:sz w:val="2"/>
          <w:szCs w:val="2"/>
        </w:rPr>
      </w:pPr>
      <w:r>
        <w:br w:type="page"/>
      </w:r>
    </w:p>
    <w:tbl>
      <w:tblPr>
        <w:tblOverlap w:val="never"/>
        <w:jc w:val="center"/>
        <w:tblLayout w:type="fixed"/>
      </w:tblPr>
      <w:tblGrid>
        <w:gridCol w:w="1709"/>
        <w:gridCol w:w="883"/>
        <w:gridCol w:w="778"/>
        <w:gridCol w:w="782"/>
        <w:gridCol w:w="778"/>
        <w:gridCol w:w="778"/>
        <w:gridCol w:w="782"/>
        <w:gridCol w:w="778"/>
        <w:gridCol w:w="782"/>
        <w:gridCol w:w="778"/>
        <w:gridCol w:w="792"/>
      </w:tblGrid>
      <w:tr>
        <w:trPr>
          <w:trHeight w:val="98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620"/>
              <w:jc w:val="left"/>
            </w:pPr>
            <w:r>
              <w:rPr>
                <w:color w:val="000000"/>
                <w:spacing w:val="0"/>
                <w:w w:val="100"/>
                <w:position w:val="0"/>
                <w:sz w:val="24"/>
                <w:szCs w:val="24"/>
              </w:rPr>
              <w:t>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620"/>
              <w:jc w:val="both"/>
            </w:pPr>
            <w:r>
              <w:rPr>
                <w:color w:val="000000"/>
                <w:spacing w:val="0"/>
                <w:w w:val="100"/>
                <w:position w:val="0"/>
                <w:sz w:val="24"/>
                <w:szCs w:val="24"/>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年07</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140"/>
              <w:jc w:val="both"/>
            </w:pPr>
            <w:r>
              <w:rPr>
                <w:color w:val="000000"/>
                <w:spacing w:val="0"/>
                <w:w w:val="100"/>
                <w:position w:val="0"/>
                <w:sz w:val="24"/>
                <w:szCs w:val="24"/>
              </w:rPr>
              <w:t xml:space="preserve">21. </w:t>
            </w:r>
            <w:r>
              <w:rPr>
                <w:color w:val="000000"/>
                <w:spacing w:val="0"/>
                <w:w w:val="100"/>
                <w:position w:val="0"/>
                <w:sz w:val="24"/>
                <w:szCs w:val="24"/>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衢州传化公路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sz w:val="24"/>
                <w:szCs w:val="24"/>
              </w:rPr>
              <w:t>21, 52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21,52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21,52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年11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402.1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r>
              <w:rPr>
                <w:color w:val="000000"/>
                <w:spacing w:val="0"/>
                <w:w w:val="100"/>
                <w:position w:val="0"/>
                <w:sz w:val="24"/>
                <w:szCs w:val="24"/>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19"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港项目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left"/>
            </w:pPr>
            <w:r>
              <w:rPr>
                <w:i/>
                <w:iCs/>
                <w:color w:val="000000"/>
                <w:spacing w:val="0"/>
                <w:w w:val="100"/>
                <w:position w:val="0"/>
                <w:sz w:val="24"/>
                <w:szCs w:val="24"/>
              </w:rPr>
              <w:t>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2.24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南充传化公路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28, 64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28, 64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28, 64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年09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3,225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2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港项目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w:t>
            </w:r>
            <w:r>
              <w:rPr>
                <w:color w:val="000000"/>
                <w:spacing w:val="0"/>
                <w:w w:val="100"/>
                <w:position w:val="0"/>
                <w:sz w:val="24"/>
                <w:szCs w:val="24"/>
              </w:rPr>
              <w:t>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重庆沙坪坝传</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9,273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9,273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9,273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年06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258.8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29"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化公路港项目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.03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长沙传化公路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78, 57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59, 23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59, 23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年06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1,064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2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港项目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7.08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w:t>
            </w:r>
            <w:r>
              <w:rPr>
                <w:color w:val="000000"/>
                <w:spacing w:val="0"/>
                <w:w w:val="100"/>
                <w:position w:val="0"/>
                <w:sz w:val="24"/>
                <w:szCs w:val="24"/>
              </w:rPr>
              <w:t>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淮安传化公路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31,46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13, 35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13, 35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年06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424.0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r>
              <w:rPr>
                <w:color w:val="000000"/>
                <w:spacing w:val="0"/>
                <w:w w:val="100"/>
                <w:position w:val="0"/>
                <w:sz w:val="24"/>
                <w:szCs w:val="24"/>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19"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港项目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6.68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青岛传化公路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9,834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8,634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8,642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年03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19, 95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2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港项目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.43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金华公路港项</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8,348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8,310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99. </w:t>
            </w:r>
            <w:r>
              <w:rPr>
                <w:color w:val="000000"/>
                <w:spacing w:val="0"/>
                <w:w w:val="100"/>
                <w:position w:val="0"/>
                <w:sz w:val="24"/>
                <w:szCs w:val="24"/>
              </w:rPr>
              <w:t>55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年12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1,221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19"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w:t>
            </w:r>
            <w:r>
              <w:rPr>
                <w:color w:val="000000"/>
                <w:spacing w:val="0"/>
                <w:w w:val="100"/>
                <w:position w:val="0"/>
                <w:sz w:val="24"/>
                <w:szCs w:val="24"/>
              </w:rPr>
              <w:t>23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w:t>
            </w:r>
            <w:r>
              <w:rPr>
                <w:color w:val="000000"/>
                <w:spacing w:val="0"/>
                <w:w w:val="100"/>
                <w:position w:val="0"/>
                <w:sz w:val="24"/>
                <w:szCs w:val="24"/>
              </w:rPr>
              <w:t>54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86. </w:t>
            </w:r>
            <w:r>
              <w:rPr>
                <w:color w:val="000000"/>
                <w:spacing w:val="0"/>
                <w:w w:val="100"/>
                <w:position w:val="0"/>
                <w:sz w:val="24"/>
                <w:szCs w:val="24"/>
              </w:rPr>
              <w:t>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荆门公路港项</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9,899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343.8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8,602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年12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446.4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1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w:t>
            </w:r>
            <w:r>
              <w:rPr>
                <w:color w:val="000000"/>
                <w:spacing w:val="0"/>
                <w:w w:val="100"/>
                <w:position w:val="0"/>
                <w:sz w:val="24"/>
                <w:szCs w:val="24"/>
              </w:rPr>
              <w:t>27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.66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93. </w:t>
            </w:r>
            <w:r>
              <w:rPr>
                <w:color w:val="000000"/>
                <w:spacing w:val="0"/>
                <w:w w:val="100"/>
                <w:position w:val="0"/>
                <w:sz w:val="24"/>
                <w:szCs w:val="24"/>
              </w:rPr>
              <w:t>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沧州公路港项</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7,844</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278.8</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7,310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年12</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613.8</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r>
              <w:rPr>
                <w:color w:val="000000"/>
                <w:spacing w:val="0"/>
                <w:w w:val="100"/>
                <w:position w:val="0"/>
                <w:sz w:val="24"/>
                <w:szCs w:val="24"/>
              </w:rPr>
              <w:t>2］</w:t>
            </w: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bl>
    <w:p>
      <w:pPr>
        <w:sectPr>
          <w:footnotePr>
            <w:pos w:val="pageBottom"/>
            <w:numFmt w:val="decimal"/>
            <w:numRestart w:val="continuous"/>
          </w:footnotePr>
          <w:pgSz w:w="11900" w:h="16840"/>
          <w:pgMar w:top="1326" w:right="414" w:bottom="1460" w:left="557" w:header="0" w:footer="3" w:gutter="0"/>
          <w:cols w:space="720"/>
          <w:noEndnote/>
          <w:rtlGutter w:val="0"/>
          <w:docGrid w:linePitch="360"/>
        </w:sectPr>
      </w:pPr>
    </w:p>
    <w:p>
      <w:pPr>
        <w:widowControl w:val="0"/>
        <w:spacing w:after="99" w:line="1" w:lineRule="exact"/>
      </w:pPr>
    </w:p>
    <w:tbl>
      <w:tblPr>
        <w:tblOverlap w:val="never"/>
        <w:jc w:val="center"/>
        <w:tblLayout w:type="fixed"/>
      </w:tblPr>
      <w:tblGrid>
        <w:gridCol w:w="1709"/>
        <w:gridCol w:w="883"/>
        <w:gridCol w:w="778"/>
        <w:gridCol w:w="782"/>
        <w:gridCol w:w="778"/>
        <w:gridCol w:w="778"/>
        <w:gridCol w:w="782"/>
        <w:gridCol w:w="778"/>
        <w:gridCol w:w="782"/>
        <w:gridCol w:w="778"/>
        <w:gridCol w:w="792"/>
      </w:tblGrid>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w:t>
            </w:r>
            <w:r>
              <w:rPr>
                <w:color w:val="000000"/>
                <w:spacing w:val="0"/>
                <w:w w:val="100"/>
                <w:position w:val="0"/>
                <w:sz w:val="24"/>
                <w:szCs w:val="24"/>
              </w:rPr>
              <w:t>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商丘公路港项</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10, 24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442.0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10, 24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年12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433.3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19"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5.72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6.03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78. </w:t>
            </w:r>
            <w:r>
              <w:rPr>
                <w:color w:val="000000"/>
                <w:spacing w:val="0"/>
                <w:w w:val="100"/>
                <w:position w:val="0"/>
                <w:sz w:val="24"/>
                <w:szCs w:val="24"/>
              </w:rPr>
              <w:t>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温州公路港项</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5,020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129.4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3,960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年12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93. </w:t>
            </w:r>
            <w:r>
              <w:rPr>
                <w:color w:val="000000"/>
                <w:spacing w:val="0"/>
                <w:w w:val="100"/>
                <w:position w:val="0"/>
                <w:sz w:val="24"/>
                <w:szCs w:val="24"/>
              </w:rPr>
              <w:t>52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19"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w:t>
            </w:r>
            <w:r>
              <w:rPr>
                <w:color w:val="000000"/>
                <w:spacing w:val="0"/>
                <w:w w:val="100"/>
                <w:position w:val="0"/>
                <w:sz w:val="24"/>
                <w:szCs w:val="24"/>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.46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59. </w:t>
            </w:r>
            <w:r>
              <w:rPr>
                <w:color w:val="000000"/>
                <w:spacing w:val="0"/>
                <w:w w:val="100"/>
                <w:position w:val="0"/>
                <w:sz w:val="24"/>
                <w:szCs w:val="24"/>
              </w:rPr>
              <w:t>39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郑州公路港项</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19, 92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831.6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11,83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年06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1,078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1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1.91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1.21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包头公路港项</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5,753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5,754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年12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1,895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19"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w:t>
            </w:r>
            <w:r>
              <w:rPr>
                <w:color w:val="000000"/>
                <w:spacing w:val="0"/>
                <w:w w:val="100"/>
                <w:position w:val="0"/>
                <w:sz w:val="24"/>
                <w:szCs w:val="24"/>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.87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合肥公路港项</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6,546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6,546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年12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136.0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19"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w:t>
            </w:r>
            <w:r>
              <w:rPr>
                <w:color w:val="000000"/>
                <w:spacing w:val="0"/>
                <w:w w:val="100"/>
                <w:position w:val="0"/>
                <w:sz w:val="24"/>
                <w:szCs w:val="24"/>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w:t>
            </w:r>
            <w:r>
              <w:rPr>
                <w:color w:val="000000"/>
                <w:spacing w:val="0"/>
                <w:w w:val="100"/>
                <w:position w:val="0"/>
                <w:sz w:val="24"/>
                <w:szCs w:val="24"/>
              </w:rPr>
              <w:t>19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26. </w:t>
            </w:r>
            <w:r>
              <w:rPr>
                <w:color w:val="000000"/>
                <w:spacing w:val="0"/>
                <w:w w:val="100"/>
                <w:position w:val="0"/>
                <w:sz w:val="24"/>
                <w:szCs w:val="24"/>
              </w:rPr>
              <w:t>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怀化公路港项</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12, 65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334.5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3,416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年05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396.8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1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9.86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w:t>
            </w:r>
            <w:r>
              <w:rPr>
                <w:color w:val="000000"/>
                <w:spacing w:val="0"/>
                <w:w w:val="100"/>
                <w:position w:val="0"/>
                <w:sz w:val="24"/>
                <w:szCs w:val="24"/>
              </w:rPr>
              <w:t>38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O2O</w:t>
            </w:r>
            <w:r>
              <w:rPr>
                <w:color w:val="000000"/>
                <w:spacing w:val="0"/>
                <w:w w:val="100"/>
                <w:position w:val="0"/>
                <w:sz w:val="24"/>
                <w:szCs w:val="24"/>
              </w:rPr>
              <w:t>物流网络</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227,9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115,8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1,821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112,0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96. </w:t>
            </w:r>
            <w:r>
              <w:rPr>
                <w:color w:val="000000"/>
                <w:spacing w:val="0"/>
                <w:w w:val="100"/>
                <w:position w:val="0"/>
                <w:sz w:val="24"/>
                <w:szCs w:val="24"/>
              </w:rPr>
              <w:t>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48个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23, 49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39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平台升级项目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02. </w:t>
            </w:r>
            <w:r>
              <w:rPr>
                <w:color w:val="000000"/>
                <w:spacing w:val="0"/>
                <w:w w:val="100"/>
                <w:position w:val="0"/>
                <w:sz w:val="24"/>
                <w:szCs w:val="24"/>
              </w:rPr>
              <w:t>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73. </w:t>
            </w:r>
            <w:r>
              <w:rPr>
                <w:color w:val="000000"/>
                <w:spacing w:val="0"/>
                <w:w w:val="100"/>
                <w:position w:val="0"/>
                <w:sz w:val="24"/>
                <w:szCs w:val="24"/>
              </w:rPr>
              <w:t>13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28. </w:t>
            </w:r>
            <w:r>
              <w:rPr>
                <w:color w:val="000000"/>
                <w:spacing w:val="0"/>
                <w:w w:val="100"/>
                <w:position w:val="0"/>
                <w:sz w:val="24"/>
                <w:szCs w:val="24"/>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月</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0.74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杭州众成物流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69, 93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559.5</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66, 70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供应链管理项</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95. </w:t>
            </w:r>
            <w:r>
              <w:rPr>
                <w:color w:val="000000"/>
                <w:spacing w:val="0"/>
                <w:w w:val="100"/>
                <w:position w:val="0"/>
                <w:sz w:val="24"/>
                <w:szCs w:val="24"/>
              </w:rPr>
              <w:t>38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不适用</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164.5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w:t>
            </w:r>
            <w:r>
              <w:rPr>
                <w:color w:val="000000"/>
                <w:spacing w:val="0"/>
                <w:w w:val="100"/>
                <w:position w:val="0"/>
                <w:sz w:val="24"/>
                <w:szCs w:val="24"/>
              </w:rPr>
              <w:t>2]</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7.87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收购传化物流</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,000.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不适用</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111,9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634" w:hRule="exact"/>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集团项目</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46. </w:t>
            </w:r>
            <w:r>
              <w:rPr>
                <w:color w:val="000000"/>
                <w:spacing w:val="0"/>
                <w:w w:val="100"/>
                <w:position w:val="0"/>
                <w:sz w:val="24"/>
                <w:szCs w:val="24"/>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883"/>
        <w:gridCol w:w="778"/>
        <w:gridCol w:w="782"/>
        <w:gridCol w:w="778"/>
        <w:gridCol w:w="778"/>
        <w:gridCol w:w="782"/>
        <w:gridCol w:w="778"/>
        <w:gridCol w:w="782"/>
        <w:gridCol w:w="778"/>
        <w:gridCol w:w="826"/>
      </w:tblGrid>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承诺投资项目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2,450</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,250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2,450</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,250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4,759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2,422</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,926.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37</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161,3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98. </w:t>
            </w:r>
            <w:r>
              <w:rPr>
                <w:color w:val="000000"/>
                <w:spacing w:val="0"/>
                <w:w w:val="100"/>
                <w:position w:val="0"/>
                <w:sz w:val="24"/>
                <w:szCs w:val="24"/>
              </w:rPr>
              <w:t>75</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w:t>
            </w:r>
          </w:p>
        </w:tc>
      </w:tr>
      <w:tr>
        <w:trPr>
          <w:trHeight w:val="557"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超募资金投向</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不存在超募资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2,450</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,250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2,450</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,250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4,759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2,422</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,926.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37</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161,3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98. </w:t>
            </w:r>
            <w:r>
              <w:rPr>
                <w:color w:val="000000"/>
                <w:spacing w:val="0"/>
                <w:w w:val="100"/>
                <w:position w:val="0"/>
                <w:sz w:val="24"/>
                <w:szCs w:val="24"/>
              </w:rPr>
              <w:t>75</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w:t>
            </w:r>
          </w:p>
        </w:tc>
      </w:tr>
      <w:tr>
        <w:trPr>
          <w:trHeight w:val="621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未达到计划进 度或预计收益 的情况和原因</w:t>
            </w:r>
          </w:p>
          <w:p>
            <w:pPr>
              <w:pStyle w:val="Style14"/>
              <w:keepNext w:val="0"/>
              <w:keepLines w:val="0"/>
              <w:widowControl w:val="0"/>
              <w:shd w:val="clear" w:color="auto" w:fill="auto"/>
              <w:bidi w:val="0"/>
              <w:spacing w:before="0" w:after="200" w:line="473" w:lineRule="exact"/>
              <w:ind w:left="0" w:right="0" w:firstLine="0"/>
              <w:jc w:val="left"/>
            </w:pPr>
            <w:r>
              <w:rPr>
                <w:color w:val="000000"/>
                <w:spacing w:val="0"/>
                <w:w w:val="100"/>
                <w:position w:val="0"/>
                <w:sz w:val="24"/>
                <w:szCs w:val="24"/>
              </w:rPr>
              <w:t>（分具体项</w:t>
            </w:r>
          </w:p>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目）</w:t>
            </w:r>
          </w:p>
        </w:tc>
        <w:tc>
          <w:tcPr>
            <w:gridSpan w:val="10"/>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泉州传化公路港项目、衢州传化公路港项目、重庆沙坪坝传化公 路港项目、长沙传化公路港项目、淮安传化公路港项目、金华公路港项 目、荆门公路港项目、沧州公路港项目、商丘公路港项目、温州公路港项 目、郑州公路港项目、包头公路港项目、合肥公路港项目、怀化公路港项 目，由于项目尚处于营运初期、运营环境发生变化、二期项目尚处于建设 期等原因，暂未实现盈利或暂未达到预期效益。</w:t>
            </w:r>
            <w:r>
              <w:rPr>
                <w:color w:val="000000"/>
                <w:spacing w:val="0"/>
                <w:w w:val="100"/>
                <w:position w:val="0"/>
                <w:sz w:val="24"/>
                <w:szCs w:val="24"/>
              </w:rPr>
              <w:t>O2O</w:t>
            </w:r>
            <w:r>
              <w:rPr>
                <w:color w:val="000000"/>
                <w:spacing w:val="0"/>
                <w:w w:val="100"/>
                <w:position w:val="0"/>
                <w:sz w:val="24"/>
                <w:szCs w:val="24"/>
              </w:rPr>
              <w:t>物流网络平台升级项 目、杭州众成物流供应链管理项目因市场环境变化，业务毛利较预期偏 低，因此未实现预期收益。</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［注</w:t>
            </w:r>
            <w:r>
              <w:rPr>
                <w:color w:val="000000"/>
                <w:spacing w:val="0"/>
                <w:w w:val="100"/>
                <w:position w:val="0"/>
                <w:sz w:val="24"/>
                <w:szCs w:val="24"/>
              </w:rPr>
              <w:t>3］：</w:t>
            </w:r>
            <w:r>
              <w:rPr>
                <w:color w:val="000000"/>
                <w:spacing w:val="0"/>
                <w:w w:val="100"/>
                <w:position w:val="0"/>
                <w:sz w:val="24"/>
                <w:szCs w:val="24"/>
              </w:rPr>
              <w:t>荆门公路港项目、沧州公路港项目、温州公路港项目、郑州公路 港项目均已完工并投入运营，相关募集资金未达到计划投入进度的主要原 因为部分工程款尚未正式结算和支付。怀化公路港项目因二期工程土地取 得时间晚于当时预期，目前尚未摘得，同时，部分一期工程尾款尚未结算 及支付，因此项目建设及投入进度未达预期。</w:t>
            </w: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项目可行性发</w:t>
            </w:r>
          </w:p>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生重大变化的 情况说明</w:t>
            </w:r>
          </w:p>
        </w:tc>
        <w:tc>
          <w:tcPr>
            <w:gridSpan w:val="10"/>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r>
      <w:tr>
        <w:trPr>
          <w:trHeight w:val="150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超募资金的金 额、用途及使 用进展情况</w:t>
            </w:r>
          </w:p>
        </w:tc>
        <w:tc>
          <w:tcPr>
            <w:gridSpan w:val="10"/>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r>
    </w:tbl>
    <w:p>
      <w:pPr>
        <w:spacing w:lineRule="exact" w:line="1"/>
        <w:rPr>
          <w:sz w:val="2"/>
          <w:szCs w:val="2"/>
        </w:rPr>
      </w:pPr>
      <w:r>
        <w:br w:type="page"/>
      </w:r>
    </w:p>
    <w:tbl>
      <w:tblPr>
        <w:tblOverlap w:val="never"/>
        <w:jc w:val="center"/>
        <w:tblLayout w:type="fixed"/>
      </w:tblPr>
      <w:tblGrid>
        <w:gridCol w:w="1709"/>
        <w:gridCol w:w="7944"/>
      </w:tblGrid>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募集资金投资 项目实施地点 变更情况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r>
      <w:tr>
        <w:trPr>
          <w:trHeight w:val="557"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募集资金投资 项目实施方式 调整情况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适用</w:t>
            </w:r>
          </w:p>
        </w:tc>
      </w:tr>
      <w:tr>
        <w:trPr>
          <w:trHeight w:val="5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以前年度发生</w:t>
            </w:r>
          </w:p>
        </w:tc>
      </w:tr>
      <w:tr>
        <w:trPr>
          <w:trHeight w:val="1094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tabs>
                <w:tab w:pos="365" w:val="left"/>
              </w:tabs>
              <w:bidi w:val="0"/>
              <w:spacing w:before="0" w:after="0" w:line="472" w:lineRule="exact"/>
              <w:ind w:left="0" w:right="0" w:firstLine="0"/>
              <w:jc w:val="left"/>
            </w:pPr>
            <w:r>
              <w:rPr>
                <w:color w:val="000000"/>
                <w:spacing w:val="0"/>
                <w:w w:val="100"/>
                <w:position w:val="0"/>
                <w:sz w:val="24"/>
                <w:szCs w:val="24"/>
              </w:rPr>
              <w:t>1、</w:t>
              <w:tab/>
              <w:t>本公司为提高募集资金使用效率，实现股东利益最大化，经谨慎研究， 公司调整“实体公路港网络建设项目”与</w:t>
            </w:r>
            <w:r>
              <w:rPr>
                <w:color w:val="000000"/>
                <w:spacing w:val="0"/>
                <w:w w:val="100"/>
                <w:position w:val="0"/>
                <w:sz w:val="24"/>
                <w:szCs w:val="24"/>
              </w:rPr>
              <w:t>“0T0</w:t>
            </w:r>
            <w:r>
              <w:rPr>
                <w:color w:val="000000"/>
                <w:spacing w:val="0"/>
                <w:w w:val="100"/>
                <w:position w:val="0"/>
                <w:sz w:val="24"/>
                <w:szCs w:val="24"/>
              </w:rPr>
              <w:t>物流网络平台升级项目” 的募集资金使用规划，将尚未投入该等项目的部分募集资金用于金华公路 港项目、荆门公路港项目、沧州公路港项目、商丘公路港项目、温州公路 港项目、郑州公路港项目、包头公路港项目、合肥公路港项目、怀化公路 港项目项目等9个实体公路港项目的建设开发，以加快公路港实体网络的 全国化布局。变更的募集资金合计</w:t>
            </w:r>
            <w:r>
              <w:rPr>
                <w:color w:val="000000"/>
                <w:spacing w:val="0"/>
                <w:w w:val="100"/>
                <w:position w:val="0"/>
                <w:sz w:val="24"/>
                <w:szCs w:val="24"/>
              </w:rPr>
              <w:t xml:space="preserve">137,300. </w:t>
            </w:r>
            <w:r>
              <w:rPr>
                <w:color w:val="000000"/>
                <w:spacing w:val="0"/>
                <w:w w:val="100"/>
                <w:position w:val="0"/>
                <w:sz w:val="24"/>
                <w:szCs w:val="24"/>
              </w:rPr>
              <w:t>00万元，占募集资金总额的 5.64%。</w:t>
            </w:r>
          </w:p>
          <w:p>
            <w:pPr>
              <w:pStyle w:val="Style14"/>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公司2017年8月31日第六届董事会第六次（临时）会议、第六届监事会 第四次（临时）会议、独立董事在审议相关材料后出具独立意见，同意公 司募集资金投资项目变更事项；公司独立财务顾问国泰君安证券股份有限 公司经核查后出具了《国泰君安证券股份有限公司关于传化智联股份有限 公司募集资金投资项目变更的核查意见》，同意公司募集资金投资项目变更 事项；公司2017年9月19日召开2017年度第四次临时股东大会审议通过 了公司募集资金投资项目变更事项。</w:t>
            </w:r>
          </w:p>
          <w:p>
            <w:pPr>
              <w:pStyle w:val="Style14"/>
              <w:keepNext w:val="0"/>
              <w:keepLines w:val="0"/>
              <w:widowControl w:val="0"/>
              <w:shd w:val="clear" w:color="auto" w:fill="auto"/>
              <w:tabs>
                <w:tab w:pos="365" w:val="left"/>
              </w:tabs>
              <w:bidi w:val="0"/>
              <w:spacing w:before="0" w:after="0" w:line="473" w:lineRule="exact"/>
              <w:ind w:left="0" w:right="0" w:firstLine="0"/>
              <w:jc w:val="left"/>
            </w:pPr>
            <w:r>
              <w:rPr>
                <w:color w:val="000000"/>
                <w:spacing w:val="0"/>
                <w:w w:val="100"/>
                <w:position w:val="0"/>
                <w:sz w:val="24"/>
                <w:szCs w:val="24"/>
              </w:rPr>
              <w:t>2、</w:t>
              <w:tab/>
              <w:t>本公司为提高募集资金使用效率，实现股东利益最大化，公司调整“实 体公路港网络建设项目”与</w:t>
            </w:r>
            <w:r>
              <w:rPr>
                <w:color w:val="000000"/>
                <w:spacing w:val="0"/>
                <w:w w:val="100"/>
                <w:position w:val="0"/>
                <w:sz w:val="24"/>
                <w:szCs w:val="24"/>
              </w:rPr>
              <w:t>“O2O</w:t>
            </w:r>
            <w:r>
              <w:rPr>
                <w:color w:val="000000"/>
                <w:spacing w:val="0"/>
                <w:w w:val="100"/>
                <w:position w:val="0"/>
                <w:sz w:val="24"/>
                <w:szCs w:val="24"/>
              </w:rPr>
              <w:t>物流网络平台升级项目”的募集资金使 用规划，将尚未投入该等项目的部分募集资金用于“杭州众成物流供应链 管理项目”，本次变更的募集资金合计</w:t>
            </w:r>
            <w:r>
              <w:rPr>
                <w:color w:val="000000"/>
                <w:spacing w:val="0"/>
                <w:w w:val="100"/>
                <w:position w:val="0"/>
                <w:sz w:val="24"/>
                <w:szCs w:val="24"/>
              </w:rPr>
              <w:t>69,937.87</w:t>
            </w:r>
            <w:r>
              <w:rPr>
                <w:color w:val="000000"/>
                <w:spacing w:val="0"/>
                <w:w w:val="100"/>
                <w:position w:val="0"/>
                <w:sz w:val="24"/>
                <w:szCs w:val="24"/>
              </w:rPr>
              <w:t>万元，占实际募集资金 总额的2.87%。</w:t>
            </w:r>
          </w:p>
          <w:p>
            <w:pPr>
              <w:pStyle w:val="Style14"/>
              <w:keepNext w:val="0"/>
              <w:keepLines w:val="0"/>
              <w:widowControl w:val="0"/>
              <w:shd w:val="clear" w:color="auto" w:fill="auto"/>
              <w:bidi w:val="0"/>
              <w:spacing w:before="0" w:after="0" w:line="478" w:lineRule="exact"/>
              <w:ind w:left="0" w:right="0" w:firstLine="0"/>
              <w:jc w:val="left"/>
            </w:pPr>
            <w:r>
              <w:rPr>
                <w:color w:val="000000"/>
                <w:spacing w:val="0"/>
                <w:w w:val="100"/>
                <w:position w:val="0"/>
                <w:sz w:val="24"/>
                <w:szCs w:val="24"/>
              </w:rPr>
              <w:t>公司2018年8月1日，经公司第六届十六次董事会（临时）会议、第六届 十一次监事会（临时）会议、独立董事在审议相关材料后出具独立意见， 同意公司募集资金投资项目变更事项；公司独立财务顾问国泰君安证券股</w:t>
            </w:r>
          </w:p>
        </w:tc>
      </w:tr>
    </w:tbl>
    <w:p>
      <w:pPr>
        <w:spacing w:lineRule="exact" w:line="1"/>
        <w:rPr>
          <w:sz w:val="2"/>
          <w:szCs w:val="2"/>
        </w:rPr>
      </w:pPr>
      <w:r>
        <w:br w:type="page"/>
      </w:r>
    </w:p>
    <w:tbl>
      <w:tblPr>
        <w:tblOverlap w:val="never"/>
        <w:jc w:val="center"/>
        <w:tblLayout w:type="fixed"/>
      </w:tblPr>
      <w:tblGrid>
        <w:gridCol w:w="1709"/>
        <w:gridCol w:w="7944"/>
      </w:tblGrid>
      <w:tr>
        <w:trPr>
          <w:trHeight w:val="94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1" w:lineRule="exact"/>
              <w:ind w:left="0" w:right="0" w:firstLine="0"/>
              <w:jc w:val="left"/>
            </w:pPr>
            <w:r>
              <w:rPr>
                <w:color w:val="000000"/>
                <w:spacing w:val="0"/>
                <w:w w:val="100"/>
                <w:position w:val="0"/>
                <w:sz w:val="24"/>
                <w:szCs w:val="24"/>
              </w:rPr>
              <w:t>份有限公司经核查后出具了《关于传化智联股份有限公司募集资金投资项 目变更的核查意见》，同意公司募集资金投资项目变更事项；公司于2018 年8月22日召开的2018年度第一次临时股东大会审议通过了公司募集资 金投资项目变更事项。</w:t>
            </w:r>
          </w:p>
          <w:p>
            <w:pPr>
              <w:pStyle w:val="Style14"/>
              <w:keepNext w:val="0"/>
              <w:keepLines w:val="0"/>
              <w:widowControl w:val="0"/>
              <w:shd w:val="clear" w:color="auto" w:fill="auto"/>
              <w:bidi w:val="0"/>
              <w:spacing w:before="0" w:after="0" w:line="471" w:lineRule="exact"/>
              <w:ind w:left="0" w:right="0" w:firstLine="0"/>
              <w:jc w:val="left"/>
            </w:pPr>
            <w:r>
              <w:rPr>
                <w:color w:val="000000"/>
                <w:spacing w:val="0"/>
                <w:w w:val="100"/>
                <w:position w:val="0"/>
                <w:sz w:val="24"/>
                <w:szCs w:val="24"/>
              </w:rPr>
              <w:t>3、公司根据物流供应链业务实际情况及发展规划，优化公司物流供应链组 织架构，提高公司经营管理效率，公司拟将“杭州众成物流供应链管理项 目”的实施主体由杭州众成供应链管理有限公司调整为杭州传化旺载供应 链发展有限公司。变更后，“杭州众成物流供应链管理项目”尚未使用完 毕的募集资金及任何募集资金投入形成或与募投项目相关的全部资产、负 债、合同关系等，均由杭州传化旺载供应链发展有限公司承接，杭州众成 供应链管理有限公司不再保留任何与募集资金投入或募投项目相关的资 产、负债与业务。</w:t>
            </w:r>
          </w:p>
          <w:p>
            <w:pPr>
              <w:pStyle w:val="Style14"/>
              <w:keepNext w:val="0"/>
              <w:keepLines w:val="0"/>
              <w:widowControl w:val="0"/>
              <w:shd w:val="clear" w:color="auto" w:fill="auto"/>
              <w:bidi w:val="0"/>
              <w:spacing w:before="0" w:after="0" w:line="471" w:lineRule="exact"/>
              <w:ind w:left="0" w:right="0" w:firstLine="0"/>
              <w:jc w:val="left"/>
            </w:pPr>
            <w:r>
              <w:rPr>
                <w:color w:val="000000"/>
                <w:spacing w:val="0"/>
                <w:w w:val="100"/>
                <w:position w:val="0"/>
                <w:sz w:val="24"/>
                <w:szCs w:val="24"/>
              </w:rPr>
              <w:t>2019年12月9日，公司第六届董事会第三十六次（临时）会议和第六届 监事会第十九次（临时）会议审议通过了《关于变更部分募集资金投资项 目实施主体的议案》；独立董事在审议相关材料后发表了独立的意见，同意 募集资金投资项目变更事项；公司独立财务顾问国泰君安证券股份有限公 司经核查后出具了《关于传化智联股份有限公司变更部分募集资金投资项 目实施主体的核查意见》，同意公司募集资金投资项目变更事项。2019年 12月25日，公司2019年第一次临时股东大会审议通过了《关于调整部分 募集资金投资项目实施主体的议案》。</w:t>
            </w:r>
          </w:p>
        </w:tc>
      </w:tr>
      <w:tr>
        <w:trPr>
          <w:trHeight w:val="557"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募集资金投资 项目先期投入 及置换情况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适用</w:t>
            </w:r>
          </w:p>
        </w:tc>
      </w:tr>
      <w:tr>
        <w:trPr>
          <w:trHeight w:val="345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tabs>
                <w:tab w:pos="442" w:val="left"/>
              </w:tabs>
              <w:bidi w:val="0"/>
              <w:spacing w:before="0" w:after="40" w:line="462" w:lineRule="exact"/>
              <w:ind w:left="0" w:right="0" w:firstLine="0"/>
              <w:jc w:val="left"/>
            </w:pPr>
            <w:r>
              <w:rPr>
                <w:color w:val="000000"/>
                <w:spacing w:val="0"/>
                <w:w w:val="100"/>
                <w:position w:val="0"/>
                <w:sz w:val="24"/>
                <w:szCs w:val="24"/>
              </w:rPr>
              <w:t>（1）</w:t>
              <w:tab/>
              <w:t>募集资金投资项目先期投入情况</w:t>
            </w:r>
          </w:p>
          <w:p>
            <w:pPr>
              <w:pStyle w:val="Style14"/>
              <w:keepNext w:val="0"/>
              <w:keepLines w:val="0"/>
              <w:widowControl w:val="0"/>
              <w:shd w:val="clear" w:color="auto" w:fill="auto"/>
              <w:bidi w:val="0"/>
              <w:spacing w:before="0" w:after="40" w:line="458" w:lineRule="exact"/>
              <w:ind w:left="0" w:right="0" w:firstLine="0"/>
              <w:jc w:val="left"/>
            </w:pPr>
            <w:r>
              <w:rPr>
                <w:color w:val="000000"/>
                <w:spacing w:val="0"/>
                <w:w w:val="100"/>
                <w:position w:val="0"/>
                <w:sz w:val="24"/>
                <w:szCs w:val="24"/>
              </w:rPr>
              <w:t xml:space="preserve">上述募集资金投资项目已由传化物流集团公司及其子公司以自有资金先期 投入，截至2016年4月30日，公司以自筹资金预先投入募集资金投资项 目的实际投资金额为134, </w:t>
            </w:r>
            <w:r>
              <w:rPr>
                <w:color w:val="000000"/>
                <w:spacing w:val="0"/>
                <w:w w:val="100"/>
                <w:position w:val="0"/>
                <w:sz w:val="24"/>
                <w:szCs w:val="24"/>
              </w:rPr>
              <w:t>162.57</w:t>
            </w:r>
            <w:r>
              <w:rPr>
                <w:color w:val="000000"/>
                <w:spacing w:val="0"/>
                <w:w w:val="100"/>
                <w:position w:val="0"/>
                <w:sz w:val="24"/>
                <w:szCs w:val="24"/>
              </w:rPr>
              <w:t>万元。</w:t>
            </w:r>
          </w:p>
          <w:p>
            <w:pPr>
              <w:pStyle w:val="Style14"/>
              <w:keepNext w:val="0"/>
              <w:keepLines w:val="0"/>
              <w:widowControl w:val="0"/>
              <w:shd w:val="clear" w:color="auto" w:fill="auto"/>
              <w:tabs>
                <w:tab w:pos="442" w:val="left"/>
              </w:tabs>
              <w:bidi w:val="0"/>
              <w:spacing w:before="0" w:after="40" w:line="462" w:lineRule="exact"/>
              <w:ind w:left="0" w:right="0" w:firstLine="0"/>
              <w:jc w:val="left"/>
            </w:pPr>
            <w:r>
              <w:rPr>
                <w:color w:val="000000"/>
                <w:spacing w:val="0"/>
                <w:w w:val="100"/>
                <w:position w:val="0"/>
                <w:sz w:val="24"/>
                <w:szCs w:val="24"/>
              </w:rPr>
              <w:t>（2）</w:t>
              <w:tab/>
              <w:t>募集资金投资项目置换情况及履行的决策程序</w:t>
            </w:r>
          </w:p>
          <w:p>
            <w:pPr>
              <w:pStyle w:val="Style14"/>
              <w:keepNext w:val="0"/>
              <w:keepLines w:val="0"/>
              <w:widowControl w:val="0"/>
              <w:shd w:val="clear" w:color="auto" w:fill="auto"/>
              <w:bidi w:val="0"/>
              <w:spacing w:before="0" w:after="40" w:line="466" w:lineRule="exact"/>
              <w:ind w:left="0" w:right="0" w:firstLine="0"/>
              <w:jc w:val="left"/>
            </w:pPr>
            <w:r>
              <w:rPr>
                <w:color w:val="000000"/>
                <w:spacing w:val="0"/>
                <w:w w:val="100"/>
                <w:position w:val="0"/>
                <w:sz w:val="24"/>
                <w:szCs w:val="24"/>
              </w:rPr>
              <w:t>经天健会计师事务所（特殊普通合伙）鉴证，截至2016年4月30日，公 司自筹资金预先投入募集资金投资项目实际投资额累计为</w:t>
            </w:r>
            <w:r>
              <w:rPr>
                <w:color w:val="000000"/>
                <w:spacing w:val="0"/>
                <w:w w:val="100"/>
                <w:position w:val="0"/>
                <w:sz w:val="24"/>
                <w:szCs w:val="24"/>
              </w:rPr>
              <w:t xml:space="preserve">134,162. </w:t>
            </w:r>
            <w:r>
              <w:rPr>
                <w:color w:val="000000"/>
                <w:spacing w:val="0"/>
                <w:w w:val="100"/>
                <w:position w:val="0"/>
                <w:sz w:val="24"/>
                <w:szCs w:val="24"/>
              </w:rPr>
              <w:t>57万</w:t>
            </w:r>
          </w:p>
        </w:tc>
      </w:tr>
    </w:tbl>
    <w:p>
      <w:pPr>
        <w:spacing w:lineRule="exact" w:line="1"/>
        <w:rPr>
          <w:sz w:val="2"/>
          <w:szCs w:val="2"/>
        </w:rPr>
      </w:pPr>
      <w:r>
        <w:br w:type="page"/>
      </w:r>
    </w:p>
    <w:tbl>
      <w:tblPr>
        <w:tblOverlap w:val="never"/>
        <w:jc w:val="center"/>
        <w:tblLayout w:type="fixed"/>
      </w:tblPr>
      <w:tblGrid>
        <w:gridCol w:w="1709"/>
        <w:gridCol w:w="7944"/>
      </w:tblGrid>
      <w:tr>
        <w:trPr>
          <w:trHeight w:val="47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3" w:lineRule="exact"/>
              <w:ind w:left="0" w:right="0" w:firstLine="0"/>
              <w:jc w:val="left"/>
            </w:pPr>
            <w:r>
              <w:rPr>
                <w:color w:val="000000"/>
                <w:spacing w:val="0"/>
                <w:w w:val="100"/>
                <w:position w:val="0"/>
                <w:sz w:val="24"/>
                <w:szCs w:val="24"/>
              </w:rPr>
              <w:t>元。天健会计师事务所（特殊普通合伙）于2016年5月20日出具了《关 于浙江传化股份有限公司以自筹资金预先投入募投项目的鉴证报告》（天健 审（2016） 6226号）。公司2016年5月20日第五届董事会第二十八次</w:t>
            </w:r>
          </w:p>
          <w:p>
            <w:pPr>
              <w:pStyle w:val="Style14"/>
              <w:keepNext w:val="0"/>
              <w:keepLines w:val="0"/>
              <w:widowControl w:val="0"/>
              <w:shd w:val="clear" w:color="auto" w:fill="auto"/>
              <w:bidi w:val="0"/>
              <w:spacing w:before="0" w:after="0" w:line="465" w:lineRule="exact"/>
              <w:ind w:left="0" w:right="0" w:firstLine="0"/>
              <w:jc w:val="left"/>
            </w:pPr>
            <w:r>
              <w:rPr>
                <w:color w:val="000000"/>
                <w:spacing w:val="0"/>
                <w:w w:val="100"/>
                <w:position w:val="0"/>
                <w:sz w:val="24"/>
                <w:szCs w:val="24"/>
              </w:rPr>
              <w:t xml:space="preserve">（临时）会议和第五届监事会第二十次（临时）会议、独立董事在审议相 关材料后出具独立意见，同意公司以募集资金置换预先已投入募集资金投 资项目的自筹资金134, </w:t>
            </w:r>
            <w:r>
              <w:rPr>
                <w:color w:val="000000"/>
                <w:spacing w:val="0"/>
                <w:w w:val="100"/>
                <w:position w:val="0"/>
                <w:sz w:val="24"/>
                <w:szCs w:val="24"/>
              </w:rPr>
              <w:t>162.57</w:t>
            </w:r>
            <w:r>
              <w:rPr>
                <w:color w:val="000000"/>
                <w:spacing w:val="0"/>
                <w:w w:val="100"/>
                <w:position w:val="0"/>
                <w:sz w:val="24"/>
                <w:szCs w:val="24"/>
              </w:rPr>
              <w:t xml:space="preserve">万元；公司独立财务顾问国泰君安证券股份 有限公司经核查后出具了《国泰君安证券股份有限公司关于浙江传化股份 有限公司以募集资金置换预先投入募投项目自筹资金的核查意见》，同意公 司以募集资金置换预先已投入募集资金投资项目的自筹资金事项。截止 2020年12月31日已置换134, </w:t>
            </w:r>
            <w:r>
              <w:rPr>
                <w:color w:val="000000"/>
                <w:spacing w:val="0"/>
                <w:w w:val="100"/>
                <w:position w:val="0"/>
                <w:sz w:val="24"/>
                <w:szCs w:val="24"/>
              </w:rPr>
              <w:t>162.57</w:t>
            </w:r>
            <w:r>
              <w:rPr>
                <w:color w:val="000000"/>
                <w:spacing w:val="0"/>
                <w:w w:val="100"/>
                <w:position w:val="0"/>
                <w:sz w:val="24"/>
                <w:szCs w:val="24"/>
              </w:rPr>
              <w:t>万元。</w:t>
            </w:r>
          </w:p>
        </w:tc>
      </w:tr>
      <w:tr>
        <w:trPr>
          <w:trHeight w:val="557"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用闲置募集资 金暂时补充流 动资金情况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适用</w:t>
            </w:r>
          </w:p>
        </w:tc>
      </w:tr>
      <w:tr>
        <w:trPr>
          <w:trHeight w:val="8525"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tabs>
                <w:tab w:pos="370" w:val="left"/>
              </w:tabs>
              <w:bidi w:val="0"/>
              <w:spacing w:before="0" w:after="0" w:line="468" w:lineRule="exact"/>
              <w:ind w:left="0" w:right="0" w:firstLine="0"/>
              <w:jc w:val="left"/>
            </w:pPr>
            <w:r>
              <w:rPr>
                <w:color w:val="000000"/>
                <w:spacing w:val="0"/>
                <w:w w:val="100"/>
                <w:position w:val="0"/>
                <w:sz w:val="24"/>
                <w:szCs w:val="24"/>
              </w:rPr>
              <w:t>1、</w:t>
              <w:tab/>
              <w:t xml:space="preserve">公司2017年1月25日第五届董事会第三十六次（临时）会议、第 五届监事会第二十六次（临时）会议、独立董事审议通过了《关于使用部 分闲置募集资金暂时补充流动资金的议案》，同意子公司传化物流集团使用 募集资金100, </w:t>
            </w:r>
            <w:r>
              <w:rPr>
                <w:color w:val="000000"/>
                <w:spacing w:val="0"/>
                <w:w w:val="100"/>
                <w:position w:val="0"/>
                <w:sz w:val="24"/>
                <w:szCs w:val="24"/>
              </w:rPr>
              <w:t>000.00</w:t>
            </w:r>
            <w:r>
              <w:rPr>
                <w:color w:val="000000"/>
                <w:spacing w:val="0"/>
                <w:w w:val="100"/>
                <w:position w:val="0"/>
                <w:sz w:val="24"/>
                <w:szCs w:val="24"/>
              </w:rPr>
              <w:t>万元用于暂时补充流动资金，使用期限自董事会审 议通过之日起不超过十二个月，到期之前将及时归还到募集资金专用账 户；公司独立财务顾问国泰君安证券股份有限公司经核查后出具了《国泰 君安证券股份有限公司关于传化智联股份有限公司使用部分闲置募集资金 暂时补充流动资金之核查意见》，同意子公司传化物流集团使用部分闲置募 集资金暂时补充流动资金事项。2017年1月26日，传化物流集团使用募 集资金</w:t>
            </w:r>
            <w:r>
              <w:rPr>
                <w:color w:val="000000"/>
                <w:spacing w:val="0"/>
                <w:w w:val="100"/>
                <w:position w:val="0"/>
                <w:sz w:val="24"/>
                <w:szCs w:val="24"/>
              </w:rPr>
              <w:t>100,000.00</w:t>
            </w:r>
            <w:r>
              <w:rPr>
                <w:color w:val="000000"/>
                <w:spacing w:val="0"/>
                <w:w w:val="100"/>
                <w:position w:val="0"/>
                <w:sz w:val="24"/>
                <w:szCs w:val="24"/>
              </w:rPr>
              <w:t>万元用于暂时补充流动资金，2017年12月21日公司 已将该</w:t>
            </w:r>
            <w:r>
              <w:rPr>
                <w:color w:val="000000"/>
                <w:spacing w:val="0"/>
                <w:w w:val="100"/>
                <w:position w:val="0"/>
                <w:sz w:val="24"/>
                <w:szCs w:val="24"/>
              </w:rPr>
              <w:t xml:space="preserve">100,000. </w:t>
            </w:r>
            <w:r>
              <w:rPr>
                <w:color w:val="000000"/>
                <w:spacing w:val="0"/>
                <w:w w:val="100"/>
                <w:position w:val="0"/>
                <w:sz w:val="24"/>
                <w:szCs w:val="24"/>
              </w:rPr>
              <w:t>00万元募集资金归还至募集资金专用账户。</w:t>
            </w:r>
          </w:p>
          <w:p>
            <w:pPr>
              <w:pStyle w:val="Style14"/>
              <w:keepNext w:val="0"/>
              <w:keepLines w:val="0"/>
              <w:widowControl w:val="0"/>
              <w:shd w:val="clear" w:color="auto" w:fill="auto"/>
              <w:tabs>
                <w:tab w:pos="370" w:val="left"/>
              </w:tabs>
              <w:bidi w:val="0"/>
              <w:spacing w:before="0" w:after="0" w:line="467" w:lineRule="exact"/>
              <w:ind w:left="0" w:right="0" w:firstLine="0"/>
              <w:jc w:val="left"/>
            </w:pPr>
            <w:r>
              <w:rPr>
                <w:color w:val="000000"/>
                <w:spacing w:val="0"/>
                <w:w w:val="100"/>
                <w:position w:val="0"/>
                <w:sz w:val="24"/>
                <w:szCs w:val="24"/>
              </w:rPr>
              <w:t>2、</w:t>
              <w:tab/>
              <w:t>公司2017年12月29日第六届董事会第十次（临时）会议、第六届 监事会第八次（临时）会议决议、独立董事审议通过了《关于使用部分闲 置募集资金暂时补充流动资金的议案》，同意公司使用闲置募集资金</w:t>
            </w:r>
          </w:p>
          <w:p>
            <w:pPr>
              <w:pStyle w:val="Style14"/>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 xml:space="preserve">80, </w:t>
            </w:r>
            <w:r>
              <w:rPr>
                <w:color w:val="000000"/>
                <w:spacing w:val="0"/>
                <w:w w:val="100"/>
                <w:position w:val="0"/>
                <w:sz w:val="24"/>
                <w:szCs w:val="24"/>
              </w:rPr>
              <w:t>000.00</w:t>
            </w:r>
            <w:r>
              <w:rPr>
                <w:color w:val="000000"/>
                <w:spacing w:val="0"/>
                <w:w w:val="100"/>
                <w:position w:val="0"/>
                <w:sz w:val="24"/>
                <w:szCs w:val="24"/>
              </w:rPr>
              <w:t>万元暂时补充流动资金，使用期限自董事会审议通过之日起不 超过六个月，到期之前将及时全部归还到募集资金专用账户；公司独立财 务顾问国泰君安证券股份有限公司经核查后出具了《国泰君安证券股份有 限公司关于公司使用部分闲置募集资金暂时补充流动资金之核查意见》，同</w:t>
            </w:r>
          </w:p>
        </w:tc>
      </w:tr>
    </w:tbl>
    <w:p>
      <w:pPr>
        <w:spacing w:lineRule="exact" w:line="1"/>
        <w:rPr>
          <w:sz w:val="2"/>
          <w:szCs w:val="2"/>
        </w:rPr>
      </w:pPr>
      <w:r>
        <w:br w:type="page"/>
      </w:r>
    </w:p>
    <w:tbl>
      <w:tblPr>
        <w:tblOverlap w:val="never"/>
        <w:jc w:val="center"/>
        <w:tblLayout w:type="fixed"/>
      </w:tblPr>
      <w:tblGrid>
        <w:gridCol w:w="1709"/>
        <w:gridCol w:w="7944"/>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意子公司传化物流集团使用部分闲置募集资金暂时补充流动资金事项。</w:t>
            </w:r>
          </w:p>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2017年12月29日，传化物流集团使用募集资金</w:t>
            </w:r>
            <w:r>
              <w:rPr>
                <w:color w:val="000000"/>
                <w:spacing w:val="0"/>
                <w:w w:val="100"/>
                <w:position w:val="0"/>
                <w:sz w:val="24"/>
                <w:szCs w:val="24"/>
              </w:rPr>
              <w:t>80,000.00</w:t>
            </w:r>
            <w:r>
              <w:rPr>
                <w:color w:val="000000"/>
                <w:spacing w:val="0"/>
                <w:w w:val="100"/>
                <w:position w:val="0"/>
                <w:sz w:val="24"/>
                <w:szCs w:val="24"/>
              </w:rPr>
              <w:t>万元用于暂时 补充流动资金，2018年6月27日公司已将该</w:t>
            </w:r>
            <w:r>
              <w:rPr>
                <w:color w:val="000000"/>
                <w:spacing w:val="0"/>
                <w:w w:val="100"/>
                <w:position w:val="0"/>
                <w:sz w:val="24"/>
                <w:szCs w:val="24"/>
              </w:rPr>
              <w:t xml:space="preserve">80,000. </w:t>
            </w:r>
            <w:r>
              <w:rPr>
                <w:color w:val="000000"/>
                <w:spacing w:val="0"/>
                <w:w w:val="100"/>
                <w:position w:val="0"/>
                <w:sz w:val="24"/>
                <w:szCs w:val="24"/>
              </w:rPr>
              <w:t>00万元募集资金归 还至募集资金专用账户。</w:t>
            </w: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项目实施出现</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募集资金结余</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的金额及原因</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r>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尚未使用的募 集资金用途及 去向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公司暂未使用的募集资金存放于指定的募集资金专户中，并将继续按照约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定的用途使用，如有变更，将按规定履行必要的审批和披露手续。</w:t>
            </w:r>
          </w:p>
        </w:tc>
      </w:tr>
      <w:tr>
        <w:trPr>
          <w:trHeight w:val="196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募集资金使用 及披露中存在 的问题或其他 情况</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本年度本公司募集资金使用及披露不存在重大问题。</w:t>
            </w:r>
          </w:p>
        </w:tc>
      </w:tr>
    </w:tbl>
    <w:p>
      <w:pPr>
        <w:widowControl w:val="0"/>
        <w:spacing w:after="379" w:line="1" w:lineRule="exact"/>
      </w:pPr>
    </w:p>
    <w:p>
      <w:pPr>
        <w:pStyle w:val="Style10"/>
        <w:keepNext w:val="0"/>
        <w:keepLines w:val="0"/>
        <w:widowControl w:val="0"/>
        <w:shd w:val="clear" w:color="auto" w:fill="auto"/>
        <w:bidi w:val="0"/>
        <w:spacing w:before="0" w:after="220" w:line="240" w:lineRule="auto"/>
        <w:ind w:left="0" w:right="0" w:firstLine="140"/>
        <w:jc w:val="left"/>
      </w:pPr>
      <w:r>
        <w:rPr>
          <w:color w:val="000000"/>
          <w:spacing w:val="0"/>
          <w:w w:val="100"/>
          <w:position w:val="0"/>
          <w:sz w:val="24"/>
          <w:szCs w:val="24"/>
        </w:rPr>
        <w:t xml:space="preserve">（3）募集资金变更项目情况 </w:t>
      </w: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公司报告期不存在募集资金变更项目情况。</w:t>
      </w:r>
    </w:p>
    <w:p>
      <w:pPr>
        <w:pStyle w:val="Style10"/>
        <w:keepNext w:val="0"/>
        <w:keepLines w:val="0"/>
        <w:widowControl w:val="0"/>
        <w:shd w:val="clear" w:color="auto" w:fill="auto"/>
        <w:bidi w:val="0"/>
        <w:spacing w:before="0" w:after="480" w:line="240" w:lineRule="auto"/>
        <w:ind w:left="0" w:right="0" w:firstLine="0"/>
        <w:jc w:val="left"/>
      </w:pPr>
      <w:bookmarkStart w:id="88" w:name="bookmark88"/>
      <w:r>
        <w:rPr>
          <w:color w:val="000000"/>
          <w:spacing w:val="0"/>
          <w:w w:val="100"/>
          <w:position w:val="0"/>
          <w:sz w:val="24"/>
          <w:szCs w:val="24"/>
        </w:rPr>
        <w:t>六</w:t>
      </w:r>
      <w:bookmarkEnd w:id="88"/>
      <w:r>
        <w:rPr>
          <w:color w:val="000000"/>
          <w:spacing w:val="0"/>
          <w:w w:val="100"/>
          <w:position w:val="0"/>
          <w:sz w:val="24"/>
          <w:szCs w:val="24"/>
        </w:rPr>
        <w:t>、重大资产和股权出售</w:t>
      </w:r>
    </w:p>
    <w:p>
      <w:pPr>
        <w:pStyle w:val="Style10"/>
        <w:keepNext w:val="0"/>
        <w:keepLines w:val="0"/>
        <w:widowControl w:val="0"/>
        <w:shd w:val="clear" w:color="auto" w:fill="auto"/>
        <w:tabs>
          <w:tab w:pos="382" w:val="left"/>
        </w:tabs>
        <w:bidi w:val="0"/>
        <w:spacing w:before="0" w:after="480" w:line="240" w:lineRule="auto"/>
        <w:ind w:left="0" w:right="0" w:firstLine="0"/>
        <w:jc w:val="left"/>
      </w:pPr>
      <w:bookmarkStart w:id="89" w:name="bookmark89"/>
      <w:r>
        <w:rPr>
          <w:color w:val="000000"/>
          <w:spacing w:val="0"/>
          <w:w w:val="100"/>
          <w:position w:val="0"/>
          <w:sz w:val="24"/>
          <w:szCs w:val="24"/>
        </w:rPr>
        <w:t>1</w:t>
      </w:r>
      <w:bookmarkEnd w:id="89"/>
      <w:r>
        <w:rPr>
          <w:color w:val="000000"/>
          <w:spacing w:val="0"/>
          <w:w w:val="100"/>
          <w:position w:val="0"/>
          <w:sz w:val="24"/>
          <w:szCs w:val="24"/>
        </w:rPr>
        <w:t>、</w:t>
        <w:tab/>
        <w:t>出售重大资产情况</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公司报告期未出售重大资产。</w:t>
      </w:r>
    </w:p>
    <w:p>
      <w:pPr>
        <w:pStyle w:val="Style10"/>
        <w:keepNext w:val="0"/>
        <w:keepLines w:val="0"/>
        <w:widowControl w:val="0"/>
        <w:shd w:val="clear" w:color="auto" w:fill="auto"/>
        <w:tabs>
          <w:tab w:pos="392" w:val="left"/>
        </w:tabs>
        <w:bidi w:val="0"/>
        <w:spacing w:before="0" w:after="480" w:line="240" w:lineRule="auto"/>
        <w:ind w:left="0" w:right="0" w:firstLine="0"/>
        <w:jc w:val="left"/>
      </w:pPr>
      <w:bookmarkStart w:id="90" w:name="bookmark90"/>
      <w:r>
        <w:rPr>
          <w:color w:val="000000"/>
          <w:spacing w:val="0"/>
          <w:w w:val="100"/>
          <w:position w:val="0"/>
          <w:sz w:val="24"/>
          <w:szCs w:val="24"/>
        </w:rPr>
        <w:t>2</w:t>
      </w:r>
      <w:bookmarkEnd w:id="90"/>
      <w:r>
        <w:rPr>
          <w:color w:val="000000"/>
          <w:spacing w:val="0"/>
          <w:w w:val="100"/>
          <w:position w:val="0"/>
          <w:sz w:val="24"/>
          <w:szCs w:val="24"/>
        </w:rPr>
        <w:t>、</w:t>
        <w:tab/>
        <w:t>出售重大股权情况</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V适用口不适用</w:t>
      </w:r>
    </w:p>
    <w:tbl>
      <w:tblPr>
        <w:tblOverlap w:val="never"/>
        <w:jc w:val="center"/>
        <w:tblLayout w:type="fixed"/>
      </w:tblPr>
      <w:tblGrid>
        <w:gridCol w:w="691"/>
        <w:gridCol w:w="686"/>
        <w:gridCol w:w="682"/>
        <w:gridCol w:w="682"/>
        <w:gridCol w:w="686"/>
        <w:gridCol w:w="682"/>
        <w:gridCol w:w="682"/>
        <w:gridCol w:w="682"/>
        <w:gridCol w:w="686"/>
        <w:gridCol w:w="682"/>
        <w:gridCol w:w="682"/>
        <w:gridCol w:w="686"/>
        <w:gridCol w:w="682"/>
        <w:gridCol w:w="691"/>
      </w:tblGrid>
      <w:tr>
        <w:trPr>
          <w:trHeight w:val="53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交易</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被出</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出售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交易</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出售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股权</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是否</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与交</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所涉</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是否</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披露</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披露</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2"/>
        <w:gridCol w:w="686"/>
        <w:gridCol w:w="682"/>
        <w:gridCol w:w="682"/>
        <w:gridCol w:w="686"/>
        <w:gridCol w:w="682"/>
        <w:gridCol w:w="691"/>
      </w:tblGrid>
      <w:tr>
        <w:trPr>
          <w:trHeight w:val="7541"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对方</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180" w:line="240" w:lineRule="auto"/>
              <w:ind w:left="0" w:right="0" w:firstLine="0"/>
              <w:jc w:val="center"/>
            </w:pPr>
            <w:r>
              <w:rPr>
                <w:color w:val="000000"/>
                <w:spacing w:val="0"/>
                <w:w w:val="100"/>
                <w:position w:val="0"/>
                <w:sz w:val="24"/>
                <w:szCs w:val="24"/>
              </w:rPr>
              <w:t>售股</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权</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日</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180" w:line="240" w:lineRule="auto"/>
              <w:ind w:left="0" w:right="0" w:firstLine="0"/>
              <w:jc w:val="left"/>
            </w:pPr>
            <w:r>
              <w:rPr>
                <w:color w:val="000000"/>
                <w:spacing w:val="0"/>
                <w:w w:val="100"/>
                <w:position w:val="0"/>
                <w:sz w:val="24"/>
                <w:szCs w:val="24"/>
              </w:rPr>
              <w:t>价格</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（万</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元）</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初起 至出 售日 该股 权为 上市 公司 贡献 的净 利润</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（万 元）</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180" w:line="240" w:lineRule="auto"/>
              <w:ind w:left="0" w:right="0" w:firstLine="0"/>
              <w:jc w:val="left"/>
            </w:pPr>
            <w:r>
              <w:rPr>
                <w:color w:val="000000"/>
                <w:spacing w:val="0"/>
                <w:w w:val="100"/>
                <w:position w:val="0"/>
                <w:sz w:val="24"/>
                <w:szCs w:val="24"/>
              </w:rPr>
              <w:t>对公</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司的</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影响</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出售 为上 市公 司贡 献的 净利 润占 净利 润总 额的 比例</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出售 定价 原则</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180" w:line="240" w:lineRule="auto"/>
              <w:ind w:left="0" w:right="0" w:firstLine="0"/>
              <w:jc w:val="left"/>
            </w:pPr>
            <w:r>
              <w:rPr>
                <w:color w:val="000000"/>
                <w:spacing w:val="0"/>
                <w:w w:val="100"/>
                <w:position w:val="0"/>
                <w:sz w:val="24"/>
                <w:szCs w:val="24"/>
              </w:rPr>
              <w:t>为关</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联交</w:t>
            </w:r>
          </w:p>
          <w:p>
            <w:pPr>
              <w:pStyle w:val="Style14"/>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易</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易对 方的 关联 关系</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及的 股权 是否 已全 部过</w:t>
            </w:r>
          </w:p>
          <w:p>
            <w:pPr>
              <w:pStyle w:val="Style14"/>
              <w:keepNext w:val="0"/>
              <w:keepLines w:val="0"/>
              <w:widowControl w:val="0"/>
              <w:shd w:val="clear" w:color="auto" w:fill="auto"/>
              <w:bidi w:val="0"/>
              <w:spacing w:before="0" w:after="0" w:line="467" w:lineRule="exact"/>
              <w:ind w:left="0" w:right="0" w:firstLine="220"/>
              <w:jc w:val="left"/>
            </w:pPr>
            <w:r>
              <w:rPr>
                <w:color w:val="000000"/>
                <w:spacing w:val="0"/>
                <w:w w:val="100"/>
                <w:position w:val="0"/>
                <w:sz w:val="24"/>
                <w:szCs w:val="24"/>
              </w:rPr>
              <w:t>户</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按计 划如 期实 施， 如未 按计 划实 施，</w:t>
            </w:r>
          </w:p>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应当 说明 原因 及公 司已 采取 的措 施</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日期</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right"/>
            </w:pPr>
            <w:r>
              <w:rPr>
                <w:color w:val="000000"/>
                <w:spacing w:val="0"/>
                <w:w w:val="100"/>
                <w:position w:val="0"/>
                <w:sz w:val="24"/>
                <w:szCs w:val="24"/>
              </w:rPr>
              <w:t>索引</w:t>
            </w:r>
          </w:p>
        </w:tc>
      </w:tr>
      <w:tr>
        <w:trPr>
          <w:trHeight w:val="618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杭州 汉盛 控股 集 团、 杭州 亘欣 科技 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杭州 富阳 传化 物流 基地 有限 公司 60%的 股权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2020 年10 月31 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15, 92</w:t>
            </w:r>
          </w:p>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1,917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不会 对公 司当 期及 之后 的财 务状 况及 经营 业绩 产生 重大 影响</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6.19%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协商</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确认</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2020</w:t>
            </w:r>
          </w:p>
          <w:p>
            <w:pPr>
              <w:pStyle w:val="Style14"/>
              <w:keepNext w:val="0"/>
              <w:keepLines w:val="0"/>
              <w:widowControl w:val="0"/>
              <w:shd w:val="clear" w:color="auto" w:fill="auto"/>
              <w:bidi w:val="0"/>
              <w:spacing w:before="0" w:after="200" w:line="475" w:lineRule="exact"/>
              <w:ind w:left="0" w:right="0" w:firstLine="0"/>
              <w:jc w:val="left"/>
            </w:pPr>
            <w:r>
              <w:rPr>
                <w:color w:val="000000"/>
                <w:spacing w:val="0"/>
                <w:w w:val="100"/>
                <w:position w:val="0"/>
                <w:sz w:val="24"/>
                <w:szCs w:val="24"/>
              </w:rPr>
              <w:t>年10 月17</w:t>
            </w:r>
          </w:p>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详见 刊登 于巨 潮资 讯网 的</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《关 于控 股子 公司 签署 股权 转让</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2"/>
        <w:gridCol w:w="686"/>
        <w:gridCol w:w="682"/>
        <w:gridCol w:w="682"/>
        <w:gridCol w:w="686"/>
        <w:gridCol w:w="682"/>
        <w:gridCol w:w="691"/>
      </w:tblGrid>
      <w:tr>
        <w:trPr>
          <w:trHeight w:val="42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464" w:lineRule="exact"/>
              <w:ind w:left="0" w:right="0" w:firstLine="0"/>
              <w:jc w:val="both"/>
            </w:pPr>
            <w:r>
              <w:rPr>
                <w:color w:val="000000"/>
                <w:spacing w:val="0"/>
                <w:w w:val="100"/>
                <w:position w:val="0"/>
                <w:sz w:val="24"/>
                <w:szCs w:val="24"/>
              </w:rPr>
              <w:t>协议 的公 告》</w:t>
            </w:r>
          </w:p>
          <w:p>
            <w:pPr>
              <w:pStyle w:val="Style14"/>
              <w:keepNext w:val="0"/>
              <w:keepLines w:val="0"/>
              <w:widowControl w:val="0"/>
              <w:shd w:val="clear" w:color="auto" w:fill="auto"/>
              <w:bidi w:val="0"/>
              <w:spacing w:before="0" w:after="0" w:line="464" w:lineRule="exact"/>
              <w:ind w:left="0" w:right="0" w:firstLine="0"/>
              <w:jc w:val="both"/>
            </w:pPr>
            <w:r>
              <w:rPr>
                <w:color w:val="000000"/>
                <w:spacing w:val="0"/>
                <w:w w:val="100"/>
                <w:position w:val="0"/>
                <w:sz w:val="24"/>
                <w:szCs w:val="24"/>
              </w:rPr>
              <w:t xml:space="preserve">（公 告编 号： </w:t>
            </w:r>
            <w:r>
              <w:rPr>
                <w:color w:val="000000"/>
                <w:spacing w:val="0"/>
                <w:w w:val="100"/>
                <w:position w:val="0"/>
                <w:sz w:val="24"/>
                <w:szCs w:val="24"/>
              </w:rPr>
              <w:t xml:space="preserve">2020- </w:t>
            </w:r>
            <w:r>
              <w:rPr>
                <w:color w:val="000000"/>
                <w:spacing w:val="0"/>
                <w:w w:val="100"/>
                <w:position w:val="0"/>
                <w:sz w:val="24"/>
                <w:szCs w:val="24"/>
              </w:rPr>
              <w:t>067）</w:t>
            </w:r>
          </w:p>
        </w:tc>
      </w:tr>
      <w:tr>
        <w:trPr>
          <w:trHeight w:val="9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青岛 盛世 金澳 商业 管理 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潍坊 传化 陆港 物流 有限 公司 100% 的股 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4" w:lineRule="exact"/>
              <w:ind w:left="0" w:right="0" w:firstLine="0"/>
              <w:jc w:val="left"/>
            </w:pPr>
            <w:r>
              <w:rPr>
                <w:color w:val="000000"/>
                <w:spacing w:val="0"/>
                <w:w w:val="100"/>
                <w:position w:val="0"/>
                <w:sz w:val="24"/>
                <w:szCs w:val="24"/>
              </w:rPr>
              <w:t>2020 年11 月30 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18, 08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 </w:t>
            </w:r>
            <w:r>
              <w:rPr>
                <w:color w:val="000000"/>
                <w:spacing w:val="0"/>
                <w:w w:val="100"/>
                <w:position w:val="0"/>
                <w:sz w:val="24"/>
                <w:szCs w:val="24"/>
              </w:rPr>
              <w:t>75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不会 对公 司当 期及 之后 的财 务状 况及 经营 业绩 产生 重大 影响</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协商</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确认</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8" w:lineRule="exact"/>
              <w:ind w:left="0" w:right="0" w:firstLine="0"/>
              <w:jc w:val="both"/>
            </w:pPr>
            <w:r>
              <w:rPr>
                <w:color w:val="000000"/>
                <w:spacing w:val="0"/>
                <w:w w:val="100"/>
                <w:position w:val="0"/>
                <w:sz w:val="24"/>
                <w:szCs w:val="24"/>
              </w:rPr>
              <w:t>2020</w:t>
            </w:r>
          </w:p>
          <w:p>
            <w:pPr>
              <w:pStyle w:val="Style14"/>
              <w:keepNext w:val="0"/>
              <w:keepLines w:val="0"/>
              <w:widowControl w:val="0"/>
              <w:shd w:val="clear" w:color="auto" w:fill="auto"/>
              <w:bidi w:val="0"/>
              <w:spacing w:before="0" w:after="0" w:line="478" w:lineRule="exact"/>
              <w:ind w:left="0" w:right="0" w:firstLine="0"/>
              <w:jc w:val="both"/>
            </w:pPr>
            <w:r>
              <w:rPr>
                <w:color w:val="000000"/>
                <w:spacing w:val="0"/>
                <w:w w:val="100"/>
                <w:position w:val="0"/>
                <w:sz w:val="24"/>
                <w:szCs w:val="24"/>
              </w:rPr>
              <w:t>年12 月02 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详见 刊登 于巨 潮资 讯网 的</w:t>
            </w:r>
          </w:p>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《关 于控 股子 公司 签署 股权 转让 协议 的公 告》</w:t>
            </w:r>
          </w:p>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（公 告编 号： 2020-</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2"/>
        <w:gridCol w:w="686"/>
        <w:gridCol w:w="682"/>
        <w:gridCol w:w="682"/>
        <w:gridCol w:w="686"/>
        <w:gridCol w:w="682"/>
        <w:gridCol w:w="69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089)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O</w:t>
            </w:r>
          </w:p>
        </w:tc>
      </w:tr>
      <w:tr>
        <w:trPr>
          <w:trHeight w:val="1086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杭州 绿都 威斯 顿大 酒店 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青岛 盛世 璞悦 置业 有限 公 司、</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青岛 盛世 超悦 置业 有限 公 司、</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青岛 盛世 冠琛 置业 有限 公司</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100% 的股 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2020 年12 月31 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89, 82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798.8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不会 对公 司当 期及 之后 的财 务状 况及 经营 业绩 产生 重大 影响</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7.62%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协商</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确认</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8" w:lineRule="exact"/>
              <w:ind w:left="0" w:right="0" w:firstLine="0"/>
              <w:jc w:val="both"/>
            </w:pPr>
            <w:r>
              <w:rPr>
                <w:color w:val="000000"/>
                <w:spacing w:val="0"/>
                <w:w w:val="100"/>
                <w:position w:val="0"/>
                <w:sz w:val="24"/>
                <w:szCs w:val="24"/>
              </w:rPr>
              <w:t>2021</w:t>
            </w:r>
          </w:p>
          <w:p>
            <w:pPr>
              <w:pStyle w:val="Style14"/>
              <w:keepNext w:val="0"/>
              <w:keepLines w:val="0"/>
              <w:widowControl w:val="0"/>
              <w:shd w:val="clear" w:color="auto" w:fill="auto"/>
              <w:bidi w:val="0"/>
              <w:spacing w:before="0" w:after="0" w:line="478" w:lineRule="exact"/>
              <w:ind w:left="0" w:right="0" w:firstLine="0"/>
              <w:jc w:val="both"/>
            </w:pPr>
            <w:r>
              <w:rPr>
                <w:color w:val="000000"/>
                <w:spacing w:val="0"/>
                <w:w w:val="100"/>
                <w:position w:val="0"/>
                <w:sz w:val="24"/>
                <w:szCs w:val="24"/>
              </w:rPr>
              <w:t>年01 月05 日</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80" w:after="0" w:line="467" w:lineRule="exact"/>
              <w:ind w:left="0" w:right="0" w:firstLine="0"/>
              <w:jc w:val="both"/>
            </w:pPr>
            <w:r>
              <w:rPr>
                <w:color w:val="000000"/>
                <w:spacing w:val="0"/>
                <w:w w:val="100"/>
                <w:position w:val="0"/>
                <w:sz w:val="24"/>
                <w:szCs w:val="24"/>
              </w:rPr>
              <w:t>详见 刊登 于巨 潮资 讯网 的</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《关 于控 股子 公司 签署 股权 转让 协议 的公 告》</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 xml:space="preserve">（公 告编 号： </w:t>
            </w:r>
            <w:r>
              <w:rPr>
                <w:color w:val="000000"/>
                <w:spacing w:val="0"/>
                <w:w w:val="100"/>
                <w:position w:val="0"/>
                <w:sz w:val="24"/>
                <w:szCs w:val="24"/>
              </w:rPr>
              <w:t xml:space="preserve">2021- </w:t>
            </w:r>
            <w:r>
              <w:rPr>
                <w:color w:val="000000"/>
                <w:spacing w:val="0"/>
                <w:w w:val="100"/>
                <w:position w:val="0"/>
                <w:sz w:val="24"/>
                <w:szCs w:val="24"/>
              </w:rPr>
              <w:t>002）</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420"/>
        <w:jc w:val="left"/>
      </w:pPr>
      <w:bookmarkStart w:id="91" w:name="bookmark91"/>
      <w:r>
        <w:rPr>
          <w:color w:val="000000"/>
          <w:spacing w:val="0"/>
          <w:w w:val="100"/>
          <w:position w:val="0"/>
          <w:sz w:val="24"/>
          <w:szCs w:val="24"/>
        </w:rPr>
        <w:t>七</w:t>
      </w:r>
      <w:bookmarkEnd w:id="91"/>
      <w:r>
        <w:rPr>
          <w:color w:val="000000"/>
          <w:spacing w:val="0"/>
          <w:w w:val="100"/>
          <w:position w:val="0"/>
          <w:sz w:val="24"/>
          <w:szCs w:val="24"/>
        </w:rPr>
        <w:t>、主要控股参股公司分析</w:t>
      </w:r>
    </w:p>
    <w:p>
      <w:pPr>
        <w:pStyle w:val="Style10"/>
        <w:keepNext w:val="0"/>
        <w:keepLines w:val="0"/>
        <w:widowControl w:val="0"/>
        <w:shd w:val="clear" w:color="auto" w:fill="auto"/>
        <w:bidi w:val="0"/>
        <w:spacing w:before="0" w:after="220" w:line="240" w:lineRule="auto"/>
        <w:ind w:left="0" w:right="0" w:firstLine="420"/>
        <w:jc w:val="left"/>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380" w:line="240" w:lineRule="auto"/>
        <w:ind w:left="0" w:right="0" w:firstLine="420"/>
        <w:jc w:val="left"/>
      </w:pPr>
      <w:r>
        <w:rPr>
          <w:color w:val="000000"/>
          <w:spacing w:val="0"/>
          <w:w w:val="100"/>
          <w:position w:val="0"/>
          <w:sz w:val="24"/>
          <w:szCs w:val="24"/>
        </w:rPr>
        <w:t>主要子公司及对公司净利润影响达10%以上的参股公司情况</w:t>
      </w:r>
      <w:r>
        <w:br w:type="page"/>
      </w:r>
    </w:p>
    <w:p>
      <w:pPr>
        <w:pStyle w:val="Style16"/>
        <w:keepNext w:val="0"/>
        <w:keepLines w:val="0"/>
        <w:widowControl w:val="0"/>
        <w:shd w:val="clear" w:color="auto" w:fill="auto"/>
        <w:bidi w:val="0"/>
        <w:spacing w:before="0" w:after="0" w:line="240" w:lineRule="auto"/>
        <w:ind w:left="9091" w:right="0" w:firstLine="0"/>
        <w:jc w:val="left"/>
      </w:pPr>
      <w:r>
        <w:rPr>
          <w:color w:val="000000"/>
          <w:spacing w:val="0"/>
          <w:w w:val="100"/>
          <w:position w:val="0"/>
          <w:sz w:val="24"/>
          <w:szCs w:val="24"/>
        </w:rPr>
        <w:t>单位：元</w:t>
      </w:r>
    </w:p>
    <w:tbl>
      <w:tblPr>
        <w:tblOverlap w:val="never"/>
        <w:jc w:val="center"/>
        <w:tblLayout w:type="fixed"/>
      </w:tblPr>
      <w:tblGrid>
        <w:gridCol w:w="1286"/>
        <w:gridCol w:w="850"/>
        <w:gridCol w:w="1627"/>
        <w:gridCol w:w="1046"/>
        <w:gridCol w:w="1046"/>
        <w:gridCol w:w="1042"/>
        <w:gridCol w:w="1046"/>
        <w:gridCol w:w="1282"/>
        <w:gridCol w:w="1426"/>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公司类</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主要业务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注册资本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总资产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净资产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营业利润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40" w:firstLine="0"/>
              <w:jc w:val="right"/>
            </w:pPr>
            <w:r>
              <w:rPr>
                <w:color w:val="000000"/>
                <w:spacing w:val="0"/>
                <w:w w:val="100"/>
                <w:position w:val="0"/>
                <w:sz w:val="24"/>
                <w:szCs w:val="24"/>
              </w:rPr>
              <w:t>净利润</w:t>
            </w:r>
          </w:p>
        </w:tc>
      </w:tr>
      <w:tr>
        <w:trPr>
          <w:trHeight w:val="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物流信息服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务，物流信息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传化物流集</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461" w:lineRule="exact"/>
              <w:ind w:left="0" w:right="0" w:firstLine="0"/>
              <w:jc w:val="left"/>
            </w:pPr>
            <w:r>
              <w:rPr>
                <w:color w:val="000000"/>
                <w:spacing w:val="0"/>
                <w:w w:val="100"/>
                <w:position w:val="0"/>
                <w:sz w:val="24"/>
                <w:szCs w:val="24"/>
              </w:rPr>
              <w:t>软件开发与销 售，公路港物</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82, </w:t>
            </w:r>
            <w:r>
              <w:rPr>
                <w:color w:val="000000"/>
                <w:spacing w:val="0"/>
                <w:w w:val="100"/>
                <w:position w:val="0"/>
                <w:sz w:val="24"/>
                <w:szCs w:val="24"/>
              </w:rPr>
              <w:t>754.8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25, 763,5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15, 070,8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16, 644,3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1,614, 998,</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1,360,314,0</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58738 万</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99, </w:t>
            </w:r>
            <w:r>
              <w:rPr>
                <w:color w:val="000000"/>
                <w:spacing w:val="0"/>
                <w:w w:val="100"/>
                <w:position w:val="0"/>
                <w:sz w:val="24"/>
                <w:szCs w:val="24"/>
              </w:rPr>
              <w:t>068.5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49, </w:t>
            </w:r>
            <w:r>
              <w:rPr>
                <w:color w:val="000000"/>
                <w:spacing w:val="0"/>
                <w:w w:val="100"/>
                <w:position w:val="0"/>
                <w:sz w:val="24"/>
                <w:szCs w:val="24"/>
              </w:rPr>
              <w:t>888.5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75, </w:t>
            </w:r>
            <w:r>
              <w:rPr>
                <w:color w:val="000000"/>
                <w:spacing w:val="0"/>
                <w:w w:val="100"/>
                <w:position w:val="0"/>
                <w:sz w:val="24"/>
                <w:szCs w:val="24"/>
              </w:rPr>
              <w:t>795.8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团有限公司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流基地及其配</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元</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918.57</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27.41</w:t>
            </w: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套设施投资、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建设、开发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经营印染助剂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20, 600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491,512,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273,178,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774,634,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5,333, </w:t>
            </w:r>
            <w:r>
              <w:rPr>
                <w:color w:val="000000"/>
                <w:spacing w:val="0"/>
                <w:w w:val="100"/>
                <w:position w:val="0"/>
                <w:sz w:val="24"/>
                <w:szCs w:val="24"/>
              </w:rPr>
              <w:t>264.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3,927, </w:t>
            </w:r>
            <w:r>
              <w:rPr>
                <w:color w:val="000000"/>
                <w:spacing w:val="0"/>
                <w:w w:val="100"/>
                <w:position w:val="0"/>
                <w:sz w:val="24"/>
                <w:szCs w:val="24"/>
              </w:rPr>
              <w:t>907.6</w:t>
            </w: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细化工有限</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子公司</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的生产及销售</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万元</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323.83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164.87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709.22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35</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r>
      <w:tr>
        <w:trPr>
          <w:trHeight w:val="398"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经营顺丁橡胶</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40, 800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635,537,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230,640,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1,098, 14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90, 131,141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89, </w:t>
            </w:r>
            <w:r>
              <w:rPr>
                <w:color w:val="000000"/>
                <w:spacing w:val="0"/>
                <w:w w:val="100"/>
                <w:position w:val="0"/>
                <w:sz w:val="24"/>
                <w:szCs w:val="24"/>
              </w:rPr>
              <w:t>562,421.</w:t>
            </w:r>
          </w:p>
        </w:tc>
      </w:tr>
      <w:tr>
        <w:trPr>
          <w:trHeight w:val="46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成材料有限</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子公司</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的生产及销售</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万</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923.45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053.38</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5,836. </w:t>
            </w:r>
            <w:r>
              <w:rPr>
                <w:color w:val="000000"/>
                <w:spacing w:val="0"/>
                <w:w w:val="100"/>
                <w:position w:val="0"/>
                <w:sz w:val="24"/>
                <w:szCs w:val="24"/>
              </w:rPr>
              <w:t>15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.42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w:t>
            </w:r>
          </w:p>
        </w:tc>
      </w:tr>
      <w:tr>
        <w:trPr>
          <w:trHeight w:val="398"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经营化纤油剂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47, 162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1,610, 19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637,949,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1,757, 84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55, 597,324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43, </w:t>
            </w:r>
            <w:r>
              <w:rPr>
                <w:color w:val="000000"/>
                <w:spacing w:val="0"/>
                <w:w w:val="100"/>
                <w:position w:val="0"/>
                <w:sz w:val="24"/>
                <w:szCs w:val="24"/>
              </w:rPr>
              <w:t>081,748.</w:t>
            </w: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学品有限公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子公司</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的生产及销售</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万元</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1,639.91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660.82</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4,678. </w:t>
            </w:r>
            <w:r>
              <w:rPr>
                <w:color w:val="000000"/>
                <w:spacing w:val="0"/>
                <w:w w:val="100"/>
                <w:position w:val="0"/>
                <w:sz w:val="24"/>
                <w:szCs w:val="24"/>
              </w:rPr>
              <w:t>86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w:t>
            </w:r>
            <w:r>
              <w:rPr>
                <w:color w:val="000000"/>
                <w:spacing w:val="0"/>
                <w:w w:val="100"/>
                <w:position w:val="0"/>
                <w:sz w:val="24"/>
                <w:szCs w:val="24"/>
              </w:rPr>
              <w:t>30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w:t>
            </w:r>
          </w:p>
        </w:tc>
      </w:tr>
      <w:tr>
        <w:trPr>
          <w:trHeight w:val="39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杭州美高华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经营纺织印染</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8,937. </w:t>
            </w:r>
            <w:r>
              <w:rPr>
                <w:color w:val="000000"/>
                <w:spacing w:val="0"/>
                <w:w w:val="100"/>
                <w:position w:val="0"/>
                <w:sz w:val="24"/>
                <w:szCs w:val="24"/>
              </w:rPr>
              <w:t>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283,927,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241,955,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305,878,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71,380,413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61, </w:t>
            </w:r>
            <w:r>
              <w:rPr>
                <w:color w:val="000000"/>
                <w:spacing w:val="0"/>
                <w:w w:val="100"/>
                <w:position w:val="0"/>
                <w:sz w:val="24"/>
                <w:szCs w:val="24"/>
              </w:rPr>
              <w:t>119,543.</w:t>
            </w:r>
          </w:p>
        </w:tc>
      </w:tr>
      <w:tr>
        <w:trPr>
          <w:trHeight w:val="46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颐化工有限</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子公司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助剂生产及销</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8万元</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337.42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616.02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629.59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.90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w:t>
            </w:r>
          </w:p>
        </w:tc>
      </w:tr>
      <w:tr>
        <w:trPr>
          <w:trHeight w:val="413" w:hRule="exact"/>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售</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13" w:right="0" w:firstLine="0"/>
        <w:jc w:val="left"/>
      </w:pPr>
      <w:r>
        <w:rPr>
          <w:color w:val="000000"/>
          <w:spacing w:val="0"/>
          <w:w w:val="100"/>
          <w:position w:val="0"/>
          <w:sz w:val="24"/>
          <w:szCs w:val="24"/>
        </w:rPr>
        <w:t>报告期内取得和处置子公司的情况</w:t>
      </w:r>
    </w:p>
    <w:p>
      <w:pPr>
        <w:widowControl w:val="0"/>
        <w:spacing w:after="199" w:line="1" w:lineRule="exact"/>
      </w:pPr>
    </w:p>
    <w:p>
      <w:pPr>
        <w:pStyle w:val="Style10"/>
        <w:keepNext w:val="0"/>
        <w:keepLines w:val="0"/>
        <w:widowControl w:val="0"/>
        <w:shd w:val="clear" w:color="auto" w:fill="auto"/>
        <w:bidi w:val="0"/>
        <w:spacing w:before="0" w:after="200" w:line="240" w:lineRule="auto"/>
        <w:ind w:left="0" w:right="0" w:firstLine="420"/>
        <w:jc w:val="left"/>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500" w:line="240" w:lineRule="auto"/>
        <w:ind w:left="0" w:right="0" w:firstLine="420"/>
        <w:jc w:val="left"/>
      </w:pPr>
      <w:r>
        <w:rPr>
          <w:color w:val="000000"/>
          <w:spacing w:val="0"/>
          <w:w w:val="100"/>
          <w:position w:val="0"/>
          <w:sz w:val="24"/>
          <w:szCs w:val="24"/>
        </w:rPr>
        <w:t>具体详见本报告第十二节“财务报告”之“八、合并范围的变更”。</w:t>
      </w:r>
    </w:p>
    <w:p>
      <w:pPr>
        <w:pStyle w:val="Style10"/>
        <w:keepNext w:val="0"/>
        <w:keepLines w:val="0"/>
        <w:widowControl w:val="0"/>
        <w:shd w:val="clear" w:color="auto" w:fill="auto"/>
        <w:bidi w:val="0"/>
        <w:spacing w:before="0" w:after="500" w:line="240" w:lineRule="auto"/>
        <w:ind w:left="0" w:right="0" w:firstLine="420"/>
        <w:jc w:val="left"/>
      </w:pPr>
      <w:bookmarkStart w:id="92" w:name="bookmark92"/>
      <w:r>
        <w:rPr>
          <w:color w:val="000000"/>
          <w:spacing w:val="0"/>
          <w:w w:val="100"/>
          <w:position w:val="0"/>
          <w:sz w:val="24"/>
          <w:szCs w:val="24"/>
        </w:rPr>
        <w:t>八</w:t>
      </w:r>
      <w:bookmarkEnd w:id="92"/>
      <w:r>
        <w:rPr>
          <w:color w:val="000000"/>
          <w:spacing w:val="0"/>
          <w:w w:val="100"/>
          <w:position w:val="0"/>
          <w:sz w:val="24"/>
          <w:szCs w:val="24"/>
        </w:rPr>
        <w:t>、公司控制的结构化主体情况</w:t>
      </w:r>
    </w:p>
    <w:p>
      <w:pPr>
        <w:pStyle w:val="Style10"/>
        <w:keepNext w:val="0"/>
        <w:keepLines w:val="0"/>
        <w:widowControl w:val="0"/>
        <w:shd w:val="clear" w:color="auto" w:fill="auto"/>
        <w:bidi w:val="0"/>
        <w:spacing w:before="0" w:after="360" w:line="240" w:lineRule="auto"/>
        <w:ind w:left="0" w:right="0" w:firstLine="42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300" w:line="240" w:lineRule="auto"/>
        <w:ind w:left="0" w:right="0" w:firstLine="420"/>
        <w:jc w:val="both"/>
      </w:pPr>
      <w:bookmarkStart w:id="93" w:name="bookmark93"/>
      <w:r>
        <w:rPr>
          <w:color w:val="000000"/>
          <w:spacing w:val="0"/>
          <w:w w:val="100"/>
          <w:position w:val="0"/>
          <w:sz w:val="24"/>
          <w:szCs w:val="24"/>
        </w:rPr>
        <w:t>九</w:t>
      </w:r>
      <w:bookmarkEnd w:id="93"/>
      <w:r>
        <w:rPr>
          <w:color w:val="000000"/>
          <w:spacing w:val="0"/>
          <w:w w:val="100"/>
          <w:position w:val="0"/>
          <w:sz w:val="24"/>
          <w:szCs w:val="24"/>
        </w:rPr>
        <w:t>、公司未来发展的展望</w:t>
      </w:r>
    </w:p>
    <w:p>
      <w:pPr>
        <w:pStyle w:val="Style10"/>
        <w:keepNext w:val="0"/>
        <w:keepLines w:val="0"/>
        <w:widowControl w:val="0"/>
        <w:shd w:val="clear" w:color="auto" w:fill="auto"/>
        <w:bidi w:val="0"/>
        <w:spacing w:before="0" w:after="0" w:line="468" w:lineRule="exact"/>
        <w:ind w:left="0" w:right="0" w:firstLine="420"/>
        <w:jc w:val="both"/>
      </w:pPr>
      <w:bookmarkStart w:id="94" w:name="bookmark94"/>
      <w:r>
        <w:rPr>
          <w:color w:val="000000"/>
          <w:spacing w:val="0"/>
          <w:w w:val="100"/>
          <w:position w:val="0"/>
          <w:sz w:val="24"/>
          <w:szCs w:val="24"/>
        </w:rPr>
        <w:t>1</w:t>
      </w:r>
      <w:bookmarkEnd w:id="94"/>
      <w:r>
        <w:rPr>
          <w:color w:val="000000"/>
          <w:spacing w:val="0"/>
          <w:w w:val="100"/>
          <w:position w:val="0"/>
          <w:sz w:val="24"/>
          <w:szCs w:val="24"/>
        </w:rPr>
        <w:t>、公司从事行业的格局和趋势</w:t>
      </w:r>
    </w:p>
    <w:p>
      <w:pPr>
        <w:pStyle w:val="Style10"/>
        <w:keepNext w:val="0"/>
        <w:keepLines w:val="0"/>
        <w:widowControl w:val="0"/>
        <w:shd w:val="clear" w:color="auto" w:fill="auto"/>
        <w:bidi w:val="0"/>
        <w:spacing w:before="0" w:after="0" w:line="468" w:lineRule="exact"/>
        <w:ind w:left="0" w:right="0" w:firstLine="920"/>
        <w:jc w:val="both"/>
      </w:pPr>
      <w:r>
        <w:rPr>
          <w:color w:val="000000"/>
          <w:spacing w:val="0"/>
          <w:w w:val="100"/>
          <w:position w:val="0"/>
          <w:sz w:val="24"/>
          <w:szCs w:val="24"/>
        </w:rPr>
        <w:t>传化智联-智能物流服务平台：</w:t>
      </w:r>
    </w:p>
    <w:p>
      <w:pPr>
        <w:pStyle w:val="Style10"/>
        <w:keepNext w:val="0"/>
        <w:keepLines w:val="0"/>
        <w:widowControl w:val="0"/>
        <w:numPr>
          <w:ilvl w:val="0"/>
          <w:numId w:val="3"/>
        </w:numPr>
        <w:shd w:val="clear" w:color="auto" w:fill="auto"/>
        <w:tabs>
          <w:tab w:pos="1283" w:val="left"/>
        </w:tabs>
        <w:bidi w:val="0"/>
        <w:spacing w:before="0" w:after="0" w:line="470" w:lineRule="exact"/>
        <w:ind w:left="420" w:right="0" w:firstLine="500"/>
        <w:jc w:val="both"/>
      </w:pPr>
      <w:bookmarkStart w:id="95" w:name="bookmark95"/>
      <w:bookmarkEnd w:id="95"/>
      <w:r>
        <w:rPr>
          <w:color w:val="000000"/>
          <w:spacing w:val="0"/>
          <w:w w:val="100"/>
          <w:position w:val="0"/>
          <w:sz w:val="24"/>
          <w:szCs w:val="24"/>
        </w:rPr>
        <w:t>面对货主转型痛点，行业仍然存在物流企业协同难的问题，本质是缺乏物流供应链服 务的平台体系。</w:t>
      </w:r>
    </w:p>
    <w:p>
      <w:pPr>
        <w:pStyle w:val="Style10"/>
        <w:keepNext w:val="0"/>
        <w:keepLines w:val="0"/>
        <w:widowControl w:val="0"/>
        <w:shd w:val="clear" w:color="auto" w:fill="auto"/>
        <w:bidi w:val="0"/>
        <w:spacing w:before="0" w:after="0" w:line="466" w:lineRule="exact"/>
        <w:ind w:left="420" w:right="0" w:firstLine="500"/>
        <w:jc w:val="both"/>
      </w:pPr>
      <w:r>
        <w:rPr>
          <w:color w:val="000000"/>
          <w:spacing w:val="0"/>
          <w:w w:val="100"/>
          <w:position w:val="0"/>
          <w:sz w:val="24"/>
          <w:szCs w:val="24"/>
        </w:rPr>
        <w:t>疫情加速了居民消费向线上迁移的大趋势，传统品牌不断叠加新的商业渠道，制造企业 显现出终端化趋势，其物流业务显现出零担化趋势。这些企业迫切需要转型升级供应链，使 其在激烈的市场竞争中成为核心竞争力。但中国生产制造企业的产业链、供应链和价值链还 没有协同起来，企业供应链愈加难以快速响应市场需求变化，同时面临物流服务商服务水平 参差不齐，缺乏体系，服务质量难以保证；物流过程割裂、数字化不足、全链条数据不全、 全过程不可视等问题。</w:t>
      </w:r>
    </w:p>
    <w:p>
      <w:pPr>
        <w:pStyle w:val="Style10"/>
        <w:keepNext w:val="0"/>
        <w:keepLines w:val="0"/>
        <w:widowControl w:val="0"/>
        <w:shd w:val="clear" w:color="auto" w:fill="auto"/>
        <w:bidi w:val="0"/>
        <w:spacing w:before="0" w:after="0" w:line="470" w:lineRule="exact"/>
        <w:ind w:left="420" w:right="0" w:firstLine="500"/>
        <w:jc w:val="both"/>
      </w:pPr>
      <w:r>
        <w:rPr>
          <w:color w:val="000000"/>
          <w:spacing w:val="0"/>
          <w:w w:val="100"/>
          <w:position w:val="0"/>
          <w:sz w:val="24"/>
          <w:szCs w:val="24"/>
        </w:rPr>
        <w:t>另一端，围绕中国制造的生产性服务业整体水平与效率仍然很低。当前，物流行业的市 场主体以中小物流企业为主，大多业务规模小而散，整体信息化程度低，单一企业物流运作 的单段环节降本增效空间很有限，企业之间专业分工协同共享不足，恶性竞争，难以互联互 通，导致成本高、服务差，难以满足货主企业需求。本质是缺乏物流供应链服务的平台体系。</w:t>
      </w:r>
    </w:p>
    <w:p>
      <w:pPr>
        <w:pStyle w:val="Style10"/>
        <w:keepNext w:val="0"/>
        <w:keepLines w:val="0"/>
        <w:widowControl w:val="0"/>
        <w:numPr>
          <w:ilvl w:val="0"/>
          <w:numId w:val="3"/>
        </w:numPr>
        <w:shd w:val="clear" w:color="auto" w:fill="auto"/>
        <w:tabs>
          <w:tab w:pos="1303" w:val="left"/>
        </w:tabs>
        <w:bidi w:val="0"/>
        <w:spacing w:before="0" w:after="0" w:line="468" w:lineRule="exact"/>
        <w:ind w:left="0" w:right="0" w:firstLine="920"/>
        <w:jc w:val="left"/>
      </w:pPr>
      <w:bookmarkStart w:id="96" w:name="bookmark96"/>
      <w:bookmarkEnd w:id="96"/>
      <w:r>
        <w:rPr>
          <w:color w:val="000000"/>
          <w:spacing w:val="0"/>
          <w:w w:val="100"/>
          <w:position w:val="0"/>
          <w:sz w:val="24"/>
          <w:szCs w:val="24"/>
        </w:rPr>
        <w:t>科技赋能加快产业数字化、智能化进程，加快物流供应链服务平台体系建设。</w:t>
      </w:r>
    </w:p>
    <w:p>
      <w:pPr>
        <w:pStyle w:val="Style10"/>
        <w:keepNext w:val="0"/>
        <w:keepLines w:val="0"/>
        <w:widowControl w:val="0"/>
        <w:shd w:val="clear" w:color="auto" w:fill="auto"/>
        <w:bidi w:val="0"/>
        <w:spacing w:before="0" w:after="0" w:line="468" w:lineRule="exact"/>
        <w:ind w:left="420" w:right="0" w:firstLine="500"/>
        <w:jc w:val="both"/>
      </w:pPr>
      <w:r>
        <w:rPr>
          <w:color w:val="000000"/>
          <w:spacing w:val="0"/>
          <w:w w:val="100"/>
          <w:position w:val="0"/>
          <w:sz w:val="24"/>
          <w:szCs w:val="24"/>
        </w:rPr>
        <w:t>物联网、云计算、大数据等新一代信息技术在物流领域加快应用，将孤立的制造业企业 和生产服务企业连接起来，形成互联互通、高效协同的生产服务网络，从而更便捷、更智能 的方式分享信息、交换资源，为建设“生产性服务与生产制造协同发展”的物流供应链服务 平台带了发展机遇。随着新技术在物流场景中的应用，物流企业对新技术应用愈加包容，对 平台愈加开放，同时也期望通过平台帮助其降本增效，从“价格成本”向“效率体验”转型。</w:t>
      </w:r>
    </w:p>
    <w:p>
      <w:pPr>
        <w:pStyle w:val="Style10"/>
        <w:keepNext w:val="0"/>
        <w:keepLines w:val="0"/>
        <w:widowControl w:val="0"/>
        <w:numPr>
          <w:ilvl w:val="0"/>
          <w:numId w:val="3"/>
        </w:numPr>
        <w:shd w:val="clear" w:color="auto" w:fill="auto"/>
        <w:tabs>
          <w:tab w:pos="1303" w:val="left"/>
        </w:tabs>
        <w:bidi w:val="0"/>
        <w:spacing w:before="0" w:after="0" w:line="468" w:lineRule="exact"/>
        <w:ind w:left="0" w:right="0" w:firstLine="920"/>
        <w:jc w:val="both"/>
      </w:pPr>
      <w:bookmarkStart w:id="97" w:name="bookmark97"/>
      <w:bookmarkEnd w:id="97"/>
      <w:r>
        <w:rPr>
          <w:color w:val="000000"/>
          <w:spacing w:val="0"/>
          <w:w w:val="100"/>
          <w:position w:val="0"/>
          <w:sz w:val="24"/>
          <w:szCs w:val="24"/>
        </w:rPr>
        <w:t>物流枢纽网络建设加快推进。</w:t>
      </w:r>
    </w:p>
    <w:p>
      <w:pPr>
        <w:pStyle w:val="Style10"/>
        <w:keepNext w:val="0"/>
        <w:keepLines w:val="0"/>
        <w:widowControl w:val="0"/>
        <w:shd w:val="clear" w:color="auto" w:fill="auto"/>
        <w:bidi w:val="0"/>
        <w:spacing w:before="0" w:after="0" w:line="468" w:lineRule="exact"/>
        <w:ind w:left="420" w:right="0" w:firstLine="500"/>
        <w:jc w:val="both"/>
      </w:pPr>
      <w:r>
        <w:rPr>
          <w:color w:val="000000"/>
          <w:spacing w:val="0"/>
          <w:w w:val="100"/>
          <w:position w:val="0"/>
          <w:sz w:val="24"/>
          <w:szCs w:val="24"/>
        </w:rPr>
        <w:t>十四五规划明确指出，加快建设交通强国，完善综合运输大通道、综合交通枢纽和物流 网络，加快城市群和都市圈轨道交通网络化，提高农村和边境地区交通通达深度，落实干线 及末端物流基础设施。按照国家有关部门规划，到2025年计划布局建设150个左右国家物 流枢纽。2019年至2020年，相关部门共布局建设了 45个国家物流枢纽，覆盖27个省（区、 市），为加快构建“通道+枢纽+网络”的现代物流运作体系，促进形成以国内大循环为主体、 国内国际双循环相互促进的新发展格局提供了有力支撑。</w:t>
      </w:r>
    </w:p>
    <w:p>
      <w:pPr>
        <w:pStyle w:val="Style10"/>
        <w:keepNext w:val="0"/>
        <w:keepLines w:val="0"/>
        <w:widowControl w:val="0"/>
        <w:shd w:val="clear" w:color="auto" w:fill="auto"/>
        <w:bidi w:val="0"/>
        <w:spacing w:before="0" w:after="0" w:line="469" w:lineRule="exact"/>
        <w:ind w:left="0" w:right="0" w:firstLine="920"/>
        <w:jc w:val="both"/>
      </w:pPr>
      <w:r>
        <w:rPr>
          <w:color w:val="000000"/>
          <w:spacing w:val="0"/>
          <w:w w:val="100"/>
          <w:position w:val="0"/>
          <w:sz w:val="24"/>
          <w:szCs w:val="24"/>
        </w:rPr>
        <w:t>传化智联-化学业务：</w:t>
      </w:r>
    </w:p>
    <w:p>
      <w:pPr>
        <w:pStyle w:val="Style10"/>
        <w:keepNext w:val="0"/>
        <w:keepLines w:val="0"/>
        <w:widowControl w:val="0"/>
        <w:shd w:val="clear" w:color="auto" w:fill="auto"/>
        <w:bidi w:val="0"/>
        <w:spacing w:before="0" w:after="0" w:line="469" w:lineRule="exact"/>
        <w:ind w:left="420" w:right="0" w:firstLine="500"/>
        <w:jc w:val="both"/>
      </w:pPr>
      <w:r>
        <w:rPr>
          <w:color w:val="000000"/>
          <w:spacing w:val="0"/>
          <w:w w:val="100"/>
          <w:position w:val="0"/>
          <w:sz w:val="24"/>
          <w:szCs w:val="24"/>
        </w:rPr>
        <w:t>化学业务所属精细化工行业属于石化产业链中游行业，下游应用广泛，是涉及衣、食、 住、行各个方面的“国民产业”，满足消费需求的精细化工品需求不断增加，从世界经济发展 态势来看，美国、欧盟和日本的精细化率已达到70%以上，而我国的精细化率总体在45%左 右，还有巨大的发展空间。</w:t>
      </w:r>
    </w:p>
    <w:p>
      <w:pPr>
        <w:pStyle w:val="Style10"/>
        <w:keepNext w:val="0"/>
        <w:keepLines w:val="0"/>
        <w:widowControl w:val="0"/>
        <w:shd w:val="clear" w:color="auto" w:fill="auto"/>
        <w:bidi w:val="0"/>
        <w:spacing w:before="0" w:after="0" w:line="472" w:lineRule="exact"/>
        <w:ind w:left="420" w:right="0" w:firstLine="500"/>
        <w:jc w:val="both"/>
      </w:pPr>
      <w:r>
        <w:rPr>
          <w:color w:val="000000"/>
          <w:spacing w:val="0"/>
          <w:w w:val="100"/>
          <w:position w:val="0"/>
          <w:sz w:val="24"/>
          <w:szCs w:val="24"/>
        </w:rPr>
        <w:t>从政策层面来看，随着《区域全面经济伙伴关系协定》</w:t>
      </w:r>
      <w:r>
        <w:rPr>
          <w:color w:val="000000"/>
          <w:spacing w:val="0"/>
          <w:w w:val="100"/>
          <w:position w:val="0"/>
          <w:sz w:val="24"/>
          <w:szCs w:val="24"/>
        </w:rPr>
        <w:t>（RCEP）</w:t>
      </w:r>
      <w:r>
        <w:rPr>
          <w:color w:val="000000"/>
          <w:spacing w:val="0"/>
          <w:w w:val="100"/>
          <w:position w:val="0"/>
          <w:sz w:val="24"/>
          <w:szCs w:val="24"/>
        </w:rPr>
        <w:t>的签订，对于拥有高品质 竞争优势的化学业务，是一大机遇；国家、省、市关于促进实体经济做大做强等一系列文件 的出台，对于一直坚持制造业的化学业务来说，是一大机遇；供给侧改革对处于行业领先地 位的化学业务来说，是一大机遇。</w:t>
      </w:r>
    </w:p>
    <w:p>
      <w:pPr>
        <w:pStyle w:val="Style10"/>
        <w:keepNext w:val="0"/>
        <w:keepLines w:val="0"/>
        <w:widowControl w:val="0"/>
        <w:shd w:val="clear" w:color="auto" w:fill="auto"/>
        <w:bidi w:val="0"/>
        <w:spacing w:before="0" w:after="0" w:line="475" w:lineRule="exact"/>
        <w:ind w:left="420" w:right="0" w:firstLine="500"/>
        <w:jc w:val="both"/>
      </w:pPr>
      <w:r>
        <w:rPr>
          <w:color w:val="000000"/>
          <w:spacing w:val="0"/>
          <w:w w:val="100"/>
          <w:position w:val="0"/>
          <w:sz w:val="24"/>
          <w:szCs w:val="24"/>
        </w:rPr>
        <w:t>化学业务多年来持续夯实基础管理，通过理念上的高度重视和方法上的精益</w:t>
      </w:r>
      <w:r>
        <w:rPr>
          <w:color w:val="000000"/>
          <w:spacing w:val="0"/>
          <w:w w:val="100"/>
          <w:position w:val="0"/>
          <w:sz w:val="24"/>
          <w:szCs w:val="24"/>
        </w:rPr>
        <w:t>TPM</w:t>
      </w:r>
      <w:r>
        <w:rPr>
          <w:color w:val="000000"/>
          <w:spacing w:val="0"/>
          <w:w w:val="100"/>
          <w:position w:val="0"/>
          <w:sz w:val="24"/>
          <w:szCs w:val="24"/>
        </w:rPr>
        <w:t>相结合, 贯彻全供应链绿色化的理念，积极拥抱未来发展趋势；另一方面，公司致力于和客户共同成 长，提供给客户具有竞争优势和量身定制的化学解决方案，不断提升客户粘性。</w:t>
      </w:r>
    </w:p>
    <w:p>
      <w:pPr>
        <w:pStyle w:val="Style10"/>
        <w:keepNext w:val="0"/>
        <w:keepLines w:val="0"/>
        <w:widowControl w:val="0"/>
        <w:shd w:val="clear" w:color="auto" w:fill="auto"/>
        <w:bidi w:val="0"/>
        <w:spacing w:before="0" w:after="0" w:line="475" w:lineRule="exact"/>
        <w:ind w:left="0" w:right="0" w:firstLine="420"/>
        <w:jc w:val="both"/>
      </w:pPr>
      <w:bookmarkStart w:id="98" w:name="bookmark98"/>
      <w:r>
        <w:rPr>
          <w:color w:val="000000"/>
          <w:spacing w:val="0"/>
          <w:w w:val="100"/>
          <w:position w:val="0"/>
          <w:sz w:val="24"/>
          <w:szCs w:val="24"/>
        </w:rPr>
        <w:t>2</w:t>
      </w:r>
      <w:bookmarkEnd w:id="98"/>
      <w:r>
        <w:rPr>
          <w:color w:val="000000"/>
          <w:spacing w:val="0"/>
          <w:w w:val="100"/>
          <w:position w:val="0"/>
          <w:sz w:val="24"/>
          <w:szCs w:val="24"/>
        </w:rPr>
        <w:t>、公司未来发展战略以及2021年经营规划</w:t>
      </w:r>
    </w:p>
    <w:p>
      <w:pPr>
        <w:pStyle w:val="Style10"/>
        <w:keepNext w:val="0"/>
        <w:keepLines w:val="0"/>
        <w:widowControl w:val="0"/>
        <w:shd w:val="clear" w:color="auto" w:fill="auto"/>
        <w:bidi w:val="0"/>
        <w:spacing w:before="0" w:after="0" w:line="469" w:lineRule="exact"/>
        <w:ind w:left="0" w:right="0" w:firstLine="920"/>
        <w:jc w:val="both"/>
      </w:pPr>
      <w:r>
        <w:rPr>
          <w:color w:val="000000"/>
          <w:spacing w:val="0"/>
          <w:w w:val="100"/>
          <w:position w:val="0"/>
          <w:sz w:val="24"/>
          <w:szCs w:val="24"/>
        </w:rPr>
        <w:t>传化智联-智能物流服务平台：</w:t>
      </w:r>
    </w:p>
    <w:p>
      <w:pPr>
        <w:pStyle w:val="Style10"/>
        <w:keepNext w:val="0"/>
        <w:keepLines w:val="0"/>
        <w:widowControl w:val="0"/>
        <w:shd w:val="clear" w:color="auto" w:fill="auto"/>
        <w:bidi w:val="0"/>
        <w:spacing w:before="0" w:after="0" w:line="469" w:lineRule="exact"/>
        <w:ind w:left="420" w:right="0" w:firstLine="500"/>
        <w:jc w:val="both"/>
      </w:pPr>
      <w:r>
        <w:rPr>
          <w:color w:val="000000"/>
          <w:spacing w:val="0"/>
          <w:w w:val="100"/>
          <w:position w:val="0"/>
          <w:sz w:val="24"/>
          <w:szCs w:val="24"/>
        </w:rPr>
        <w:t>公司以“帮助企业供应链降本增效”为使命，以“物流+科技+金融”的平台模式，通过 线上（智能物流服务平台</w:t>
      </w:r>
      <w:r>
        <w:rPr>
          <w:color w:val="000000"/>
          <w:spacing w:val="0"/>
          <w:w w:val="100"/>
          <w:position w:val="0"/>
          <w:sz w:val="24"/>
          <w:szCs w:val="24"/>
        </w:rPr>
        <w:t>SAAS）</w:t>
      </w:r>
      <w:r>
        <w:rPr>
          <w:color w:val="000000"/>
          <w:spacing w:val="0"/>
          <w:w w:val="100"/>
          <w:position w:val="0"/>
          <w:sz w:val="24"/>
          <w:szCs w:val="24"/>
        </w:rPr>
        <w:t>和线下（城市物流中心全国网）互相协同的方式，解决企业 间、区域间、省际间货物高效流转问题，使能物流企业高效服务货主企业，打造服务生产生 活物资高效流转的智能物流服务平台。</w:t>
      </w:r>
    </w:p>
    <w:p>
      <w:pPr>
        <w:pStyle w:val="Style10"/>
        <w:keepNext w:val="0"/>
        <w:keepLines w:val="0"/>
        <w:widowControl w:val="0"/>
        <w:shd w:val="clear" w:color="auto" w:fill="auto"/>
        <w:bidi w:val="0"/>
        <w:spacing w:before="0" w:after="0" w:line="456" w:lineRule="exact"/>
        <w:ind w:left="420" w:right="0" w:firstLine="500"/>
        <w:jc w:val="both"/>
      </w:pPr>
      <w:r>
        <w:rPr>
          <w:color w:val="000000"/>
          <w:spacing w:val="0"/>
          <w:w w:val="100"/>
          <w:position w:val="0"/>
          <w:sz w:val="24"/>
          <w:szCs w:val="24"/>
        </w:rPr>
        <w:t>2021年，公司将按照整体战略规划，深耕产品，进一步夯实端到端的智能供应链能力、 网络货运平台能力，以及基于场景的金融科技能力，聚焦智能物流服务平台建设，帮助物流 企业对专业分工进行标准化和线上化，通过线上交易，实现协同共享，港港互联互通。主要 经营举措如下：</w:t>
      </w:r>
    </w:p>
    <w:p>
      <w:pPr>
        <w:pStyle w:val="Style10"/>
        <w:keepNext w:val="0"/>
        <w:keepLines w:val="0"/>
        <w:widowControl w:val="0"/>
        <w:shd w:val="clear" w:color="auto" w:fill="auto"/>
        <w:bidi w:val="0"/>
        <w:spacing w:before="0" w:after="0" w:line="469" w:lineRule="exact"/>
        <w:ind w:left="0" w:right="0" w:firstLine="920"/>
        <w:jc w:val="both"/>
      </w:pPr>
      <w:r>
        <w:rPr>
          <w:color w:val="000000"/>
          <w:spacing w:val="0"/>
          <w:w w:val="100"/>
          <w:position w:val="0"/>
          <w:sz w:val="24"/>
          <w:szCs w:val="24"/>
        </w:rPr>
        <w:t>第一，纵深推进智能物流服务平台建设，提升平台运营能力。</w:t>
      </w:r>
    </w:p>
    <w:p>
      <w:pPr>
        <w:pStyle w:val="Style10"/>
        <w:keepNext w:val="0"/>
        <w:keepLines w:val="0"/>
        <w:widowControl w:val="0"/>
        <w:shd w:val="clear" w:color="auto" w:fill="auto"/>
        <w:bidi w:val="0"/>
        <w:spacing w:before="0" w:after="80" w:line="467" w:lineRule="exact"/>
        <w:ind w:left="420" w:right="0" w:firstLine="500"/>
        <w:jc w:val="both"/>
      </w:pPr>
      <w:r>
        <w:rPr>
          <w:color w:val="000000"/>
          <w:spacing w:val="0"/>
          <w:w w:val="100"/>
          <w:position w:val="0"/>
          <w:sz w:val="24"/>
          <w:szCs w:val="24"/>
        </w:rPr>
        <w:t>一是以平台模式服务物流企业，在网络货运的基础上，一方面向货主端延伸，建设推广 揽货平台，为物流企业扩充增量货源；另一方面帮助港内各类物流企业在专业分工上完成产 品服务的标准化和线上化。通过线上交易，实现资源与服务的协同共享、四流合一、端到端 全程可视，解决城际货运落地难、成本高的问题。</w:t>
      </w:r>
    </w:p>
    <w:p>
      <w:pPr>
        <w:pStyle w:val="Style10"/>
        <w:keepNext w:val="0"/>
        <w:keepLines w:val="0"/>
        <w:widowControl w:val="0"/>
        <w:shd w:val="clear" w:color="auto" w:fill="auto"/>
        <w:bidi w:val="0"/>
        <w:spacing w:before="0" w:after="0" w:line="432" w:lineRule="exact"/>
        <w:ind w:left="420" w:right="0" w:firstLine="500"/>
        <w:jc w:val="both"/>
      </w:pPr>
      <w:r>
        <w:rPr>
          <w:color w:val="000000"/>
          <w:spacing w:val="0"/>
          <w:w w:val="100"/>
          <w:position w:val="0"/>
          <w:sz w:val="24"/>
          <w:szCs w:val="24"/>
        </w:rPr>
        <w:t>二是大力推进网络货运服务，提升市场占有率。多市场渗透与开发，抢占市场份额；嫁 接用油、车后、广告、保险等产品，形成产品组合拳，打造多产品综合服务能力；应用技术</w:t>
      </w:r>
    </w:p>
    <w:p>
      <w:pPr>
        <w:pStyle w:val="Style10"/>
        <w:keepNext w:val="0"/>
        <w:keepLines w:val="0"/>
        <w:widowControl w:val="0"/>
        <w:shd w:val="clear" w:color="auto" w:fill="auto"/>
        <w:bidi w:val="0"/>
        <w:spacing w:before="0" w:after="0" w:line="470" w:lineRule="exact"/>
        <w:ind w:left="0" w:right="0" w:firstLine="420"/>
        <w:jc w:val="both"/>
      </w:pPr>
      <w:r>
        <w:rPr>
          <w:color w:val="000000"/>
          <w:spacing w:val="0"/>
          <w:w w:val="100"/>
          <w:position w:val="0"/>
          <w:sz w:val="24"/>
          <w:szCs w:val="24"/>
        </w:rPr>
        <w:t>不断夯实支撑业务发展的底座，提高整体服务的响应速度。</w:t>
      </w:r>
    </w:p>
    <w:p>
      <w:pPr>
        <w:pStyle w:val="Style10"/>
        <w:keepNext w:val="0"/>
        <w:keepLines w:val="0"/>
        <w:widowControl w:val="0"/>
        <w:shd w:val="clear" w:color="auto" w:fill="auto"/>
        <w:bidi w:val="0"/>
        <w:spacing w:before="0" w:after="0" w:line="469" w:lineRule="exact"/>
        <w:ind w:left="420" w:right="0" w:firstLine="500"/>
        <w:jc w:val="both"/>
      </w:pPr>
      <w:r>
        <w:rPr>
          <w:color w:val="000000"/>
          <w:spacing w:val="0"/>
          <w:w w:val="100"/>
          <w:position w:val="0"/>
          <w:sz w:val="24"/>
          <w:szCs w:val="24"/>
        </w:rPr>
        <w:t>三是增强数字技术应用，突破关键技术领域。以智能技术应用，为物流企业提供智能配 载、路径智能规划等服务，帮助物流企业满车进满车出，提效降本。持续深化与海康威视、 中国电信、中国移动等企业、科研机构的资源合作，探索物流+物联网、</w:t>
      </w:r>
      <w:r>
        <w:rPr>
          <w:color w:val="000000"/>
          <w:spacing w:val="0"/>
          <w:w w:val="100"/>
          <w:position w:val="0"/>
          <w:sz w:val="24"/>
          <w:szCs w:val="24"/>
        </w:rPr>
        <w:t>5G、</w:t>
      </w:r>
      <w:r>
        <w:rPr>
          <w:color w:val="000000"/>
          <w:spacing w:val="0"/>
          <w:w w:val="100"/>
          <w:position w:val="0"/>
          <w:sz w:val="24"/>
          <w:szCs w:val="24"/>
        </w:rPr>
        <w:t>人工智能和区块 链的场景化落地。</w:t>
      </w:r>
    </w:p>
    <w:p>
      <w:pPr>
        <w:pStyle w:val="Style10"/>
        <w:keepNext w:val="0"/>
        <w:keepLines w:val="0"/>
        <w:widowControl w:val="0"/>
        <w:shd w:val="clear" w:color="auto" w:fill="auto"/>
        <w:bidi w:val="0"/>
        <w:spacing w:before="0" w:after="0" w:line="470" w:lineRule="exact"/>
        <w:ind w:left="0" w:right="0" w:firstLine="920"/>
        <w:jc w:val="left"/>
      </w:pPr>
      <w:r>
        <w:rPr>
          <w:color w:val="000000"/>
          <w:spacing w:val="0"/>
          <w:w w:val="100"/>
          <w:position w:val="0"/>
          <w:sz w:val="24"/>
          <w:szCs w:val="24"/>
        </w:rPr>
        <w:t>第二，精耕细作，提质增效，加速公路港城市物流中心资产及资源价值的释放。</w:t>
      </w:r>
    </w:p>
    <w:p>
      <w:pPr>
        <w:pStyle w:val="Style10"/>
        <w:keepNext w:val="0"/>
        <w:keepLines w:val="0"/>
        <w:widowControl w:val="0"/>
        <w:shd w:val="clear" w:color="auto" w:fill="auto"/>
        <w:bidi w:val="0"/>
        <w:spacing w:before="0" w:after="0" w:line="466" w:lineRule="exact"/>
        <w:ind w:left="420" w:right="0" w:firstLine="500"/>
        <w:jc w:val="both"/>
      </w:pPr>
      <w:r>
        <w:rPr>
          <w:color w:val="000000"/>
          <w:spacing w:val="0"/>
          <w:w w:val="100"/>
          <w:position w:val="0"/>
          <w:sz w:val="24"/>
          <w:szCs w:val="24"/>
        </w:rPr>
        <w:t>扎实推进“一港一策”市场经营策略，持续精耕细作公路港，提升经营效益；优化线下 运力池可视化建设；推进智慧停车、智慧能源、智慧安防、智慧调度的全场景落地，提升园 区智能化水平；发挥公路港的布局卡位优势、资源集聚优势，与物流服务形成协同与融合， 促进公路港从物业经营转型为物流运营，发挥公路港城市物流中心最大效能。</w:t>
      </w:r>
    </w:p>
    <w:p>
      <w:pPr>
        <w:pStyle w:val="Style10"/>
        <w:keepNext w:val="0"/>
        <w:keepLines w:val="0"/>
        <w:widowControl w:val="0"/>
        <w:shd w:val="clear" w:color="auto" w:fill="auto"/>
        <w:bidi w:val="0"/>
        <w:spacing w:before="0" w:after="0" w:line="480" w:lineRule="exact"/>
        <w:ind w:left="420" w:right="0" w:firstLine="500"/>
        <w:jc w:val="both"/>
      </w:pPr>
      <w:r>
        <w:rPr>
          <w:color w:val="000000"/>
          <w:spacing w:val="0"/>
          <w:w w:val="100"/>
          <w:position w:val="0"/>
          <w:sz w:val="24"/>
          <w:szCs w:val="24"/>
        </w:rPr>
        <w:t>第三，以客户需求为牵引，以仓运配为基础，持续构建面向生产制造企业端到端的解决 方案能力。</w:t>
      </w:r>
    </w:p>
    <w:p>
      <w:pPr>
        <w:pStyle w:val="Style10"/>
        <w:keepNext w:val="0"/>
        <w:keepLines w:val="0"/>
        <w:widowControl w:val="0"/>
        <w:shd w:val="clear" w:color="auto" w:fill="auto"/>
        <w:bidi w:val="0"/>
        <w:spacing w:before="0" w:after="0" w:line="474" w:lineRule="exact"/>
        <w:ind w:left="420" w:right="0" w:firstLine="500"/>
        <w:jc w:val="both"/>
      </w:pPr>
      <w:r>
        <w:rPr>
          <w:color w:val="000000"/>
          <w:spacing w:val="0"/>
          <w:w w:val="100"/>
          <w:position w:val="0"/>
          <w:sz w:val="24"/>
          <w:szCs w:val="24"/>
        </w:rPr>
        <w:t>公司聚焦化工、车后、快消、科技四个行业，持续推动标杆打造及行业复制，提升获客 能力与行业解决方案能力；与城市物流中心、网络货运集聚的运力资源，建立高效的调度机 制，补强交付运营能力；持续完善“</w:t>
      </w:r>
      <w:r>
        <w:rPr>
          <w:color w:val="000000"/>
          <w:spacing w:val="0"/>
          <w:w w:val="100"/>
          <w:position w:val="0"/>
          <w:sz w:val="24"/>
          <w:szCs w:val="24"/>
        </w:rPr>
        <w:t>0WTB”</w:t>
      </w:r>
      <w:r>
        <w:rPr>
          <w:color w:val="000000"/>
          <w:spacing w:val="0"/>
          <w:w w:val="100"/>
          <w:position w:val="0"/>
          <w:sz w:val="24"/>
          <w:szCs w:val="24"/>
        </w:rPr>
        <w:t>系统，满足自营仓运配业务高效、准确、稳定的 运作需求；建立标准化售后服务体系，包括服务专业化、及时化、标准化等。</w:t>
      </w:r>
    </w:p>
    <w:p>
      <w:pPr>
        <w:pStyle w:val="Style10"/>
        <w:keepNext w:val="0"/>
        <w:keepLines w:val="0"/>
        <w:widowControl w:val="0"/>
        <w:shd w:val="clear" w:color="auto" w:fill="auto"/>
        <w:bidi w:val="0"/>
        <w:spacing w:before="0" w:after="0" w:line="470" w:lineRule="exact"/>
        <w:ind w:left="0" w:right="0" w:firstLine="920"/>
        <w:jc w:val="both"/>
      </w:pPr>
      <w:r>
        <w:rPr>
          <w:color w:val="000000"/>
          <w:spacing w:val="0"/>
          <w:w w:val="100"/>
          <w:position w:val="0"/>
          <w:sz w:val="24"/>
          <w:szCs w:val="24"/>
        </w:rPr>
        <w:t>第四，扎根物流生态，立足业务场景，发展产业金融服务。</w:t>
      </w:r>
    </w:p>
    <w:p>
      <w:pPr>
        <w:pStyle w:val="Style10"/>
        <w:keepNext w:val="0"/>
        <w:keepLines w:val="0"/>
        <w:widowControl w:val="0"/>
        <w:shd w:val="clear" w:color="auto" w:fill="auto"/>
        <w:bidi w:val="0"/>
        <w:spacing w:before="0" w:after="0" w:line="466" w:lineRule="exact"/>
        <w:ind w:left="420" w:right="0" w:firstLine="500"/>
        <w:jc w:val="both"/>
      </w:pPr>
      <w:r>
        <w:rPr>
          <w:color w:val="000000"/>
          <w:spacing w:val="0"/>
          <w:w w:val="100"/>
          <w:position w:val="0"/>
          <w:sz w:val="24"/>
          <w:szCs w:val="24"/>
        </w:rPr>
        <w:t>稳步推进传统支付业务,加速推进产业支付与金融的融合式发展;积极探索与物流服务、 网络货运服务在具体场景下的业务协同，发展涵盖采购、生产、销售全链条的金融服务；基 于大数据、算法、人工智能、区块链等新技术应用，持续完善数据征信体系，及全流程风控 管理模型。</w:t>
      </w:r>
    </w:p>
    <w:p>
      <w:pPr>
        <w:pStyle w:val="Style10"/>
        <w:keepNext w:val="0"/>
        <w:keepLines w:val="0"/>
        <w:widowControl w:val="0"/>
        <w:shd w:val="clear" w:color="auto" w:fill="auto"/>
        <w:bidi w:val="0"/>
        <w:spacing w:before="0" w:after="0" w:line="470" w:lineRule="exact"/>
        <w:ind w:left="0" w:right="0" w:firstLine="920"/>
        <w:jc w:val="both"/>
      </w:pPr>
      <w:r>
        <w:rPr>
          <w:color w:val="000000"/>
          <w:spacing w:val="0"/>
          <w:w w:val="100"/>
          <w:position w:val="0"/>
          <w:sz w:val="24"/>
          <w:szCs w:val="24"/>
        </w:rPr>
        <w:t>传化智联-化学业务：</w:t>
      </w:r>
    </w:p>
    <w:p>
      <w:pPr>
        <w:pStyle w:val="Style10"/>
        <w:keepNext w:val="0"/>
        <w:keepLines w:val="0"/>
        <w:widowControl w:val="0"/>
        <w:shd w:val="clear" w:color="auto" w:fill="auto"/>
        <w:bidi w:val="0"/>
        <w:spacing w:before="0" w:after="0" w:line="470" w:lineRule="exact"/>
        <w:ind w:left="420" w:right="0" w:firstLine="500"/>
        <w:jc w:val="both"/>
      </w:pPr>
      <w:r>
        <w:rPr>
          <w:color w:val="000000"/>
          <w:spacing w:val="0"/>
          <w:w w:val="100"/>
          <w:position w:val="0"/>
          <w:sz w:val="24"/>
          <w:szCs w:val="24"/>
        </w:rPr>
        <w:t>化学业务以“成为全球领先的功能化学和新材料科技公司”为战略愿景，聚焦行业高价 值领域，为客户提供具备成本竞争力的差异化服务，成为围绕客户商业成功的产品经营者、 围绕产业链协同和新赛道选择的产业投资者、围绕生态链优势发掘服务行业的资源整合者。</w:t>
      </w:r>
    </w:p>
    <w:p>
      <w:pPr>
        <w:pStyle w:val="Style10"/>
        <w:keepNext w:val="0"/>
        <w:keepLines w:val="0"/>
        <w:widowControl w:val="0"/>
        <w:shd w:val="clear" w:color="auto" w:fill="auto"/>
        <w:bidi w:val="0"/>
        <w:spacing w:before="0" w:after="0" w:line="480" w:lineRule="exact"/>
        <w:ind w:left="420" w:right="0" w:firstLine="500"/>
        <w:jc w:val="both"/>
      </w:pPr>
      <w:r>
        <w:rPr>
          <w:color w:val="000000"/>
          <w:spacing w:val="0"/>
          <w:w w:val="100"/>
          <w:position w:val="0"/>
          <w:sz w:val="24"/>
          <w:szCs w:val="24"/>
        </w:rPr>
        <w:t>2021年，化学业务将从经营突破、技术创新、空间布局、智能制造、安全环保等方面 全力推进转型升级，全面推动战略落地和业绩提升。</w:t>
      </w:r>
    </w:p>
    <w:p>
      <w:pPr>
        <w:pStyle w:val="Style10"/>
        <w:keepNext w:val="0"/>
        <w:keepLines w:val="0"/>
        <w:widowControl w:val="0"/>
        <w:shd w:val="clear" w:color="auto" w:fill="auto"/>
        <w:bidi w:val="0"/>
        <w:spacing w:before="0" w:after="0" w:line="470" w:lineRule="exact"/>
        <w:ind w:left="0" w:right="0" w:firstLine="920"/>
        <w:jc w:val="both"/>
      </w:pPr>
      <w:bookmarkStart w:id="99" w:name="bookmark99"/>
      <w:r>
        <w:rPr>
          <w:color w:val="000000"/>
          <w:spacing w:val="0"/>
          <w:w w:val="100"/>
          <w:position w:val="0"/>
          <w:sz w:val="24"/>
          <w:szCs w:val="24"/>
        </w:rPr>
        <w:t>（</w:t>
      </w:r>
      <w:bookmarkEnd w:id="99"/>
      <w:r>
        <w:rPr>
          <w:color w:val="000000"/>
          <w:spacing w:val="0"/>
          <w:w w:val="100"/>
          <w:position w:val="0"/>
          <w:sz w:val="24"/>
          <w:szCs w:val="24"/>
        </w:rPr>
        <w:t>1）经营突破：以战略客户和营销渠道的攻坚突破持续提升市场占有率。</w:t>
      </w:r>
    </w:p>
    <w:p>
      <w:pPr>
        <w:pStyle w:val="Style10"/>
        <w:keepNext w:val="0"/>
        <w:keepLines w:val="0"/>
        <w:widowControl w:val="0"/>
        <w:shd w:val="clear" w:color="auto" w:fill="auto"/>
        <w:bidi w:val="0"/>
        <w:spacing w:before="0" w:after="40" w:line="473" w:lineRule="exact"/>
        <w:ind w:left="420" w:right="0" w:firstLine="500"/>
        <w:jc w:val="left"/>
      </w:pPr>
      <w:r>
        <w:rPr>
          <w:color w:val="000000"/>
          <w:spacing w:val="0"/>
          <w:w w:val="100"/>
          <w:position w:val="0"/>
          <w:sz w:val="24"/>
          <w:szCs w:val="24"/>
        </w:rPr>
        <w:t>业务上，传化化学将通过深化大客户战略，持续提升头部客户口袋份额，持续推动大客 户战役，集合战略资源服务战略客户；持续发展直销渠道和战略经销商，提高终端战略客户 销售占比。</w:t>
      </w:r>
    </w:p>
    <w:p>
      <w:pPr>
        <w:pStyle w:val="Style10"/>
        <w:keepNext w:val="0"/>
        <w:keepLines w:val="0"/>
        <w:widowControl w:val="0"/>
        <w:shd w:val="clear" w:color="auto" w:fill="auto"/>
        <w:bidi w:val="0"/>
        <w:spacing w:before="0" w:after="40" w:line="469" w:lineRule="exact"/>
        <w:ind w:left="420" w:right="0" w:firstLine="500"/>
        <w:jc w:val="left"/>
      </w:pPr>
      <w:r>
        <w:rPr>
          <w:color w:val="000000"/>
          <w:spacing w:val="0"/>
          <w:w w:val="100"/>
          <w:position w:val="0"/>
          <w:sz w:val="24"/>
          <w:szCs w:val="24"/>
        </w:rPr>
        <w:t>客户服务上，传化化学将强化流程化运作，实现面向战略客户的</w:t>
      </w:r>
      <w:r>
        <w:rPr>
          <w:color w:val="000000"/>
          <w:spacing w:val="0"/>
          <w:w w:val="100"/>
          <w:position w:val="0"/>
          <w:sz w:val="24"/>
          <w:szCs w:val="24"/>
        </w:rPr>
        <w:t>LTC/MCR/MCS</w:t>
      </w:r>
      <w:r>
        <w:rPr>
          <w:color w:val="000000"/>
          <w:spacing w:val="0"/>
          <w:w w:val="100"/>
          <w:position w:val="0"/>
          <w:sz w:val="24"/>
          <w:szCs w:val="24"/>
        </w:rPr>
        <w:t>新流程 上线运行；各试点区域探索打造适配不同客户界面的流程；构建立体客户关系，进一步提升 客户需求识别能力，绘制作战沙盘，提高合作质量；以明星产品打造和系统解决方案输出为 核心路径，孵化明星产品，持续输出基于战略客户的系统解决方案，并实现落地推广；重点 强化面向战略客户的体系化运作与市场突破，对内拉通中后台，提升流程型组织能力；重点 推进</w:t>
      </w:r>
      <w:r>
        <w:rPr>
          <w:color w:val="000000"/>
          <w:spacing w:val="0"/>
          <w:w w:val="100"/>
          <w:position w:val="0"/>
          <w:sz w:val="24"/>
          <w:szCs w:val="24"/>
        </w:rPr>
        <w:t>AT/ST</w:t>
      </w:r>
      <w:r>
        <w:rPr>
          <w:color w:val="000000"/>
          <w:spacing w:val="0"/>
          <w:w w:val="100"/>
          <w:position w:val="0"/>
          <w:sz w:val="24"/>
          <w:szCs w:val="24"/>
        </w:rPr>
        <w:t>的常态化运行，推动由单一决策向集体决策的逐步转变；不断完善项目和项目 群的管理、组织绩效评价等配套机制；持续用数字化手段提升客户体验。</w:t>
      </w:r>
    </w:p>
    <w:p>
      <w:pPr>
        <w:pStyle w:val="Style10"/>
        <w:keepNext w:val="0"/>
        <w:keepLines w:val="0"/>
        <w:widowControl w:val="0"/>
        <w:shd w:val="clear" w:color="auto" w:fill="auto"/>
        <w:bidi w:val="0"/>
        <w:spacing w:before="0" w:after="40" w:line="468" w:lineRule="exact"/>
        <w:ind w:left="0" w:right="0" w:firstLine="920"/>
        <w:jc w:val="left"/>
      </w:pPr>
      <w:bookmarkStart w:id="100" w:name="bookmark100"/>
      <w:r>
        <w:rPr>
          <w:color w:val="000000"/>
          <w:spacing w:val="0"/>
          <w:w w:val="100"/>
          <w:position w:val="0"/>
          <w:sz w:val="24"/>
          <w:szCs w:val="24"/>
        </w:rPr>
        <w:t>（</w:t>
      </w:r>
      <w:bookmarkEnd w:id="100"/>
      <w:r>
        <w:rPr>
          <w:color w:val="000000"/>
          <w:spacing w:val="0"/>
          <w:w w:val="100"/>
          <w:position w:val="0"/>
          <w:sz w:val="24"/>
          <w:szCs w:val="24"/>
        </w:rPr>
        <w:t>2） 技术创新：以三层次研发体系的健全实现产品领先的技术梯次格局。</w:t>
      </w:r>
    </w:p>
    <w:p>
      <w:pPr>
        <w:pStyle w:val="Style10"/>
        <w:keepNext w:val="0"/>
        <w:keepLines w:val="0"/>
        <w:widowControl w:val="0"/>
        <w:shd w:val="clear" w:color="auto" w:fill="auto"/>
        <w:bidi w:val="0"/>
        <w:spacing w:before="0" w:after="40" w:line="468" w:lineRule="exact"/>
        <w:ind w:left="420" w:right="0" w:firstLine="500"/>
        <w:jc w:val="both"/>
      </w:pPr>
      <w:r>
        <w:rPr>
          <w:color w:val="000000"/>
          <w:spacing w:val="0"/>
          <w:w w:val="100"/>
          <w:position w:val="0"/>
          <w:sz w:val="24"/>
          <w:szCs w:val="24"/>
        </w:rPr>
        <w:t xml:space="preserve">传化化学将完善技术创新战略，巩固产品底座，对标国际龙头，以产品齐全、技术手段 丰富的优势快速应对，推进支撑市场占有率提升的新产品研发课题；针对大类产品提升工艺 水平提升质量，并运用信息技术、智能化技术改造生产线，推进智能化改造项目和工艺技改 项目；对标行业标杆产品开发，实现产品登顶，推进登顶产品研发；针对战略客户的创新需 求与品质痛点，突破产品与工艺技术模块难点，集成开发行业领先解决方案，突破行业难 题，推动行业技术升级；落地三层次研发体系，强化研发区域和组织的全球化布局，并在全 球范围内储备核心技术人才；延伸技术应用探索新材料；运用信息化技术优化流程，升级 </w:t>
      </w:r>
      <w:r>
        <w:rPr>
          <w:color w:val="000000"/>
          <w:spacing w:val="0"/>
          <w:w w:val="100"/>
          <w:position w:val="0"/>
          <w:sz w:val="24"/>
          <w:szCs w:val="24"/>
        </w:rPr>
        <w:t>PLM</w:t>
      </w:r>
      <w:r>
        <w:rPr>
          <w:color w:val="000000"/>
          <w:spacing w:val="0"/>
          <w:w w:val="100"/>
          <w:position w:val="0"/>
          <w:sz w:val="24"/>
          <w:szCs w:val="24"/>
        </w:rPr>
        <w:t>支撑系统解决方案流程，开展应用技术知识管理平台建设。</w:t>
      </w:r>
    </w:p>
    <w:p>
      <w:pPr>
        <w:pStyle w:val="Style10"/>
        <w:keepNext w:val="0"/>
        <w:keepLines w:val="0"/>
        <w:widowControl w:val="0"/>
        <w:shd w:val="clear" w:color="auto" w:fill="auto"/>
        <w:tabs>
          <w:tab w:pos="1405" w:val="left"/>
        </w:tabs>
        <w:bidi w:val="0"/>
        <w:spacing w:before="0" w:after="40" w:line="468" w:lineRule="exact"/>
        <w:ind w:left="0" w:right="0" w:firstLine="920"/>
        <w:jc w:val="both"/>
      </w:pPr>
      <w:bookmarkStart w:id="101" w:name="bookmark101"/>
      <w:r>
        <w:rPr>
          <w:color w:val="000000"/>
          <w:spacing w:val="0"/>
          <w:w w:val="100"/>
          <w:position w:val="0"/>
          <w:sz w:val="24"/>
          <w:szCs w:val="24"/>
        </w:rPr>
        <w:t>（</w:t>
      </w:r>
      <w:bookmarkEnd w:id="101"/>
      <w:r>
        <w:rPr>
          <w:color w:val="000000"/>
          <w:spacing w:val="0"/>
          <w:w w:val="100"/>
          <w:position w:val="0"/>
          <w:sz w:val="24"/>
          <w:szCs w:val="24"/>
        </w:rPr>
        <w:t>3）</w:t>
        <w:tab/>
        <w:t>空间布局：以在建和新建基地的实质落地加速空间布局。</w:t>
      </w:r>
    </w:p>
    <w:p>
      <w:pPr>
        <w:pStyle w:val="Style10"/>
        <w:keepNext w:val="0"/>
        <w:keepLines w:val="0"/>
        <w:widowControl w:val="0"/>
        <w:shd w:val="clear" w:color="auto" w:fill="auto"/>
        <w:bidi w:val="0"/>
        <w:spacing w:before="0" w:after="40" w:line="461" w:lineRule="exact"/>
        <w:ind w:left="420" w:right="0" w:firstLine="500"/>
        <w:jc w:val="both"/>
      </w:pPr>
      <w:r>
        <w:rPr>
          <w:color w:val="000000"/>
          <w:spacing w:val="0"/>
          <w:w w:val="100"/>
          <w:position w:val="0"/>
          <w:sz w:val="24"/>
          <w:szCs w:val="24"/>
        </w:rPr>
        <w:t>基地建设方面，传化化学将加紧推进在建和新建生产基地的实质建设工作，重抓项目建 设过程管理，以管理机制的优化落实投资责任，保障项目按期交付；持续推动海外空间布 局，以泰国工厂为试点，实现从采购、生产到物流配送的全过程本土化。</w:t>
      </w:r>
    </w:p>
    <w:p>
      <w:pPr>
        <w:pStyle w:val="Style10"/>
        <w:keepNext w:val="0"/>
        <w:keepLines w:val="0"/>
        <w:widowControl w:val="0"/>
        <w:shd w:val="clear" w:color="auto" w:fill="auto"/>
        <w:bidi w:val="0"/>
        <w:spacing w:before="0" w:after="40" w:line="468" w:lineRule="exact"/>
        <w:ind w:left="420" w:right="0" w:firstLine="500"/>
        <w:jc w:val="both"/>
      </w:pPr>
      <w:r>
        <w:rPr>
          <w:color w:val="000000"/>
          <w:spacing w:val="0"/>
          <w:w w:val="100"/>
          <w:position w:val="0"/>
          <w:sz w:val="24"/>
          <w:szCs w:val="24"/>
        </w:rPr>
        <w:t>供应链升级方面，传化化学将持续推进敏捷供应链建设。推进纺织化学品业务需求端和 计划端的数字化建设；加大原材料分析力度和行情把握，推动对原材料的深入研究、基理剖 析，适时开展囤货锁单、长线操作等动作，全面构建供应链安全体系，最大限度地降低采购 综合成本；以</w:t>
      </w:r>
      <w:r>
        <w:rPr>
          <w:color w:val="000000"/>
          <w:spacing w:val="0"/>
          <w:w w:val="100"/>
          <w:position w:val="0"/>
          <w:sz w:val="24"/>
          <w:szCs w:val="24"/>
        </w:rPr>
        <w:t>TCO</w:t>
      </w:r>
      <w:r>
        <w:rPr>
          <w:color w:val="000000"/>
          <w:spacing w:val="0"/>
          <w:w w:val="100"/>
          <w:position w:val="0"/>
          <w:sz w:val="24"/>
          <w:szCs w:val="24"/>
        </w:rPr>
        <w:t>降本为导向，建设供应链总成本（</w:t>
      </w:r>
      <w:r>
        <w:rPr>
          <w:color w:val="000000"/>
          <w:spacing w:val="0"/>
          <w:w w:val="100"/>
          <w:position w:val="0"/>
          <w:sz w:val="24"/>
          <w:szCs w:val="24"/>
        </w:rPr>
        <w:t>TC0）</w:t>
      </w:r>
      <w:r>
        <w:rPr>
          <w:color w:val="000000"/>
          <w:spacing w:val="0"/>
          <w:w w:val="100"/>
          <w:position w:val="0"/>
          <w:sz w:val="24"/>
          <w:szCs w:val="24"/>
        </w:rPr>
        <w:t>核算体系；与物流业务充分协 同，基于纺织化学品业务共同搭建传化化学大物流平台，打造化工行业仓运配一体化解决方 案和标杆，服务行业客户。</w:t>
      </w:r>
    </w:p>
    <w:p>
      <w:pPr>
        <w:pStyle w:val="Style10"/>
        <w:keepNext w:val="0"/>
        <w:keepLines w:val="0"/>
        <w:widowControl w:val="0"/>
        <w:shd w:val="clear" w:color="auto" w:fill="auto"/>
        <w:tabs>
          <w:tab w:pos="1455" w:val="left"/>
        </w:tabs>
        <w:bidi w:val="0"/>
        <w:spacing w:before="0" w:after="0" w:line="469" w:lineRule="exact"/>
        <w:ind w:left="0" w:right="0" w:firstLine="920"/>
        <w:jc w:val="left"/>
      </w:pPr>
      <w:bookmarkStart w:id="102" w:name="bookmark102"/>
      <w:r>
        <w:rPr>
          <w:color w:val="000000"/>
          <w:spacing w:val="0"/>
          <w:w w:val="100"/>
          <w:position w:val="0"/>
          <w:sz w:val="24"/>
          <w:szCs w:val="24"/>
        </w:rPr>
        <w:t>（</w:t>
      </w:r>
      <w:bookmarkEnd w:id="102"/>
      <w:r>
        <w:rPr>
          <w:color w:val="000000"/>
          <w:spacing w:val="0"/>
          <w:w w:val="100"/>
          <w:position w:val="0"/>
          <w:sz w:val="24"/>
          <w:szCs w:val="24"/>
        </w:rPr>
        <w:t>4）</w:t>
        <w:tab/>
        <w:t>智能制造：以智能工厂建设，本质提升智能制造水平。</w:t>
      </w:r>
    </w:p>
    <w:p>
      <w:pPr>
        <w:pStyle w:val="Style10"/>
        <w:keepNext w:val="0"/>
        <w:keepLines w:val="0"/>
        <w:widowControl w:val="0"/>
        <w:shd w:val="clear" w:color="auto" w:fill="auto"/>
        <w:bidi w:val="0"/>
        <w:spacing w:before="0" w:after="0" w:line="467" w:lineRule="exact"/>
        <w:ind w:left="420" w:right="0" w:firstLine="500"/>
        <w:jc w:val="both"/>
      </w:pPr>
      <w:r>
        <w:rPr>
          <w:color w:val="000000"/>
          <w:spacing w:val="0"/>
          <w:w w:val="100"/>
          <w:position w:val="0"/>
          <w:sz w:val="24"/>
          <w:szCs w:val="24"/>
        </w:rPr>
        <w:t>传化化学将持续提升制造自动化、信息化水平，打造智能工厂标杆，在己建基地推动六 大应用场景全面上线，并启动第二阶段升级工作，建立数字化管理</w:t>
      </w:r>
      <w:r>
        <w:rPr>
          <w:color w:val="000000"/>
          <w:spacing w:val="0"/>
          <w:w w:val="100"/>
          <w:position w:val="0"/>
          <w:sz w:val="24"/>
          <w:szCs w:val="24"/>
        </w:rPr>
        <w:t>1.0</w:t>
      </w:r>
      <w:r>
        <w:rPr>
          <w:color w:val="000000"/>
          <w:spacing w:val="0"/>
          <w:w w:val="100"/>
          <w:position w:val="0"/>
          <w:sz w:val="24"/>
          <w:szCs w:val="24"/>
        </w:rPr>
        <w:t>系统；新建成基地 以己建基地系统架构为样板导入智能制造系统，并与项目建设同步完成一期工程；在新建基 地完成智能制造规划。</w:t>
      </w:r>
    </w:p>
    <w:p>
      <w:pPr>
        <w:pStyle w:val="Style10"/>
        <w:keepNext w:val="0"/>
        <w:keepLines w:val="0"/>
        <w:widowControl w:val="0"/>
        <w:shd w:val="clear" w:color="auto" w:fill="auto"/>
        <w:tabs>
          <w:tab w:pos="1544" w:val="left"/>
        </w:tabs>
        <w:bidi w:val="0"/>
        <w:spacing w:before="0" w:after="0" w:line="475" w:lineRule="exact"/>
        <w:ind w:left="420" w:right="0" w:firstLine="500"/>
        <w:jc w:val="both"/>
      </w:pPr>
      <w:bookmarkStart w:id="103" w:name="bookmark103"/>
      <w:r>
        <w:rPr>
          <w:color w:val="000000"/>
          <w:spacing w:val="0"/>
          <w:w w:val="100"/>
          <w:position w:val="0"/>
          <w:sz w:val="24"/>
          <w:szCs w:val="24"/>
        </w:rPr>
        <w:t>（</w:t>
      </w:r>
      <w:bookmarkEnd w:id="103"/>
      <w:r>
        <w:rPr>
          <w:color w:val="000000"/>
          <w:spacing w:val="0"/>
          <w:w w:val="100"/>
          <w:position w:val="0"/>
          <w:sz w:val="24"/>
          <w:szCs w:val="24"/>
        </w:rPr>
        <w:t>5）</w:t>
        <w:tab/>
        <w:t>安全环保：持续强化源头管控、过程管控和风险管控，落实组织保障、属地管理 和主体责任。</w:t>
      </w:r>
    </w:p>
    <w:p>
      <w:pPr>
        <w:pStyle w:val="Style10"/>
        <w:keepNext w:val="0"/>
        <w:keepLines w:val="0"/>
        <w:widowControl w:val="0"/>
        <w:shd w:val="clear" w:color="auto" w:fill="auto"/>
        <w:bidi w:val="0"/>
        <w:spacing w:before="0" w:after="0" w:line="472" w:lineRule="exact"/>
        <w:ind w:left="420" w:right="0" w:firstLine="500"/>
        <w:jc w:val="both"/>
      </w:pPr>
      <w:r>
        <w:rPr>
          <w:color w:val="000000"/>
          <w:spacing w:val="0"/>
          <w:w w:val="100"/>
          <w:position w:val="0"/>
          <w:sz w:val="24"/>
          <w:szCs w:val="24"/>
        </w:rPr>
        <w:t>传化化学将在生产安全上推进安环重点整治提升项目；深化安全环保体系建设，全面推 进《安全风险分级管控与隐患排查治理双重预防机制建设》；借助外部技术力量解决项目安 全环保问题，推动管控逐步前置，以新建基地落地和装备提升为契机，全面提升安全环保本 质能力。</w:t>
      </w:r>
    </w:p>
    <w:p>
      <w:pPr>
        <w:pStyle w:val="Style10"/>
        <w:keepNext w:val="0"/>
        <w:keepLines w:val="0"/>
        <w:widowControl w:val="0"/>
        <w:shd w:val="clear" w:color="auto" w:fill="auto"/>
        <w:bidi w:val="0"/>
        <w:spacing w:before="0" w:after="0" w:line="472" w:lineRule="exact"/>
        <w:ind w:left="0" w:right="0" w:firstLine="420"/>
        <w:jc w:val="left"/>
      </w:pPr>
      <w:bookmarkStart w:id="104" w:name="bookmark104"/>
      <w:r>
        <w:rPr>
          <w:color w:val="000000"/>
          <w:spacing w:val="0"/>
          <w:w w:val="100"/>
          <w:position w:val="0"/>
          <w:sz w:val="24"/>
          <w:szCs w:val="24"/>
        </w:rPr>
        <w:t>3</w:t>
      </w:r>
      <w:bookmarkEnd w:id="104"/>
      <w:r>
        <w:rPr>
          <w:color w:val="000000"/>
          <w:spacing w:val="0"/>
          <w:w w:val="100"/>
          <w:position w:val="0"/>
          <w:sz w:val="24"/>
          <w:szCs w:val="24"/>
        </w:rPr>
        <w:t>、对公司未来发展战略和经营目标的实现产生不利影响的风险因素分析</w:t>
      </w:r>
    </w:p>
    <w:p>
      <w:pPr>
        <w:pStyle w:val="Style10"/>
        <w:keepNext w:val="0"/>
        <w:keepLines w:val="0"/>
        <w:widowControl w:val="0"/>
        <w:shd w:val="clear" w:color="auto" w:fill="auto"/>
        <w:bidi w:val="0"/>
        <w:spacing w:before="0" w:after="0" w:line="469" w:lineRule="exact"/>
        <w:ind w:left="0" w:right="0" w:firstLine="920"/>
        <w:jc w:val="both"/>
      </w:pPr>
      <w:r>
        <w:rPr>
          <w:color w:val="000000"/>
          <w:spacing w:val="0"/>
          <w:w w:val="100"/>
          <w:position w:val="0"/>
          <w:sz w:val="24"/>
          <w:szCs w:val="24"/>
        </w:rPr>
        <w:t>传化智联-智能物流服务平台：</w:t>
      </w:r>
    </w:p>
    <w:p>
      <w:pPr>
        <w:pStyle w:val="Style10"/>
        <w:keepNext w:val="0"/>
        <w:keepLines w:val="0"/>
        <w:widowControl w:val="0"/>
        <w:shd w:val="clear" w:color="auto" w:fill="auto"/>
        <w:bidi w:val="0"/>
        <w:spacing w:before="0" w:after="0" w:line="469" w:lineRule="exact"/>
        <w:ind w:left="0" w:right="0" w:firstLine="920"/>
        <w:jc w:val="both"/>
      </w:pPr>
      <w:r>
        <w:rPr>
          <w:color w:val="000000"/>
          <w:spacing w:val="0"/>
          <w:w w:val="100"/>
          <w:position w:val="0"/>
          <w:sz w:val="24"/>
          <w:szCs w:val="24"/>
        </w:rPr>
        <w:t>第一，全面整合公路物流运营主体的挑战。</w:t>
      </w:r>
    </w:p>
    <w:p>
      <w:pPr>
        <w:pStyle w:val="Style10"/>
        <w:keepNext w:val="0"/>
        <w:keepLines w:val="0"/>
        <w:widowControl w:val="0"/>
        <w:shd w:val="clear" w:color="auto" w:fill="auto"/>
        <w:bidi w:val="0"/>
        <w:spacing w:before="0" w:after="0" w:line="469" w:lineRule="exact"/>
        <w:ind w:left="420" w:right="0" w:firstLine="500"/>
        <w:jc w:val="both"/>
      </w:pPr>
      <w:r>
        <w:rPr>
          <w:color w:val="000000"/>
          <w:spacing w:val="0"/>
          <w:w w:val="100"/>
          <w:position w:val="0"/>
          <w:sz w:val="24"/>
          <w:szCs w:val="24"/>
        </w:rPr>
        <w:t>中国公路物流的运营主体小而散，面对越来越激励的市场竞争，一方面难以突破自身发 展瓶颈，另一方面难以满足货主企业交付需求。传化智联打造智能物流服务平台，旨在把中 小物流企业主体引导并整合至平台上，通过智能技术驱动，帮助物流企业实现专业化分工的 标准化与线上化，并实现企业间的资源协同、业务协作，激活他们发挥好各自的专业优势， 更好的服务于中国制造业。虽然，公司目前在业务上已经有所突破，整合了一部分中小物流 企业，但仍然面临全面整合的挑战。</w:t>
      </w:r>
    </w:p>
    <w:p>
      <w:pPr>
        <w:pStyle w:val="Style10"/>
        <w:keepNext w:val="0"/>
        <w:keepLines w:val="0"/>
        <w:widowControl w:val="0"/>
        <w:shd w:val="clear" w:color="auto" w:fill="auto"/>
        <w:bidi w:val="0"/>
        <w:spacing w:before="0" w:after="0" w:line="469" w:lineRule="exact"/>
        <w:ind w:left="0" w:right="0" w:firstLine="920"/>
        <w:jc w:val="left"/>
      </w:pPr>
      <w:r>
        <w:rPr>
          <w:color w:val="000000"/>
          <w:spacing w:val="0"/>
          <w:w w:val="100"/>
          <w:position w:val="0"/>
          <w:sz w:val="24"/>
          <w:szCs w:val="24"/>
        </w:rPr>
        <w:t>第二，物流行业全面数字化与互联互通的挑战。</w:t>
      </w:r>
    </w:p>
    <w:p>
      <w:pPr>
        <w:pStyle w:val="Style10"/>
        <w:keepNext w:val="0"/>
        <w:keepLines w:val="0"/>
        <w:widowControl w:val="0"/>
        <w:shd w:val="clear" w:color="auto" w:fill="auto"/>
        <w:bidi w:val="0"/>
        <w:spacing w:before="0" w:after="0" w:line="469" w:lineRule="exact"/>
        <w:ind w:left="420" w:right="0" w:firstLine="500"/>
        <w:jc w:val="both"/>
      </w:pPr>
      <w:r>
        <w:rPr>
          <w:color w:val="000000"/>
          <w:spacing w:val="0"/>
          <w:w w:val="100"/>
          <w:position w:val="0"/>
          <w:sz w:val="24"/>
          <w:szCs w:val="24"/>
        </w:rPr>
        <w:t>物流行业整体的信息化与数字化程度仍然较低，大量中小物流企业主体难以承担信息化 建设投入，这些企业无法通过信息技术的应用，改善运营质量、降低运营成本。同时由于企 业间无法通过信息技术实现及时有效的信息传递，导致相互之间专业分工难，协同共享不足， 难以形成互联互通，导致成本高。目前，虽然公司通过智能物流服务平台</w:t>
      </w:r>
      <w:r>
        <w:rPr>
          <w:color w:val="000000"/>
          <w:spacing w:val="0"/>
          <w:w w:val="100"/>
          <w:position w:val="0"/>
          <w:sz w:val="24"/>
          <w:szCs w:val="24"/>
        </w:rPr>
        <w:t>SAAS，</w:t>
      </w:r>
      <w:r>
        <w:rPr>
          <w:color w:val="000000"/>
          <w:spacing w:val="0"/>
          <w:w w:val="100"/>
          <w:position w:val="0"/>
          <w:sz w:val="24"/>
          <w:szCs w:val="24"/>
        </w:rPr>
        <w:t>已经整合了 一批中小物流企业，但仍面临解决整个行业信息化、数字化以及互联互通的挑战。</w:t>
      </w:r>
    </w:p>
    <w:p>
      <w:pPr>
        <w:pStyle w:val="Style10"/>
        <w:keepNext w:val="0"/>
        <w:keepLines w:val="0"/>
        <w:widowControl w:val="0"/>
        <w:shd w:val="clear" w:color="auto" w:fill="auto"/>
        <w:bidi w:val="0"/>
        <w:spacing w:before="0" w:after="0" w:line="469" w:lineRule="exact"/>
        <w:ind w:left="0" w:right="0" w:firstLine="920"/>
        <w:jc w:val="left"/>
      </w:pPr>
      <w:r>
        <w:rPr>
          <w:color w:val="000000"/>
          <w:spacing w:val="0"/>
          <w:w w:val="100"/>
          <w:position w:val="0"/>
          <w:sz w:val="24"/>
          <w:szCs w:val="24"/>
        </w:rPr>
        <w:t>第三，公路港城市物流中心模式引领的挑战。</w:t>
      </w:r>
    </w:p>
    <w:p>
      <w:pPr>
        <w:pStyle w:val="Style10"/>
        <w:keepNext w:val="0"/>
        <w:keepLines w:val="0"/>
        <w:widowControl w:val="0"/>
        <w:shd w:val="clear" w:color="auto" w:fill="auto"/>
        <w:bidi w:val="0"/>
        <w:spacing w:before="0" w:after="40" w:line="456" w:lineRule="exact"/>
        <w:ind w:left="420" w:right="0" w:firstLine="500"/>
        <w:jc w:val="both"/>
      </w:pPr>
      <w:r>
        <w:rPr>
          <w:color w:val="000000"/>
          <w:spacing w:val="0"/>
          <w:w w:val="100"/>
          <w:position w:val="0"/>
          <w:sz w:val="24"/>
          <w:szCs w:val="24"/>
        </w:rPr>
        <w:t xml:space="preserve">公路港城市物流中心是城市的基础配套功能，随着区域经济发展以及产业升级，公路港 模式也在同步升级。当前，如何洞察区域产业发展趋势，满足差异化的物流需求，与各地政 </w:t>
      </w:r>
      <w:r>
        <w:rPr>
          <w:color w:val="000000"/>
          <w:spacing w:val="0"/>
          <w:w w:val="100"/>
          <w:position w:val="0"/>
          <w:sz w:val="24"/>
          <w:szCs w:val="24"/>
        </w:rPr>
        <w:t>府携手打造更符合产业发展特征的城市物流中心，持续保持公司的市场领先地位，是公司当 前面临的主要挑战。</w:t>
      </w:r>
    </w:p>
    <w:p>
      <w:pPr>
        <w:pStyle w:val="Style10"/>
        <w:keepNext w:val="0"/>
        <w:keepLines w:val="0"/>
        <w:widowControl w:val="0"/>
        <w:shd w:val="clear" w:color="auto" w:fill="auto"/>
        <w:bidi w:val="0"/>
        <w:spacing w:before="0" w:after="40" w:line="466" w:lineRule="exact"/>
        <w:ind w:left="0" w:right="0" w:firstLine="920"/>
        <w:jc w:val="left"/>
      </w:pPr>
      <w:r>
        <w:rPr>
          <w:color w:val="000000"/>
          <w:spacing w:val="0"/>
          <w:w w:val="100"/>
          <w:position w:val="0"/>
          <w:sz w:val="24"/>
          <w:szCs w:val="24"/>
        </w:rPr>
        <w:t>传化智联-化学业务：</w:t>
      </w:r>
    </w:p>
    <w:p>
      <w:pPr>
        <w:pStyle w:val="Style10"/>
        <w:keepNext w:val="0"/>
        <w:keepLines w:val="0"/>
        <w:widowControl w:val="0"/>
        <w:shd w:val="clear" w:color="auto" w:fill="auto"/>
        <w:bidi w:val="0"/>
        <w:spacing w:before="0" w:after="40" w:line="466" w:lineRule="exact"/>
        <w:ind w:left="420" w:right="0" w:firstLine="500"/>
        <w:jc w:val="both"/>
      </w:pPr>
      <w:r>
        <w:rPr>
          <w:color w:val="000000"/>
          <w:spacing w:val="0"/>
          <w:w w:val="100"/>
          <w:position w:val="0"/>
          <w:sz w:val="24"/>
          <w:szCs w:val="24"/>
        </w:rPr>
        <w:t>安全环保风险。整个化工产业链中，有部分企业过去在安全环保方面存在差距，面临着 被淘汰和关停的风险，这会对公司的供应链安全和应收账款产生一定的风险。传化作为行业 龙头企业，通过</w:t>
      </w:r>
      <w:r>
        <w:rPr>
          <w:color w:val="000000"/>
          <w:spacing w:val="0"/>
          <w:w w:val="100"/>
          <w:position w:val="0"/>
          <w:sz w:val="24"/>
          <w:szCs w:val="24"/>
        </w:rPr>
        <w:t xml:space="preserve">SRM </w:t>
      </w:r>
      <w:r>
        <w:rPr>
          <w:color w:val="000000"/>
          <w:spacing w:val="0"/>
          <w:w w:val="100"/>
          <w:position w:val="0"/>
          <w:sz w:val="24"/>
          <w:szCs w:val="24"/>
        </w:rPr>
        <w:t>（供应商生命周期管理）和</w:t>
      </w:r>
      <w:r>
        <w:rPr>
          <w:color w:val="000000"/>
          <w:spacing w:val="0"/>
          <w:w w:val="100"/>
          <w:position w:val="0"/>
          <w:sz w:val="24"/>
          <w:szCs w:val="24"/>
        </w:rPr>
        <w:t>CRM</w:t>
      </w:r>
      <w:r>
        <w:rPr>
          <w:color w:val="000000"/>
          <w:spacing w:val="0"/>
          <w:w w:val="100"/>
          <w:position w:val="0"/>
          <w:sz w:val="24"/>
          <w:szCs w:val="24"/>
        </w:rPr>
        <w:t>（客户关系管理）提升管理水平，有效甄 别供应商与客户的潜在风险，目前公司拥有的上下游供应商与客户资源相对较好。</w:t>
      </w:r>
    </w:p>
    <w:p>
      <w:pPr>
        <w:pStyle w:val="Style10"/>
        <w:keepNext w:val="0"/>
        <w:keepLines w:val="0"/>
        <w:widowControl w:val="0"/>
        <w:shd w:val="clear" w:color="auto" w:fill="auto"/>
        <w:bidi w:val="0"/>
        <w:spacing w:before="0" w:after="280" w:line="474" w:lineRule="exact"/>
        <w:ind w:left="420" w:right="0" w:firstLine="500"/>
        <w:jc w:val="both"/>
      </w:pPr>
      <w:r>
        <w:rPr>
          <w:color w:val="000000"/>
          <w:spacing w:val="0"/>
          <w:w w:val="100"/>
          <w:position w:val="0"/>
          <w:sz w:val="24"/>
          <w:szCs w:val="24"/>
        </w:rPr>
        <w:t>市场风险。地缘政治的不确定性和中国经济的率先复苏将影响上游行业行情，影响我们 的经营成本。同时，人民币持续升值和海外疫情也会产生不良影响。我们将坚持“以客户为 中心”，通过技术创新和全面服务去提高产品附加值，通过战略客户和营销渠道的攻坚突破持 续提升市场占有率，从而实现经营业绩持续提升。</w:t>
      </w:r>
    </w:p>
    <w:p>
      <w:pPr>
        <w:pStyle w:val="Style10"/>
        <w:keepNext w:val="0"/>
        <w:keepLines w:val="0"/>
        <w:widowControl w:val="0"/>
        <w:shd w:val="clear" w:color="auto" w:fill="auto"/>
        <w:bidi w:val="0"/>
        <w:spacing w:before="0" w:after="280" w:line="466" w:lineRule="exact"/>
        <w:ind w:left="0" w:right="0" w:firstLine="420"/>
        <w:jc w:val="left"/>
      </w:pPr>
      <w:r>
        <w:rPr>
          <w:color w:val="000000"/>
          <w:spacing w:val="0"/>
          <w:w w:val="100"/>
          <w:position w:val="0"/>
          <w:sz w:val="24"/>
          <w:szCs w:val="24"/>
        </w:rPr>
        <w:t>十、接待调研、沟通、采访等活动</w:t>
      </w:r>
    </w:p>
    <w:p>
      <w:pPr>
        <w:pStyle w:val="Style10"/>
        <w:keepNext w:val="0"/>
        <w:keepLines w:val="0"/>
        <w:widowControl w:val="0"/>
        <w:shd w:val="clear" w:color="auto" w:fill="auto"/>
        <w:bidi w:val="0"/>
        <w:spacing w:before="0" w:after="500" w:line="466" w:lineRule="exact"/>
        <w:ind w:left="0" w:right="0" w:firstLine="420"/>
        <w:jc w:val="left"/>
      </w:pPr>
      <w:r>
        <w:rPr>
          <w:color w:val="000000"/>
          <w:spacing w:val="0"/>
          <w:w w:val="100"/>
          <w:position w:val="0"/>
          <w:sz w:val="24"/>
          <w:szCs w:val="24"/>
        </w:rPr>
        <w:t>1、报告期内接待调研、沟通、采访等活动登记表</w:t>
      </w:r>
    </w:p>
    <w:p>
      <w:pPr>
        <w:pStyle w:val="Style16"/>
        <w:keepNext w:val="0"/>
        <w:keepLines w:val="0"/>
        <w:widowControl w:val="0"/>
        <w:shd w:val="clear" w:color="auto" w:fill="auto"/>
        <w:bidi w:val="0"/>
        <w:spacing w:before="0" w:after="0" w:line="240" w:lineRule="auto"/>
        <w:ind w:left="14" w:right="0" w:firstLine="0"/>
        <w:jc w:val="left"/>
      </w:pPr>
      <w:r>
        <w:rPr>
          <w:color w:val="000000"/>
          <w:spacing w:val="0"/>
          <w:w w:val="100"/>
          <w:position w:val="0"/>
          <w:sz w:val="24"/>
          <w:szCs w:val="24"/>
        </w:rPr>
        <w:t>V适用口不适用</w:t>
      </w:r>
    </w:p>
    <w:tbl>
      <w:tblPr>
        <w:tblOverlap w:val="never"/>
        <w:jc w:val="center"/>
        <w:tblLayout w:type="fixed"/>
      </w:tblPr>
      <w:tblGrid>
        <w:gridCol w:w="1819"/>
        <w:gridCol w:w="989"/>
        <w:gridCol w:w="1085"/>
        <w:gridCol w:w="902"/>
        <w:gridCol w:w="1277"/>
        <w:gridCol w:w="1416"/>
        <w:gridCol w:w="2098"/>
      </w:tblGrid>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接待时间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接待地</w:t>
            </w:r>
          </w:p>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接待方式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接待对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象类型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接待对象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谈论的主要</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内容及提供</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的资料</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调研的基本情况索</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引</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01 月 09</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基金经理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01 月 20</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基金经理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02 月 28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研究员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504"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03 月 03</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 年 03 月 17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电话沟通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研究员</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公司基本情</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bl>
    <w:p>
      <w:pPr>
        <w:spacing w:lineRule="exact" w:line="1"/>
        <w:rPr>
          <w:sz w:val="2"/>
          <w:szCs w:val="2"/>
        </w:rPr>
      </w:pPr>
      <w:r>
        <w:br w:type="page"/>
      </w:r>
    </w:p>
    <w:tbl>
      <w:tblPr>
        <w:tblOverlap w:val="never"/>
        <w:jc w:val="center"/>
        <w:tblLayout w:type="fixed"/>
      </w:tblPr>
      <w:tblGrid>
        <w:gridCol w:w="1819"/>
        <w:gridCol w:w="989"/>
        <w:gridCol w:w="1085"/>
        <w:gridCol w:w="902"/>
        <w:gridCol w:w="1277"/>
        <w:gridCol w:w="1416"/>
        <w:gridCol w:w="2098"/>
      </w:tblGrid>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况</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04 月 28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基金经理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公司基本情</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04 月 29</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研究员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05 月 19</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实地调研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基金经理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详见公司2020年 5月19日披露于 巨潮资讯网的《传 化智联投资者关系 活动记录表》</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06 月 11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基金经理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509"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06 月 25</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509"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07 月 08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研究员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公司基本情</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07 月 29</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08 月 25</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504"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08 月 25</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基金经理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504"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08 月 26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实地调研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研究员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09 月 02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 年 09 月 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实地调研</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机构</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基金经理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公司基本情</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bl>
    <w:p>
      <w:pPr>
        <w:spacing w:lineRule="exact" w:line="1"/>
        <w:rPr>
          <w:sz w:val="2"/>
          <w:szCs w:val="2"/>
        </w:rPr>
      </w:pPr>
      <w:r>
        <w:br w:type="page"/>
      </w:r>
    </w:p>
    <w:tbl>
      <w:tblPr>
        <w:tblOverlap w:val="never"/>
        <w:jc w:val="center"/>
        <w:tblLayout w:type="fixed"/>
      </w:tblPr>
      <w:tblGrid>
        <w:gridCol w:w="1819"/>
        <w:gridCol w:w="989"/>
        <w:gridCol w:w="1085"/>
        <w:gridCol w:w="902"/>
        <w:gridCol w:w="1277"/>
        <w:gridCol w:w="1416"/>
        <w:gridCol w:w="2098"/>
      </w:tblGrid>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况</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10 月 11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公司基本情</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10 月 15</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研究员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10 月 22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实地调研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基金经理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详见公司2020年 10月26日披露于 巨潮资讯网的《传 化智联投资者关系 活动记录表》</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10 月 23</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509"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10 月 30</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509"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11 月 06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公司基本情</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11 月 15</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基金经理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24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11 月 23</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实地调研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基金经理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2" w:lineRule="exact"/>
              <w:ind w:left="0" w:right="0" w:firstLine="0"/>
              <w:jc w:val="left"/>
            </w:pPr>
            <w:r>
              <w:rPr>
                <w:color w:val="000000"/>
                <w:spacing w:val="0"/>
                <w:w w:val="100"/>
                <w:position w:val="0"/>
                <w:sz w:val="24"/>
                <w:szCs w:val="24"/>
              </w:rPr>
              <w:t>详见公司2020年 11月25日披露于 巨潮资讯网的《传 化智联投资者关系 活动记录表》</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12 月 02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公司基本情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12 月 12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电话沟通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机构</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基金经理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公司基本情</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况</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bl>
    <w:p>
      <w:pPr>
        <w:spacing w:lineRule="exact" w:line="1"/>
        <w:rPr>
          <w:sz w:val="2"/>
          <w:szCs w:val="2"/>
        </w:rPr>
      </w:pPr>
      <w:r>
        <w:br w:type="page"/>
      </w:r>
    </w:p>
    <w:tbl>
      <w:tblPr>
        <w:tblOverlap w:val="never"/>
        <w:jc w:val="center"/>
        <w:tblLayout w:type="fixed"/>
      </w:tblPr>
      <w:tblGrid>
        <w:gridCol w:w="1819"/>
        <w:gridCol w:w="989"/>
        <w:gridCol w:w="1085"/>
        <w:gridCol w:w="902"/>
        <w:gridCol w:w="1277"/>
        <w:gridCol w:w="1416"/>
        <w:gridCol w:w="2098"/>
      </w:tblGrid>
      <w:tr>
        <w:trPr>
          <w:trHeight w:val="104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12 月 16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电话沟通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机构</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研究员</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公司基本情</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况</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w:t>
            </w:r>
          </w:p>
        </w:tc>
      </w:tr>
    </w:tbl>
    <w:p>
      <w:pPr>
        <w:sectPr>
          <w:footnotePr>
            <w:pos w:val="pageBottom"/>
            <w:numFmt w:val="decimal"/>
            <w:numRestart w:val="continuous"/>
          </w:footnotePr>
          <w:pgSz w:w="11900" w:h="16840"/>
          <w:pgMar w:top="1335" w:right="596" w:bottom="1469" w:left="652" w:header="0" w:footer="3" w:gutter="0"/>
          <w:cols w:space="720"/>
          <w:noEndnote/>
          <w:rtlGutter w:val="0"/>
          <w:docGrid w:linePitch="360"/>
        </w:sectPr>
      </w:pPr>
    </w:p>
    <w:p>
      <w:pPr>
        <w:pStyle w:val="Style10"/>
        <w:keepNext w:val="0"/>
        <w:keepLines w:val="0"/>
        <w:widowControl w:val="0"/>
        <w:shd w:val="clear" w:color="auto" w:fill="auto"/>
        <w:bidi w:val="0"/>
        <w:spacing w:before="340" w:after="300" w:line="470" w:lineRule="exact"/>
        <w:ind w:left="0" w:right="0" w:firstLine="0"/>
        <w:jc w:val="center"/>
      </w:pPr>
      <w:r>
        <w:rPr>
          <w:color w:val="000000"/>
          <w:spacing w:val="0"/>
          <w:w w:val="100"/>
          <w:position w:val="0"/>
          <w:sz w:val="24"/>
          <w:szCs w:val="24"/>
        </w:rPr>
        <w:t>第五节重要事项</w:t>
      </w:r>
    </w:p>
    <w:p>
      <w:pPr>
        <w:pStyle w:val="Style10"/>
        <w:keepNext w:val="0"/>
        <w:keepLines w:val="0"/>
        <w:widowControl w:val="0"/>
        <w:shd w:val="clear" w:color="auto" w:fill="auto"/>
        <w:bidi w:val="0"/>
        <w:spacing w:before="0" w:after="300" w:line="470" w:lineRule="exact"/>
        <w:ind w:left="0" w:right="0" w:firstLine="0"/>
        <w:jc w:val="left"/>
      </w:pPr>
      <w:bookmarkStart w:id="105" w:name="bookmark105"/>
      <w:bookmarkStart w:id="106" w:name="bookmark106"/>
      <w:r>
        <w:rPr>
          <w:color w:val="000000"/>
          <w:spacing w:val="0"/>
          <w:w w:val="100"/>
          <w:position w:val="0"/>
          <w:sz w:val="24"/>
          <w:szCs w:val="24"/>
        </w:rPr>
        <w:t>一</w:t>
      </w:r>
      <w:bookmarkEnd w:id="106"/>
      <w:r>
        <w:rPr>
          <w:color w:val="000000"/>
          <w:spacing w:val="0"/>
          <w:w w:val="100"/>
          <w:position w:val="0"/>
          <w:sz w:val="24"/>
          <w:szCs w:val="24"/>
        </w:rPr>
        <w:t>、公司普通股利润分配及资本公积金转增股本情况</w:t>
      </w:r>
      <w:bookmarkEnd w:id="105"/>
    </w:p>
    <w:p>
      <w:pPr>
        <w:pStyle w:val="Style10"/>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报告期内普通股利润分配政策，特别是现金分红政策的制定、执行或调整情况</w:t>
      </w:r>
    </w:p>
    <w:p>
      <w:pPr>
        <w:pStyle w:val="Style10"/>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报告期内，公司严格执行利润分配政策，公司利润分配政策的制定及执行情况，符合</w:t>
      </w:r>
    </w:p>
    <w:p>
      <w:pPr>
        <w:pStyle w:val="Style10"/>
        <w:keepNext w:val="0"/>
        <w:keepLines w:val="0"/>
        <w:widowControl w:val="0"/>
        <w:shd w:val="clear" w:color="auto" w:fill="auto"/>
        <w:bidi w:val="0"/>
        <w:spacing w:before="0" w:after="540" w:line="470" w:lineRule="exact"/>
        <w:ind w:left="0" w:right="0" w:firstLine="0"/>
        <w:jc w:val="left"/>
      </w:pPr>
      <w:r>
        <w:rPr>
          <w:color w:val="000000"/>
          <w:spacing w:val="0"/>
          <w:w w:val="100"/>
          <w:position w:val="0"/>
          <w:sz w:val="24"/>
          <w:szCs w:val="24"/>
        </w:rPr>
        <w:t>《公司章程》的规定和股东大会决议的要求，分红标准和比例明确且清晰，相关的决策程序 和机制完备，独立董事尽职履责并发挥了应有的作用，股东大会和日常投资者接待为中小股 东提供了充分表达意见和诉求的机会，中小股东的合法权益得到充分维护。未来公司将结合 公司实际情况和投资者意愿，围绕提高公司分红政策的透明度、不断完善公司股利分配政 策、细化相关规章制度、严格履行相关程序、保持股利分配政策的稳定性和持续性，使投资 者对未来分红有明确预期，切实提升对公司股东的回报。</w:t>
      </w:r>
    </w:p>
    <w:tbl>
      <w:tblPr>
        <w:tblOverlap w:val="never"/>
        <w:jc w:val="center"/>
        <w:tblLayout w:type="fixed"/>
      </w:tblPr>
      <w:tblGrid>
        <w:gridCol w:w="6778"/>
        <w:gridCol w:w="2808"/>
      </w:tblGrid>
      <w:tr>
        <w:trPr>
          <w:trHeight w:val="562"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现金分红政策的专项说明</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是否符合公司章程的规定或股东大会决议的要求：</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分红标准和比例是否明确和清晰：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相关的决策程序和机制是否完备：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独立董事是否履职尽责并发挥了应有的作用：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中小股东是否有充分表达意见和诉求的机会，其合法权益是否 得到了充分保护：</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现金分红政策进行调整或变更的，条件及程序是否合规、透</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明：</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r>
    </w:tbl>
    <w:p>
      <w:pPr>
        <w:widowControl w:val="0"/>
        <w:spacing w:after="119" w:line="1" w:lineRule="exact"/>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公司近3年（包括本报告期）的普通股股利分配方案（预案）、资本公积金转增股本方案</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（预案）情况： </w:t>
      </w:r>
      <w:r>
        <w:rPr>
          <w:color w:val="000000"/>
          <w:spacing w:val="0"/>
          <w:w w:val="100"/>
          <w:position w:val="0"/>
          <w:sz w:val="24"/>
          <w:szCs w:val="24"/>
        </w:rPr>
        <w:t>公司2020年度利润分配预案为：以权益分派股权登记日股本总数为基数，向全体股东每10 股派发现金红利</w:t>
      </w:r>
      <w:r>
        <w:rPr>
          <w:color w:val="000000"/>
          <w:spacing w:val="0"/>
          <w:w w:val="100"/>
          <w:position w:val="0"/>
          <w:sz w:val="24"/>
          <w:szCs w:val="24"/>
        </w:rPr>
        <w:t>1.00</w:t>
      </w:r>
      <w:r>
        <w:rPr>
          <w:color w:val="000000"/>
          <w:spacing w:val="0"/>
          <w:w w:val="100"/>
          <w:position w:val="0"/>
          <w:sz w:val="24"/>
          <w:szCs w:val="24"/>
        </w:rPr>
        <w:t xml:space="preserve">元（含税），不以公积金转增股本和送红股，剩余未分配利润结转下 年。公司2020年度利润分配预案公布至实施前，如股本总数发生变动，将按照分配比例不 </w:t>
      </w:r>
      <w:r>
        <w:rPr>
          <w:color w:val="000000"/>
          <w:spacing w:val="0"/>
          <w:w w:val="100"/>
          <w:position w:val="0"/>
          <w:sz w:val="24"/>
          <w:szCs w:val="24"/>
        </w:rPr>
        <w:t>变，以2020年度利润分配预案实施所确定的权益分派股权登记日股本总数为基数，依法重 新调整分配总额后进行分配。</w:t>
      </w:r>
    </w:p>
    <w:p>
      <w:pPr>
        <w:pStyle w:val="Style10"/>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公司2019年度利润分配预案为：以公司2019年12月31日的总股本3,257,814, 678股为基数, 向全体股东每10股派发现金红利</w:t>
      </w:r>
      <w:r>
        <w:rPr>
          <w:color w:val="000000"/>
          <w:spacing w:val="0"/>
          <w:w w:val="100"/>
          <w:position w:val="0"/>
          <w:sz w:val="24"/>
          <w:szCs w:val="24"/>
        </w:rPr>
        <w:t>1.00</w:t>
      </w:r>
      <w:r>
        <w:rPr>
          <w:color w:val="000000"/>
          <w:spacing w:val="0"/>
          <w:w w:val="100"/>
          <w:position w:val="0"/>
          <w:sz w:val="24"/>
          <w:szCs w:val="24"/>
        </w:rPr>
        <w:t>元（含税），剩余未分配利润结转下年。</w:t>
      </w:r>
    </w:p>
    <w:p>
      <w:pPr>
        <w:pStyle w:val="Style10"/>
        <w:keepNext w:val="0"/>
        <w:keepLines w:val="0"/>
        <w:widowControl w:val="0"/>
        <w:shd w:val="clear" w:color="auto" w:fill="auto"/>
        <w:bidi w:val="0"/>
        <w:spacing w:before="0" w:after="0" w:line="482" w:lineRule="exact"/>
        <w:ind w:left="0" w:right="0" w:firstLine="0"/>
        <w:jc w:val="left"/>
      </w:pPr>
      <w:r>
        <w:rPr>
          <w:color w:val="000000"/>
          <w:spacing w:val="0"/>
          <w:w w:val="100"/>
          <w:position w:val="0"/>
          <w:sz w:val="24"/>
          <w:szCs w:val="24"/>
        </w:rPr>
        <w:t>公司2018年度利润分配预案为：以公司2018年12月31日的总股本3,257,814, 678股为基数,</w:t>
      </w:r>
    </w:p>
    <w:p>
      <w:pPr>
        <w:pStyle w:val="Style10"/>
        <w:keepNext w:val="0"/>
        <w:keepLines w:val="0"/>
        <w:widowControl w:val="0"/>
        <w:shd w:val="clear" w:color="auto" w:fill="auto"/>
        <w:bidi w:val="0"/>
        <w:spacing w:before="0" w:after="0" w:line="482" w:lineRule="exact"/>
        <w:ind w:left="0" w:right="0" w:firstLine="0"/>
        <w:jc w:val="left"/>
      </w:pPr>
      <w:r>
        <w:rPr>
          <w:color w:val="000000"/>
          <w:spacing w:val="0"/>
          <w:w w:val="100"/>
          <w:position w:val="0"/>
          <w:sz w:val="24"/>
          <w:szCs w:val="24"/>
        </w:rPr>
        <w:t>向全体股东每10股派发现金红利</w:t>
      </w:r>
      <w:r>
        <w:rPr>
          <w:color w:val="000000"/>
          <w:spacing w:val="0"/>
          <w:w w:val="100"/>
          <w:position w:val="0"/>
          <w:sz w:val="24"/>
          <w:szCs w:val="24"/>
        </w:rPr>
        <w:t>1.00</w:t>
      </w:r>
      <w:r>
        <w:rPr>
          <w:color w:val="000000"/>
          <w:spacing w:val="0"/>
          <w:w w:val="100"/>
          <w:position w:val="0"/>
          <w:sz w:val="24"/>
          <w:szCs w:val="24"/>
        </w:rPr>
        <w:t>元（含税），剩余未分配利润结转下年。</w:t>
      </w:r>
    </w:p>
    <w:p>
      <w:pPr>
        <w:pStyle w:val="Style10"/>
        <w:keepNext w:val="0"/>
        <w:keepLines w:val="0"/>
        <w:widowControl w:val="0"/>
        <w:shd w:val="clear" w:color="auto" w:fill="auto"/>
        <w:bidi w:val="0"/>
        <w:spacing w:before="0" w:after="240" w:line="482" w:lineRule="exact"/>
        <w:ind w:left="0" w:right="0" w:firstLine="0"/>
        <w:jc w:val="left"/>
      </w:pPr>
      <w:r>
        <w:rPr>
          <w:color w:val="000000"/>
          <w:spacing w:val="0"/>
          <w:w w:val="100"/>
          <w:position w:val="0"/>
          <w:sz w:val="24"/>
          <w:szCs w:val="24"/>
        </w:rPr>
        <w:t>公司近三年（包括本报告期）普通股现金分红情况表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205"/>
        <w:gridCol w:w="1195"/>
        <w:gridCol w:w="1402"/>
        <w:gridCol w:w="989"/>
        <w:gridCol w:w="1195"/>
        <w:gridCol w:w="1200"/>
        <w:gridCol w:w="1195"/>
        <w:gridCol w:w="1205"/>
      </w:tblGrid>
      <w:tr>
        <w:trPr>
          <w:trHeight w:val="524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分红年度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现金分红</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金额（含</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税）</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2" w:lineRule="exact"/>
              <w:ind w:left="0" w:right="0" w:firstLine="0"/>
              <w:jc w:val="center"/>
            </w:pPr>
            <w:r>
              <w:rPr>
                <w:color w:val="000000"/>
                <w:spacing w:val="0"/>
                <w:w w:val="100"/>
                <w:position w:val="0"/>
                <w:sz w:val="24"/>
                <w:szCs w:val="24"/>
              </w:rPr>
              <w:t>分红年度合 并报表中归 属于上市公 司普通股股 东的净利润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4" w:lineRule="exact"/>
              <w:ind w:left="0" w:right="0" w:firstLine="0"/>
              <w:jc w:val="center"/>
            </w:pPr>
            <w:r>
              <w:rPr>
                <w:color w:val="000000"/>
                <w:spacing w:val="0"/>
                <w:w w:val="100"/>
                <w:position w:val="0"/>
                <w:sz w:val="24"/>
                <w:szCs w:val="24"/>
              </w:rPr>
              <w:t>现金分 红金额 占合并 报表中 归属于 上市公 司普通 股股东 的净利 润的比 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以其他方 式（如回 购股份） 现金分红 的金额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以其他方 式现金分 红金额占 合并报表 中归属于 上市公司 普通股股 东的净利 润的比例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现金分红 总额（含 其他方 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现金分红 总额（含 其他方 式）占合 并报表中 归属于上 市公司普 通股股东 的净利润 的比率</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2020 年</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330,708, 9</w:t>
            </w:r>
          </w:p>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 xml:space="preserve">67. </w:t>
            </w:r>
            <w:r>
              <w:rPr>
                <w:color w:val="000000"/>
                <w:spacing w:val="0"/>
                <w:w w:val="100"/>
                <w:position w:val="0"/>
                <w:sz w:val="24"/>
                <w:szCs w:val="24"/>
              </w:rPr>
              <w:t>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1,521,260,7</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92.34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 </w:t>
            </w:r>
            <w:r>
              <w:rPr>
                <w:color w:val="000000"/>
                <w:spacing w:val="0"/>
                <w:w w:val="100"/>
                <w:position w:val="0"/>
                <w:sz w:val="24"/>
                <w:szCs w:val="24"/>
              </w:rPr>
              <w:t>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330,708, 9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67. </w:t>
            </w:r>
            <w:r>
              <w:rPr>
                <w:color w:val="000000"/>
                <w:spacing w:val="0"/>
                <w:w w:val="100"/>
                <w:position w:val="0"/>
                <w:sz w:val="24"/>
                <w:szCs w:val="24"/>
              </w:rPr>
              <w:t>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21. </w:t>
            </w:r>
            <w:r>
              <w:rPr>
                <w:color w:val="000000"/>
                <w:spacing w:val="0"/>
                <w:w w:val="100"/>
                <w:position w:val="0"/>
                <w:sz w:val="24"/>
                <w:szCs w:val="24"/>
              </w:rPr>
              <w:t>74%</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2019 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325,781,4</w:t>
            </w:r>
          </w:p>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 xml:space="preserve">67. </w:t>
            </w:r>
            <w:r>
              <w:rPr>
                <w:color w:val="000000"/>
                <w:spacing w:val="0"/>
                <w:w w:val="100"/>
                <w:position w:val="0"/>
                <w:sz w:val="24"/>
                <w:szCs w:val="24"/>
              </w:rPr>
              <w:t>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1,602, 187,1</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 xml:space="preserve">71. </w:t>
            </w:r>
            <w:r>
              <w:rPr>
                <w:color w:val="000000"/>
                <w:spacing w:val="0"/>
                <w:w w:val="100"/>
                <w:position w:val="0"/>
                <w:sz w:val="24"/>
                <w:szCs w:val="24"/>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w:t>
            </w:r>
            <w:r>
              <w:rPr>
                <w:color w:val="000000"/>
                <w:spacing w:val="0"/>
                <w:w w:val="100"/>
                <w:position w:val="0"/>
                <w:sz w:val="24"/>
                <w:szCs w:val="24"/>
              </w:rPr>
              <w:t>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325,781,4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67. </w:t>
            </w:r>
            <w:r>
              <w:rPr>
                <w:color w:val="000000"/>
                <w:spacing w:val="0"/>
                <w:w w:val="100"/>
                <w:position w:val="0"/>
                <w:sz w:val="24"/>
                <w:szCs w:val="24"/>
              </w:rPr>
              <w:t>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20. </w:t>
            </w:r>
            <w:r>
              <w:rPr>
                <w:color w:val="000000"/>
                <w:spacing w:val="0"/>
                <w:w w:val="100"/>
                <w:position w:val="0"/>
                <w:sz w:val="24"/>
                <w:szCs w:val="24"/>
              </w:rPr>
              <w:t>33%</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2018 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325,781,4</w:t>
            </w:r>
          </w:p>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 xml:space="preserve">67. </w:t>
            </w:r>
            <w:r>
              <w:rPr>
                <w:color w:val="000000"/>
                <w:spacing w:val="0"/>
                <w:w w:val="100"/>
                <w:position w:val="0"/>
                <w:sz w:val="24"/>
                <w:szCs w:val="24"/>
              </w:rPr>
              <w:t>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818,985, 323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39. </w:t>
            </w:r>
            <w:r>
              <w:rPr>
                <w:color w:val="000000"/>
                <w:spacing w:val="0"/>
                <w:w w:val="100"/>
                <w:position w:val="0"/>
                <w:sz w:val="24"/>
                <w:szCs w:val="24"/>
              </w:rPr>
              <w:t>78%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325,781,4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67. </w:t>
            </w:r>
            <w:r>
              <w:rPr>
                <w:color w:val="000000"/>
                <w:spacing w:val="0"/>
                <w:w w:val="100"/>
                <w:position w:val="0"/>
                <w:sz w:val="24"/>
                <w:szCs w:val="24"/>
              </w:rPr>
              <w:t>80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39. </w:t>
            </w:r>
            <w:r>
              <w:rPr>
                <w:color w:val="000000"/>
                <w:spacing w:val="0"/>
                <w:w w:val="100"/>
                <w:position w:val="0"/>
                <w:sz w:val="24"/>
                <w:szCs w:val="24"/>
              </w:rPr>
              <w:t>78%</w:t>
            </w:r>
          </w:p>
        </w:tc>
      </w:tr>
    </w:tbl>
    <w:p>
      <w:pPr>
        <w:pStyle w:val="Style10"/>
        <w:keepNext w:val="0"/>
        <w:keepLines w:val="0"/>
        <w:widowControl w:val="0"/>
        <w:shd w:val="clear" w:color="auto" w:fill="auto"/>
        <w:bidi w:val="0"/>
        <w:spacing w:before="0" w:after="120" w:line="480" w:lineRule="exact"/>
        <w:ind w:left="0" w:right="0" w:firstLine="0"/>
        <w:jc w:val="left"/>
      </w:pPr>
      <w:r>
        <w:rPr>
          <w:color w:val="000000"/>
          <w:spacing w:val="0"/>
          <w:w w:val="100"/>
          <w:position w:val="0"/>
          <w:sz w:val="24"/>
          <w:szCs w:val="24"/>
        </w:rPr>
        <w:t>［注］公司2020年度利润分配预案为：以权益分派股权登记日股本总数为基数，向全体股 东每10股派发现金红利</w:t>
      </w:r>
      <w:r>
        <w:rPr>
          <w:color w:val="000000"/>
          <w:spacing w:val="0"/>
          <w:w w:val="100"/>
          <w:position w:val="0"/>
          <w:sz w:val="24"/>
          <w:szCs w:val="24"/>
        </w:rPr>
        <w:t>1.00</w:t>
      </w:r>
      <w:r>
        <w:rPr>
          <w:color w:val="000000"/>
          <w:spacing w:val="0"/>
          <w:w w:val="100"/>
          <w:position w:val="0"/>
          <w:sz w:val="24"/>
          <w:szCs w:val="24"/>
        </w:rPr>
        <w:t>元（含税），上述分红金额为以年报披露日总股份进行初步 测算。</w:t>
      </w:r>
      <w:r>
        <w:br w:type="page"/>
      </w:r>
    </w:p>
    <w:p>
      <w:pPr>
        <w:pStyle w:val="Style10"/>
        <w:keepNext w:val="0"/>
        <w:keepLines w:val="0"/>
        <w:widowControl w:val="0"/>
        <w:shd w:val="clear" w:color="auto" w:fill="auto"/>
        <w:bidi w:val="0"/>
        <w:spacing w:before="0" w:after="200" w:line="514" w:lineRule="exact"/>
        <w:ind w:left="0" w:right="0" w:firstLine="0"/>
        <w:jc w:val="left"/>
      </w:pPr>
      <w:r>
        <w:rPr>
          <w:color w:val="000000"/>
          <w:spacing w:val="0"/>
          <w:w w:val="100"/>
          <w:position w:val="0"/>
          <w:sz w:val="24"/>
          <w:szCs w:val="24"/>
        </w:rPr>
        <w:t xml:space="preserve">公司报告期内盈利且母公司可供普通股股东分配利润为正但未提出普通股现金红利分配预案 </w:t>
      </w:r>
      <w:r>
        <w:rPr>
          <w:color w:val="000000"/>
          <w:spacing w:val="0"/>
          <w:w w:val="100"/>
          <w:position w:val="0"/>
          <w:sz w:val="24"/>
          <w:szCs w:val="24"/>
        </w:rPr>
        <w:t>口</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260" w:line="514" w:lineRule="exact"/>
        <w:ind w:left="0" w:right="0" w:firstLine="0"/>
        <w:jc w:val="left"/>
      </w:pPr>
      <w:bookmarkStart w:id="107" w:name="bookmark107"/>
      <w:r>
        <w:rPr>
          <w:color w:val="000000"/>
          <w:spacing w:val="0"/>
          <w:w w:val="100"/>
          <w:position w:val="0"/>
          <w:sz w:val="24"/>
          <w:szCs w:val="24"/>
        </w:rPr>
        <w:t>二</w:t>
      </w:r>
      <w:bookmarkEnd w:id="107"/>
      <w:r>
        <w:rPr>
          <w:color w:val="000000"/>
          <w:spacing w:val="0"/>
          <w:w w:val="100"/>
          <w:position w:val="0"/>
          <w:sz w:val="24"/>
          <w:szCs w:val="24"/>
        </w:rPr>
        <w:t>、本报告期利润分配及资本公积金转增股本情况</w:t>
      </w:r>
    </w:p>
    <w:p>
      <w:pPr>
        <w:pStyle w:val="Style10"/>
        <w:keepNext w:val="0"/>
        <w:keepLines w:val="0"/>
        <w:widowControl w:val="0"/>
        <w:shd w:val="clear" w:color="auto" w:fill="auto"/>
        <w:bidi w:val="0"/>
        <w:spacing w:before="0" w:after="140" w:line="514" w:lineRule="exact"/>
        <w:ind w:left="0" w:right="0" w:firstLine="0"/>
        <w:jc w:val="left"/>
      </w:pPr>
      <w:r>
        <w:rPr>
          <w:color w:val="000000"/>
          <w:spacing w:val="0"/>
          <w:w w:val="100"/>
          <w:position w:val="0"/>
          <w:sz w:val="24"/>
          <w:szCs w:val="24"/>
        </w:rPr>
        <w:t>V适用口不适用</w:t>
      </w:r>
    </w:p>
    <w:tbl>
      <w:tblPr>
        <w:tblOverlap w:val="never"/>
        <w:jc w:val="center"/>
        <w:tblLayout w:type="fixed"/>
      </w:tblPr>
      <w:tblGrid>
        <w:gridCol w:w="6355"/>
        <w:gridCol w:w="3230"/>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每10股送红股数（股）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每10股派息数（元）（含税）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分配预案的股本基数（股）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以权益分派股权登记日股本总</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数为基数</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现金分红金额（元）（含税）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24"/>
                <w:szCs w:val="24"/>
              </w:rPr>
              <w:t xml:space="preserve">330,708, </w:t>
            </w:r>
            <w:r>
              <w:rPr>
                <w:color w:val="000000"/>
                <w:spacing w:val="0"/>
                <w:w w:val="100"/>
                <w:position w:val="0"/>
                <w:sz w:val="24"/>
                <w:szCs w:val="24"/>
              </w:rPr>
              <w:t>967.80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以其他方式（如回购股份）现金分红金额（元）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现金分红总额（含其他方式）（元）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24"/>
                <w:szCs w:val="24"/>
              </w:rPr>
              <w:t xml:space="preserve">330,708, </w:t>
            </w:r>
            <w:r>
              <w:rPr>
                <w:color w:val="000000"/>
                <w:spacing w:val="0"/>
                <w:w w:val="100"/>
                <w:position w:val="0"/>
                <w:sz w:val="24"/>
                <w:szCs w:val="24"/>
              </w:rPr>
              <w:t>967.80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可分配利润（元）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24"/>
                <w:szCs w:val="24"/>
              </w:rPr>
              <w:t xml:space="preserve">623,508, </w:t>
            </w:r>
            <w:r>
              <w:rPr>
                <w:color w:val="000000"/>
                <w:spacing w:val="0"/>
                <w:w w:val="100"/>
                <w:position w:val="0"/>
                <w:sz w:val="24"/>
                <w:szCs w:val="24"/>
              </w:rPr>
              <w:t>753.29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现金分红总额（含其他方式）占利润分配总额的比例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r>
      <w:tr>
        <w:trPr>
          <w:trHeight w:val="557"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本次现金分红情况</w:t>
            </w:r>
          </w:p>
        </w:tc>
      </w:tr>
      <w:tr>
        <w:trPr>
          <w:trHeight w:val="1027"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公司发展阶段不易区分但有重大资金支出安排的，进行利润分配时，现金分红在本次利润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分配中所占比例最低应达到20%</w:t>
            </w:r>
          </w:p>
        </w:tc>
      </w:tr>
      <w:tr>
        <w:trPr>
          <w:trHeight w:val="557"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利润分配或资本公积金转增预案的详细情况说明</w:t>
            </w:r>
          </w:p>
        </w:tc>
      </w:tr>
      <w:tr>
        <w:trPr>
          <w:trHeight w:val="2438" w:hRule="exact"/>
        </w:trPr>
        <w:tc>
          <w:tcPr>
            <w:gridSpan w:val="2"/>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72" w:lineRule="exact"/>
              <w:ind w:left="0" w:right="0" w:firstLine="0"/>
              <w:jc w:val="left"/>
            </w:pPr>
            <w:r>
              <w:rPr>
                <w:color w:val="000000"/>
                <w:spacing w:val="0"/>
                <w:w w:val="100"/>
                <w:position w:val="0"/>
                <w:sz w:val="24"/>
                <w:szCs w:val="24"/>
              </w:rPr>
              <w:t>公司2020年度利润分配预案为：以权益分派股权登记日股本总数为基数，向全体股东每 10股派发现金红利</w:t>
            </w:r>
            <w:r>
              <w:rPr>
                <w:color w:val="000000"/>
                <w:spacing w:val="0"/>
                <w:w w:val="100"/>
                <w:position w:val="0"/>
                <w:sz w:val="24"/>
                <w:szCs w:val="24"/>
              </w:rPr>
              <w:t>1.00</w:t>
            </w:r>
            <w:r>
              <w:rPr>
                <w:color w:val="000000"/>
                <w:spacing w:val="0"/>
                <w:w w:val="100"/>
                <w:position w:val="0"/>
                <w:sz w:val="24"/>
                <w:szCs w:val="24"/>
              </w:rPr>
              <w:t>元（含税），不以公积金转增股本和送红股，剩余未分配利润结转 下年。公司2020年度利润分配预案公布至实施前，如股本总数发生变动，将按照分配比 例不变，以2020年度利润分配预案实施所确定的权益分派股权登记日股本总数为基数， 依法重新调整分配总额后进行分配。</w:t>
            </w:r>
          </w:p>
        </w:tc>
      </w:tr>
    </w:tbl>
    <w:p>
      <w:pPr>
        <w:spacing w:lineRule="exact" w:line="1"/>
        <w:rPr>
          <w:sz w:val="2"/>
          <w:szCs w:val="2"/>
        </w:rPr>
      </w:pPr>
      <w:r>
        <w:br w:type="page"/>
      </w:r>
    </w:p>
    <w:p>
      <w:pPr>
        <w:pStyle w:val="Style10"/>
        <w:keepNext w:val="0"/>
        <w:keepLines w:val="0"/>
        <w:widowControl w:val="0"/>
        <w:shd w:val="clear" w:color="auto" w:fill="auto"/>
        <w:bidi w:val="0"/>
        <w:spacing w:before="0" w:after="480" w:line="240" w:lineRule="auto"/>
        <w:ind w:left="0" w:right="0" w:firstLine="0"/>
        <w:jc w:val="left"/>
      </w:pPr>
      <w:bookmarkStart w:id="108" w:name="bookmark108"/>
      <w:r>
        <w:rPr>
          <w:color w:val="000000"/>
          <w:spacing w:val="0"/>
          <w:w w:val="100"/>
          <w:position w:val="0"/>
          <w:sz w:val="24"/>
          <w:szCs w:val="24"/>
        </w:rPr>
        <w:t>三</w:t>
      </w:r>
      <w:bookmarkEnd w:id="108"/>
      <w:r>
        <w:rPr>
          <w:color w:val="000000"/>
          <w:spacing w:val="0"/>
          <w:w w:val="100"/>
          <w:position w:val="0"/>
          <w:sz w:val="24"/>
          <w:szCs w:val="24"/>
        </w:rPr>
        <w:t xml:space="preserve">、承诺事项履行情况 </w:t>
      </w:r>
      <w:r>
        <w:rPr>
          <w:color w:val="000000"/>
          <w:spacing w:val="0"/>
          <w:w w:val="100"/>
          <w:position w:val="0"/>
          <w:sz w:val="24"/>
          <w:szCs w:val="24"/>
        </w:rPr>
        <w:t>1、公司实际控制人、股东、关联方、收购人以及公司等承诺相关方在报告期内履行完毕及截 至报告期末尚未履行完毕的承诺事项</w:t>
      </w:r>
    </w:p>
    <w:p>
      <w:pPr>
        <w:pStyle w:val="Style16"/>
        <w:keepNext w:val="0"/>
        <w:keepLines w:val="0"/>
        <w:widowControl w:val="0"/>
        <w:shd w:val="clear" w:color="auto" w:fill="auto"/>
        <w:bidi w:val="0"/>
        <w:spacing w:before="0" w:after="0" w:line="240" w:lineRule="auto"/>
        <w:ind w:left="14" w:right="0" w:firstLine="0"/>
        <w:jc w:val="left"/>
      </w:pPr>
      <w:r>
        <w:rPr>
          <w:color w:val="000000"/>
          <w:spacing w:val="0"/>
          <w:w w:val="100"/>
          <w:position w:val="0"/>
          <w:sz w:val="24"/>
          <w:szCs w:val="24"/>
        </w:rPr>
        <w:t>V适用口不适用</w:t>
      </w:r>
    </w:p>
    <w:tbl>
      <w:tblPr>
        <w:tblOverlap w:val="never"/>
        <w:jc w:val="center"/>
        <w:tblLayout w:type="fixed"/>
      </w:tblPr>
      <w:tblGrid>
        <w:gridCol w:w="1109"/>
        <w:gridCol w:w="427"/>
        <w:gridCol w:w="422"/>
        <w:gridCol w:w="5530"/>
        <w:gridCol w:w="850"/>
        <w:gridCol w:w="710"/>
        <w:gridCol w:w="538"/>
      </w:tblGrid>
      <w:tr>
        <w:trPr>
          <w:trHeight w:val="196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承诺事由</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承</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诺</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58" w:lineRule="exact"/>
              <w:ind w:left="0" w:right="0" w:firstLine="0"/>
              <w:jc w:val="left"/>
            </w:pPr>
            <w:r>
              <w:rPr>
                <w:color w:val="000000"/>
                <w:spacing w:val="0"/>
                <w:w w:val="100"/>
                <w:position w:val="0"/>
                <w:sz w:val="24"/>
                <w:szCs w:val="24"/>
              </w:rPr>
              <w:t>承</w:t>
            </w:r>
          </w:p>
          <w:p>
            <w:pPr>
              <w:pStyle w:val="Style14"/>
              <w:keepNext w:val="0"/>
              <w:keepLines w:val="0"/>
              <w:widowControl w:val="0"/>
              <w:shd w:val="clear" w:color="auto" w:fill="auto"/>
              <w:bidi w:val="0"/>
              <w:spacing w:before="0" w:after="0" w:line="458" w:lineRule="exact"/>
              <w:ind w:left="0" w:right="0" w:firstLine="0"/>
              <w:jc w:val="left"/>
            </w:pPr>
            <w:r>
              <w:rPr>
                <w:color w:val="000000"/>
                <w:spacing w:val="0"/>
                <w:w w:val="100"/>
                <w:position w:val="0"/>
                <w:sz w:val="24"/>
                <w:szCs w:val="24"/>
              </w:rPr>
              <w:t>诺 类 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承诺内容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承诺时</w:t>
            </w:r>
          </w:p>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承诺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期限</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63" w:lineRule="exact"/>
              <w:ind w:left="0" w:right="0" w:firstLine="140"/>
              <w:jc w:val="left"/>
            </w:pPr>
            <w:r>
              <w:rPr>
                <w:color w:val="000000"/>
                <w:spacing w:val="0"/>
                <w:w w:val="100"/>
                <w:position w:val="0"/>
                <w:sz w:val="24"/>
                <w:szCs w:val="24"/>
              </w:rPr>
              <w:t>履</w:t>
            </w:r>
          </w:p>
          <w:p>
            <w:pPr>
              <w:pStyle w:val="Style14"/>
              <w:keepNext w:val="0"/>
              <w:keepLines w:val="0"/>
              <w:widowControl w:val="0"/>
              <w:shd w:val="clear" w:color="auto" w:fill="auto"/>
              <w:bidi w:val="0"/>
              <w:spacing w:before="0" w:after="0" w:line="463" w:lineRule="exact"/>
              <w:ind w:left="140" w:right="0" w:firstLine="0"/>
              <w:jc w:val="left"/>
            </w:pPr>
            <w:r>
              <w:rPr>
                <w:color w:val="000000"/>
                <w:spacing w:val="0"/>
                <w:w w:val="100"/>
                <w:position w:val="0"/>
                <w:sz w:val="24"/>
                <w:szCs w:val="24"/>
              </w:rPr>
              <w:t>行 情 况</w:t>
            </w:r>
          </w:p>
        </w:tc>
      </w:tr>
      <w:tr>
        <w:trPr>
          <w:trHeight w:val="3835"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资产重组</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时所作承</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传</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化 集 团 有 限 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4" w:lineRule="exact"/>
              <w:ind w:left="0" w:right="0" w:firstLine="0"/>
              <w:jc w:val="both"/>
            </w:pPr>
            <w:r>
              <w:rPr>
                <w:color w:val="000000"/>
                <w:spacing w:val="0"/>
                <w:w w:val="100"/>
                <w:position w:val="0"/>
                <w:sz w:val="24"/>
                <w:szCs w:val="24"/>
              </w:rPr>
              <w:t>业 绩 补 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2015年至2021年，传化物流累计经审计的扣除非 经常性损益后归属母公司所有者的净利润总数为50 亿元，累计经审计归属母公司所有者的净利润总数 （含非经常性损益）为</w:t>
            </w:r>
            <w:r>
              <w:rPr>
                <w:color w:val="000000"/>
                <w:spacing w:val="0"/>
                <w:w w:val="100"/>
                <w:position w:val="0"/>
                <w:sz w:val="24"/>
                <w:szCs w:val="24"/>
              </w:rPr>
              <w:t>56.88</w:t>
            </w:r>
            <w:r>
              <w:rPr>
                <w:color w:val="000000"/>
                <w:spacing w:val="0"/>
                <w:w w:val="100"/>
                <w:position w:val="0"/>
                <w:sz w:val="24"/>
                <w:szCs w:val="24"/>
              </w:rPr>
              <w:t>亿元。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2015 年</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06月</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11日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七年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履</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行 中</w:t>
            </w:r>
          </w:p>
        </w:tc>
      </w:tr>
      <w:tr>
        <w:trPr>
          <w:trHeight w:val="52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徐</w:t>
            </w:r>
          </w:p>
          <w:p>
            <w:pPr>
              <w:pStyle w:val="Style14"/>
              <w:keepNext w:val="0"/>
              <w:keepLines w:val="0"/>
              <w:widowControl w:val="0"/>
              <w:shd w:val="clear" w:color="auto" w:fill="auto"/>
              <w:bidi w:val="0"/>
              <w:spacing w:before="0" w:after="200" w:line="470" w:lineRule="exact"/>
              <w:ind w:left="0" w:right="0" w:firstLine="0"/>
              <w:jc w:val="both"/>
            </w:pPr>
            <w:r>
              <w:rPr>
                <w:color w:val="000000"/>
                <w:spacing w:val="0"/>
                <w:w w:val="100"/>
                <w:position w:val="0"/>
                <w:sz w:val="24"/>
                <w:szCs w:val="24"/>
              </w:rPr>
              <w:t>传 化</w:t>
            </w:r>
          </w:p>
          <w:p>
            <w:pPr>
              <w:pStyle w:val="Style14"/>
              <w:keepNext w:val="0"/>
              <w:keepLines w:val="0"/>
              <w:widowControl w:val="0"/>
              <w:shd w:val="clear" w:color="auto" w:fill="auto"/>
              <w:bidi w:val="0"/>
              <w:spacing w:before="0" w:after="60" w:line="466"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200" w:line="466" w:lineRule="exact"/>
              <w:ind w:left="0" w:right="0" w:firstLine="0"/>
              <w:jc w:val="both"/>
            </w:pPr>
            <w:r>
              <w:rPr>
                <w:color w:val="000000"/>
                <w:spacing w:val="0"/>
                <w:w w:val="100"/>
                <w:position w:val="0"/>
                <w:sz w:val="24"/>
                <w:szCs w:val="24"/>
              </w:rPr>
              <w:t>徐 冠 巨</w:t>
            </w:r>
          </w:p>
          <w:p>
            <w:pPr>
              <w:pStyle w:val="Style14"/>
              <w:keepNext w:val="0"/>
              <w:keepLines w:val="0"/>
              <w:widowControl w:val="0"/>
              <w:shd w:val="clear" w:color="auto" w:fill="auto"/>
              <w:bidi w:val="0"/>
              <w:spacing w:before="0" w:after="60" w:line="466"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120" w:line="461" w:lineRule="exact"/>
              <w:ind w:left="0" w:right="0" w:firstLine="0"/>
              <w:jc w:val="both"/>
            </w:pPr>
            <w:r>
              <w:rPr>
                <w:color w:val="000000"/>
                <w:spacing w:val="0"/>
                <w:w w:val="100"/>
                <w:position w:val="0"/>
                <w:sz w:val="24"/>
                <w:szCs w:val="24"/>
              </w:rPr>
              <w:t>徐 观 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关 于 保 证 上 市 公 司 独 立 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1、关于上市公司人员独立。保证传化智联的总经 理、副总经理、财务总监、董事会秘书及其他高级 管理人员专职在传化智联工作、不在本承诺人及本 承诺人控制的其他企业担任除董事、监事以外的职 务，且不在本承诺人及本承诺人控制的其他企业领 取薪酬。保证传化智联的财务人员独立，不在本承 诺人及本承诺人控制的其他企业中兼职或领取报 酬。保证传化智联的人事关系、劳动关系、薪酬管 理体系独立于本承诺人。保证本承诺人推荐出任传 化智联董事、监事的人选都通过合法的程序进行， 本承诺人不干预传化智联董事会和股东大会已经做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2015 年</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06月</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11日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履 行 中</w:t>
            </w:r>
          </w:p>
        </w:tc>
      </w:tr>
    </w:tbl>
    <w:p>
      <w:pPr>
        <w:spacing w:lineRule="exact" w:line="1"/>
        <w:rPr>
          <w:sz w:val="2"/>
          <w:szCs w:val="2"/>
        </w:rPr>
      </w:pPr>
      <w:r>
        <w:br w:type="page"/>
      </w:r>
    </w:p>
    <w:tbl>
      <w:tblPr>
        <w:tblOverlap w:val="never"/>
        <w:jc w:val="center"/>
        <w:tblLayout w:type="fixed"/>
      </w:tblPr>
      <w:tblGrid>
        <w:gridCol w:w="1109"/>
        <w:gridCol w:w="427"/>
        <w:gridCol w:w="422"/>
        <w:gridCol w:w="5530"/>
        <w:gridCol w:w="850"/>
        <w:gridCol w:w="710"/>
        <w:gridCol w:w="538"/>
      </w:tblGrid>
      <w:tr>
        <w:trPr>
          <w:trHeight w:val="1359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及 传 化 集 团</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00" w:after="180" w:line="240" w:lineRule="auto"/>
              <w:ind w:left="0" w:right="0" w:firstLine="0"/>
              <w:jc w:val="both"/>
            </w:pPr>
            <w:r>
              <w:rPr>
                <w:color w:val="000000"/>
                <w:spacing w:val="0"/>
                <w:w w:val="100"/>
                <w:position w:val="0"/>
                <w:sz w:val="24"/>
                <w:szCs w:val="24"/>
              </w:rPr>
              <w:t>的</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承</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出的人事任免决定。2、关于上市公司财务独立。保 证传化智联建立独立的财务会计部门和独立的财务 核算体系。保证传化智联具有规范、独立的财务会 计制度和对分公司、子公司的财务管理制度。保证 传化智联及其子公司能够独立做出财务决策，本承 诺人及本承诺人控制的其他企业不干预传化智联的 资金使用、调度。保证传化智联独立在银行开户， 不与本承诺人及本承诺人控制的其他企业共用一个 银行账户。保证传化智联及子公司依法独立纳税。</w:t>
            </w:r>
          </w:p>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3、关于上市公司机构独立。保证传化智联依法建立 和完善法人治理结构，建立独立、完整的组织机 构。保证传化智联的股东大会、董事会、独立董 事、监事会、高级管理人员等依照法律、法规和公 司章程独立行使经营管理权。保证传化智联与本承 诺人及本承诺人控制的其他企业之间在办公机构和 生产经营场所等方面完全分开，不存在机构混同的 情形。保证传化智联及其子公司独立自主地运作， 本承诺人不会超越股东大会直接或间接干预上市公 司的决策和经营。4、关于上市公司资产独立、完 整。保证传化智联具有独立、完整的经营性资产。 保证本承诺人及本承诺人控制的其他企业不违规占 用传化智联的资金、资产及其他资源。保证不以传 化智联的资产为承诺人及承诺人控制的其他企业的 债务违规提供担保。5、关于上市公司业务独立。保 证传化智联拥有独立开展经营活动的资产、人员、 资质以及具有独立面向市场自主经营的能力，在 产、供、销等环节不依赖本承诺人。保证严格控制 关联交易事项，尽量避免或减少传化智联与本承诺 人及本承诺人控制的其他企业之间的持续性关联交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09"/>
        <w:gridCol w:w="427"/>
        <w:gridCol w:w="422"/>
        <w:gridCol w:w="5530"/>
        <w:gridCol w:w="850"/>
        <w:gridCol w:w="710"/>
        <w:gridCol w:w="538"/>
      </w:tblGrid>
      <w:tr>
        <w:trPr>
          <w:trHeight w:val="520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易。杜绝非法占用上市公司资金、资产的行为。对 于无法避免的关联交易将本着”公平、公正、公开" 的原则定价。同时，对关联交易按照传化智联的公 司章程、有关法律法规和《深圳证券交易所股票上 市规则》等有关规定履行信息披露义务和办理有关 报批程序，及时对有关信息进行披露。保证传化智 联在其他方面与本承诺人及本承诺人控制的其他企 业保持独立。保证不通过单独或一致行动的途径， 以依法行使股东权利以外的任何方式，干预传化智 联的重大决策事项，影响上市公司资产、人员、财 务、机构、业务的独立性。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徐</w:t>
            </w:r>
          </w:p>
          <w:p>
            <w:pPr>
              <w:pStyle w:val="Style14"/>
              <w:keepNext w:val="0"/>
              <w:keepLines w:val="0"/>
              <w:widowControl w:val="0"/>
              <w:shd w:val="clear" w:color="auto" w:fill="auto"/>
              <w:bidi w:val="0"/>
              <w:spacing w:before="0" w:after="200" w:line="467" w:lineRule="exact"/>
              <w:ind w:left="0" w:right="0" w:firstLine="0"/>
              <w:jc w:val="both"/>
            </w:pPr>
            <w:r>
              <w:rPr>
                <w:color w:val="000000"/>
                <w:spacing w:val="0"/>
                <w:w w:val="100"/>
                <w:position w:val="0"/>
                <w:sz w:val="24"/>
                <w:szCs w:val="24"/>
              </w:rPr>
              <w:t>传 化</w:t>
            </w:r>
          </w:p>
          <w:p>
            <w:pPr>
              <w:pStyle w:val="Style14"/>
              <w:keepNext w:val="0"/>
              <w:keepLines w:val="0"/>
              <w:widowControl w:val="0"/>
              <w:shd w:val="clear" w:color="auto" w:fill="auto"/>
              <w:bidi w:val="0"/>
              <w:spacing w:before="0" w:after="40" w:line="467"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徐 冠 巨</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徐 观 宝 及 传</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化</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集 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466" w:lineRule="exact"/>
              <w:ind w:left="0" w:right="0" w:firstLine="0"/>
              <w:jc w:val="both"/>
            </w:pPr>
            <w:r>
              <w:rPr>
                <w:color w:val="000000"/>
                <w:spacing w:val="0"/>
                <w:w w:val="100"/>
                <w:position w:val="0"/>
                <w:sz w:val="24"/>
                <w:szCs w:val="24"/>
              </w:rPr>
              <w:t>关 于 避 免 与 上 市 公 司 同 业</w:t>
            </w:r>
          </w:p>
          <w:p>
            <w:pPr>
              <w:pStyle w:val="Style1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b w:val="0"/>
                <w:bCs w:val="0"/>
                <w:i/>
                <w:iCs/>
                <w:color w:val="000000"/>
                <w:spacing w:val="0"/>
                <w:w w:val="100"/>
                <w:position w:val="0"/>
                <w:sz w:val="18"/>
                <w:szCs w:val="18"/>
              </w:rPr>
              <w:t>*</w:t>
            </w:r>
          </w:p>
          <w:p>
            <w:pPr>
              <w:pStyle w:val="Style14"/>
              <w:keepNext w:val="0"/>
              <w:keepLines w:val="0"/>
              <w:widowControl w:val="0"/>
              <w:shd w:val="clear" w:color="auto" w:fill="auto"/>
              <w:bidi w:val="0"/>
              <w:spacing w:before="0" w:after="120" w:line="467" w:lineRule="exact"/>
              <w:ind w:left="0" w:right="0" w:firstLine="0"/>
              <w:jc w:val="both"/>
            </w:pPr>
            <w:r>
              <w:rPr>
                <w:color w:val="000000"/>
                <w:spacing w:val="0"/>
                <w:w w:val="100"/>
                <w:position w:val="0"/>
                <w:sz w:val="24"/>
                <w:szCs w:val="24"/>
              </w:rPr>
              <w:t>争 的 承 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1、本承诺人及本承诺人所控制的除传化智联及其子 公司以外的其他企业（以下简称”相关企业”）不存 在正在从事任何对传化智联及其子公司构成直接或 间接竞争的生产经营业务或活动的情形。2、在本次 重组完成后，在持有上市公司股份期间，本承诺人 保证，并促使本承诺人所控制的相关企业不从事任 何对传化智联及其子公司构成直接或间接竞争的生 产经营业务或活动。3、在本次重组完成后，本承诺 人将对自身及相关企业的生产经营活动进行监督和 约束，如果将来本承诺人及相关企业的产品或业务 与传化智联及其子公司的产品或业务出现或将出现 相同或类似的情况，本承诺人将采取以下措施解 决：（1）本承诺人及相关企业从任何第三者处获得 的任何商业机会与传化智联的产品或业务可能构成 同业竞争的，本承诺人及相关企业将立即通知传化 智联，由传化智联决定是否获取及利用该等商业机 会；且应其需求，本承诺人及相关企业将尽力促使 该等商业机会按合理和公平的价格和条款让与传化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2015 年</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06月</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11日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长期</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履 行 中</w:t>
            </w:r>
          </w:p>
        </w:tc>
      </w:tr>
    </w:tbl>
    <w:p>
      <w:pPr>
        <w:spacing w:lineRule="exact" w:line="1"/>
        <w:rPr>
          <w:sz w:val="2"/>
          <w:szCs w:val="2"/>
        </w:rPr>
      </w:pPr>
      <w:r>
        <w:br w:type="page"/>
      </w:r>
    </w:p>
    <w:tbl>
      <w:tblPr>
        <w:tblOverlap w:val="never"/>
        <w:jc w:val="center"/>
        <w:tblLayout w:type="fixed"/>
      </w:tblPr>
      <w:tblGrid>
        <w:gridCol w:w="1109"/>
        <w:gridCol w:w="427"/>
        <w:gridCol w:w="422"/>
        <w:gridCol w:w="5530"/>
        <w:gridCol w:w="850"/>
        <w:gridCol w:w="710"/>
        <w:gridCol w:w="538"/>
      </w:tblGrid>
      <w:tr>
        <w:trPr>
          <w:trHeight w:val="426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智联；（2）如本承诺人及相关企业与传化智联及其 子公司因实质或潜在的同业竞争产生利益冲突，则 优先考虑传化智联及其子公司的利益；（3）传化智 联认为必要时，本承诺人及相关企业将进行减持直 至全部转让本承诺人或相关企业持有的有关资产和 业务，或由传化智联通过法律法规允许的方式委托 经营、租赁或优先收购上述有关资产和业务。4、若 因违反上述承诺而给传化智联或其子公司造成实际 损失的，由本承诺人承担赔偿责任。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468" w:lineRule="exact"/>
              <w:ind w:left="0" w:right="0" w:firstLine="0"/>
              <w:jc w:val="both"/>
            </w:pPr>
            <w:r>
              <w:rPr>
                <w:color w:val="000000"/>
                <w:spacing w:val="0"/>
                <w:w w:val="100"/>
                <w:position w:val="0"/>
                <w:sz w:val="24"/>
                <w:szCs w:val="24"/>
              </w:rPr>
              <w:t>徐 传 化</w:t>
            </w:r>
          </w:p>
          <w:p>
            <w:pPr>
              <w:pStyle w:val="Style14"/>
              <w:keepNext w:val="0"/>
              <w:keepLines w:val="0"/>
              <w:widowControl w:val="0"/>
              <w:shd w:val="clear" w:color="auto" w:fill="auto"/>
              <w:bidi w:val="0"/>
              <w:spacing w:before="0" w:after="40" w:line="468"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徐 冠 巨</w:t>
            </w:r>
          </w:p>
          <w:p>
            <w:pPr>
              <w:pStyle w:val="Style14"/>
              <w:keepNext w:val="0"/>
              <w:keepLines w:val="0"/>
              <w:widowControl w:val="0"/>
              <w:shd w:val="clear" w:color="auto" w:fill="auto"/>
              <w:bidi w:val="0"/>
              <w:spacing w:before="0" w:after="40" w:line="466"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120" w:line="468" w:lineRule="exact"/>
              <w:ind w:left="0" w:right="0" w:firstLine="0"/>
              <w:jc w:val="both"/>
            </w:pPr>
            <w:r>
              <w:rPr>
                <w:color w:val="000000"/>
                <w:spacing w:val="0"/>
                <w:w w:val="100"/>
                <w:position w:val="0"/>
                <w:sz w:val="24"/>
                <w:szCs w:val="24"/>
              </w:rPr>
              <w:t>徐 观 宝 及 传 化 集 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关 于 规 范 与 上 市 公 司 关 联 交 易 的 承 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1、在持有上市公司股份期间，本承诺人及本承诺人 控制的其他企业将严格遵循相关法律、法规、规章 及规范性文件、《传化智联股份有限公司章程》及上 市公司内部规章制度等有关规定行使股东权利；在 上市公司股东大会对涉及本承诺人及本承诺人控制 的其他企业的关联交易进行表决时，履行关联交易 决策、回避表决等公允决策程序。2、在持有上市公 司股份期间，本承诺人及本承诺人控制的其他企业 将尽可能避免或减少与传化智联及其控制企业之间 发生关联交易；对无法避免或者有合理原因发生的 关联交易，将遵循市场公正、公平、公开的原则， 按照公允、合理的市场价格进行交易，并按相关法 律、法规、规章及规范性文件、《传化智联股份有限 公司章程》的规定等履行关联交易决策程序及信息 披露义务；保证不通过与传化智联及其控制企业的 关联交易损害传化智联及其他股东的合法权益。3、 在持有上市公司股份期间，不利用实际控制人地位 及影响谋求传化智联及其控制企业在业务合作等方 面给予优于市场第三方的权利；不利用股东地位及 影响谋求与传化智联及其控制企业达成交易的优先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2015 年</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06月</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11日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长期</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履 行 中</w:t>
            </w:r>
          </w:p>
        </w:tc>
      </w:tr>
    </w:tbl>
    <w:p>
      <w:pPr>
        <w:spacing w:lineRule="exact" w:line="1"/>
        <w:rPr>
          <w:sz w:val="2"/>
          <w:szCs w:val="2"/>
        </w:rPr>
      </w:pPr>
      <w:r>
        <w:br w:type="page"/>
      </w:r>
    </w:p>
    <w:tbl>
      <w:tblPr>
        <w:tblOverlap w:val="never"/>
        <w:jc w:val="center"/>
        <w:tblLayout w:type="fixed"/>
      </w:tblPr>
      <w:tblGrid>
        <w:gridCol w:w="1109"/>
        <w:gridCol w:w="427"/>
        <w:gridCol w:w="422"/>
        <w:gridCol w:w="5530"/>
        <w:gridCol w:w="850"/>
        <w:gridCol w:w="710"/>
        <w:gridCol w:w="538"/>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1" w:lineRule="exact"/>
              <w:ind w:left="0" w:right="0" w:firstLine="0"/>
              <w:jc w:val="left"/>
            </w:pPr>
            <w:r>
              <w:rPr>
                <w:color w:val="000000"/>
                <w:spacing w:val="0"/>
                <w:w w:val="100"/>
                <w:position w:val="0"/>
                <w:sz w:val="24"/>
                <w:szCs w:val="24"/>
              </w:rPr>
              <w:t>权利。4、在持有上市公司股份期间，本承诺人将杜 绝一切非法占用上市公司的资金、资产的行为，在 任何情况下，不要求传化智联及其控制企业向本承 诺人及本承诺人控制的其他企业提供任何形式的担 保。5、若因违反上述承诺而给传化智联或其控制企 业造成实际损失的，由本承诺人承担赔偿责任。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87"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首次公开 发行或再 融资时所 作承诺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徐</w:t>
            </w:r>
          </w:p>
          <w:p>
            <w:pPr>
              <w:pStyle w:val="Style14"/>
              <w:keepNext w:val="0"/>
              <w:keepLines w:val="0"/>
              <w:widowControl w:val="0"/>
              <w:shd w:val="clear" w:color="auto" w:fill="auto"/>
              <w:bidi w:val="0"/>
              <w:spacing w:before="0" w:after="200" w:line="470" w:lineRule="exact"/>
              <w:ind w:left="0" w:right="0" w:firstLine="0"/>
              <w:jc w:val="both"/>
            </w:pPr>
            <w:r>
              <w:rPr>
                <w:color w:val="000000"/>
                <w:spacing w:val="0"/>
                <w:w w:val="100"/>
                <w:position w:val="0"/>
                <w:sz w:val="24"/>
                <w:szCs w:val="24"/>
              </w:rPr>
              <w:t>传 化</w:t>
            </w:r>
          </w:p>
          <w:p>
            <w:pPr>
              <w:pStyle w:val="Style14"/>
              <w:keepNext w:val="0"/>
              <w:keepLines w:val="0"/>
              <w:widowControl w:val="0"/>
              <w:shd w:val="clear" w:color="auto" w:fill="auto"/>
              <w:bidi w:val="0"/>
              <w:spacing w:before="0" w:after="40" w:line="466"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徐 冠 巨</w:t>
            </w:r>
          </w:p>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460" w:line="468" w:lineRule="exact"/>
              <w:ind w:left="0" w:right="0" w:firstLine="0"/>
              <w:jc w:val="both"/>
            </w:pPr>
            <w:r>
              <w:rPr>
                <w:color w:val="000000"/>
                <w:spacing w:val="0"/>
                <w:w w:val="100"/>
                <w:position w:val="0"/>
                <w:sz w:val="24"/>
                <w:szCs w:val="24"/>
              </w:rPr>
              <w:t>徐 观 宝 父 子</w:t>
            </w:r>
          </w:p>
          <w:p>
            <w:pPr>
              <w:pStyle w:val="Style14"/>
              <w:keepNext w:val="0"/>
              <w:keepLines w:val="0"/>
              <w:widowControl w:val="0"/>
              <w:shd w:val="clear" w:color="auto" w:fill="auto"/>
              <w:bidi w:val="0"/>
              <w:spacing w:before="0" w:after="0" w:line="465" w:lineRule="exact"/>
              <w:ind w:left="0" w:right="0" w:firstLine="0"/>
              <w:jc w:val="both"/>
            </w:pPr>
            <w:r>
              <w:rPr>
                <w:color w:val="000000"/>
                <w:spacing w:val="0"/>
                <w:w w:val="100"/>
                <w:position w:val="0"/>
                <w:sz w:val="24"/>
                <w:szCs w:val="24"/>
              </w:rPr>
              <w:t>人</w:t>
            </w:r>
          </w:p>
          <w:p>
            <w:pPr>
              <w:pStyle w:val="Style14"/>
              <w:keepNext w:val="0"/>
              <w:keepLines w:val="0"/>
              <w:widowControl w:val="0"/>
              <w:shd w:val="clear" w:color="auto" w:fill="auto"/>
              <w:bidi w:val="0"/>
              <w:spacing w:before="0" w:after="0" w:line="465" w:lineRule="exact"/>
              <w:ind w:left="0" w:right="0" w:firstLine="0"/>
              <w:jc w:val="both"/>
            </w:pPr>
            <w:r>
              <w:rPr>
                <w:color w:val="000000"/>
                <w:spacing w:val="0"/>
                <w:w w:val="100"/>
                <w:position w:val="0"/>
                <w:sz w:val="24"/>
                <w:szCs w:val="24"/>
              </w:rPr>
              <w:t>及</w:t>
            </w:r>
          </w:p>
          <w:p>
            <w:pPr>
              <w:pStyle w:val="Style14"/>
              <w:keepNext w:val="0"/>
              <w:keepLines w:val="0"/>
              <w:widowControl w:val="0"/>
              <w:shd w:val="clear" w:color="auto" w:fill="auto"/>
              <w:bidi w:val="0"/>
              <w:spacing w:before="0" w:after="120" w:line="465" w:lineRule="exact"/>
              <w:ind w:left="0" w:right="0" w:firstLine="0"/>
              <w:jc w:val="both"/>
            </w:pPr>
            <w:r>
              <w:rPr>
                <w:color w:val="000000"/>
                <w:spacing w:val="0"/>
                <w:w w:val="100"/>
                <w:position w:val="0"/>
                <w:sz w:val="24"/>
                <w:szCs w:val="24"/>
              </w:rPr>
              <w:t>其 控 制 的 企 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同 业 竞 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避免同业竞争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2002 年</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08月</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26日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长期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履 行 中</w:t>
            </w:r>
          </w:p>
        </w:tc>
      </w:tr>
      <w:tr>
        <w:trPr>
          <w:trHeight w:val="56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不利用其控股股东地位侵害中小股东利益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2003 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长期</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履</w:t>
            </w:r>
          </w:p>
        </w:tc>
      </w:tr>
    </w:tbl>
    <w:p>
      <w:pPr>
        <w:spacing w:lineRule="exact" w:line="1"/>
        <w:rPr>
          <w:sz w:val="2"/>
          <w:szCs w:val="2"/>
        </w:rPr>
      </w:pPr>
      <w:r>
        <w:br w:type="page"/>
      </w:r>
    </w:p>
    <w:tbl>
      <w:tblPr>
        <w:tblOverlap w:val="never"/>
        <w:jc w:val="center"/>
        <w:tblLayout w:type="fixed"/>
      </w:tblPr>
      <w:tblGrid>
        <w:gridCol w:w="1109"/>
        <w:gridCol w:w="427"/>
        <w:gridCol w:w="422"/>
        <w:gridCol w:w="5530"/>
        <w:gridCol w:w="850"/>
        <w:gridCol w:w="710"/>
        <w:gridCol w:w="538"/>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传 化</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徐 冠 巨</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460" w:line="467" w:lineRule="exact"/>
              <w:ind w:left="0" w:right="0" w:firstLine="0"/>
              <w:jc w:val="both"/>
            </w:pPr>
            <w:r>
              <w:rPr>
                <w:color w:val="000000"/>
                <w:spacing w:val="0"/>
                <w:w w:val="100"/>
                <w:position w:val="0"/>
                <w:sz w:val="24"/>
                <w:szCs w:val="24"/>
              </w:rPr>
              <w:t>徐 观 宝 父 子</w:t>
            </w:r>
          </w:p>
          <w:p>
            <w:pPr>
              <w:pStyle w:val="Style14"/>
              <w:keepNext w:val="0"/>
              <w:keepLines w:val="0"/>
              <w:widowControl w:val="0"/>
              <w:shd w:val="clear" w:color="auto" w:fill="auto"/>
              <w:bidi w:val="0"/>
              <w:spacing w:before="0" w:after="240" w:line="467" w:lineRule="exact"/>
              <w:ind w:left="0" w:right="0" w:firstLine="0"/>
              <w:jc w:val="both"/>
            </w:pPr>
            <w:r>
              <w:rPr>
                <w:color w:val="000000"/>
                <w:spacing w:val="0"/>
                <w:w w:val="100"/>
                <w:position w:val="0"/>
                <w:sz w:val="24"/>
                <w:szCs w:val="24"/>
              </w:rPr>
              <w:t>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护 中 小 股 东 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200" w:line="240" w:lineRule="auto"/>
              <w:ind w:left="0" w:right="0" w:firstLine="0"/>
              <w:jc w:val="both"/>
            </w:pPr>
            <w:r>
              <w:rPr>
                <w:color w:val="000000"/>
                <w:spacing w:val="0"/>
                <w:w w:val="100"/>
                <w:position w:val="0"/>
                <w:sz w:val="24"/>
                <w:szCs w:val="24"/>
              </w:rPr>
              <w:t>06月</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行 中</w:t>
            </w:r>
          </w:p>
        </w:tc>
      </w:tr>
      <w:tr>
        <w:trPr>
          <w:trHeight w:val="7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徐</w:t>
            </w:r>
          </w:p>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传 化</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徐 冠 巨</w:t>
            </w:r>
          </w:p>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460" w:line="468" w:lineRule="exact"/>
              <w:ind w:left="0" w:right="0" w:firstLine="0"/>
              <w:jc w:val="both"/>
            </w:pPr>
            <w:r>
              <w:rPr>
                <w:color w:val="000000"/>
                <w:spacing w:val="0"/>
                <w:w w:val="100"/>
                <w:position w:val="0"/>
                <w:sz w:val="24"/>
                <w:szCs w:val="24"/>
              </w:rPr>
              <w:t>徐 观 宝 父 子</w:t>
            </w:r>
          </w:p>
          <w:p>
            <w:pPr>
              <w:pStyle w:val="Style14"/>
              <w:keepNext w:val="0"/>
              <w:keepLines w:val="0"/>
              <w:widowControl w:val="0"/>
              <w:shd w:val="clear" w:color="auto" w:fill="auto"/>
              <w:bidi w:val="0"/>
              <w:spacing w:before="0" w:after="240" w:line="468" w:lineRule="exact"/>
              <w:ind w:left="0" w:right="0" w:firstLine="0"/>
              <w:jc w:val="both"/>
            </w:pPr>
            <w:r>
              <w:rPr>
                <w:color w:val="000000"/>
                <w:spacing w:val="0"/>
                <w:w w:val="100"/>
                <w:position w:val="0"/>
                <w:sz w:val="24"/>
                <w:szCs w:val="24"/>
              </w:rPr>
              <w:t>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关 联 交 易</w:t>
            </w:r>
          </w:p>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资 金 占 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资金往来和关联交易结算等方面保证严格执行中国 证监会有关规定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2003 年</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07月</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11日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长期</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履 行 中</w:t>
            </w:r>
          </w:p>
        </w:tc>
      </w:tr>
    </w:tbl>
    <w:p>
      <w:pPr>
        <w:spacing w:lineRule="exact" w:line="1"/>
        <w:rPr>
          <w:sz w:val="2"/>
          <w:szCs w:val="2"/>
        </w:rPr>
      </w:pPr>
      <w:r>
        <w:br w:type="page"/>
      </w:r>
    </w:p>
    <w:tbl>
      <w:tblPr>
        <w:tblOverlap w:val="never"/>
        <w:jc w:val="center"/>
        <w:tblLayout w:type="fixed"/>
      </w:tblPr>
      <w:tblGrid>
        <w:gridCol w:w="1109"/>
        <w:gridCol w:w="8477"/>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承诺是否</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按时履行</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r>
      <w:tr>
        <w:trPr>
          <w:trHeight w:val="478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如承诺超 期未履行 完毕的， 应当详细 说明未完 成履行的 具体原因 及下一步 的工作计 划</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r>
    </w:tbl>
    <w:p>
      <w:pPr>
        <w:widowControl w:val="0"/>
        <w:spacing w:after="179" w:line="1" w:lineRule="exact"/>
      </w:pPr>
    </w:p>
    <w:p>
      <w:pPr>
        <w:pStyle w:val="Style10"/>
        <w:keepNext w:val="0"/>
        <w:keepLines w:val="0"/>
        <w:widowControl w:val="0"/>
        <w:shd w:val="clear" w:color="auto" w:fill="auto"/>
        <w:bidi w:val="0"/>
        <w:spacing w:before="0" w:after="480" w:line="475" w:lineRule="exact"/>
        <w:ind w:left="0" w:right="0" w:firstLine="0"/>
        <w:jc w:val="left"/>
      </w:pPr>
      <w:r>
        <w:rPr>
          <w:color w:val="000000"/>
          <w:spacing w:val="0"/>
          <w:w w:val="100"/>
          <w:position w:val="0"/>
          <w:sz w:val="24"/>
          <w:szCs w:val="24"/>
        </w:rPr>
        <w:t>2、公司资产或项目存在盈利预测，且报告期仍处在盈利预测期间，公司就资产或项目达到原 盈利预测及其原因做出说明</w:t>
      </w:r>
    </w:p>
    <w:p>
      <w:pPr>
        <w:pStyle w:val="Style16"/>
        <w:keepNext w:val="0"/>
        <w:keepLines w:val="0"/>
        <w:widowControl w:val="0"/>
        <w:shd w:val="clear" w:color="auto" w:fill="auto"/>
        <w:bidi w:val="0"/>
        <w:spacing w:before="0" w:after="0" w:line="240" w:lineRule="auto"/>
        <w:ind w:left="14" w:right="0" w:firstLine="0"/>
        <w:jc w:val="left"/>
      </w:pPr>
      <w:r>
        <w:rPr>
          <w:color w:val="000000"/>
          <w:spacing w:val="0"/>
          <w:w w:val="100"/>
          <w:position w:val="0"/>
          <w:sz w:val="24"/>
          <w:szCs w:val="24"/>
        </w:rPr>
        <w:t>”</w:t>
      </w:r>
      <w:r>
        <w:rPr>
          <w:color w:val="000000"/>
          <w:spacing w:val="0"/>
          <w:w w:val="100"/>
          <w:position w:val="0"/>
          <w:sz w:val="24"/>
          <w:szCs w:val="24"/>
        </w:rPr>
        <w:t>适用口不适用</w:t>
      </w:r>
    </w:p>
    <w:tbl>
      <w:tblPr>
        <w:tblOverlap w:val="never"/>
        <w:jc w:val="center"/>
        <w:tblLayout w:type="fixed"/>
      </w:tblPr>
      <w:tblGrid>
        <w:gridCol w:w="1315"/>
        <w:gridCol w:w="1176"/>
        <w:gridCol w:w="1181"/>
        <w:gridCol w:w="1181"/>
        <w:gridCol w:w="1181"/>
        <w:gridCol w:w="1181"/>
        <w:gridCol w:w="1181"/>
        <w:gridCol w:w="1186"/>
      </w:tblGrid>
      <w:tr>
        <w:trPr>
          <w:trHeight w:val="196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盈利预测资</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产或项目名</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预测起始</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预测终止</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当期预测</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业绩（万</w:t>
            </w:r>
          </w:p>
          <w:p>
            <w:pPr>
              <w:pStyle w:val="Style14"/>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24"/>
                <w:szCs w:val="24"/>
              </w:rPr>
              <w:t>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当期实际</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业绩（万</w:t>
            </w:r>
          </w:p>
          <w:p>
            <w:pPr>
              <w:pStyle w:val="Style14"/>
              <w:keepNext w:val="0"/>
              <w:keepLines w:val="0"/>
              <w:widowControl w:val="0"/>
              <w:shd w:val="clear" w:color="auto" w:fill="auto"/>
              <w:bidi w:val="0"/>
              <w:spacing w:before="0" w:after="180" w:line="240" w:lineRule="auto"/>
              <w:ind w:left="0" w:right="0" w:firstLine="340"/>
              <w:jc w:val="left"/>
            </w:pPr>
            <w:r>
              <w:rPr>
                <w:color w:val="000000"/>
                <w:spacing w:val="0"/>
                <w:w w:val="100"/>
                <w:position w:val="0"/>
                <w:sz w:val="24"/>
                <w:szCs w:val="24"/>
              </w:rPr>
              <w:t>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未达预测 的原因</w:t>
            </w:r>
          </w:p>
          <w:p>
            <w:pPr>
              <w:pStyle w:val="Style14"/>
              <w:keepNext w:val="0"/>
              <w:keepLines w:val="0"/>
              <w:widowControl w:val="0"/>
              <w:shd w:val="clear" w:color="auto" w:fill="auto"/>
              <w:bidi w:val="0"/>
              <w:spacing w:before="0" w:after="0" w:line="470" w:lineRule="exact"/>
              <w:ind w:left="0" w:right="0" w:firstLine="220"/>
              <w:jc w:val="left"/>
            </w:pPr>
            <w:r>
              <w:rPr>
                <w:color w:val="000000"/>
                <w:spacing w:val="0"/>
                <w:w w:val="100"/>
                <w:position w:val="0"/>
                <w:sz w:val="24"/>
                <w:szCs w:val="24"/>
              </w:rPr>
              <w:t>（如适</w:t>
            </w:r>
          </w:p>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原预测披</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露日期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原预测披</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露索引</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传化物流-</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含非经常性</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2015 年 01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月01日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2020 年 12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月31日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207,000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135,469. </w:t>
            </w:r>
            <w:r>
              <w:rPr>
                <w:color w:val="000000"/>
                <w:spacing w:val="0"/>
                <w:w w:val="100"/>
                <w:position w:val="0"/>
                <w:sz w:val="24"/>
                <w:szCs w:val="24"/>
              </w:rPr>
              <w:t>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2015 年 06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月20日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刊登于巨 潮资讯网 的《盈利 补偿协 议》</w:t>
            </w:r>
          </w:p>
        </w:tc>
      </w:tr>
      <w:tr>
        <w:trPr>
          <w:trHeight w:val="150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传化物流一 扣除非经常 性损益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2015 年 01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月01日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2020 年 12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月31日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198,700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122,986. </w:t>
            </w:r>
            <w:r>
              <w:rPr>
                <w:color w:val="000000"/>
                <w:spacing w:val="0"/>
                <w:w w:val="100"/>
                <w:position w:val="0"/>
                <w:sz w:val="24"/>
                <w:szCs w:val="24"/>
              </w:rPr>
              <w:t>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2015 年 06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月20日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刊登于巨</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潮资讯网</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的《盈利</w:t>
            </w:r>
          </w:p>
        </w:tc>
      </w:tr>
    </w:tbl>
    <w:p>
      <w:pPr>
        <w:sectPr>
          <w:footnotePr>
            <w:pos w:val="pageBottom"/>
            <w:numFmt w:val="decimal"/>
            <w:numRestart w:val="continuous"/>
          </w:footnotePr>
          <w:pgSz w:w="11900" w:h="16840"/>
          <w:pgMar w:top="1292" w:right="1111" w:bottom="1580" w:left="1102"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1315"/>
        <w:gridCol w:w="1176"/>
        <w:gridCol w:w="1181"/>
        <w:gridCol w:w="1181"/>
        <w:gridCol w:w="1181"/>
        <w:gridCol w:w="1181"/>
        <w:gridCol w:w="1181"/>
        <w:gridCol w:w="118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补偿协</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议》</w:t>
            </w:r>
          </w:p>
        </w:tc>
      </w:tr>
      <w:tr>
        <w:trPr>
          <w:trHeight w:val="28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传化物流一</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含非经常性</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2015 年 01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月01日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2021 年 12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月31日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207,000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135,469. </w:t>
            </w:r>
            <w:r>
              <w:rPr>
                <w:color w:val="000000"/>
                <w:spacing w:val="0"/>
                <w:w w:val="100"/>
                <w:position w:val="0"/>
                <w:sz w:val="24"/>
                <w:szCs w:val="24"/>
              </w:rPr>
              <w:t>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2015 年 09</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月02日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刊登于巨 潮资讯网 的《〈盈利 补偿协议〉 之补充协 议》</w:t>
            </w:r>
          </w:p>
        </w:tc>
      </w:tr>
      <w:tr>
        <w:trPr>
          <w:trHeight w:val="29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传化物流一 扣除非经常 性损益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2015 年 01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月01日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2021 年 12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月31日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198,700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122,986. </w:t>
            </w:r>
            <w:r>
              <w:rPr>
                <w:color w:val="000000"/>
                <w:spacing w:val="0"/>
                <w:w w:val="100"/>
                <w:position w:val="0"/>
                <w:sz w:val="24"/>
                <w:szCs w:val="24"/>
              </w:rPr>
              <w:t>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2015 年 09</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月02日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刊登于巨 潮资讯网 的《〈盈利 补偿协议〉 之补充协 议》</w:t>
            </w:r>
          </w:p>
        </w:tc>
      </w:tr>
    </w:tbl>
    <w:p>
      <w:pPr>
        <w:widowControl w:val="0"/>
        <w:spacing w:after="119" w:line="1" w:lineRule="exact"/>
      </w:pPr>
    </w:p>
    <w:p>
      <w:pPr>
        <w:pStyle w:val="Style10"/>
        <w:keepNext w:val="0"/>
        <w:keepLines w:val="0"/>
        <w:widowControl w:val="0"/>
        <w:shd w:val="clear" w:color="auto" w:fill="auto"/>
        <w:bidi w:val="0"/>
        <w:spacing w:before="0" w:after="200" w:line="240" w:lineRule="auto"/>
        <w:ind w:left="0" w:right="0" w:firstLine="560"/>
        <w:jc w:val="left"/>
      </w:pPr>
      <w:r>
        <w:rPr>
          <w:color w:val="000000"/>
          <w:spacing w:val="0"/>
          <w:w w:val="100"/>
          <w:position w:val="0"/>
          <w:sz w:val="24"/>
          <w:szCs w:val="24"/>
        </w:rPr>
        <w:t>公司股东、交易对手方在报告年度经营业绩做出的承诺情况</w:t>
      </w:r>
    </w:p>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0" w:line="469" w:lineRule="exact"/>
        <w:ind w:left="560" w:right="0" w:firstLine="360"/>
        <w:jc w:val="both"/>
      </w:pPr>
      <w:r>
        <w:rPr>
          <w:color w:val="000000"/>
          <w:spacing w:val="0"/>
          <w:w w:val="100"/>
          <w:position w:val="0"/>
          <w:sz w:val="24"/>
          <w:szCs w:val="24"/>
        </w:rPr>
        <w:t>公司于2015年12月完成了重大资产重组，重组交易方传化集团有限公司就重组置入标的 传化物流有限公司做出了业绩承诺。</w:t>
      </w:r>
    </w:p>
    <w:p>
      <w:pPr>
        <w:pStyle w:val="Style10"/>
        <w:keepNext w:val="0"/>
        <w:keepLines w:val="0"/>
        <w:widowControl w:val="0"/>
        <w:shd w:val="clear" w:color="auto" w:fill="auto"/>
        <w:bidi w:val="0"/>
        <w:spacing w:before="0" w:after="200" w:line="469" w:lineRule="exact"/>
        <w:ind w:left="560" w:right="0" w:firstLine="360"/>
        <w:jc w:val="both"/>
      </w:pPr>
      <w:r>
        <w:rPr>
          <w:color w:val="000000"/>
          <w:spacing w:val="0"/>
          <w:w w:val="100"/>
          <w:position w:val="0"/>
          <w:sz w:val="24"/>
          <w:szCs w:val="24"/>
        </w:rPr>
        <w:t>传化集团承诺：传化物流2015年至2020年累计经审计的扣除非经常性损益后归属母公司 所有者的净利润总数为</w:t>
      </w:r>
      <w:r>
        <w:rPr>
          <w:color w:val="000000"/>
          <w:spacing w:val="0"/>
          <w:w w:val="100"/>
          <w:position w:val="0"/>
          <w:sz w:val="24"/>
          <w:szCs w:val="24"/>
        </w:rPr>
        <w:t xml:space="preserve">28. </w:t>
      </w:r>
      <w:r>
        <w:rPr>
          <w:color w:val="000000"/>
          <w:spacing w:val="0"/>
          <w:w w:val="100"/>
          <w:position w:val="0"/>
          <w:sz w:val="24"/>
          <w:szCs w:val="24"/>
        </w:rPr>
        <w:t>12亿元，累计经审计归属母公司所有者的净利润总数（含非经常 性损益）为</w:t>
      </w:r>
      <w:r>
        <w:rPr>
          <w:color w:val="000000"/>
          <w:spacing w:val="0"/>
          <w:w w:val="100"/>
          <w:position w:val="0"/>
          <w:sz w:val="24"/>
          <w:szCs w:val="24"/>
        </w:rPr>
        <w:t>35.0</w:t>
      </w:r>
      <w:r>
        <w:rPr>
          <w:color w:val="000000"/>
          <w:spacing w:val="0"/>
          <w:w w:val="100"/>
          <w:position w:val="0"/>
          <w:sz w:val="24"/>
          <w:szCs w:val="24"/>
        </w:rPr>
        <w:t>1亿元。传化物流2015年至2021年累计经审计的扣除非经常性损益后归属母 公司所有者的净利润总数为</w:t>
      </w:r>
      <w:r>
        <w:rPr>
          <w:color w:val="000000"/>
          <w:spacing w:val="0"/>
          <w:w w:val="100"/>
          <w:position w:val="0"/>
          <w:sz w:val="24"/>
          <w:szCs w:val="24"/>
        </w:rPr>
        <w:t>50.0</w:t>
      </w:r>
      <w:r>
        <w:rPr>
          <w:color w:val="000000"/>
          <w:spacing w:val="0"/>
          <w:w w:val="100"/>
          <w:position w:val="0"/>
          <w:sz w:val="24"/>
          <w:szCs w:val="24"/>
        </w:rPr>
        <w:t>。亿元，累计经审计归属母公司所有者的净利润总数（含非 经常性损益）为</w:t>
      </w:r>
      <w:r>
        <w:rPr>
          <w:color w:val="000000"/>
          <w:spacing w:val="0"/>
          <w:w w:val="100"/>
          <w:position w:val="0"/>
          <w:sz w:val="24"/>
          <w:szCs w:val="24"/>
        </w:rPr>
        <w:t>56.88</w:t>
      </w:r>
      <w:r>
        <w:rPr>
          <w:color w:val="000000"/>
          <w:spacing w:val="0"/>
          <w:w w:val="100"/>
          <w:position w:val="0"/>
          <w:sz w:val="24"/>
          <w:szCs w:val="24"/>
        </w:rPr>
        <w:t>亿元。各年度具体如下：</w:t>
      </w:r>
    </w:p>
    <w:p>
      <w:pPr>
        <w:pStyle w:val="Style16"/>
        <w:keepNext w:val="0"/>
        <w:keepLines w:val="0"/>
        <w:widowControl w:val="0"/>
        <w:shd w:val="clear" w:color="auto" w:fill="auto"/>
        <w:bidi w:val="0"/>
        <w:spacing w:before="0" w:after="0" w:line="240" w:lineRule="auto"/>
        <w:ind w:left="8386" w:right="0" w:firstLine="0"/>
        <w:jc w:val="left"/>
      </w:pPr>
      <w:r>
        <w:rPr>
          <w:color w:val="000000"/>
          <w:spacing w:val="0"/>
          <w:w w:val="100"/>
          <w:position w:val="0"/>
          <w:sz w:val="24"/>
          <w:szCs w:val="24"/>
        </w:rPr>
        <w:t>单位：万元</w:t>
      </w:r>
    </w:p>
    <w:tbl>
      <w:tblPr>
        <w:tblOverlap w:val="never"/>
        <w:jc w:val="center"/>
        <w:tblLayout w:type="fixed"/>
      </w:tblPr>
      <w:tblGrid>
        <w:gridCol w:w="1738"/>
        <w:gridCol w:w="984"/>
        <w:gridCol w:w="989"/>
        <w:gridCol w:w="984"/>
        <w:gridCol w:w="989"/>
        <w:gridCol w:w="984"/>
        <w:gridCol w:w="989"/>
        <w:gridCol w:w="989"/>
        <w:gridCol w:w="994"/>
      </w:tblGrid>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2015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2016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2017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2018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2019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2020年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 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r>
      <w:tr>
        <w:trPr>
          <w:trHeight w:val="9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扣除非经常性损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-17,700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-44,100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600"/>
              <w:jc w:val="both"/>
            </w:pPr>
            <w:r>
              <w:rPr>
                <w:color w:val="000000"/>
                <w:spacing w:val="0"/>
                <w:w w:val="100"/>
                <w:position w:val="0"/>
                <w:sz w:val="24"/>
                <w:szCs w:val="24"/>
              </w:rPr>
              <w:t>500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both"/>
            </w:pPr>
            <w:r>
              <w:rPr>
                <w:color w:val="000000"/>
                <w:spacing w:val="0"/>
                <w:w w:val="100"/>
                <w:position w:val="0"/>
                <w:sz w:val="24"/>
                <w:szCs w:val="24"/>
              </w:rPr>
              <w:t>45, 100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98,700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198,700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218,800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500,000</w:t>
            </w:r>
          </w:p>
        </w:tc>
      </w:tr>
      <w:tr>
        <w:trPr>
          <w:trHeight w:val="51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含非经常性损益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14,700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-35,100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500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56, 000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107,000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207,000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218,700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568,800</w:t>
            </w:r>
          </w:p>
        </w:tc>
      </w:tr>
    </w:tbl>
    <w:p>
      <w:pPr>
        <w:spacing w:lineRule="exact" w:line="1"/>
        <w:rPr>
          <w:sz w:val="2"/>
          <w:szCs w:val="2"/>
        </w:rPr>
      </w:pPr>
      <w:r>
        <w:br w:type="page"/>
      </w:r>
    </w:p>
    <w:p>
      <w:pPr>
        <w:pStyle w:val="Style10"/>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业绩承诺的完成情况及其对商誉减值测试的影响</w:t>
      </w:r>
    </w:p>
    <w:p>
      <w:pPr>
        <w:pStyle w:val="Style10"/>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rPr>
        <w:t>一、业绩承诺的完成情况：</w:t>
      </w:r>
    </w:p>
    <w:p>
      <w:pPr>
        <w:pStyle w:val="Style16"/>
        <w:keepNext w:val="0"/>
        <w:keepLines w:val="0"/>
        <w:widowControl w:val="0"/>
        <w:shd w:val="clear" w:color="auto" w:fill="auto"/>
        <w:bidi w:val="0"/>
        <w:spacing w:before="0" w:after="0" w:line="240" w:lineRule="auto"/>
        <w:ind w:left="8986" w:right="0" w:firstLine="0"/>
        <w:jc w:val="left"/>
      </w:pPr>
      <w:r>
        <w:rPr>
          <w:color w:val="000000"/>
          <w:spacing w:val="0"/>
          <w:w w:val="100"/>
          <w:position w:val="0"/>
          <w:sz w:val="24"/>
          <w:szCs w:val="24"/>
        </w:rPr>
        <w:t>单位：万元</w:t>
      </w:r>
    </w:p>
    <w:tbl>
      <w:tblPr>
        <w:tblOverlap w:val="never"/>
        <w:jc w:val="center"/>
        <w:tblLayout w:type="fixed"/>
      </w:tblPr>
      <w:tblGrid>
        <w:gridCol w:w="2842"/>
        <w:gridCol w:w="1133"/>
        <w:gridCol w:w="1277"/>
        <w:gridCol w:w="1133"/>
        <w:gridCol w:w="1133"/>
        <w:gridCol w:w="1277"/>
        <w:gridCol w:w="1133"/>
        <w:gridCol w:w="1142"/>
      </w:tblGrid>
      <w:tr>
        <w:trPr>
          <w:trHeight w:val="9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94" w:lineRule="exact"/>
              <w:ind w:left="0" w:right="0" w:firstLine="0"/>
              <w:jc w:val="left"/>
            </w:pPr>
            <w:r>
              <w:rPr>
                <w:color w:val="000000"/>
                <w:spacing w:val="0"/>
                <w:w w:val="100"/>
                <w:position w:val="0"/>
                <w:sz w:val="24"/>
                <w:szCs w:val="24"/>
              </w:rPr>
              <w:t>2015 年 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2016年度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2017年</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94" w:lineRule="exact"/>
              <w:ind w:left="0" w:right="0" w:firstLine="0"/>
              <w:jc w:val="left"/>
            </w:pPr>
            <w:r>
              <w:rPr>
                <w:color w:val="000000"/>
                <w:spacing w:val="0"/>
                <w:w w:val="100"/>
                <w:position w:val="0"/>
                <w:sz w:val="24"/>
                <w:szCs w:val="24"/>
              </w:rPr>
              <w:t>2018年 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2019年度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2020年</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累计</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归属于母公司股东的净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15, </w:t>
            </w:r>
            <w:r>
              <w:rPr>
                <w:color w:val="000000"/>
                <w:spacing w:val="0"/>
                <w:w w:val="100"/>
                <w:position w:val="0"/>
                <w:sz w:val="24"/>
                <w:szCs w:val="24"/>
              </w:rPr>
              <w:t>165.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39,148.3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32,678.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72,959.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101,257.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135,469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396,679</w:t>
            </w:r>
          </w:p>
        </w:tc>
      </w:tr>
      <w:tr>
        <w:trPr>
          <w:trHeight w:val="499"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利润</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.50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.74</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扣除配套募集资金存放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收益和使用成本后归属</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15, </w:t>
            </w:r>
            <w:r>
              <w:rPr>
                <w:color w:val="000000"/>
                <w:spacing w:val="0"/>
                <w:w w:val="100"/>
                <w:position w:val="0"/>
                <w:sz w:val="24"/>
                <w:szCs w:val="24"/>
              </w:rPr>
              <w:t>165.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28,985.5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21,018.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59,703.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88,021.5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145,355</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358,250</w:t>
            </w:r>
          </w:p>
        </w:tc>
      </w:tr>
      <w:tr>
        <w:trPr>
          <w:trHeight w:val="461"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于公司普通股股东的净</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.69</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.77</w:t>
            </w:r>
          </w:p>
        </w:tc>
      </w:tr>
      <w:tr>
        <w:trPr>
          <w:trHeight w:val="518"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扣除非经常性损益及配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套募集资金存放收益和 使用成本后归属于公司 普通股股东的净利润</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 xml:space="preserve">17, </w:t>
            </w:r>
            <w:r>
              <w:rPr>
                <w:color w:val="000000"/>
                <w:spacing w:val="0"/>
                <w:w w:val="100"/>
                <w:position w:val="0"/>
                <w:sz w:val="24"/>
                <w:szCs w:val="24"/>
              </w:rPr>
              <w:t>640.</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43,640.4</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2,061.0</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47,092.</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69,499.1</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122,986</w:t>
            </w:r>
          </w:p>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.29</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180,357</w:t>
            </w:r>
          </w:p>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.55</w:t>
            </w:r>
          </w:p>
        </w:tc>
      </w:tr>
      <w:tr>
        <w:trPr>
          <w:trHeight w:val="19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3" w:lineRule="exact"/>
              <w:ind w:left="0" w:right="0" w:firstLine="0"/>
              <w:jc w:val="both"/>
            </w:pPr>
            <w:r>
              <w:rPr>
                <w:color w:val="000000"/>
                <w:spacing w:val="0"/>
                <w:w w:val="100"/>
                <w:position w:val="0"/>
                <w:sz w:val="24"/>
                <w:szCs w:val="24"/>
              </w:rPr>
              <w:t>扣除配套募集资金使用 净收益后归属于母公司 股东的净利润完成承诺 数的比例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103.17%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-82.58%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4203.67</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106.61%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82.26%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70.22%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102.33%</w:t>
            </w:r>
          </w:p>
        </w:tc>
      </w:tr>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扣除非经常性损益及配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套募集资金使用净收益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后归属于母公司股东的</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100.33%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101.04%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412.20%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104.42%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70.41%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61.90%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64.14%</w:t>
            </w: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净利润完成承诺数的比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例</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24"/>
          <w:szCs w:val="24"/>
        </w:rPr>
        <w:t>二、传化物流2020年度业绩未达预期的原因说明</w:t>
      </w:r>
    </w:p>
    <w:p>
      <w:pPr>
        <w:pStyle w:val="Style10"/>
        <w:keepNext w:val="0"/>
        <w:keepLines w:val="0"/>
        <w:widowControl w:val="0"/>
        <w:shd w:val="clear" w:color="auto" w:fill="auto"/>
        <w:bidi w:val="0"/>
        <w:spacing w:before="0" w:after="0" w:line="468" w:lineRule="exact"/>
        <w:ind w:left="560" w:right="0" w:firstLine="360"/>
        <w:jc w:val="both"/>
      </w:pPr>
      <w:r>
        <w:rPr>
          <w:color w:val="000000"/>
          <w:spacing w:val="0"/>
          <w:w w:val="100"/>
          <w:position w:val="0"/>
          <w:sz w:val="24"/>
          <w:szCs w:val="24"/>
        </w:rPr>
        <w:t xml:space="preserve">2020年，新冠肺炎疫情对公司智能物流业务的经营产生较深的影响，尤其是1-4月，受 疫情管控影响，公路港城市物流中心几乎处于停滞状态，物流业务无法正常开展。面对疫情 冲击，公司积极采取措施应对，复工以来经营情况逐步恢复。同时公司为帮助平台企业有序 </w:t>
      </w:r>
      <w:r>
        <w:rPr>
          <w:color w:val="000000"/>
          <w:spacing w:val="0"/>
          <w:w w:val="100"/>
          <w:position w:val="0"/>
          <w:sz w:val="24"/>
          <w:szCs w:val="24"/>
        </w:rPr>
        <w:t>推进复工复产，推出减免租金、停车费；免费开放网络货运平台服务；制定灵活信贷延期还 款服务等17项扶助举措，增加了公司各类经营成本，致使传化物流无法完成2020年度业 绩承诺。</w:t>
      </w:r>
    </w:p>
    <w:p>
      <w:pPr>
        <w:pStyle w:val="Style10"/>
        <w:keepNext w:val="0"/>
        <w:keepLines w:val="0"/>
        <w:widowControl w:val="0"/>
        <w:shd w:val="clear" w:color="auto" w:fill="auto"/>
        <w:bidi w:val="0"/>
        <w:spacing w:before="0" w:after="0" w:line="474" w:lineRule="exact"/>
        <w:ind w:left="560" w:right="0" w:firstLine="360"/>
        <w:jc w:val="left"/>
      </w:pPr>
      <w:r>
        <w:rPr>
          <w:color w:val="000000"/>
          <w:spacing w:val="0"/>
          <w:w w:val="100"/>
          <w:position w:val="0"/>
          <w:sz w:val="24"/>
          <w:szCs w:val="24"/>
        </w:rPr>
        <w:t>鉴于2020年新冠肺炎疫情的客观因素影响，本着对公司和全体投资者负责的态度，公司 将按照《证监会有关部门负责人就上市公司并购重组中标的资产受疫情影响相关问题答记者 问》精神及《盈利补偿协议》及《〈盈利补偿协议〉之补充协议》的约定，会同业绩承诺方 结合传化物流2020年业绩受疫情影响的实际情况，协商业绩承诺调整方案。待协商后，公 司将调整方案及时提交公司董事会、股东大会审议。</w:t>
      </w:r>
    </w:p>
    <w:p>
      <w:pPr>
        <w:pStyle w:val="Style10"/>
        <w:keepNext w:val="0"/>
        <w:keepLines w:val="0"/>
        <w:widowControl w:val="0"/>
        <w:shd w:val="clear" w:color="auto" w:fill="auto"/>
        <w:bidi w:val="0"/>
        <w:spacing w:before="0" w:after="0" w:line="474" w:lineRule="exact"/>
        <w:ind w:left="560" w:right="0" w:firstLine="360"/>
        <w:jc w:val="left"/>
      </w:pPr>
      <w:r>
        <w:rPr>
          <w:color w:val="000000"/>
          <w:spacing w:val="0"/>
          <w:w w:val="100"/>
          <w:position w:val="0"/>
          <w:sz w:val="24"/>
          <w:szCs w:val="24"/>
        </w:rPr>
        <w:t>公司会根据业绩承诺调整方案的审议结果，督促传化集团履行《盈利补偿协议》及《〈盈 利补偿协议〉之补充协议》的约定。</w:t>
      </w:r>
    </w:p>
    <w:p>
      <w:pPr>
        <w:pStyle w:val="Style10"/>
        <w:keepNext w:val="0"/>
        <w:keepLines w:val="0"/>
        <w:widowControl w:val="0"/>
        <w:shd w:val="clear" w:color="auto" w:fill="auto"/>
        <w:tabs>
          <w:tab w:pos="1082" w:val="left"/>
        </w:tabs>
        <w:bidi w:val="0"/>
        <w:spacing w:before="0" w:after="0" w:line="474" w:lineRule="exact"/>
        <w:ind w:left="0" w:right="0" w:firstLine="560"/>
        <w:jc w:val="both"/>
      </w:pPr>
      <w:bookmarkStart w:id="109" w:name="bookmark109"/>
      <w:r>
        <w:rPr>
          <w:color w:val="000000"/>
          <w:spacing w:val="0"/>
          <w:w w:val="100"/>
          <w:position w:val="0"/>
          <w:sz w:val="24"/>
          <w:szCs w:val="24"/>
        </w:rPr>
        <w:t>三</w:t>
      </w:r>
      <w:bookmarkEnd w:id="109"/>
      <w:r>
        <w:rPr>
          <w:color w:val="000000"/>
          <w:spacing w:val="0"/>
          <w:w w:val="100"/>
          <w:position w:val="0"/>
          <w:sz w:val="24"/>
          <w:szCs w:val="24"/>
        </w:rPr>
        <w:t>、</w:t>
        <w:tab/>
        <w:t>业绩承诺的完成情况对商誉减值测试的影响</w:t>
      </w:r>
    </w:p>
    <w:p>
      <w:pPr>
        <w:pStyle w:val="Style10"/>
        <w:keepNext w:val="0"/>
        <w:keepLines w:val="0"/>
        <w:widowControl w:val="0"/>
        <w:shd w:val="clear" w:color="auto" w:fill="auto"/>
        <w:bidi w:val="0"/>
        <w:spacing w:before="0" w:after="280" w:line="474" w:lineRule="exact"/>
        <w:ind w:left="0" w:right="0" w:firstLine="920"/>
        <w:jc w:val="left"/>
      </w:pPr>
      <w:r>
        <w:rPr>
          <w:color w:val="000000"/>
          <w:spacing w:val="0"/>
          <w:w w:val="100"/>
          <w:position w:val="0"/>
          <w:sz w:val="24"/>
          <w:szCs w:val="24"/>
        </w:rPr>
        <w:t>本事项对商誉减值测试不存在影响。</w:t>
      </w:r>
    </w:p>
    <w:p>
      <w:pPr>
        <w:pStyle w:val="Style10"/>
        <w:keepNext w:val="0"/>
        <w:keepLines w:val="0"/>
        <w:widowControl w:val="0"/>
        <w:shd w:val="clear" w:color="auto" w:fill="auto"/>
        <w:tabs>
          <w:tab w:pos="1082" w:val="left"/>
        </w:tabs>
        <w:bidi w:val="0"/>
        <w:spacing w:before="0" w:after="280" w:line="474" w:lineRule="exact"/>
        <w:ind w:left="0" w:right="0" w:firstLine="560"/>
        <w:jc w:val="left"/>
      </w:pPr>
      <w:bookmarkStart w:id="110" w:name="bookmark110"/>
      <w:r>
        <w:rPr>
          <w:color w:val="000000"/>
          <w:spacing w:val="0"/>
          <w:w w:val="100"/>
          <w:position w:val="0"/>
          <w:sz w:val="24"/>
          <w:szCs w:val="24"/>
        </w:rPr>
        <w:t>四</w:t>
      </w:r>
      <w:bookmarkEnd w:id="110"/>
      <w:r>
        <w:rPr>
          <w:color w:val="000000"/>
          <w:spacing w:val="0"/>
          <w:w w:val="100"/>
          <w:position w:val="0"/>
          <w:sz w:val="24"/>
          <w:szCs w:val="24"/>
        </w:rPr>
        <w:t>、</w:t>
        <w:tab/>
        <w:t>控股股东及其关联方对上市公司的非经营性占用资金情况</w:t>
      </w:r>
    </w:p>
    <w:p>
      <w:pPr>
        <w:pStyle w:val="Style10"/>
        <w:keepNext w:val="0"/>
        <w:keepLines w:val="0"/>
        <w:widowControl w:val="0"/>
        <w:shd w:val="clear" w:color="auto" w:fill="auto"/>
        <w:bidi w:val="0"/>
        <w:spacing w:before="0" w:after="0" w:line="474" w:lineRule="exact"/>
        <w:ind w:left="0" w:right="0" w:firstLine="560"/>
        <w:jc w:val="left"/>
      </w:pPr>
      <w:r>
        <w:rPr>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w:t>
      </w:r>
      <w:r>
        <w:rPr>
          <w:color w:val="000000"/>
          <w:spacing w:val="0"/>
          <w:w w:val="100"/>
          <w:position w:val="0"/>
          <w:sz w:val="24"/>
          <w:szCs w:val="24"/>
        </w:rPr>
        <w:t>不适用</w:t>
      </w:r>
    </w:p>
    <w:p>
      <w:pPr>
        <w:pStyle w:val="Style10"/>
        <w:keepNext w:val="0"/>
        <w:keepLines w:val="0"/>
        <w:widowControl w:val="0"/>
        <w:shd w:val="clear" w:color="auto" w:fill="auto"/>
        <w:bidi w:val="0"/>
        <w:spacing w:before="0" w:after="280" w:line="474" w:lineRule="exact"/>
        <w:ind w:left="0" w:right="0" w:firstLine="560"/>
        <w:jc w:val="left"/>
      </w:pPr>
      <w:r>
        <w:rPr>
          <w:color w:val="000000"/>
          <w:spacing w:val="0"/>
          <w:w w:val="100"/>
          <w:position w:val="0"/>
          <w:sz w:val="24"/>
          <w:szCs w:val="24"/>
        </w:rPr>
        <w:t>公司报告期不存在重大控股股东及其关联方对上市公司的非经营性占用资金。</w:t>
      </w:r>
    </w:p>
    <w:p>
      <w:pPr>
        <w:pStyle w:val="Style10"/>
        <w:keepNext w:val="0"/>
        <w:keepLines w:val="0"/>
        <w:widowControl w:val="0"/>
        <w:shd w:val="clear" w:color="auto" w:fill="auto"/>
        <w:tabs>
          <w:tab w:pos="1082" w:val="left"/>
        </w:tabs>
        <w:bidi w:val="0"/>
        <w:spacing w:before="0" w:after="280" w:line="485" w:lineRule="exact"/>
        <w:ind w:left="560" w:right="0" w:firstLine="0"/>
        <w:jc w:val="both"/>
      </w:pPr>
      <w:bookmarkStart w:id="111" w:name="bookmark111"/>
      <w:r>
        <w:rPr>
          <w:color w:val="000000"/>
          <w:spacing w:val="0"/>
          <w:w w:val="100"/>
          <w:position w:val="0"/>
          <w:sz w:val="24"/>
          <w:szCs w:val="24"/>
        </w:rPr>
        <w:t>五</w:t>
      </w:r>
      <w:bookmarkEnd w:id="111"/>
      <w:r>
        <w:rPr>
          <w:color w:val="000000"/>
          <w:spacing w:val="0"/>
          <w:w w:val="100"/>
          <w:position w:val="0"/>
          <w:sz w:val="24"/>
          <w:szCs w:val="24"/>
        </w:rPr>
        <w:t>、</w:t>
        <w:tab/>
        <w:t>董事会、监事会、独立董事（如有）对会计师事务所本报告期“非标准审计报告”的说 明</w:t>
      </w:r>
    </w:p>
    <w:p>
      <w:pPr>
        <w:pStyle w:val="Style10"/>
        <w:keepNext w:val="0"/>
        <w:keepLines w:val="0"/>
        <w:widowControl w:val="0"/>
        <w:shd w:val="clear" w:color="auto" w:fill="auto"/>
        <w:bidi w:val="0"/>
        <w:spacing w:before="0" w:after="280" w:line="474" w:lineRule="exact"/>
        <w:ind w:left="0" w:right="0" w:firstLine="560"/>
        <w:jc w:val="both"/>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tabs>
          <w:tab w:pos="1082" w:val="left"/>
        </w:tabs>
        <w:bidi w:val="0"/>
        <w:spacing w:before="0" w:after="280" w:line="474" w:lineRule="exact"/>
        <w:ind w:left="0" w:right="0" w:firstLine="560"/>
        <w:jc w:val="left"/>
      </w:pPr>
      <w:bookmarkStart w:id="112" w:name="bookmark112"/>
      <w:r>
        <w:rPr>
          <w:color w:val="000000"/>
          <w:spacing w:val="0"/>
          <w:w w:val="100"/>
          <w:position w:val="0"/>
          <w:sz w:val="24"/>
          <w:szCs w:val="24"/>
        </w:rPr>
        <w:t>六</w:t>
      </w:r>
      <w:bookmarkEnd w:id="112"/>
      <w:r>
        <w:rPr>
          <w:color w:val="000000"/>
          <w:spacing w:val="0"/>
          <w:w w:val="100"/>
          <w:position w:val="0"/>
          <w:sz w:val="24"/>
          <w:szCs w:val="24"/>
        </w:rPr>
        <w:t>、</w:t>
        <w:tab/>
        <w:t>与上年度财务报告相比，会计政策、会计估计和核算方法发生变化的情况说明</w:t>
      </w:r>
    </w:p>
    <w:p>
      <w:pPr>
        <w:pStyle w:val="Style10"/>
        <w:keepNext w:val="0"/>
        <w:keepLines w:val="0"/>
        <w:widowControl w:val="0"/>
        <w:shd w:val="clear" w:color="auto" w:fill="auto"/>
        <w:bidi w:val="0"/>
        <w:spacing w:before="0" w:after="0" w:line="474" w:lineRule="exact"/>
        <w:ind w:left="0" w:right="0" w:firstLine="560"/>
        <w:jc w:val="both"/>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280" w:line="456" w:lineRule="exact"/>
        <w:ind w:left="560" w:right="0" w:firstLine="0"/>
        <w:jc w:val="both"/>
      </w:pPr>
      <w:r>
        <w:rPr>
          <w:color w:val="000000"/>
          <w:spacing w:val="0"/>
          <w:w w:val="100"/>
          <w:position w:val="0"/>
          <w:sz w:val="24"/>
          <w:szCs w:val="24"/>
        </w:rPr>
        <w:t>会计政策发生变化情况详见本报告第十二节“财务报告”之“五、重要会计政策及会计估计 31、重要会计政策和会计估计变更”。</w:t>
      </w:r>
    </w:p>
    <w:p>
      <w:pPr>
        <w:pStyle w:val="Style10"/>
        <w:keepNext w:val="0"/>
        <w:keepLines w:val="0"/>
        <w:widowControl w:val="0"/>
        <w:shd w:val="clear" w:color="auto" w:fill="auto"/>
        <w:tabs>
          <w:tab w:pos="1082" w:val="left"/>
        </w:tabs>
        <w:bidi w:val="0"/>
        <w:spacing w:before="0" w:after="500" w:line="474" w:lineRule="exact"/>
        <w:ind w:left="560" w:right="0" w:firstLine="0"/>
        <w:jc w:val="both"/>
      </w:pPr>
      <w:bookmarkStart w:id="113" w:name="bookmark113"/>
      <w:r>
        <w:rPr>
          <w:color w:val="000000"/>
          <w:spacing w:val="0"/>
          <w:w w:val="100"/>
          <w:position w:val="0"/>
          <w:sz w:val="24"/>
          <w:szCs w:val="24"/>
        </w:rPr>
        <w:t>七</w:t>
      </w:r>
      <w:bookmarkEnd w:id="113"/>
      <w:r>
        <w:rPr>
          <w:color w:val="000000"/>
          <w:spacing w:val="0"/>
          <w:w w:val="100"/>
          <w:position w:val="0"/>
          <w:sz w:val="24"/>
          <w:szCs w:val="24"/>
        </w:rPr>
        <w:t>、</w:t>
        <w:tab/>
        <w:t>报告期内发生重大会计差错更正需追溯重述的情况说明</w:t>
      </w:r>
    </w:p>
    <w:p>
      <w:pPr>
        <w:pStyle w:val="Style10"/>
        <w:keepNext w:val="0"/>
        <w:keepLines w:val="0"/>
        <w:widowControl w:val="0"/>
        <w:shd w:val="clear" w:color="auto" w:fill="auto"/>
        <w:bidi w:val="0"/>
        <w:spacing w:before="0" w:after="280" w:line="240" w:lineRule="auto"/>
        <w:ind w:left="0" w:right="0" w:firstLine="560"/>
        <w:jc w:val="both"/>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4"/>
          <w:szCs w:val="24"/>
        </w:rPr>
        <w:t>公司报告期无重大会计差错更正需追溯重述的情况。</w:t>
      </w:r>
    </w:p>
    <w:p>
      <w:pPr>
        <w:pStyle w:val="Style10"/>
        <w:keepNext w:val="0"/>
        <w:keepLines w:val="0"/>
        <w:widowControl w:val="0"/>
        <w:shd w:val="clear" w:color="auto" w:fill="auto"/>
        <w:tabs>
          <w:tab w:pos="1077" w:val="left"/>
        </w:tabs>
        <w:bidi w:val="0"/>
        <w:spacing w:before="0" w:after="480" w:line="240" w:lineRule="auto"/>
        <w:ind w:left="0" w:right="0" w:firstLine="560"/>
        <w:jc w:val="left"/>
      </w:pPr>
      <w:bookmarkStart w:id="114" w:name="bookmark114"/>
      <w:r>
        <w:rPr>
          <w:color w:val="000000"/>
          <w:spacing w:val="0"/>
          <w:w w:val="100"/>
          <w:position w:val="0"/>
          <w:sz w:val="24"/>
          <w:szCs w:val="24"/>
        </w:rPr>
        <w:t>八</w:t>
      </w:r>
      <w:bookmarkEnd w:id="114"/>
      <w:r>
        <w:rPr>
          <w:color w:val="000000"/>
          <w:spacing w:val="0"/>
          <w:w w:val="100"/>
          <w:position w:val="0"/>
          <w:sz w:val="24"/>
          <w:szCs w:val="24"/>
        </w:rPr>
        <w:t>、</w:t>
        <w:tab/>
        <w:t>与上年度财务报告相比，合并报表范围发生变化的情况说明</w:t>
      </w:r>
    </w:p>
    <w:p>
      <w:pPr>
        <w:pStyle w:val="Style10"/>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4"/>
          <w:szCs w:val="24"/>
        </w:rPr>
        <w:t>合并报表范围发生变化情况详见本报告第十二节“财务报告”之“八、合并范围的变更”。</w:t>
      </w:r>
    </w:p>
    <w:p>
      <w:pPr>
        <w:pStyle w:val="Style10"/>
        <w:keepNext w:val="0"/>
        <w:keepLines w:val="0"/>
        <w:widowControl w:val="0"/>
        <w:shd w:val="clear" w:color="auto" w:fill="auto"/>
        <w:tabs>
          <w:tab w:pos="1077" w:val="left"/>
        </w:tabs>
        <w:bidi w:val="0"/>
        <w:spacing w:before="0" w:after="480" w:line="240" w:lineRule="auto"/>
        <w:ind w:left="0" w:right="0" w:firstLine="560"/>
        <w:jc w:val="left"/>
      </w:pPr>
      <w:bookmarkStart w:id="115" w:name="bookmark115"/>
      <w:r>
        <w:rPr>
          <w:color w:val="000000"/>
          <w:spacing w:val="0"/>
          <w:w w:val="100"/>
          <w:position w:val="0"/>
          <w:sz w:val="24"/>
          <w:szCs w:val="24"/>
        </w:rPr>
        <w:t>九</w:t>
      </w:r>
      <w:bookmarkEnd w:id="115"/>
      <w:r>
        <w:rPr>
          <w:color w:val="000000"/>
          <w:spacing w:val="0"/>
          <w:w w:val="100"/>
          <w:position w:val="0"/>
          <w:sz w:val="24"/>
          <w:szCs w:val="24"/>
        </w:rPr>
        <w:t>、</w:t>
        <w:tab/>
        <w:t>聘任、解聘会计师事务所情况</w:t>
      </w:r>
    </w:p>
    <w:p>
      <w:pPr>
        <w:pStyle w:val="Style10"/>
        <w:keepNext w:val="0"/>
        <w:keepLines w:val="0"/>
        <w:widowControl w:val="0"/>
        <w:shd w:val="clear" w:color="auto" w:fill="auto"/>
        <w:bidi w:val="0"/>
        <w:spacing w:before="0" w:after="120" w:line="240" w:lineRule="auto"/>
        <w:ind w:left="0" w:right="0" w:firstLine="560"/>
        <w:jc w:val="left"/>
      </w:pPr>
      <w:r>
        <w:rPr>
          <w:color w:val="000000"/>
          <w:spacing w:val="0"/>
          <w:w w:val="100"/>
          <w:position w:val="0"/>
          <w:sz w:val="24"/>
          <w:szCs w:val="24"/>
        </w:rPr>
        <w:t>现聘任的会计师事务所</w:t>
      </w:r>
    </w:p>
    <w:tbl>
      <w:tblPr>
        <w:tblOverlap w:val="never"/>
        <w:jc w:val="center"/>
        <w:tblLayout w:type="fixed"/>
      </w:tblPr>
      <w:tblGrid>
        <w:gridCol w:w="4800"/>
        <w:gridCol w:w="4786"/>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境内会计师事务所名称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天健会计师事务所（特殊普通合伙）</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境内会计师事务所报酬（万元）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430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境内会计师事务所审计服务的连续年限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境内会计师事务所注册会计师姓名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陈焱鑫、周王飞、俞金波</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境内会计师事务所注册会计师审计服务的连 续年限</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4、3、3</w:t>
            </w:r>
          </w:p>
        </w:tc>
      </w:tr>
    </w:tbl>
    <w:p>
      <w:pPr>
        <w:widowControl w:val="0"/>
        <w:spacing w:after="119" w:line="1" w:lineRule="exact"/>
      </w:pPr>
    </w:p>
    <w:p>
      <w:pPr>
        <w:pStyle w:val="Style10"/>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当期是否改聘会计师事务所</w:t>
      </w:r>
    </w:p>
    <w:p>
      <w:pPr>
        <w:pStyle w:val="Style10"/>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w:t>
      </w:r>
      <w:r>
        <w:rPr>
          <w:color w:val="000000"/>
          <w:spacing w:val="0"/>
          <w:w w:val="100"/>
          <w:position w:val="0"/>
          <w:sz w:val="24"/>
          <w:szCs w:val="24"/>
        </w:rPr>
        <w:t>是V否</w:t>
      </w:r>
    </w:p>
    <w:p>
      <w:pPr>
        <w:pStyle w:val="Style10"/>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聘请内部控制审计会计师事务所、财务顾问或保荐人情况</w:t>
      </w:r>
    </w:p>
    <w:p>
      <w:pPr>
        <w:pStyle w:val="Style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4"/>
          <w:szCs w:val="24"/>
        </w:rPr>
        <w:t>十、年度报告披露后面临退市情况</w:t>
      </w:r>
    </w:p>
    <w:p>
      <w:pPr>
        <w:pStyle w:val="Style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4"/>
          <w:szCs w:val="24"/>
        </w:rPr>
        <w:t>十一、破产重整相关事项</w:t>
      </w:r>
    </w:p>
    <w:p>
      <w:pPr>
        <w:pStyle w:val="Style10"/>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4"/>
          <w:szCs w:val="24"/>
        </w:rPr>
        <w:t>公司报告期未发生破产重整相关事项。</w:t>
      </w:r>
    </w:p>
    <w:p>
      <w:pPr>
        <w:pStyle w:val="Style10"/>
        <w:keepNext w:val="0"/>
        <w:keepLines w:val="0"/>
        <w:widowControl w:val="0"/>
        <w:shd w:val="clear" w:color="auto" w:fill="auto"/>
        <w:bidi w:val="0"/>
        <w:spacing w:before="0" w:after="480" w:line="240" w:lineRule="auto"/>
        <w:ind w:left="0" w:right="0" w:firstLine="560"/>
        <w:jc w:val="both"/>
      </w:pPr>
      <w:r>
        <w:rPr>
          <w:color w:val="000000"/>
          <w:spacing w:val="0"/>
          <w:w w:val="100"/>
          <w:position w:val="0"/>
          <w:sz w:val="24"/>
          <w:szCs w:val="24"/>
        </w:rPr>
        <w:t>十二、重大诉讼、仲裁事项</w:t>
      </w:r>
    </w:p>
    <w:p>
      <w:pPr>
        <w:pStyle w:val="Style10"/>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rPr>
        <w:t>口</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560"/>
        <w:jc w:val="both"/>
      </w:pPr>
      <w:r>
        <w:rPr>
          <w:color w:val="000000"/>
          <w:spacing w:val="0"/>
          <w:w w:val="100"/>
          <w:position w:val="0"/>
          <w:sz w:val="24"/>
          <w:szCs w:val="24"/>
        </w:rPr>
        <w:t>本报告期公司无重大诉讼、仲裁事项。</w:t>
      </w:r>
    </w:p>
    <w:p>
      <w:pPr>
        <w:pStyle w:val="Style10"/>
        <w:keepNext w:val="0"/>
        <w:keepLines w:val="0"/>
        <w:widowControl w:val="0"/>
        <w:shd w:val="clear" w:color="auto" w:fill="auto"/>
        <w:bidi w:val="0"/>
        <w:spacing w:before="0" w:after="480" w:line="240" w:lineRule="auto"/>
        <w:ind w:left="0" w:right="0" w:firstLine="560"/>
        <w:jc w:val="both"/>
      </w:pPr>
      <w:r>
        <w:rPr>
          <w:color w:val="000000"/>
          <w:spacing w:val="0"/>
          <w:w w:val="100"/>
          <w:position w:val="0"/>
          <w:sz w:val="24"/>
          <w:szCs w:val="24"/>
        </w:rPr>
        <w:t>十三、处罚及整改情况</w:t>
      </w:r>
    </w:p>
    <w:p>
      <w:pPr>
        <w:pStyle w:val="Style10"/>
        <w:keepNext w:val="0"/>
        <w:keepLines w:val="0"/>
        <w:widowControl w:val="0"/>
        <w:shd w:val="clear" w:color="auto" w:fill="auto"/>
        <w:bidi w:val="0"/>
        <w:spacing w:before="0" w:after="220" w:line="240" w:lineRule="auto"/>
        <w:ind w:left="0" w:right="0" w:firstLine="560"/>
        <w:jc w:val="both"/>
      </w:pPr>
      <w:r>
        <w:rPr>
          <w:color w:val="000000"/>
          <w:spacing w:val="0"/>
          <w:w w:val="100"/>
          <w:position w:val="0"/>
          <w:sz w:val="24"/>
          <w:szCs w:val="24"/>
        </w:rPr>
        <w:t>口适用V不适用</w:t>
      </w:r>
    </w:p>
    <w:p>
      <w:pPr>
        <w:pStyle w:val="Style10"/>
        <w:keepNext w:val="0"/>
        <w:keepLines w:val="0"/>
        <w:widowControl w:val="0"/>
        <w:shd w:val="clear" w:color="auto" w:fill="auto"/>
        <w:bidi w:val="0"/>
        <w:spacing w:before="0" w:after="480" w:line="240" w:lineRule="auto"/>
        <w:ind w:left="0" w:right="0" w:firstLine="560"/>
        <w:jc w:val="both"/>
      </w:pPr>
      <w:r>
        <w:rPr>
          <w:color w:val="000000"/>
          <w:spacing w:val="0"/>
          <w:w w:val="100"/>
          <w:position w:val="0"/>
          <w:sz w:val="24"/>
          <w:szCs w:val="24"/>
        </w:rPr>
        <w:t>公司报告期不存在重大处罚及整改情况。</w:t>
      </w:r>
    </w:p>
    <w:p>
      <w:pPr>
        <w:pStyle w:val="Style10"/>
        <w:keepNext w:val="0"/>
        <w:keepLines w:val="0"/>
        <w:widowControl w:val="0"/>
        <w:shd w:val="clear" w:color="auto" w:fill="auto"/>
        <w:bidi w:val="0"/>
        <w:spacing w:before="0" w:after="480" w:line="240" w:lineRule="auto"/>
        <w:ind w:left="0" w:right="0" w:firstLine="560"/>
        <w:jc w:val="both"/>
      </w:pPr>
      <w:r>
        <w:rPr>
          <w:color w:val="000000"/>
          <w:spacing w:val="0"/>
          <w:w w:val="100"/>
          <w:position w:val="0"/>
          <w:sz w:val="24"/>
          <w:szCs w:val="24"/>
        </w:rPr>
        <w:t>十四、公司及其控股股东、实际控制人的诚信状况</w:t>
      </w:r>
    </w:p>
    <w:p>
      <w:pPr>
        <w:pStyle w:val="Style10"/>
        <w:keepNext w:val="0"/>
        <w:keepLines w:val="0"/>
        <w:widowControl w:val="0"/>
        <w:shd w:val="clear" w:color="auto" w:fill="auto"/>
        <w:bidi w:val="0"/>
        <w:spacing w:before="0" w:after="480" w:line="240" w:lineRule="auto"/>
        <w:ind w:left="0" w:right="0" w:firstLine="560"/>
        <w:jc w:val="both"/>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560"/>
        <w:jc w:val="both"/>
      </w:pPr>
      <w:r>
        <w:rPr>
          <w:color w:val="000000"/>
          <w:spacing w:val="0"/>
          <w:w w:val="100"/>
          <w:position w:val="0"/>
          <w:sz w:val="24"/>
          <w:szCs w:val="24"/>
        </w:rPr>
        <w:t>十五、公司股权激励计划、员工持股计划或其他员工激励措施的实施情况</w:t>
      </w:r>
    </w:p>
    <w:p>
      <w:pPr>
        <w:pStyle w:val="Style16"/>
        <w:keepNext w:val="0"/>
        <w:keepLines w:val="0"/>
        <w:widowControl w:val="0"/>
        <w:shd w:val="clear" w:color="auto" w:fill="auto"/>
        <w:bidi w:val="0"/>
        <w:spacing w:before="0" w:after="0" w:line="240" w:lineRule="auto"/>
        <w:ind w:left="264" w:right="0" w:firstLine="0"/>
        <w:jc w:val="left"/>
      </w:pPr>
      <w:r>
        <w:rPr>
          <w:color w:val="000000"/>
          <w:spacing w:val="0"/>
          <w:w w:val="100"/>
          <w:position w:val="0"/>
          <w:sz w:val="24"/>
          <w:szCs w:val="24"/>
        </w:rPr>
        <w:t>适用 口 不适用</w:t>
      </w:r>
    </w:p>
    <w:tbl>
      <w:tblPr>
        <w:tblOverlap w:val="never"/>
        <w:jc w:val="center"/>
        <w:tblLayout w:type="fixed"/>
      </w:tblPr>
      <w:tblGrid>
        <w:gridCol w:w="7085"/>
        <w:gridCol w:w="2558"/>
      </w:tblGrid>
      <w:tr>
        <w:trPr>
          <w:trHeight w:val="59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事项概述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查询索引</w:t>
            </w:r>
          </w:p>
        </w:tc>
      </w:tr>
      <w:tr>
        <w:trPr>
          <w:trHeight w:val="29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380"/>
              <w:jc w:val="both"/>
            </w:pPr>
            <w:r>
              <w:rPr>
                <w:color w:val="000000"/>
                <w:spacing w:val="0"/>
                <w:w w:val="100"/>
                <w:position w:val="0"/>
                <w:sz w:val="24"/>
                <w:szCs w:val="24"/>
              </w:rPr>
              <w:t>2020年6月12日，公司分别召开第七届董事会第二次（临时）会 议和第七届监事会第二次（临时）会议，审议通过《关于注销公司 第二期股票期权激励计划的议案》，由于公司第二期股票股权激励 计划第三个行权期已到期且未行权，公司决定注销第二期股票期权 激励计划剩余涉及的227名激励对象巳获授予尚未行权的股票期 权</w:t>
            </w:r>
            <w:r>
              <w:rPr>
                <w:color w:val="000000"/>
                <w:spacing w:val="0"/>
                <w:w w:val="100"/>
                <w:position w:val="0"/>
                <w:sz w:val="24"/>
                <w:szCs w:val="24"/>
              </w:rPr>
              <w:t>625.52</w:t>
            </w:r>
            <w:r>
              <w:rPr>
                <w:color w:val="000000"/>
                <w:spacing w:val="0"/>
                <w:w w:val="100"/>
                <w:position w:val="0"/>
                <w:sz w:val="24"/>
                <w:szCs w:val="24"/>
              </w:rPr>
              <w:t>万份。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详见2020年6月13日刊 登在《证券时报》及巨潮 资讯网的《关于注销公司 第二期股票期权激励计 划的公告》，公告编号: 2020-040。</w:t>
            </w:r>
          </w:p>
        </w:tc>
      </w:tr>
      <w:tr>
        <w:trPr>
          <w:trHeight w:val="29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380"/>
              <w:jc w:val="both"/>
            </w:pPr>
            <w:r>
              <w:rPr>
                <w:color w:val="000000"/>
                <w:spacing w:val="0"/>
                <w:w w:val="100"/>
                <w:position w:val="0"/>
                <w:sz w:val="24"/>
                <w:szCs w:val="24"/>
              </w:rPr>
              <w:t>2020年10月19日，公司分别召开第七届董事会第六次（临时）会 议和第七届监事会第五次（临时）会议，审议通过《关于注销公司第 三期股票期权激励计划的议案》，由于第三期股票股权激励计划第 二个行权期已到期且未行权，第三个行权期行权条件未达标，公司 决定注销第三期股票期权激励计划剩余涉及的142名激励对象已获 授予尚未行权的股票期权</w:t>
            </w:r>
            <w:r>
              <w:rPr>
                <w:color w:val="000000"/>
                <w:spacing w:val="0"/>
                <w:w w:val="100"/>
                <w:position w:val="0"/>
                <w:sz w:val="24"/>
                <w:szCs w:val="24"/>
              </w:rPr>
              <w:t>735.32</w:t>
            </w:r>
            <w:r>
              <w:rPr>
                <w:color w:val="000000"/>
                <w:spacing w:val="0"/>
                <w:w w:val="100"/>
                <w:position w:val="0"/>
                <w:sz w:val="24"/>
                <w:szCs w:val="24"/>
              </w:rPr>
              <w:t>万份。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详见2020年10月20日刊 登在《证券时报》及巨潮 资讯网的《关于注销公司 第三期股票期权激励计 划的公告》，公告编号: 2020-074号。</w:t>
            </w:r>
          </w:p>
        </w:tc>
      </w:tr>
      <w:tr>
        <w:trPr>
          <w:trHeight w:val="55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2020年9月29日、2020年10月140，2020年11 月270，公司分别召</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详见2020年12月11日刊</w:t>
            </w:r>
          </w:p>
        </w:tc>
      </w:tr>
    </w:tbl>
    <w:p>
      <w:pPr>
        <w:spacing w:lineRule="exact" w:line="1"/>
        <w:rPr>
          <w:sz w:val="2"/>
          <w:szCs w:val="2"/>
        </w:rPr>
      </w:pPr>
      <w:r>
        <w:br w:type="page"/>
      </w:r>
    </w:p>
    <w:tbl>
      <w:tblPr>
        <w:tblOverlap w:val="never"/>
        <w:jc w:val="center"/>
        <w:tblLayout w:type="fixed"/>
      </w:tblPr>
      <w:tblGrid>
        <w:gridCol w:w="7085"/>
        <w:gridCol w:w="2558"/>
      </w:tblGrid>
      <w:tr>
        <w:trPr>
          <w:trHeight w:val="337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 xml:space="preserve">开第七届董事会第五次（临时）会议和第七届监事会第四次（临时） 会议、2020年第一次临时股东大会、第七届董事会第七次（临时）会 议和第七届监事会第六次（临时）会议等会议，审议通过了《关于＜ 公司2020年限制性股票激励计划（草案）＞及其摘要的议案》及其调 整议案等，结合实际授予情况，向符合条件的278名激励对象授予 </w:t>
            </w:r>
            <w:r>
              <w:rPr>
                <w:color w:val="000000"/>
                <w:spacing w:val="0"/>
                <w:w w:val="100"/>
                <w:position w:val="0"/>
                <w:sz w:val="24"/>
                <w:szCs w:val="24"/>
              </w:rPr>
              <w:t xml:space="preserve">4,927. </w:t>
            </w:r>
            <w:r>
              <w:rPr>
                <w:color w:val="000000"/>
                <w:spacing w:val="0"/>
                <w:w w:val="100"/>
                <w:position w:val="0"/>
                <w:sz w:val="24"/>
                <w:szCs w:val="24"/>
              </w:rPr>
              <w:t>50万股限制性股票。激励计划的授予日为2020年11月27日， 授予股份的上市日期为2020年12月15日。</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登在《证券时报》及巨潮 资讯网的《关于公司</w:t>
            </w:r>
          </w:p>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 xml:space="preserve">2020年限制性股票授予 完成公告》，公告编号: </w:t>
            </w:r>
            <w:r>
              <w:rPr>
                <w:color w:val="000000"/>
                <w:spacing w:val="0"/>
                <w:w w:val="100"/>
                <w:position w:val="0"/>
                <w:sz w:val="24"/>
                <w:szCs w:val="24"/>
              </w:rPr>
              <w:t>2020-093□</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4"/>
          <w:szCs w:val="24"/>
        </w:rPr>
        <w:t>十六、重大关联交易</w:t>
      </w:r>
    </w:p>
    <w:p>
      <w:pPr>
        <w:pStyle w:val="Style10"/>
        <w:keepNext w:val="0"/>
        <w:keepLines w:val="0"/>
        <w:widowControl w:val="0"/>
        <w:shd w:val="clear" w:color="auto" w:fill="auto"/>
        <w:bidi w:val="0"/>
        <w:spacing w:before="0" w:after="480" w:line="240" w:lineRule="auto"/>
        <w:ind w:left="0" w:right="0" w:firstLine="560"/>
        <w:jc w:val="left"/>
      </w:pPr>
      <w:bookmarkStart w:id="116" w:name="bookmark116"/>
      <w:r>
        <w:rPr>
          <w:color w:val="000000"/>
          <w:spacing w:val="0"/>
          <w:w w:val="100"/>
          <w:position w:val="0"/>
          <w:sz w:val="24"/>
          <w:szCs w:val="24"/>
        </w:rPr>
        <w:t>1</w:t>
      </w:r>
      <w:bookmarkEnd w:id="116"/>
      <w:r>
        <w:rPr>
          <w:color w:val="000000"/>
          <w:spacing w:val="0"/>
          <w:w w:val="100"/>
          <w:position w:val="0"/>
          <w:sz w:val="24"/>
          <w:szCs w:val="24"/>
        </w:rPr>
        <w:t>、与日常经营相关的关联交易</w:t>
      </w:r>
    </w:p>
    <w:p>
      <w:pPr>
        <w:pStyle w:val="Style16"/>
        <w:keepNext w:val="0"/>
        <w:keepLines w:val="0"/>
        <w:widowControl w:val="0"/>
        <w:shd w:val="clear" w:color="auto" w:fill="auto"/>
        <w:bidi w:val="0"/>
        <w:spacing w:before="0" w:after="0" w:line="240" w:lineRule="auto"/>
        <w:ind w:left="14" w:right="0" w:firstLine="0"/>
        <w:jc w:val="left"/>
      </w:pPr>
      <w:r>
        <w:rPr>
          <w:color w:val="000000"/>
          <w:spacing w:val="0"/>
          <w:w w:val="100"/>
          <w:position w:val="0"/>
          <w:sz w:val="24"/>
          <w:szCs w:val="24"/>
        </w:rPr>
        <w:t>”</w:t>
      </w:r>
      <w:r>
        <w:rPr>
          <w:color w:val="000000"/>
          <w:spacing w:val="0"/>
          <w:w w:val="100"/>
          <w:position w:val="0"/>
          <w:sz w:val="24"/>
          <w:szCs w:val="24"/>
        </w:rPr>
        <w:t>适用口不适用</w:t>
      </w:r>
    </w:p>
    <w:tbl>
      <w:tblPr>
        <w:tblOverlap w:val="never"/>
        <w:jc w:val="center"/>
        <w:tblLayout w:type="fixed"/>
      </w:tblPr>
      <w:tblGrid>
        <w:gridCol w:w="806"/>
        <w:gridCol w:w="677"/>
        <w:gridCol w:w="677"/>
        <w:gridCol w:w="706"/>
        <w:gridCol w:w="682"/>
        <w:gridCol w:w="672"/>
        <w:gridCol w:w="677"/>
        <w:gridCol w:w="672"/>
        <w:gridCol w:w="677"/>
        <w:gridCol w:w="672"/>
        <w:gridCol w:w="672"/>
        <w:gridCol w:w="677"/>
        <w:gridCol w:w="667"/>
        <w:gridCol w:w="653"/>
      </w:tblGrid>
      <w:tr>
        <w:trPr>
          <w:trHeight w:val="29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关联交</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易方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关联</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关联</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交易</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关联</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交易</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内容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关联 交易 定价 原则</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关联</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交易</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价格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1" w:lineRule="exact"/>
              <w:ind w:left="0" w:right="0" w:firstLine="0"/>
              <w:jc w:val="center"/>
            </w:pPr>
            <w:r>
              <w:rPr>
                <w:color w:val="000000"/>
                <w:spacing w:val="0"/>
                <w:w w:val="100"/>
                <w:position w:val="0"/>
                <w:sz w:val="24"/>
                <w:szCs w:val="24"/>
              </w:rPr>
              <w:t>关联</w:t>
            </w:r>
          </w:p>
          <w:p>
            <w:pPr>
              <w:pStyle w:val="Style14"/>
              <w:keepNext w:val="0"/>
              <w:keepLines w:val="0"/>
              <w:widowControl w:val="0"/>
              <w:shd w:val="clear" w:color="auto" w:fill="auto"/>
              <w:bidi w:val="0"/>
              <w:spacing w:before="0" w:after="0" w:line="461" w:lineRule="exact"/>
              <w:ind w:left="0" w:right="0" w:firstLine="0"/>
              <w:jc w:val="center"/>
            </w:pPr>
            <w:r>
              <w:rPr>
                <w:color w:val="000000"/>
                <w:spacing w:val="0"/>
                <w:w w:val="100"/>
                <w:position w:val="0"/>
                <w:sz w:val="24"/>
                <w:szCs w:val="24"/>
              </w:rPr>
              <w:t>交易 金额</w:t>
            </w:r>
          </w:p>
          <w:p>
            <w:pPr>
              <w:pStyle w:val="Style14"/>
              <w:keepNext w:val="0"/>
              <w:keepLines w:val="0"/>
              <w:widowControl w:val="0"/>
              <w:shd w:val="clear" w:color="auto" w:fill="auto"/>
              <w:bidi w:val="0"/>
              <w:spacing w:before="0" w:after="0" w:line="461" w:lineRule="exact"/>
              <w:ind w:left="0" w:right="0" w:firstLine="0"/>
              <w:jc w:val="center"/>
            </w:pPr>
            <w:r>
              <w:rPr>
                <w:color w:val="000000"/>
                <w:spacing w:val="0"/>
                <w:w w:val="100"/>
                <w:position w:val="0"/>
                <w:sz w:val="24"/>
                <w:szCs w:val="24"/>
              </w:rPr>
              <w:t>（万</w:t>
            </w:r>
          </w:p>
          <w:p>
            <w:pPr>
              <w:pStyle w:val="Style14"/>
              <w:keepNext w:val="0"/>
              <w:keepLines w:val="0"/>
              <w:widowControl w:val="0"/>
              <w:shd w:val="clear" w:color="auto" w:fill="auto"/>
              <w:bidi w:val="0"/>
              <w:spacing w:before="0" w:after="0" w:line="461" w:lineRule="exact"/>
              <w:ind w:left="0" w:right="0" w:firstLine="0"/>
              <w:jc w:val="center"/>
            </w:pPr>
            <w:r>
              <w:rPr>
                <w:color w:val="000000"/>
                <w:spacing w:val="0"/>
                <w:w w:val="100"/>
                <w:position w:val="0"/>
                <w:sz w:val="24"/>
                <w:szCs w:val="24"/>
              </w:rPr>
              <w:t>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4" w:lineRule="exact"/>
              <w:ind w:left="0" w:right="0" w:firstLine="0"/>
              <w:jc w:val="left"/>
            </w:pPr>
            <w:r>
              <w:rPr>
                <w:color w:val="000000"/>
                <w:spacing w:val="0"/>
                <w:w w:val="100"/>
                <w:position w:val="0"/>
                <w:sz w:val="24"/>
                <w:szCs w:val="24"/>
              </w:rPr>
              <w:t>占同 类交 易金 额的 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获批 的交 易额</w:t>
            </w:r>
          </w:p>
          <w:p>
            <w:pPr>
              <w:pStyle w:val="Style14"/>
              <w:keepNext w:val="0"/>
              <w:keepLines w:val="0"/>
              <w:widowControl w:val="0"/>
              <w:shd w:val="clear" w:color="auto" w:fill="auto"/>
              <w:bidi w:val="0"/>
              <w:spacing w:before="0" w:after="0" w:line="470" w:lineRule="exact"/>
              <w:ind w:left="0" w:right="0" w:firstLine="220"/>
              <w:jc w:val="left"/>
            </w:pPr>
            <w:r>
              <w:rPr>
                <w:color w:val="000000"/>
                <w:spacing w:val="0"/>
                <w:w w:val="100"/>
                <w:position w:val="0"/>
                <w:sz w:val="24"/>
                <w:szCs w:val="24"/>
              </w:rPr>
              <w:t>度</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（万</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是否 超过 获批 额度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关联 交易 结算 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可获 得的 同类 交易 市价</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披露</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披露</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索引</w:t>
            </w:r>
          </w:p>
        </w:tc>
      </w:tr>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w:t>
            </w:r>
          </w:p>
        </w:tc>
      </w:tr>
      <w:tr>
        <w:trPr>
          <w:trHeight w:val="581"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团有限</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控股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商</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38, 00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年4</w:t>
            </w: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公司及</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股东</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采购</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场价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15, 54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15, 54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0.85%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转账</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15, 54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月28</w:t>
            </w:r>
          </w:p>
        </w:tc>
      </w:tr>
      <w:tr>
        <w:trPr>
          <w:trHeight w:val="35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其下属</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格</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日披</w:t>
            </w:r>
          </w:p>
        </w:tc>
      </w:tr>
      <w:tr>
        <w:trPr>
          <w:trHeight w:val="499"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集团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劳务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年04</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露于</w:t>
            </w:r>
          </w:p>
        </w:tc>
      </w:tr>
      <w:tr>
        <w:trPr>
          <w:trHeight w:val="5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有限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月28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w:t>
            </w:r>
          </w:p>
        </w:tc>
      </w:tr>
      <w:tr>
        <w:trPr>
          <w:trHeight w:val="259"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浙江新</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按市</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资讯</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网的</w:t>
            </w:r>
          </w:p>
        </w:tc>
      </w:tr>
      <w:tr>
        <w:trPr>
          <w:trHeight w:val="216"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直接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商</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59"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安化工</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采购</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22, 00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21"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或间</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品、</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场价</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格</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9,426</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9,426</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0.51%</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转账</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9,426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《关</w:t>
            </w:r>
          </w:p>
        </w:tc>
      </w:tr>
      <w:tr>
        <w:trPr>
          <w:trHeight w:val="250"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集团股</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11"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接控</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制</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color w:val="000000"/>
                <w:spacing w:val="0"/>
                <w:w w:val="100"/>
                <w:position w:val="0"/>
                <w:sz w:val="24"/>
                <w:szCs w:val="24"/>
              </w:rPr>
              <w:t>27</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w:t>
            </w:r>
            <w:r>
              <w:rPr>
                <w:color w:val="000000"/>
                <w:spacing w:val="0"/>
                <w:w w:val="100"/>
                <w:position w:val="0"/>
                <w:sz w:val="24"/>
                <w:szCs w:val="24"/>
              </w:rPr>
              <w:t>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color w:val="000000"/>
                <w:spacing w:val="0"/>
                <w:w w:val="100"/>
                <w:position w:val="0"/>
                <w:sz w:val="24"/>
                <w:szCs w:val="24"/>
              </w:rPr>
              <w:t>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于</w:t>
            </w:r>
          </w:p>
        </w:tc>
      </w:tr>
      <w:tr>
        <w:trPr>
          <w:trHeight w:val="2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份有限</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劳务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2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84" w:hRule="exact"/>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公司及</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w:t>
            </w:r>
          </w:p>
        </w:tc>
      </w:tr>
    </w:tbl>
    <w:p>
      <w:pPr>
        <w:sectPr>
          <w:footnotePr>
            <w:pos w:val="pageBottom"/>
            <w:numFmt w:val="decimal"/>
            <w:numRestart w:val="continuous"/>
          </w:footnotePr>
          <w:pgSz w:w="11900" w:h="16840"/>
          <w:pgMar w:top="1345" w:right="276" w:bottom="1489" w:left="556" w:header="0" w:footer="3" w:gutter="0"/>
          <w:cols w:space="720"/>
          <w:noEndnote/>
          <w:rtlGutter w:val="0"/>
          <w:docGrid w:linePitch="360"/>
        </w:sectPr>
      </w:pPr>
    </w:p>
    <w:p>
      <w:pPr>
        <w:widowControl w:val="0"/>
        <w:spacing w:line="159" w:lineRule="exact"/>
        <w:rPr>
          <w:sz w:val="13"/>
          <w:szCs w:val="13"/>
        </w:rPr>
      </w:pPr>
    </w:p>
    <w:p>
      <w:pPr>
        <w:widowControl w:val="0"/>
        <w:spacing w:line="1" w:lineRule="exact"/>
        <w:sectPr>
          <w:footnotePr>
            <w:pos w:val="pageBottom"/>
            <w:numFmt w:val="decimal"/>
            <w:numRestart w:val="continuous"/>
          </w:footnotePr>
          <w:pgSz w:w="11900" w:h="16840"/>
          <w:pgMar w:top="1157" w:right="1142" w:bottom="1158" w:left="1152" w:header="0" w:footer="3" w:gutter="0"/>
          <w:cols w:space="720"/>
          <w:noEndnote/>
          <w:rtlGutter w:val="0"/>
          <w:docGrid w:linePitch="360"/>
        </w:sectPr>
      </w:pPr>
    </w:p>
    <w:tbl>
      <w:tblPr>
        <w:tblOverlap w:val="never"/>
        <w:jc w:val="left"/>
        <w:tblLayout w:type="fixed"/>
      </w:tblPr>
      <w:tblGrid>
        <w:gridCol w:w="806"/>
        <w:gridCol w:w="677"/>
        <w:gridCol w:w="677"/>
        <w:gridCol w:w="706"/>
        <w:gridCol w:w="682"/>
        <w:gridCol w:w="672"/>
        <w:gridCol w:w="677"/>
        <w:gridCol w:w="672"/>
        <w:gridCol w:w="677"/>
        <w:gridCol w:w="672"/>
        <w:gridCol w:w="672"/>
        <w:gridCol w:w="686"/>
      </w:tblGrid>
      <w:tr>
        <w:trPr>
          <w:trHeight w:val="989" w:hRule="exact"/>
        </w:trPr>
        <w:tc>
          <w:tcPr>
            <w:tcBorders>
              <w:top w:val="single" w:sz="4"/>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180" w:line="240" w:lineRule="auto"/>
              <w:ind w:left="0" w:right="0" w:firstLine="0"/>
              <w:jc w:val="left"/>
            </w:pPr>
            <w:r>
              <w:rPr>
                <w:color w:val="000000"/>
                <w:spacing w:val="0"/>
                <w:w w:val="100"/>
                <w:position w:val="0"/>
                <w:sz w:val="24"/>
                <w:szCs w:val="24"/>
              </w:rPr>
              <w:t>其下属</w:t>
            </w:r>
          </w:p>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514" w:hRule="exact"/>
        </w:trPr>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同受</w:t>
            </w: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470" w:hRule="exact"/>
        </w:trPr>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控股</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房租</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470" w:hRule="exact"/>
        </w:trPr>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股东</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费、</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466" w:hRule="exact"/>
        </w:trPr>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传化集</w:t>
            </w: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设备</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590" w:hRule="exact"/>
        </w:trPr>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团有限</w:t>
            </w: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集团</w:t>
            </w: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租赁</w:t>
            </w: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费、</w:t>
            </w: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按市</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140" w:firstLine="0"/>
              <w:jc w:val="right"/>
            </w:pPr>
            <w:r>
              <w:rPr>
                <w:color w:val="000000"/>
                <w:spacing w:val="0"/>
                <w:w w:val="100"/>
                <w:position w:val="0"/>
                <w:sz w:val="24"/>
                <w:szCs w:val="24"/>
              </w:rPr>
              <w:t>银行</w:t>
            </w: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466" w:hRule="exact"/>
        </w:trPr>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公司及</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有限</w:t>
            </w: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场所</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物管</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场价</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750.6</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750.6</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4.71%</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right"/>
            </w:pPr>
            <w:r>
              <w:rPr>
                <w:color w:val="000000"/>
                <w:spacing w:val="0"/>
                <w:w w:val="100"/>
                <w:position w:val="0"/>
                <w:sz w:val="24"/>
                <w:szCs w:val="24"/>
              </w:rPr>
              <w:t>5,000</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140" w:firstLine="0"/>
              <w:jc w:val="right"/>
            </w:pPr>
            <w:r>
              <w:rPr>
                <w:color w:val="000000"/>
                <w:spacing w:val="0"/>
                <w:w w:val="100"/>
                <w:position w:val="0"/>
                <w:sz w:val="24"/>
                <w:szCs w:val="24"/>
              </w:rPr>
              <w:t>转账</w:t>
            </w:r>
          </w:p>
        </w:tc>
        <w:tc>
          <w:tcPr>
            <w:tcBorders>
              <w:left w:val="single" w:sz="4"/>
              <w:righ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750.6</w:t>
            </w:r>
          </w:p>
        </w:tc>
      </w:tr>
      <w:tr>
        <w:trPr>
          <w:trHeight w:val="350" w:hRule="exact"/>
        </w:trPr>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其下属</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费、</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格</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9</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9</w:t>
            </w:r>
          </w:p>
        </w:tc>
      </w:tr>
      <w:tr>
        <w:trPr>
          <w:trHeight w:val="466" w:hRule="exact"/>
        </w:trPr>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直接</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水电</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466" w:hRule="exact"/>
        </w:trPr>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或间</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动力</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470" w:hRule="exact"/>
        </w:trPr>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接控</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支出</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509" w:hRule="exact"/>
        </w:trPr>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制</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传化集</w:t>
            </w: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销售</w:t>
            </w: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600" w:hRule="exact"/>
        </w:trPr>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团有限</w:t>
            </w:r>
          </w:p>
        </w:tc>
        <w:tc>
          <w:tcPr>
            <w:vMerge w:val="restart"/>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同受</w:t>
            </w:r>
          </w:p>
        </w:tc>
        <w:tc>
          <w:tcPr>
            <w:vMerge w:val="restart"/>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销售</w:t>
            </w: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商</w:t>
            </w:r>
          </w:p>
        </w:tc>
        <w:tc>
          <w:tcPr>
            <w:vMerge w:val="restart"/>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180" w:line="240" w:lineRule="auto"/>
              <w:ind w:left="0" w:right="0" w:firstLine="0"/>
              <w:jc w:val="both"/>
            </w:pPr>
            <w:r>
              <w:rPr>
                <w:color w:val="000000"/>
                <w:spacing w:val="0"/>
                <w:w w:val="100"/>
                <w:position w:val="0"/>
                <w:sz w:val="24"/>
                <w:szCs w:val="24"/>
              </w:rPr>
              <w:t>按市</w:t>
            </w:r>
          </w:p>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场价</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right"/>
            </w:pPr>
            <w:r>
              <w:rPr>
                <w:color w:val="000000"/>
                <w:spacing w:val="0"/>
                <w:w w:val="100"/>
                <w:position w:val="0"/>
                <w:sz w:val="24"/>
                <w:szCs w:val="24"/>
              </w:rPr>
              <w:t>36, 00</w:t>
            </w:r>
          </w:p>
        </w:tc>
        <w:tc>
          <w:tcPr>
            <w:vMerge w:val="restart"/>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140" w:firstLine="0"/>
              <w:jc w:val="right"/>
            </w:pPr>
            <w:r>
              <w:rPr>
                <w:color w:val="000000"/>
                <w:spacing w:val="0"/>
                <w:w w:val="100"/>
                <w:position w:val="0"/>
                <w:sz w:val="24"/>
                <w:szCs w:val="24"/>
              </w:rPr>
              <w:t>银行</w:t>
            </w: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230" w:hRule="exact"/>
        </w:trPr>
        <w:tc>
          <w:tcPr>
            <w:vMerge w:val="restart"/>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180" w:line="240" w:lineRule="auto"/>
              <w:ind w:left="0" w:right="0" w:firstLine="0"/>
              <w:jc w:val="left"/>
            </w:pPr>
            <w:r>
              <w:rPr>
                <w:color w:val="000000"/>
                <w:spacing w:val="0"/>
                <w:w w:val="100"/>
                <w:position w:val="0"/>
                <w:sz w:val="24"/>
                <w:szCs w:val="24"/>
              </w:rPr>
              <w:t>公司及</w:t>
            </w:r>
          </w:p>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其下属</w:t>
            </w:r>
          </w:p>
        </w:tc>
        <w:tc>
          <w:tcPr>
            <w:vMerge/>
            <w:tcBorders>
              <w:left w:val="single" w:sz="4"/>
            </w:tcBorders>
            <w:shd w:val="clear" w:color="auto" w:fill="FFFFFF"/>
            <w:vAlign w:val="bottom"/>
          </w:tcPr>
          <w:p>
            <w:pPr>
              <w:framePr w:w="8275" w:h="13526" w:wrap="none" w:vAnchor="text" w:hAnchor="page" w:x="1153" w:y="73"/>
            </w:pPr>
          </w:p>
        </w:tc>
        <w:tc>
          <w:tcPr>
            <w:vMerge/>
            <w:tcBorders>
              <w:left w:val="single" w:sz="4"/>
            </w:tcBorders>
            <w:shd w:val="clear" w:color="auto" w:fill="FFFFFF"/>
            <w:vAlign w:val="bottom"/>
          </w:tcPr>
          <w:p>
            <w:pPr>
              <w:framePr w:w="8275" w:h="13526" w:wrap="none" w:vAnchor="text" w:hAnchor="page" w:x="1153" w:y="73"/>
            </w:pPr>
          </w:p>
        </w:tc>
        <w:tc>
          <w:tcPr>
            <w:vMerge w:val="restart"/>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220" w:line="240" w:lineRule="auto"/>
              <w:ind w:left="0" w:right="0" w:firstLine="0"/>
              <w:jc w:val="both"/>
            </w:pPr>
            <w:r>
              <w:rPr>
                <w:color w:val="000000"/>
                <w:spacing w:val="0"/>
                <w:w w:val="100"/>
                <w:position w:val="0"/>
                <w:sz w:val="24"/>
                <w:szCs w:val="24"/>
              </w:rPr>
              <w:t>品、</w:t>
            </w:r>
          </w:p>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提供</w:t>
            </w:r>
          </w:p>
        </w:tc>
        <w:tc>
          <w:tcPr>
            <w:vMerge/>
            <w:tcBorders>
              <w:left w:val="single" w:sz="4"/>
            </w:tcBorders>
            <w:shd w:val="clear" w:color="auto" w:fill="FFFFFF"/>
            <w:vAlign w:val="bottom"/>
          </w:tcPr>
          <w:p>
            <w:pPr>
              <w:framePr w:w="8275" w:h="13526" w:wrap="none" w:vAnchor="text" w:hAnchor="page" w:x="1153" w:y="73"/>
            </w:pPr>
          </w:p>
        </w:tc>
        <w:tc>
          <w:tcPr>
            <w:vMerge w:val="restart"/>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18, 47</w:t>
            </w:r>
          </w:p>
        </w:tc>
        <w:tc>
          <w:tcPr>
            <w:vMerge w:val="restart"/>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18, 47</w:t>
            </w:r>
          </w:p>
        </w:tc>
        <w:tc>
          <w:tcPr>
            <w:vMerge w:val="restart"/>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0.86%</w:t>
            </w:r>
          </w:p>
        </w:tc>
        <w:tc>
          <w:tcPr>
            <w:vMerge w:val="restart"/>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vMerge/>
            <w:tcBorders>
              <w:left w:val="single" w:sz="4"/>
            </w:tcBorders>
            <w:shd w:val="clear" w:color="auto" w:fill="FFFFFF"/>
            <w:vAlign w:val="bottom"/>
          </w:tcPr>
          <w:p>
            <w:pPr>
              <w:framePr w:w="8275" w:h="13526" w:wrap="none" w:vAnchor="text" w:hAnchor="page" w:x="1153" w:y="73"/>
            </w:pPr>
          </w:p>
        </w:tc>
        <w:tc>
          <w:tcPr>
            <w:vMerge w:val="restart"/>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140" w:firstLine="0"/>
              <w:jc w:val="right"/>
            </w:pPr>
            <w:r>
              <w:rPr>
                <w:color w:val="000000"/>
                <w:spacing w:val="0"/>
                <w:w w:val="100"/>
                <w:position w:val="0"/>
                <w:sz w:val="24"/>
                <w:szCs w:val="24"/>
              </w:rPr>
              <w:t>转账</w:t>
            </w:r>
          </w:p>
        </w:tc>
        <w:tc>
          <w:tcPr>
            <w:vMerge w:val="restart"/>
            <w:tcBorders>
              <w:left w:val="single" w:sz="4"/>
              <w:righ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18, 47</w:t>
            </w:r>
          </w:p>
        </w:tc>
      </w:tr>
      <w:tr>
        <w:trPr>
          <w:trHeight w:val="235" w:hRule="exact"/>
        </w:trPr>
        <w:tc>
          <w:tcPr>
            <w:vMerge/>
            <w:tcBorders>
              <w:left w:val="single" w:sz="4"/>
            </w:tcBorders>
            <w:shd w:val="clear" w:color="auto" w:fill="FFFFFF"/>
            <w:vAlign w:val="top"/>
          </w:tcPr>
          <w:p>
            <w:pPr>
              <w:framePr w:w="8275" w:h="13526" w:wrap="none" w:vAnchor="text" w:hAnchor="page" w:x="1153" w:y="73"/>
            </w:pPr>
          </w:p>
        </w:tc>
        <w:tc>
          <w:tcPr>
            <w:vMerge w:val="restart"/>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控股</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vMerge/>
            <w:tcBorders>
              <w:left w:val="single" w:sz="4"/>
            </w:tcBorders>
            <w:shd w:val="clear" w:color="auto" w:fill="FFFFFF"/>
            <w:vAlign w:val="top"/>
          </w:tcPr>
          <w:p>
            <w:pPr>
              <w:framePr w:w="8275" w:h="13526" w:wrap="none" w:vAnchor="text" w:hAnchor="page" w:x="1153" w:y="73"/>
            </w:pPr>
          </w:p>
        </w:tc>
        <w:tc>
          <w:tcPr>
            <w:vMerge w:val="restart"/>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格</w:t>
            </w:r>
          </w:p>
        </w:tc>
        <w:tc>
          <w:tcPr>
            <w:vMerge/>
            <w:tcBorders>
              <w:left w:val="single" w:sz="4"/>
            </w:tcBorders>
            <w:shd w:val="clear" w:color="auto" w:fill="FFFFFF"/>
            <w:vAlign w:val="top"/>
          </w:tcPr>
          <w:p>
            <w:pPr>
              <w:framePr w:w="8275" w:h="13526" w:wrap="none" w:vAnchor="text" w:hAnchor="page" w:x="1153" w:y="73"/>
            </w:pPr>
          </w:p>
        </w:tc>
        <w:tc>
          <w:tcPr>
            <w:vMerge/>
            <w:tcBorders>
              <w:left w:val="single" w:sz="4"/>
            </w:tcBorders>
            <w:shd w:val="clear" w:color="auto" w:fill="FFFFFF"/>
            <w:vAlign w:val="top"/>
          </w:tcPr>
          <w:p>
            <w:pPr>
              <w:framePr w:w="8275" w:h="13526" w:wrap="none" w:vAnchor="text" w:hAnchor="page" w:x="1153" w:y="73"/>
            </w:pPr>
          </w:p>
        </w:tc>
        <w:tc>
          <w:tcPr>
            <w:vMerge/>
            <w:tcBorders>
              <w:left w:val="single" w:sz="4"/>
            </w:tcBorders>
            <w:shd w:val="clear" w:color="auto" w:fill="FFFFFF"/>
            <w:vAlign w:val="top"/>
          </w:tcPr>
          <w:p>
            <w:pPr>
              <w:framePr w:w="8275" w:h="13526" w:wrap="none" w:vAnchor="text" w:hAnchor="page" w:x="1153" w:y="73"/>
            </w:pPr>
          </w:p>
        </w:tc>
        <w:tc>
          <w:tcPr>
            <w:vMerge/>
            <w:tcBorders>
              <w:left w:val="single" w:sz="4"/>
            </w:tcBorders>
            <w:shd w:val="clear" w:color="auto" w:fill="FFFFFF"/>
            <w:vAlign w:val="bottom"/>
          </w:tcPr>
          <w:p>
            <w:pPr>
              <w:framePr w:w="8275" w:h="13526" w:wrap="none" w:vAnchor="text" w:hAnchor="page" w:x="1153" w:y="73"/>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vMerge/>
            <w:tcBorders>
              <w:left w:val="single" w:sz="4"/>
            </w:tcBorders>
            <w:shd w:val="clear" w:color="auto" w:fill="FFFFFF"/>
            <w:vAlign w:val="bottom"/>
          </w:tcPr>
          <w:p>
            <w:pPr>
              <w:framePr w:w="8275" w:h="13526" w:wrap="none" w:vAnchor="text" w:hAnchor="page" w:x="1153" w:y="73"/>
            </w:pPr>
          </w:p>
        </w:tc>
        <w:tc>
          <w:tcPr>
            <w:vMerge/>
            <w:tcBorders>
              <w:left w:val="single" w:sz="4"/>
              <w:right w:val="single" w:sz="4"/>
            </w:tcBorders>
            <w:shd w:val="clear" w:color="auto" w:fill="FFFFFF"/>
            <w:vAlign w:val="top"/>
          </w:tcPr>
          <w:p>
            <w:pPr>
              <w:framePr w:w="8275" w:h="13526" w:wrap="none" w:vAnchor="text" w:hAnchor="page" w:x="1153" w:y="73"/>
            </w:pPr>
          </w:p>
        </w:tc>
      </w:tr>
      <w:tr>
        <w:trPr>
          <w:trHeight w:val="254" w:hRule="exact"/>
        </w:trPr>
        <w:tc>
          <w:tcPr>
            <w:vMerge/>
            <w:tcBorders>
              <w:left w:val="single" w:sz="4"/>
            </w:tcBorders>
            <w:shd w:val="clear" w:color="auto" w:fill="FFFFFF"/>
            <w:vAlign w:val="top"/>
          </w:tcPr>
          <w:p>
            <w:pPr>
              <w:framePr w:w="8275" w:h="13526" w:wrap="none" w:vAnchor="text" w:hAnchor="page" w:x="1153" w:y="73"/>
            </w:pPr>
          </w:p>
        </w:tc>
        <w:tc>
          <w:tcPr>
            <w:vMerge/>
            <w:tcBorders>
              <w:left w:val="single" w:sz="4"/>
            </w:tcBorders>
            <w:shd w:val="clear" w:color="auto" w:fill="FFFFFF"/>
            <w:vAlign w:val="top"/>
          </w:tcPr>
          <w:p>
            <w:pPr>
              <w:framePr w:w="8275" w:h="13526" w:wrap="none" w:vAnchor="text" w:hAnchor="page" w:x="1153" w:y="73"/>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vMerge/>
            <w:tcBorders>
              <w:left w:val="single" w:sz="4"/>
            </w:tcBorders>
            <w:shd w:val="clear" w:color="auto" w:fill="FFFFFF"/>
            <w:vAlign w:val="top"/>
          </w:tcPr>
          <w:p>
            <w:pPr>
              <w:framePr w:w="8275" w:h="13526" w:wrap="none" w:vAnchor="text" w:hAnchor="page" w:x="1153" w:y="73"/>
            </w:pPr>
          </w:p>
        </w:tc>
        <w:tc>
          <w:tcPr>
            <w:vMerge/>
            <w:tcBorders>
              <w:left w:val="single" w:sz="4"/>
            </w:tcBorders>
            <w:shd w:val="clear" w:color="auto" w:fill="FFFFFF"/>
            <w:vAlign w:val="bottom"/>
          </w:tcPr>
          <w:p>
            <w:pPr>
              <w:framePr w:w="8275" w:h="13526" w:wrap="none" w:vAnchor="text" w:hAnchor="page" w:x="1153" w:y="73"/>
            </w:pP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3.71</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right"/>
            </w:pPr>
            <w:r>
              <w:rPr>
                <w:color w:val="000000"/>
                <w:spacing w:val="0"/>
                <w:w w:val="100"/>
                <w:position w:val="0"/>
                <w:sz w:val="24"/>
                <w:szCs w:val="24"/>
              </w:rPr>
              <w:t>3.71</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3.71</w:t>
            </w:r>
          </w:p>
        </w:tc>
      </w:tr>
      <w:tr>
        <w:trPr>
          <w:trHeight w:val="470" w:hRule="exact"/>
        </w:trPr>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股东</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劳务</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130" w:hRule="exact"/>
        </w:trPr>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val="0"/>
                <w:bCs w:val="0"/>
                <w:i/>
                <w:iCs/>
                <w:color w:val="000000"/>
                <w:spacing w:val="0"/>
                <w:w w:val="100"/>
                <w:position w:val="0"/>
                <w:sz w:val="18"/>
                <w:szCs w:val="18"/>
                <w:u w:val="single"/>
              </w:rPr>
              <w:t>14-</w:t>
            </w:r>
            <w:r>
              <w:rPr>
                <w:rFonts w:ascii="Courier New" w:eastAsia="Courier New" w:hAnsi="Courier New" w:cs="Courier New"/>
                <w:b w:val="0"/>
                <w:bCs w:val="0"/>
                <w:color w:val="000000"/>
                <w:spacing w:val="0"/>
                <w:w w:val="100"/>
                <w:position w:val="0"/>
                <w:sz w:val="15"/>
                <w:szCs w:val="15"/>
              </w:rPr>
              <w:t>Zb</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其中：</w:t>
            </w:r>
          </w:p>
        </w:tc>
        <w:tc>
          <w:tcPr>
            <w:tcBorders>
              <w:top w:val="single" w:sz="4"/>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180" w:line="240" w:lineRule="auto"/>
              <w:ind w:left="0" w:right="0" w:firstLine="0"/>
              <w:jc w:val="both"/>
            </w:pPr>
            <w:r>
              <w:rPr>
                <w:color w:val="000000"/>
                <w:spacing w:val="0"/>
                <w:w w:val="100"/>
                <w:position w:val="0"/>
                <w:sz w:val="24"/>
                <w:szCs w:val="24"/>
              </w:rPr>
              <w:t>传化</w:t>
            </w:r>
          </w:p>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集团</w:t>
            </w: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235" w:hRule="exact"/>
        </w:trPr>
        <w:tc>
          <w:tcPr>
            <w:vMerge w:val="restart"/>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传化国</w:t>
            </w:r>
          </w:p>
        </w:tc>
        <w:tc>
          <w:tcPr>
            <w:vMerge w:val="restart"/>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有限</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按市</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245" w:hRule="exact"/>
        </w:trPr>
        <w:tc>
          <w:tcPr>
            <w:vMerge/>
            <w:tcBorders>
              <w:left w:val="single" w:sz="4"/>
            </w:tcBorders>
            <w:shd w:val="clear" w:color="auto" w:fill="FFFFFF"/>
            <w:vAlign w:val="top"/>
          </w:tcPr>
          <w:p>
            <w:pPr>
              <w:framePr w:w="8275" w:h="13526" w:wrap="none" w:vAnchor="text" w:hAnchor="page" w:x="1153" w:y="73"/>
            </w:pPr>
          </w:p>
        </w:tc>
        <w:tc>
          <w:tcPr>
            <w:vMerge/>
            <w:tcBorders>
              <w:left w:val="single" w:sz="4"/>
            </w:tcBorders>
            <w:shd w:val="clear" w:color="auto" w:fill="FFFFFF"/>
            <w:vAlign w:val="bottom"/>
          </w:tcPr>
          <w:p>
            <w:pPr>
              <w:framePr w:w="8275" w:h="13526" w:wrap="none" w:vAnchor="text" w:hAnchor="page" w:x="1153" w:y="73"/>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销售</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140" w:firstLine="0"/>
              <w:jc w:val="right"/>
            </w:pPr>
            <w:r>
              <w:rPr>
                <w:color w:val="000000"/>
                <w:spacing w:val="0"/>
                <w:w w:val="100"/>
                <w:position w:val="0"/>
                <w:sz w:val="24"/>
                <w:szCs w:val="24"/>
              </w:rPr>
              <w:t>银行</w:t>
            </w: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466" w:hRule="exact"/>
        </w:trPr>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际集团</w:t>
            </w: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销售</w:t>
            </w: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商品</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场价</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5,283</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5,283</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0.25%</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right"/>
            </w:pPr>
            <w:r>
              <w:rPr>
                <w:color w:val="000000"/>
                <w:spacing w:val="0"/>
                <w:w w:val="100"/>
                <w:position w:val="0"/>
                <w:sz w:val="24"/>
                <w:szCs w:val="24"/>
              </w:rPr>
              <w:t>8,000</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140" w:firstLine="0"/>
              <w:jc w:val="right"/>
            </w:pPr>
            <w:r>
              <w:rPr>
                <w:color w:val="000000"/>
                <w:spacing w:val="0"/>
                <w:w w:val="100"/>
                <w:position w:val="0"/>
                <w:sz w:val="24"/>
                <w:szCs w:val="24"/>
              </w:rPr>
              <w:t>转账</w:t>
            </w:r>
          </w:p>
        </w:tc>
        <w:tc>
          <w:tcPr>
            <w:tcBorders>
              <w:left w:val="single" w:sz="4"/>
              <w:righ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5,283</w:t>
            </w:r>
          </w:p>
        </w:tc>
      </w:tr>
      <w:tr>
        <w:trPr>
          <w:trHeight w:val="859" w:hRule="exact"/>
        </w:trPr>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180" w:line="240" w:lineRule="auto"/>
              <w:ind w:left="0" w:right="0" w:firstLine="0"/>
              <w:jc w:val="left"/>
            </w:pPr>
            <w:r>
              <w:rPr>
                <w:color w:val="000000"/>
                <w:spacing w:val="0"/>
                <w:w w:val="100"/>
                <w:position w:val="0"/>
                <w:sz w:val="24"/>
                <w:szCs w:val="24"/>
              </w:rPr>
              <w:t>有限公</w:t>
            </w:r>
          </w:p>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vMerge w:val="restart"/>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180" w:line="240" w:lineRule="auto"/>
              <w:ind w:left="0" w:right="0" w:firstLine="0"/>
              <w:jc w:val="both"/>
            </w:pPr>
            <w:r>
              <w:rPr>
                <w:color w:val="000000"/>
                <w:spacing w:val="0"/>
                <w:w w:val="100"/>
                <w:position w:val="0"/>
                <w:sz w:val="24"/>
                <w:szCs w:val="24"/>
              </w:rPr>
              <w:t>直接</w:t>
            </w:r>
          </w:p>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或间</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格</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59</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59</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59</w:t>
            </w:r>
          </w:p>
        </w:tc>
      </w:tr>
      <w:tr>
        <w:trPr>
          <w:trHeight w:val="110" w:hRule="exact"/>
        </w:trPr>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vMerge/>
            <w:tcBorders>
              <w:left w:val="single" w:sz="4"/>
            </w:tcBorders>
            <w:shd w:val="clear" w:color="auto" w:fill="FFFFFF"/>
            <w:vAlign w:val="bottom"/>
          </w:tcPr>
          <w:p>
            <w:pPr>
              <w:framePr w:w="8275" w:h="13526" w:wrap="none" w:vAnchor="text" w:hAnchor="page" w:x="1153" w:y="73"/>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tcBorders>
            <w:shd w:val="clear" w:color="auto" w:fill="FFFFFF"/>
            <w:vAlign w:val="top"/>
          </w:tcPr>
          <w:p>
            <w:pPr>
              <w:framePr w:w="8275" w:h="13526" w:wrap="none" w:vAnchor="text" w:hAnchor="page" w:x="1153" w:y="73"/>
              <w:widowControl w:val="0"/>
              <w:rPr>
                <w:sz w:val="10"/>
                <w:szCs w:val="10"/>
              </w:rPr>
            </w:pPr>
          </w:p>
        </w:tc>
        <w:tc>
          <w:tcPr>
            <w:tcBorders>
              <w:top w:val="single" w:sz="4"/>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466" w:hRule="exact"/>
        </w:trPr>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其中：</w:t>
            </w: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接控</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528" w:hRule="exact"/>
        </w:trPr>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杭州分</w:t>
            </w:r>
          </w:p>
        </w:tc>
        <w:tc>
          <w:tcPr>
            <w:tcBorders>
              <w:left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制</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销售</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按市</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right"/>
            </w:pPr>
            <w:r>
              <w:rPr>
                <w:color w:val="000000"/>
                <w:spacing w:val="0"/>
                <w:w w:val="100"/>
                <w:position w:val="0"/>
                <w:sz w:val="24"/>
                <w:szCs w:val="24"/>
              </w:rPr>
              <w:t>11,00</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140" w:firstLine="0"/>
              <w:jc w:val="right"/>
            </w:pPr>
            <w:r>
              <w:rPr>
                <w:color w:val="000000"/>
                <w:spacing w:val="0"/>
                <w:w w:val="100"/>
                <w:position w:val="0"/>
                <w:sz w:val="24"/>
                <w:szCs w:val="24"/>
              </w:rPr>
              <w:t>银行</w:t>
            </w:r>
          </w:p>
        </w:tc>
        <w:tc>
          <w:tcPr>
            <w:tcBorders>
              <w:left w:val="single" w:sz="4"/>
              <w:right w:val="single" w:sz="4"/>
            </w:tcBorders>
            <w:shd w:val="clear" w:color="auto" w:fill="FFFFFF"/>
            <w:vAlign w:val="top"/>
          </w:tcPr>
          <w:p>
            <w:pPr>
              <w:framePr w:w="8275" w:h="13526" w:wrap="none" w:vAnchor="text" w:hAnchor="page" w:x="1153" w:y="73"/>
              <w:widowControl w:val="0"/>
              <w:rPr>
                <w:sz w:val="10"/>
                <w:szCs w:val="10"/>
              </w:rPr>
            </w:pPr>
          </w:p>
        </w:tc>
      </w:tr>
      <w:tr>
        <w:trPr>
          <w:trHeight w:val="466" w:hRule="exact"/>
        </w:trPr>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子汇科</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销售</w:t>
            </w: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商品</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场价</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8,708</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8,708</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0.41%</w:t>
            </w: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left w:val="single" w:sz="4"/>
            </w:tcBorders>
            <w:shd w:val="clear" w:color="auto" w:fill="FFFFFF"/>
            <w:vAlign w:val="bottom"/>
          </w:tcPr>
          <w:p>
            <w:pPr>
              <w:pStyle w:val="Style14"/>
              <w:keepNext w:val="0"/>
              <w:keepLines w:val="0"/>
              <w:framePr w:w="8275" w:h="13526" w:wrap="none" w:vAnchor="text" w:hAnchor="page" w:x="1153" w:y="73"/>
              <w:widowControl w:val="0"/>
              <w:shd w:val="clear" w:color="auto" w:fill="auto"/>
              <w:bidi w:val="0"/>
              <w:spacing w:before="0" w:after="0" w:line="240" w:lineRule="auto"/>
              <w:ind w:left="0" w:right="140" w:firstLine="0"/>
              <w:jc w:val="right"/>
            </w:pPr>
            <w:r>
              <w:rPr>
                <w:color w:val="000000"/>
                <w:spacing w:val="0"/>
                <w:w w:val="100"/>
                <w:position w:val="0"/>
                <w:sz w:val="24"/>
                <w:szCs w:val="24"/>
              </w:rPr>
              <w:t>转账</w:t>
            </w:r>
          </w:p>
        </w:tc>
        <w:tc>
          <w:tcPr>
            <w:tcBorders>
              <w:left w:val="single" w:sz="4"/>
              <w:righ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8,708</w:t>
            </w:r>
          </w:p>
        </w:tc>
      </w:tr>
      <w:tr>
        <w:trPr>
          <w:trHeight w:val="346" w:hRule="exact"/>
        </w:trPr>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技有限</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格</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17</w:t>
            </w:r>
          </w:p>
        </w:tc>
        <w:tc>
          <w:tcPr>
            <w:tcBorders>
              <w:lef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17</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right w:val="single" w:sz="4"/>
            </w:tcBorders>
            <w:shd w:val="clear" w:color="auto" w:fill="FFFFFF"/>
            <w:vAlign w:val="top"/>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17</w:t>
            </w:r>
          </w:p>
        </w:tc>
      </w:tr>
      <w:tr>
        <w:trPr>
          <w:trHeight w:val="523" w:hRule="exact"/>
        </w:trPr>
        <w:tc>
          <w:tcPr>
            <w:tcBorders>
              <w:left w:val="single" w:sz="4"/>
              <w:bottom w:val="single" w:sz="4"/>
            </w:tcBorders>
            <w:shd w:val="clear" w:color="auto" w:fill="FFFFFF"/>
            <w:vAlign w:val="center"/>
          </w:tcPr>
          <w:p>
            <w:pPr>
              <w:pStyle w:val="Style14"/>
              <w:keepNext w:val="0"/>
              <w:keepLines w:val="0"/>
              <w:framePr w:w="8275" w:h="13526" w:wrap="none" w:vAnchor="text" w:hAnchor="page" w:x="1153" w:y="73"/>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FFFFFF"/>
            <w:vAlign w:val="top"/>
          </w:tcPr>
          <w:p>
            <w:pPr>
              <w:framePr w:w="8275" w:h="13526" w:wrap="none" w:vAnchor="text" w:hAnchor="page" w:x="1153" w:y="73"/>
              <w:widowControl w:val="0"/>
              <w:rPr>
                <w:sz w:val="10"/>
                <w:szCs w:val="10"/>
              </w:rPr>
            </w:pPr>
          </w:p>
        </w:tc>
        <w:tc>
          <w:tcPr>
            <w:tcBorders>
              <w:left w:val="single" w:sz="4"/>
              <w:bottom w:val="single" w:sz="4"/>
            </w:tcBorders>
            <w:shd w:val="clear" w:color="auto" w:fill="FFFFFF"/>
            <w:vAlign w:val="top"/>
          </w:tcPr>
          <w:p>
            <w:pPr>
              <w:framePr w:w="8275" w:h="13526" w:wrap="none" w:vAnchor="text" w:hAnchor="page" w:x="1153" w:y="73"/>
              <w:widowControl w:val="0"/>
              <w:rPr>
                <w:sz w:val="10"/>
                <w:szCs w:val="10"/>
              </w:rPr>
            </w:pPr>
          </w:p>
        </w:tc>
        <w:tc>
          <w:tcPr>
            <w:tcBorders>
              <w:left w:val="single" w:sz="4"/>
              <w:bottom w:val="single" w:sz="4"/>
            </w:tcBorders>
            <w:shd w:val="clear" w:color="auto" w:fill="FFFFFF"/>
            <w:vAlign w:val="top"/>
          </w:tcPr>
          <w:p>
            <w:pPr>
              <w:framePr w:w="8275" w:h="13526" w:wrap="none" w:vAnchor="text" w:hAnchor="page" w:x="1153" w:y="73"/>
              <w:widowControl w:val="0"/>
              <w:rPr>
                <w:sz w:val="10"/>
                <w:szCs w:val="10"/>
              </w:rPr>
            </w:pPr>
          </w:p>
        </w:tc>
        <w:tc>
          <w:tcPr>
            <w:tcBorders>
              <w:left w:val="single" w:sz="4"/>
              <w:bottom w:val="single" w:sz="4"/>
            </w:tcBorders>
            <w:shd w:val="clear" w:color="auto" w:fill="FFFFFF"/>
            <w:vAlign w:val="top"/>
          </w:tcPr>
          <w:p>
            <w:pPr>
              <w:framePr w:w="8275" w:h="13526" w:wrap="none" w:vAnchor="text" w:hAnchor="page" w:x="1153" w:y="73"/>
              <w:widowControl w:val="0"/>
              <w:rPr>
                <w:sz w:val="10"/>
                <w:szCs w:val="10"/>
              </w:rPr>
            </w:pPr>
          </w:p>
        </w:tc>
        <w:tc>
          <w:tcPr>
            <w:tcBorders>
              <w:left w:val="single" w:sz="4"/>
              <w:bottom w:val="single" w:sz="4"/>
            </w:tcBorders>
            <w:shd w:val="clear" w:color="auto" w:fill="FFFFFF"/>
            <w:vAlign w:val="top"/>
          </w:tcPr>
          <w:p>
            <w:pPr>
              <w:framePr w:w="8275" w:h="13526" w:wrap="none" w:vAnchor="text" w:hAnchor="page" w:x="1153" w:y="73"/>
              <w:widowControl w:val="0"/>
              <w:rPr>
                <w:sz w:val="10"/>
                <w:szCs w:val="10"/>
              </w:rPr>
            </w:pPr>
          </w:p>
        </w:tc>
        <w:tc>
          <w:tcPr>
            <w:tcBorders>
              <w:left w:val="single" w:sz="4"/>
              <w:bottom w:val="single" w:sz="4"/>
            </w:tcBorders>
            <w:shd w:val="clear" w:color="auto" w:fill="FFFFFF"/>
            <w:vAlign w:val="top"/>
          </w:tcPr>
          <w:p>
            <w:pPr>
              <w:framePr w:w="8275" w:h="13526" w:wrap="none" w:vAnchor="text" w:hAnchor="page" w:x="1153" w:y="73"/>
              <w:widowControl w:val="0"/>
              <w:rPr>
                <w:sz w:val="10"/>
                <w:szCs w:val="10"/>
              </w:rPr>
            </w:pPr>
          </w:p>
        </w:tc>
        <w:tc>
          <w:tcPr>
            <w:tcBorders>
              <w:left w:val="single" w:sz="4"/>
              <w:bottom w:val="single" w:sz="4"/>
            </w:tcBorders>
            <w:shd w:val="clear" w:color="auto" w:fill="FFFFFF"/>
            <w:vAlign w:val="top"/>
          </w:tcPr>
          <w:p>
            <w:pPr>
              <w:framePr w:w="8275" w:h="13526" w:wrap="none" w:vAnchor="text" w:hAnchor="page" w:x="1153" w:y="73"/>
              <w:widowControl w:val="0"/>
              <w:rPr>
                <w:sz w:val="10"/>
                <w:szCs w:val="10"/>
              </w:rPr>
            </w:pPr>
          </w:p>
        </w:tc>
        <w:tc>
          <w:tcPr>
            <w:tcBorders>
              <w:left w:val="single" w:sz="4"/>
              <w:bottom w:val="single" w:sz="4"/>
            </w:tcBorders>
            <w:shd w:val="clear" w:color="auto" w:fill="FFFFFF"/>
            <w:vAlign w:val="top"/>
          </w:tcPr>
          <w:p>
            <w:pPr>
              <w:framePr w:w="8275" w:h="13526" w:wrap="none" w:vAnchor="text" w:hAnchor="page" w:x="1153" w:y="73"/>
              <w:widowControl w:val="0"/>
              <w:rPr>
                <w:sz w:val="10"/>
                <w:szCs w:val="10"/>
              </w:rPr>
            </w:pPr>
          </w:p>
        </w:tc>
        <w:tc>
          <w:tcPr>
            <w:tcBorders>
              <w:left w:val="single" w:sz="4"/>
              <w:bottom w:val="single" w:sz="4"/>
            </w:tcBorders>
            <w:shd w:val="clear" w:color="auto" w:fill="FFFFFF"/>
            <w:vAlign w:val="top"/>
          </w:tcPr>
          <w:p>
            <w:pPr>
              <w:framePr w:w="8275" w:h="13526" w:wrap="none" w:vAnchor="text" w:hAnchor="page" w:x="1153" w:y="73"/>
              <w:widowControl w:val="0"/>
              <w:rPr>
                <w:sz w:val="10"/>
                <w:szCs w:val="10"/>
              </w:rPr>
            </w:pPr>
          </w:p>
        </w:tc>
        <w:tc>
          <w:tcPr>
            <w:tcBorders>
              <w:left w:val="single" w:sz="4"/>
              <w:bottom w:val="single" w:sz="4"/>
            </w:tcBorders>
            <w:shd w:val="clear" w:color="auto" w:fill="FFFFFF"/>
            <w:vAlign w:val="top"/>
          </w:tcPr>
          <w:p>
            <w:pPr>
              <w:framePr w:w="8275" w:h="13526" w:wrap="none" w:vAnchor="text" w:hAnchor="page" w:x="1153" w:y="73"/>
              <w:widowControl w:val="0"/>
              <w:rPr>
                <w:sz w:val="10"/>
                <w:szCs w:val="10"/>
              </w:rPr>
            </w:pPr>
          </w:p>
        </w:tc>
        <w:tc>
          <w:tcPr>
            <w:tcBorders>
              <w:left w:val="single" w:sz="4"/>
              <w:bottom w:val="single" w:sz="4"/>
              <w:right w:val="single" w:sz="4"/>
            </w:tcBorders>
            <w:shd w:val="clear" w:color="auto" w:fill="FFFFFF"/>
            <w:vAlign w:val="top"/>
          </w:tcPr>
          <w:p>
            <w:pPr>
              <w:framePr w:w="8275" w:h="13526" w:wrap="none" w:vAnchor="text" w:hAnchor="page" w:x="1153" w:y="73"/>
              <w:widowControl w:val="0"/>
              <w:rPr>
                <w:sz w:val="10"/>
                <w:szCs w:val="10"/>
              </w:rPr>
            </w:pPr>
          </w:p>
        </w:tc>
      </w:tr>
    </w:tbl>
    <w:p>
      <w:pPr>
        <w:framePr w:w="8275" w:h="13526" w:wrap="none" w:vAnchor="text" w:hAnchor="page" w:x="1153" w:y="73"/>
        <w:widowControl w:val="0"/>
        <w:spacing w:line="1" w:lineRule="exact"/>
      </w:pPr>
    </w:p>
    <w:p>
      <w:pPr>
        <w:pStyle w:val="Style10"/>
        <w:keepNext w:val="0"/>
        <w:keepLines w:val="0"/>
        <w:framePr w:w="528" w:h="5146" w:wrap="none" w:vAnchor="text" w:hAnchor="page" w:x="10096" w:y="21"/>
        <w:widowControl w:val="0"/>
        <w:shd w:val="clear" w:color="auto" w:fill="auto"/>
        <w:bidi w:val="0"/>
        <w:spacing w:before="0" w:after="0" w:line="466" w:lineRule="exact"/>
        <w:ind w:left="0" w:right="0" w:firstLine="0"/>
        <w:jc w:val="both"/>
      </w:pPr>
      <w:r>
        <w:rPr>
          <w:color w:val="000000"/>
          <w:spacing w:val="0"/>
          <w:w w:val="100"/>
          <w:position w:val="0"/>
          <w:sz w:val="24"/>
          <w:szCs w:val="24"/>
        </w:rPr>
        <w:t>年度 日常 关联 交易 预计 的公 告》</w:t>
      </w:r>
    </w:p>
    <w:p>
      <w:pPr>
        <w:pStyle w:val="Style10"/>
        <w:keepNext w:val="0"/>
        <w:keepLines w:val="0"/>
        <w:framePr w:w="528" w:h="5146" w:wrap="none" w:vAnchor="text" w:hAnchor="page" w:x="10096" w:y="21"/>
        <w:widowControl w:val="0"/>
        <w:shd w:val="clear" w:color="auto" w:fill="auto"/>
        <w:bidi w:val="0"/>
        <w:spacing w:before="0" w:after="0" w:line="466" w:lineRule="exact"/>
        <w:ind w:left="0" w:right="0" w:firstLine="0"/>
        <w:jc w:val="both"/>
      </w:pPr>
      <w:r>
        <w:rPr>
          <w:color w:val="000000"/>
          <w:spacing w:val="0"/>
          <w:w w:val="100"/>
          <w:position w:val="0"/>
          <w:sz w:val="24"/>
          <w:szCs w:val="24"/>
        </w:rPr>
        <w:t>(20</w:t>
      </w:r>
    </w:p>
    <w:p>
      <w:pPr>
        <w:pStyle w:val="Style10"/>
        <w:keepNext w:val="0"/>
        <w:keepLines w:val="0"/>
        <w:framePr w:w="528" w:h="5146" w:wrap="none" w:vAnchor="text" w:hAnchor="page" w:x="10096" w:y="21"/>
        <w:widowControl w:val="0"/>
        <w:shd w:val="clear" w:color="auto" w:fill="auto"/>
        <w:bidi w:val="0"/>
        <w:spacing w:before="0" w:after="0" w:line="466" w:lineRule="exact"/>
        <w:ind w:left="0" w:right="0" w:firstLine="0"/>
        <w:jc w:val="both"/>
      </w:pPr>
      <w:r>
        <w:rPr>
          <w:color w:val="000000"/>
          <w:spacing w:val="0"/>
          <w:w w:val="100"/>
          <w:position w:val="0"/>
          <w:sz w:val="24"/>
          <w:szCs w:val="24"/>
        </w:rPr>
        <w:t>20</w:t>
        <w:softHyphen/>
      </w:r>
    </w:p>
    <w:p>
      <w:pPr>
        <w:pStyle w:val="Style10"/>
        <w:keepNext w:val="0"/>
        <w:keepLines w:val="0"/>
        <w:framePr w:w="528" w:h="5146" w:wrap="none" w:vAnchor="text" w:hAnchor="page" w:x="10096" w:y="21"/>
        <w:widowControl w:val="0"/>
        <w:shd w:val="clear" w:color="auto" w:fill="auto"/>
        <w:bidi w:val="0"/>
        <w:spacing w:before="0" w:after="220" w:line="466" w:lineRule="exact"/>
        <w:ind w:left="0" w:right="0" w:firstLine="0"/>
        <w:jc w:val="both"/>
      </w:pPr>
      <w:r>
        <w:rPr>
          <w:color w:val="000000"/>
          <w:spacing w:val="0"/>
          <w:w w:val="100"/>
          <w:position w:val="0"/>
          <w:sz w:val="24"/>
          <w:szCs w:val="24"/>
        </w:rPr>
        <w:t>026</w:t>
      </w:r>
    </w:p>
    <w:p>
      <w:pPr>
        <w:pStyle w:val="Style10"/>
        <w:keepNext w:val="0"/>
        <w:keepLines w:val="0"/>
        <w:framePr w:w="528" w:h="5146" w:wrap="none" w:vAnchor="text" w:hAnchor="page" w:x="10096" w:y="21"/>
        <w:widowControl w:val="0"/>
        <w:shd w:val="clear" w:color="auto" w:fill="auto"/>
        <w:bidi w:val="0"/>
        <w:spacing w:before="0" w:after="100" w:line="466" w:lineRule="exact"/>
        <w:ind w:left="0" w:right="0" w:firstLine="0"/>
        <w:jc w:val="both"/>
      </w:pPr>
      <w:r>
        <w:rPr>
          <w:color w:val="000000"/>
          <w:spacing w:val="0"/>
          <w:w w:val="100"/>
          <w:position w:val="0"/>
          <w:sz w:val="24"/>
          <w:szCs w:val="24"/>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7" w:line="1" w:lineRule="exact"/>
      </w:pPr>
    </w:p>
    <w:p>
      <w:pPr>
        <w:widowControl w:val="0"/>
        <w:spacing w:line="1" w:lineRule="exact"/>
        <w:sectPr>
          <w:footnotePr>
            <w:pos w:val="pageBottom"/>
            <w:numFmt w:val="decimal"/>
            <w:numRestart w:val="continuous"/>
          </w:footnotePr>
          <w:type w:val="continuous"/>
          <w:pgSz w:w="11900" w:h="16840"/>
          <w:pgMar w:top="1157" w:right="1142" w:bottom="1158" w:left="1152" w:header="0" w:footer="3" w:gutter="0"/>
          <w:cols w:space="720"/>
          <w:noEndnote/>
          <w:rtlGutter w:val="0"/>
          <w:docGrid w:linePitch="360"/>
        </w:sectPr>
      </w:pPr>
    </w:p>
    <w:p>
      <w:pPr>
        <w:widowControl w:val="0"/>
        <w:spacing w:line="79" w:lineRule="exact"/>
        <w:rPr>
          <w:sz w:val="6"/>
          <w:szCs w:val="6"/>
        </w:rPr>
      </w:pPr>
    </w:p>
    <w:p>
      <w:pPr>
        <w:widowControl w:val="0"/>
        <w:spacing w:line="1" w:lineRule="exact"/>
        <w:sectPr>
          <w:footnotePr>
            <w:pos w:val="pageBottom"/>
            <w:numFmt w:val="decimal"/>
            <w:numRestart w:val="continuous"/>
          </w:footnotePr>
          <w:pgSz w:w="11900" w:h="16840"/>
          <w:pgMar w:top="1321" w:right="654" w:bottom="1494" w:left="600" w:header="0" w:footer="3" w:gutter="0"/>
          <w:cols w:space="720"/>
          <w:noEndnote/>
          <w:rtlGutter w:val="0"/>
          <w:docGrid w:linePitch="360"/>
        </w:sectPr>
      </w:pPr>
    </w:p>
    <w:tbl>
      <w:tblPr>
        <w:tblOverlap w:val="never"/>
        <w:jc w:val="center"/>
        <w:tblLayout w:type="fixed"/>
      </w:tblPr>
      <w:tblGrid>
        <w:gridCol w:w="792"/>
        <w:gridCol w:w="677"/>
        <w:gridCol w:w="677"/>
        <w:gridCol w:w="706"/>
        <w:gridCol w:w="682"/>
        <w:gridCol w:w="672"/>
        <w:gridCol w:w="677"/>
        <w:gridCol w:w="672"/>
        <w:gridCol w:w="677"/>
        <w:gridCol w:w="672"/>
        <w:gridCol w:w="672"/>
        <w:gridCol w:w="677"/>
        <w:gridCol w:w="667"/>
        <w:gridCol w:w="638"/>
      </w:tblGrid>
      <w:tr>
        <w:trPr>
          <w:trHeight w:val="47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其中： 浙江新 安化工 集团股 份有限 公司及 其下属 公司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销售 商 品、 提供</w:t>
            </w:r>
          </w:p>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劳</w:t>
            </w:r>
          </w:p>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务、</w:t>
            </w:r>
          </w:p>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物流 供应 链服 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按市 场价 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2,119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2,119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140" w:firstLine="0"/>
              <w:jc w:val="right"/>
            </w:pPr>
            <w:r>
              <w:rPr>
                <w:color w:val="000000"/>
                <w:spacing w:val="0"/>
                <w:w w:val="100"/>
                <w:position w:val="0"/>
                <w:sz w:val="24"/>
                <w:szCs w:val="24"/>
              </w:rPr>
              <w:t>银行</w:t>
            </w:r>
          </w:p>
          <w:p>
            <w:pPr>
              <w:pStyle w:val="Style14"/>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4"/>
                <w:szCs w:val="24"/>
              </w:rPr>
              <w:t>转账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2,119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8" w:hRule="exact"/>
        </w:trPr>
        <w:tc>
          <w:tcPr>
            <w:gridSpan w:val="4"/>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34,01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7.40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79, 00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b w:val="0"/>
                <w:bCs w:val="0"/>
                <w:color w:val="000000"/>
                <w:spacing w:val="0"/>
                <w:w w:val="100"/>
                <w:position w:val="0"/>
                <w:sz w:val="20"/>
                <w:szCs w:val="20"/>
              </w:rPr>
              <w:t>一</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sz w:val="24"/>
          <w:szCs w:val="24"/>
        </w:rPr>
        <w:t>大额销货退回的详细情况不适用</w:t>
      </w:r>
    </w:p>
    <w:p>
      <w:pPr>
        <w:widowControl w:val="0"/>
        <w:spacing w:after="25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按类别对本期将发生的日</w:t>
      </w:r>
    </w:p>
    <w:p>
      <w:pPr>
        <w:widowControl w:val="0"/>
        <w:spacing w:line="1" w:lineRule="exact"/>
      </w:pPr>
      <w:r>
        <mc:AlternateContent>
          <mc:Choice Requires="wps">
            <w:drawing>
              <wp:anchor distT="38100" distB="287020" distL="0" distR="0" simplePos="0" relativeHeight="125829401" behindDoc="0" locked="0" layoutInCell="1" allowOverlap="1">
                <wp:simplePos x="0" y="0"/>
                <wp:positionH relativeFrom="page">
                  <wp:posOffset>749935</wp:posOffset>
                </wp:positionH>
                <wp:positionV relativeFrom="paragraph">
                  <wp:posOffset>38100</wp:posOffset>
                </wp:positionV>
                <wp:extent cx="1703705" cy="191770"/>
                <wp:wrapTopAndBottom/>
                <wp:docPr id="42" name="Shape 42"/>
                <a:graphic xmlns:a="http://schemas.openxmlformats.org/drawingml/2006/main">
                  <a:graphicData uri="http://schemas.microsoft.com/office/word/2010/wordprocessingShape">
                    <wps:wsp>
                      <wps:cNvSpPr txBox="1"/>
                      <wps:spPr>
                        <a:xfrm>
                          <a:ext cx="1703705" cy="1917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常关联交易进行总金额预</w:t>
                            </w:r>
                          </w:p>
                        </w:txbxContent>
                      </wps:txbx>
                      <wps:bodyPr wrap="none" lIns="0" tIns="0" rIns="0" bIns="0">
                        <a:noAutoFit/>
                      </wps:bodyPr>
                    </wps:wsp>
                  </a:graphicData>
                </a:graphic>
              </wp:anchor>
            </w:drawing>
          </mc:Choice>
          <mc:Fallback>
            <w:pict>
              <v:shape id="_x0000_s1068" type="#_x0000_t202" style="position:absolute;margin-left:59.050000000000004pt;margin-top:3.pt;width:134.15000000000001pt;height:15.1pt;z-index:-125829352;mso-wrap-distance-left:0;mso-wrap-distance-top:3.pt;mso-wrap-distance-right:0;mso-wrap-distance-bottom:22.60000000000000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常关联交易进行总金额预</w:t>
                      </w:r>
                    </w:p>
                  </w:txbxContent>
                </v:textbox>
                <w10:wrap type="topAndBottom" anchorx="page"/>
              </v:shape>
            </w:pict>
          </mc:Fallback>
        </mc:AlternateContent>
      </w:r>
      <w:r>
        <mc:AlternateContent>
          <mc:Choice Requires="wps">
            <w:drawing>
              <wp:anchor distT="330835" distB="0" distL="0" distR="0" simplePos="0" relativeHeight="125829403" behindDoc="0" locked="0" layoutInCell="1" allowOverlap="1">
                <wp:simplePos x="0" y="0"/>
                <wp:positionH relativeFrom="page">
                  <wp:posOffset>746760</wp:posOffset>
                </wp:positionH>
                <wp:positionV relativeFrom="paragraph">
                  <wp:posOffset>330835</wp:posOffset>
                </wp:positionV>
                <wp:extent cx="1706880" cy="186055"/>
                <wp:wrapTopAndBottom/>
                <wp:docPr id="44" name="Shape 44"/>
                <a:graphic xmlns:a="http://schemas.openxmlformats.org/drawingml/2006/main">
                  <a:graphicData uri="http://schemas.microsoft.com/office/word/2010/wordprocessingShape">
                    <wps:wsp>
                      <wps:cNvSpPr txBox="1"/>
                      <wps:spPr>
                        <a:xfrm>
                          <a:ext cx="1706880" cy="1860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计的，在报告期内的实际</w:t>
                            </w:r>
                          </w:p>
                        </w:txbxContent>
                      </wps:txbx>
                      <wps:bodyPr wrap="none" lIns="0" tIns="0" rIns="0" bIns="0">
                        <a:noAutoFit/>
                      </wps:bodyPr>
                    </wps:wsp>
                  </a:graphicData>
                </a:graphic>
              </wp:anchor>
            </w:drawing>
          </mc:Choice>
          <mc:Fallback>
            <w:pict>
              <v:shape id="_x0000_s1070" type="#_x0000_t202" style="position:absolute;margin-left:58.800000000000004pt;margin-top:26.050000000000001pt;width:134.40000000000001pt;height:14.65pt;z-index:-125829350;mso-wrap-distance-left:0;mso-wrap-distance-top:26.050000000000001pt;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计的，在报告期内的实际</w:t>
                      </w:r>
                    </w:p>
                  </w:txbxContent>
                </v:textbox>
                <w10:wrap type="topAndBottom" anchorx="page"/>
              </v:shape>
            </w:pict>
          </mc:Fallback>
        </mc:AlternateContent>
      </w:r>
      <w:r>
        <mc:AlternateContent>
          <mc:Choice Requires="wps">
            <w:drawing>
              <wp:anchor distT="187325" distB="137795" distL="0" distR="0" simplePos="0" relativeHeight="125829405" behindDoc="0" locked="0" layoutInCell="1" allowOverlap="1">
                <wp:simplePos x="0" y="0"/>
                <wp:positionH relativeFrom="page">
                  <wp:posOffset>2563495</wp:posOffset>
                </wp:positionH>
                <wp:positionV relativeFrom="paragraph">
                  <wp:posOffset>187325</wp:posOffset>
                </wp:positionV>
                <wp:extent cx="941705" cy="191770"/>
                <wp:wrapTopAndBottom/>
                <wp:docPr id="46" name="Shape 46"/>
                <a:graphic xmlns:a="http://schemas.openxmlformats.org/drawingml/2006/main">
                  <a:graphicData uri="http://schemas.microsoft.com/office/word/2010/wordprocessingShape">
                    <wps:wsp>
                      <wps:cNvSpPr txBox="1"/>
                      <wps:spPr>
                        <a:xfrm>
                          <a:ext cx="941705" cy="1917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符合预计情况</w:t>
                            </w:r>
                          </w:p>
                        </w:txbxContent>
                      </wps:txbx>
                      <wps:bodyPr wrap="none" lIns="0" tIns="0" rIns="0" bIns="0">
                        <a:noAutoFit/>
                      </wps:bodyPr>
                    </wps:wsp>
                  </a:graphicData>
                </a:graphic>
              </wp:anchor>
            </w:drawing>
          </mc:Choice>
          <mc:Fallback>
            <w:pict>
              <v:shape id="_x0000_s1072" type="#_x0000_t202" style="position:absolute;margin-left:201.84999999999999pt;margin-top:14.75pt;width:74.150000000000006pt;height:15.1pt;z-index:-125829348;mso-wrap-distance-left:0;mso-wrap-distance-top:14.75pt;mso-wrap-distance-right:0;mso-wrap-distance-bottom:10.8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符合预计情况</w:t>
                      </w:r>
                    </w:p>
                  </w:txbxContent>
                </v:textbox>
                <w10:wrap type="topAndBottom" anchorx="page"/>
              </v:shape>
            </w:pict>
          </mc:Fallback>
        </mc:AlternateConten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 xml:space="preserve">履行情况（如有） </w:t>
      </w:r>
      <w:r>
        <w:rPr>
          <w:color w:val="000000"/>
          <w:spacing w:val="0"/>
          <w:w w:val="100"/>
          <w:position w:val="0"/>
          <w:sz w:val="24"/>
          <w:szCs w:val="24"/>
        </w:rPr>
        <w:t xml:space="preserve">交易价格与市场参考价格 </w:t>
      </w:r>
      <w:r>
        <w:rPr>
          <w:color w:val="000000"/>
          <w:spacing w:val="0"/>
          <w:w w:val="100"/>
          <w:position w:val="0"/>
          <w:sz w:val="24"/>
          <w:szCs w:val="24"/>
        </w:rPr>
        <w:t xml:space="preserve">差异较大的原因（如适 不适用 </w:t>
      </w:r>
      <w:r>
        <w:rPr>
          <w:color w:val="000000"/>
          <w:spacing w:val="0"/>
          <w:w w:val="100"/>
          <w:position w:val="0"/>
          <w:sz w:val="24"/>
          <w:szCs w:val="24"/>
        </w:rPr>
        <w:t xml:space="preserve">用） </w:t>
      </w:r>
      <w:bookmarkStart w:id="117" w:name="bookmark117"/>
      <w:r>
        <w:rPr>
          <w:color w:val="000000"/>
          <w:spacing w:val="0"/>
          <w:w w:val="100"/>
          <w:position w:val="0"/>
          <w:sz w:val="24"/>
          <w:szCs w:val="24"/>
        </w:rPr>
        <w:t>2</w:t>
      </w:r>
      <w:bookmarkEnd w:id="117"/>
      <w:r>
        <w:rPr>
          <w:color w:val="000000"/>
          <w:spacing w:val="0"/>
          <w:w w:val="100"/>
          <w:position w:val="0"/>
          <w:sz w:val="24"/>
          <w:szCs w:val="24"/>
        </w:rPr>
        <w:t xml:space="preserve">、资产或股权收购、出售发生的关联交易 </w:t>
      </w: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公司报告期未发生资产或股权收购、出售的关联交易。</w:t>
      </w:r>
    </w:p>
    <w:p>
      <w:pPr>
        <w:pStyle w:val="Style10"/>
        <w:keepNext w:val="0"/>
        <w:keepLines w:val="0"/>
        <w:widowControl w:val="0"/>
        <w:shd w:val="clear" w:color="auto" w:fill="auto"/>
        <w:bidi w:val="0"/>
        <w:spacing w:before="0" w:after="380" w:line="240" w:lineRule="auto"/>
        <w:ind w:left="0" w:right="0" w:firstLine="0"/>
        <w:jc w:val="left"/>
      </w:pPr>
      <w:bookmarkStart w:id="118" w:name="bookmark118"/>
      <w:r>
        <w:rPr>
          <w:color w:val="000000"/>
          <w:spacing w:val="0"/>
          <w:w w:val="100"/>
          <w:position w:val="0"/>
          <w:sz w:val="24"/>
          <w:szCs w:val="24"/>
        </w:rPr>
        <w:t>3</w:t>
      </w:r>
      <w:bookmarkEnd w:id="118"/>
      <w:r>
        <w:rPr>
          <w:color w:val="000000"/>
          <w:spacing w:val="0"/>
          <w:w w:val="100"/>
          <w:position w:val="0"/>
          <w:sz w:val="24"/>
          <w:szCs w:val="24"/>
        </w:rPr>
        <w:t xml:space="preserve">、共同对外投资的关联交易 </w:t>
      </w: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rPr>
        <w:t>公司报告期未发生共同对外投资的关联交易。</w:t>
      </w:r>
    </w:p>
    <w:p>
      <w:pPr>
        <w:pStyle w:val="Style10"/>
        <w:keepNext w:val="0"/>
        <w:keepLines w:val="0"/>
        <w:widowControl w:val="0"/>
        <w:shd w:val="clear" w:color="auto" w:fill="auto"/>
        <w:tabs>
          <w:tab w:pos="370" w:val="left"/>
        </w:tabs>
        <w:bidi w:val="0"/>
        <w:spacing w:before="0" w:after="280" w:line="468" w:lineRule="exact"/>
        <w:ind w:left="0" w:right="0" w:firstLine="0"/>
        <w:jc w:val="both"/>
      </w:pPr>
      <w:bookmarkStart w:id="119" w:name="bookmark119"/>
      <w:r>
        <w:rPr>
          <w:color w:val="000000"/>
          <w:spacing w:val="0"/>
          <w:w w:val="100"/>
          <w:position w:val="0"/>
          <w:sz w:val="24"/>
          <w:szCs w:val="24"/>
        </w:rPr>
        <w:t>4</w:t>
      </w:r>
      <w:bookmarkEnd w:id="119"/>
      <w:r>
        <w:rPr>
          <w:color w:val="000000"/>
          <w:spacing w:val="0"/>
          <w:w w:val="100"/>
          <w:position w:val="0"/>
          <w:sz w:val="24"/>
          <w:szCs w:val="24"/>
        </w:rPr>
        <w:t>、</w:t>
        <w:tab/>
        <w:t>关联债权债务往来</w:t>
      </w:r>
    </w:p>
    <w:p>
      <w:pPr>
        <w:pStyle w:val="Style10"/>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口</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280" w:line="468" w:lineRule="exact"/>
        <w:ind w:left="0" w:right="0" w:firstLine="0"/>
        <w:jc w:val="both"/>
      </w:pPr>
      <w:r>
        <w:rPr>
          <w:color w:val="000000"/>
          <w:spacing w:val="0"/>
          <w:w w:val="100"/>
          <w:position w:val="0"/>
          <w:sz w:val="24"/>
          <w:szCs w:val="24"/>
        </w:rPr>
        <w:t>公司报告期不存在关联债权债务往来。</w:t>
      </w:r>
    </w:p>
    <w:p>
      <w:pPr>
        <w:pStyle w:val="Style10"/>
        <w:keepNext w:val="0"/>
        <w:keepLines w:val="0"/>
        <w:widowControl w:val="0"/>
        <w:shd w:val="clear" w:color="auto" w:fill="auto"/>
        <w:tabs>
          <w:tab w:pos="370" w:val="left"/>
        </w:tabs>
        <w:bidi w:val="0"/>
        <w:spacing w:before="0" w:after="280" w:line="468" w:lineRule="exact"/>
        <w:ind w:left="0" w:right="0" w:firstLine="0"/>
        <w:jc w:val="both"/>
      </w:pPr>
      <w:bookmarkStart w:id="120" w:name="bookmark120"/>
      <w:r>
        <w:rPr>
          <w:color w:val="000000"/>
          <w:spacing w:val="0"/>
          <w:w w:val="100"/>
          <w:position w:val="0"/>
          <w:sz w:val="24"/>
          <w:szCs w:val="24"/>
        </w:rPr>
        <w:t>5</w:t>
      </w:r>
      <w:bookmarkEnd w:id="120"/>
      <w:r>
        <w:rPr>
          <w:color w:val="000000"/>
          <w:spacing w:val="0"/>
          <w:w w:val="100"/>
          <w:position w:val="0"/>
          <w:sz w:val="24"/>
          <w:szCs w:val="24"/>
        </w:rPr>
        <w:t>、</w:t>
        <w:tab/>
        <w:t>其他重大关联交易</w:t>
      </w:r>
    </w:p>
    <w:p>
      <w:pPr>
        <w:pStyle w:val="Style10"/>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V适用口不适用</w:t>
      </w:r>
    </w:p>
    <w:p>
      <w:pPr>
        <w:pStyle w:val="Style10"/>
        <w:keepNext w:val="0"/>
        <w:keepLines w:val="0"/>
        <w:widowControl w:val="0"/>
        <w:shd w:val="clear" w:color="auto" w:fill="auto"/>
        <w:tabs>
          <w:tab w:pos="370" w:val="left"/>
        </w:tabs>
        <w:bidi w:val="0"/>
        <w:spacing w:before="0" w:after="0" w:line="468" w:lineRule="exact"/>
        <w:ind w:left="0" w:right="0" w:firstLine="0"/>
        <w:jc w:val="both"/>
      </w:pPr>
      <w:bookmarkStart w:id="121" w:name="bookmark121"/>
      <w:r>
        <w:rPr>
          <w:color w:val="000000"/>
          <w:spacing w:val="0"/>
          <w:w w:val="100"/>
          <w:position w:val="0"/>
          <w:sz w:val="24"/>
          <w:szCs w:val="24"/>
        </w:rPr>
        <w:t>1</w:t>
      </w:r>
      <w:bookmarkEnd w:id="121"/>
      <w:r>
        <w:rPr>
          <w:color w:val="000000"/>
          <w:spacing w:val="0"/>
          <w:w w:val="100"/>
          <w:position w:val="0"/>
          <w:sz w:val="24"/>
          <w:szCs w:val="24"/>
        </w:rPr>
        <w:t>、</w:t>
        <w:tab/>
        <w:t xml:space="preserve">2020年3月27 0，公司与传化集团有限公司（以下简称“传化集团”）、浙江中融正阳投 资管理有限公司（以下简称“中融正阳”）在杭州签署了《杭州维雨投资管理合伙企业（有 限合伙）合伙企业财产份额转让协议》，根据杭州维雨投资管理合伙企业（有限合伙）（以 下简称“维雨投资”）持有的杭州福莱蒽特股份有限公司7.20%股权价值为依据，公司以 </w:t>
      </w:r>
      <w:r>
        <w:rPr>
          <w:color w:val="000000"/>
          <w:spacing w:val="0"/>
          <w:w w:val="100"/>
          <w:position w:val="0"/>
          <w:sz w:val="24"/>
          <w:szCs w:val="24"/>
        </w:rPr>
        <w:t xml:space="preserve">7,297. </w:t>
      </w:r>
      <w:r>
        <w:rPr>
          <w:color w:val="000000"/>
          <w:spacing w:val="0"/>
          <w:w w:val="100"/>
          <w:position w:val="0"/>
          <w:sz w:val="24"/>
          <w:szCs w:val="24"/>
        </w:rPr>
        <w:t>67万元、</w:t>
      </w:r>
      <w:r>
        <w:rPr>
          <w:color w:val="000000"/>
          <w:spacing w:val="0"/>
          <w:w w:val="100"/>
          <w:position w:val="0"/>
          <w:sz w:val="24"/>
          <w:szCs w:val="24"/>
        </w:rPr>
        <w:t>2,746.9</w:t>
      </w:r>
      <w:r>
        <w:rPr>
          <w:color w:val="000000"/>
          <w:spacing w:val="0"/>
          <w:w w:val="100"/>
          <w:position w:val="0"/>
          <w:sz w:val="24"/>
          <w:szCs w:val="24"/>
        </w:rPr>
        <w:t>2万元购买传化集团、中融正阳分别持有维雨投资的4,875万、1,835 万份额。公司第六届董事会第三十九次（临时）会议审议通过了《关于收购杭州维雨投资管 理合伙企业（有限合伙）份额暨构成关联交易的议案》，同意公司以</w:t>
      </w:r>
      <w:r>
        <w:rPr>
          <w:color w:val="000000"/>
          <w:spacing w:val="0"/>
          <w:w w:val="100"/>
          <w:position w:val="0"/>
          <w:sz w:val="24"/>
          <w:szCs w:val="24"/>
        </w:rPr>
        <w:t>10,044.59</w:t>
      </w:r>
      <w:r>
        <w:rPr>
          <w:color w:val="000000"/>
          <w:spacing w:val="0"/>
          <w:w w:val="100"/>
          <w:position w:val="0"/>
          <w:sz w:val="24"/>
          <w:szCs w:val="24"/>
        </w:rPr>
        <w:t>万元的价格购 买维雨投资6,710万份额。</w:t>
      </w:r>
    </w:p>
    <w:p>
      <w:pPr>
        <w:pStyle w:val="Style10"/>
        <w:keepNext w:val="0"/>
        <w:keepLines w:val="0"/>
        <w:widowControl w:val="0"/>
        <w:shd w:val="clear" w:color="auto" w:fill="auto"/>
        <w:tabs>
          <w:tab w:pos="365" w:val="left"/>
        </w:tabs>
        <w:bidi w:val="0"/>
        <w:spacing w:before="0" w:after="700" w:line="468" w:lineRule="exact"/>
        <w:ind w:left="0" w:right="0" w:firstLine="0"/>
        <w:jc w:val="both"/>
      </w:pPr>
      <w:bookmarkStart w:id="122" w:name="bookmark122"/>
      <w:r>
        <w:rPr>
          <w:color w:val="000000"/>
          <w:spacing w:val="0"/>
          <w:w w:val="100"/>
          <w:position w:val="0"/>
          <w:sz w:val="24"/>
          <w:szCs w:val="24"/>
        </w:rPr>
        <w:t>2</w:t>
      </w:r>
      <w:bookmarkEnd w:id="122"/>
      <w:r>
        <w:rPr>
          <w:color w:val="000000"/>
          <w:spacing w:val="0"/>
          <w:w w:val="100"/>
          <w:position w:val="0"/>
          <w:sz w:val="24"/>
          <w:szCs w:val="24"/>
        </w:rPr>
        <w:t>、</w:t>
        <w:tab/>
        <w:t>2020年4月24 0，公司第六届董事会第四十次会议审议通过了《关于公司与传化集团财务 有限公司签署〈金融服务协议〉暨关联交易的议案》，根据《金融服务协议》，本协议有效期 为自公司2019年年度股东大会通过之日起至公司2020年年度股东大会召开之日止，在有效期 内，公司在传化财务公司的存款余额，每日最高不得超过人民币壹拾伍亿元，传化财务公司 向公司提供的综合授信额度不超过人民币贰拾亿元。截止报告期末，公司及控股子公司在传 化财务公司存款余额117,215万元，贷款余额为51,000万元。</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重大关联交易临时报告披露网站相关查询</w:t>
      </w:r>
    </w:p>
    <w:tbl>
      <w:tblPr>
        <w:tblOverlap w:val="never"/>
        <w:jc w:val="center"/>
        <w:tblLayout w:type="fixed"/>
      </w:tblPr>
      <w:tblGrid>
        <w:gridCol w:w="4085"/>
        <w:gridCol w:w="2030"/>
        <w:gridCol w:w="347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临时公告名称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临时公告披露日期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临时公告披露网站名称</w:t>
            </w:r>
          </w:p>
        </w:tc>
      </w:tr>
      <w:tr>
        <w:trPr>
          <w:trHeight w:val="150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46" w:lineRule="exact"/>
              <w:ind w:left="0" w:right="0" w:firstLine="0"/>
              <w:jc w:val="left"/>
            </w:pPr>
            <w:r>
              <w:rPr>
                <w:color w:val="000000"/>
                <w:spacing w:val="0"/>
                <w:w w:val="100"/>
                <w:position w:val="0"/>
                <w:sz w:val="24"/>
                <w:szCs w:val="24"/>
              </w:rPr>
              <w:t>关于收购杭州维雨投资管理合伙企业</w:t>
            </w:r>
          </w:p>
          <w:p>
            <w:pPr>
              <w:pStyle w:val="Style14"/>
              <w:keepNext w:val="0"/>
              <w:keepLines w:val="0"/>
              <w:widowControl w:val="0"/>
              <w:shd w:val="clear" w:color="auto" w:fill="auto"/>
              <w:bidi w:val="0"/>
              <w:spacing w:before="0" w:after="0" w:line="446" w:lineRule="exact"/>
              <w:ind w:left="0" w:right="0" w:firstLine="0"/>
              <w:jc w:val="left"/>
            </w:pPr>
            <w:r>
              <w:rPr>
                <w:color w:val="000000"/>
                <w:spacing w:val="0"/>
                <w:w w:val="100"/>
                <w:position w:val="0"/>
                <w:sz w:val="24"/>
                <w:szCs w:val="24"/>
              </w:rPr>
              <w:t>（有限合伙）份额暨构成关联交易的 公告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03 月 28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巨潮资讯网</w:t>
            </w:r>
          </w:p>
        </w:tc>
      </w:tr>
    </w:tbl>
    <w:p>
      <w:pPr>
        <w:widowControl w:val="0"/>
        <w:spacing w:line="1" w:lineRule="exact"/>
      </w:pPr>
    </w:p>
    <w:tbl>
      <w:tblPr>
        <w:tblOverlap w:val="never"/>
        <w:jc w:val="center"/>
        <w:tblLayout w:type="fixed"/>
      </w:tblPr>
      <w:tblGrid>
        <w:gridCol w:w="4085"/>
        <w:gridCol w:w="2030"/>
        <w:gridCol w:w="3470"/>
      </w:tblGrid>
      <w:tr>
        <w:trPr>
          <w:trHeight w:val="150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关于公司与传化集团财务有限公司签</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署《金融服务协议》暨关联交易的公</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04 月 28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巨潮资讯网</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十七、重大合同及其履行情况</w:t>
      </w:r>
    </w:p>
    <w:p>
      <w:pPr>
        <w:pStyle w:val="Style10"/>
        <w:keepNext w:val="0"/>
        <w:keepLines w:val="0"/>
        <w:widowControl w:val="0"/>
        <w:shd w:val="clear" w:color="auto" w:fill="auto"/>
        <w:tabs>
          <w:tab w:pos="422" w:val="left"/>
        </w:tabs>
        <w:bidi w:val="0"/>
        <w:spacing w:before="0" w:after="480" w:line="240" w:lineRule="auto"/>
        <w:ind w:left="0" w:right="0" w:firstLine="0"/>
        <w:jc w:val="left"/>
      </w:pPr>
      <w:bookmarkStart w:id="123" w:name="bookmark123"/>
      <w:r>
        <w:rPr>
          <w:color w:val="000000"/>
          <w:spacing w:val="0"/>
          <w:w w:val="100"/>
          <w:position w:val="0"/>
          <w:sz w:val="24"/>
          <w:szCs w:val="24"/>
        </w:rPr>
        <w:t>1</w:t>
      </w:r>
      <w:bookmarkEnd w:id="123"/>
      <w:r>
        <w:rPr>
          <w:color w:val="000000"/>
          <w:spacing w:val="0"/>
          <w:w w:val="100"/>
          <w:position w:val="0"/>
          <w:sz w:val="24"/>
          <w:szCs w:val="24"/>
        </w:rPr>
        <w:t>、</w:t>
        <w:tab/>
        <w:t>托管、承包、租赁事项情况</w:t>
      </w:r>
    </w:p>
    <w:p>
      <w:pPr>
        <w:pStyle w:val="Style10"/>
        <w:keepNext w:val="0"/>
        <w:keepLines w:val="0"/>
        <w:widowControl w:val="0"/>
        <w:shd w:val="clear" w:color="auto" w:fill="auto"/>
        <w:tabs>
          <w:tab w:pos="531" w:val="left"/>
        </w:tabs>
        <w:bidi w:val="0"/>
        <w:spacing w:before="0" w:after="480" w:line="240" w:lineRule="auto"/>
        <w:ind w:left="0" w:right="0" w:firstLine="0"/>
        <w:jc w:val="left"/>
      </w:pPr>
      <w:bookmarkStart w:id="124" w:name="bookmark124"/>
      <w:r>
        <w:rPr>
          <w:color w:val="000000"/>
          <w:spacing w:val="0"/>
          <w:w w:val="100"/>
          <w:position w:val="0"/>
          <w:sz w:val="24"/>
          <w:szCs w:val="24"/>
        </w:rPr>
        <w:t>（</w:t>
      </w:r>
      <w:bookmarkEnd w:id="124"/>
      <w:r>
        <w:rPr>
          <w:color w:val="000000"/>
          <w:spacing w:val="0"/>
          <w:w w:val="100"/>
          <w:position w:val="0"/>
          <w:sz w:val="24"/>
          <w:szCs w:val="24"/>
        </w:rPr>
        <w:t>1）</w:t>
        <w:tab/>
        <w:t>托管情况</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公司报告期不存在托管情况。</w:t>
      </w:r>
    </w:p>
    <w:p>
      <w:pPr>
        <w:pStyle w:val="Style10"/>
        <w:keepNext w:val="0"/>
        <w:keepLines w:val="0"/>
        <w:widowControl w:val="0"/>
        <w:shd w:val="clear" w:color="auto" w:fill="auto"/>
        <w:tabs>
          <w:tab w:pos="531" w:val="left"/>
        </w:tabs>
        <w:bidi w:val="0"/>
        <w:spacing w:before="0" w:after="480" w:line="240" w:lineRule="auto"/>
        <w:ind w:left="0" w:right="0" w:firstLine="0"/>
        <w:jc w:val="left"/>
      </w:pPr>
      <w:bookmarkStart w:id="125" w:name="bookmark125"/>
      <w:r>
        <w:rPr>
          <w:color w:val="000000"/>
          <w:spacing w:val="0"/>
          <w:w w:val="100"/>
          <w:position w:val="0"/>
          <w:sz w:val="24"/>
          <w:szCs w:val="24"/>
        </w:rPr>
        <w:t>（</w:t>
      </w:r>
      <w:bookmarkEnd w:id="125"/>
      <w:r>
        <w:rPr>
          <w:color w:val="000000"/>
          <w:spacing w:val="0"/>
          <w:w w:val="100"/>
          <w:position w:val="0"/>
          <w:sz w:val="24"/>
          <w:szCs w:val="24"/>
        </w:rPr>
        <w:t>2）</w:t>
        <w:tab/>
        <w:t>承包情况</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公司报告期不存在承包情况。</w:t>
      </w:r>
    </w:p>
    <w:p>
      <w:pPr>
        <w:pStyle w:val="Style10"/>
        <w:keepNext w:val="0"/>
        <w:keepLines w:val="0"/>
        <w:widowControl w:val="0"/>
        <w:shd w:val="clear" w:color="auto" w:fill="auto"/>
        <w:tabs>
          <w:tab w:pos="531" w:val="left"/>
        </w:tabs>
        <w:bidi w:val="0"/>
        <w:spacing w:before="0" w:after="480" w:line="240" w:lineRule="auto"/>
        <w:ind w:left="0" w:right="0" w:firstLine="0"/>
        <w:jc w:val="left"/>
      </w:pPr>
      <w:bookmarkStart w:id="126" w:name="bookmark126"/>
      <w:r>
        <w:rPr>
          <w:color w:val="000000"/>
          <w:spacing w:val="0"/>
          <w:w w:val="100"/>
          <w:position w:val="0"/>
          <w:sz w:val="24"/>
          <w:szCs w:val="24"/>
        </w:rPr>
        <w:t>（</w:t>
      </w:r>
      <w:bookmarkEnd w:id="126"/>
      <w:r>
        <w:rPr>
          <w:color w:val="000000"/>
          <w:spacing w:val="0"/>
          <w:w w:val="100"/>
          <w:position w:val="0"/>
          <w:sz w:val="24"/>
          <w:szCs w:val="24"/>
        </w:rPr>
        <w:t>3）</w:t>
        <w:tab/>
        <w:t>租赁情况</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公司报告期不存在重大租赁情况。</w:t>
      </w:r>
    </w:p>
    <w:p>
      <w:pPr>
        <w:pStyle w:val="Style10"/>
        <w:keepNext w:val="0"/>
        <w:keepLines w:val="0"/>
        <w:widowControl w:val="0"/>
        <w:shd w:val="clear" w:color="auto" w:fill="auto"/>
        <w:tabs>
          <w:tab w:pos="422" w:val="left"/>
        </w:tabs>
        <w:bidi w:val="0"/>
        <w:spacing w:before="0" w:after="480" w:line="240" w:lineRule="auto"/>
        <w:ind w:left="0" w:right="0" w:firstLine="0"/>
        <w:jc w:val="left"/>
      </w:pPr>
      <w:bookmarkStart w:id="127" w:name="bookmark127"/>
      <w:r>
        <w:rPr>
          <w:color w:val="000000"/>
          <w:spacing w:val="0"/>
          <w:w w:val="100"/>
          <w:position w:val="0"/>
          <w:sz w:val="24"/>
          <w:szCs w:val="24"/>
        </w:rPr>
        <w:t>2</w:t>
      </w:r>
      <w:bookmarkEnd w:id="127"/>
      <w:r>
        <w:rPr>
          <w:color w:val="000000"/>
          <w:spacing w:val="0"/>
          <w:w w:val="100"/>
          <w:position w:val="0"/>
          <w:sz w:val="24"/>
          <w:szCs w:val="24"/>
        </w:rPr>
        <w:t>、</w:t>
        <w:tab/>
        <w:t>重大担保</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rPr>
        <w:t>（1）担保情况</w:t>
      </w:r>
    </w:p>
    <w:p>
      <w:pPr>
        <w:pStyle w:val="Style16"/>
        <w:keepNext w:val="0"/>
        <w:keepLines w:val="0"/>
        <w:widowControl w:val="0"/>
        <w:shd w:val="clear" w:color="auto" w:fill="auto"/>
        <w:bidi w:val="0"/>
        <w:spacing w:before="0" w:after="0" w:line="240" w:lineRule="auto"/>
        <w:ind w:left="8390" w:right="0" w:firstLine="0"/>
        <w:jc w:val="left"/>
      </w:pPr>
      <w:r>
        <w:rPr>
          <w:color w:val="000000"/>
          <w:spacing w:val="0"/>
          <w:w w:val="100"/>
          <w:position w:val="0"/>
          <w:sz w:val="24"/>
          <w:szCs w:val="24"/>
        </w:rPr>
        <w:t>单位：万元</w:t>
      </w:r>
    </w:p>
    <w:tbl>
      <w:tblPr>
        <w:tblOverlap w:val="never"/>
        <w:jc w:val="center"/>
        <w:tblLayout w:type="fixed"/>
      </w:tblPr>
      <w:tblGrid>
        <w:gridCol w:w="1718"/>
        <w:gridCol w:w="922"/>
        <w:gridCol w:w="926"/>
        <w:gridCol w:w="1296"/>
        <w:gridCol w:w="1066"/>
        <w:gridCol w:w="1032"/>
        <w:gridCol w:w="1046"/>
        <w:gridCol w:w="797"/>
        <w:gridCol w:w="787"/>
      </w:tblGrid>
      <w:tr>
        <w:trPr>
          <w:trHeight w:val="562" w:hRule="exact"/>
        </w:trPr>
        <w:tc>
          <w:tcPr>
            <w:gridSpan w:val="9"/>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公司对子公司的担保情况</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担保对象名称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担保额</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度相关</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担保额</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度</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实际发生日</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实际担保</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担保类型</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担保期</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是否履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行完毕</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是否为</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关联方</w:t>
            </w:r>
          </w:p>
        </w:tc>
      </w:tr>
    </w:tbl>
    <w:p>
      <w:pPr>
        <w:widowControl w:val="0"/>
        <w:spacing w:line="1" w:lineRule="exact"/>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公告披</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140"/>
              <w:jc w:val="left"/>
            </w:pPr>
            <w:r>
              <w:rPr>
                <w:color w:val="000000"/>
                <w:spacing w:val="0"/>
                <w:w w:val="100"/>
                <w:position w:val="0"/>
                <w:sz w:val="24"/>
                <w:szCs w:val="24"/>
              </w:rPr>
              <w:t>担保</w:t>
            </w: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浙江传化天松</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新材料有限公</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8" w:lineRule="exact"/>
              <w:ind w:left="0" w:right="0" w:firstLine="0"/>
              <w:jc w:val="both"/>
            </w:pPr>
            <w:r>
              <w:rPr>
                <w:color w:val="000000"/>
                <w:spacing w:val="0"/>
                <w:w w:val="100"/>
                <w:position w:val="0"/>
                <w:sz w:val="24"/>
                <w:szCs w:val="24"/>
              </w:rPr>
              <w:t>2018 年 08 月 02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2018 年 08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月23日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债务履行 期限届满 之日后2</w:t>
            </w:r>
          </w:p>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传化商业保理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2019 年</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01 月 19</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10, 000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2019 年 04</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月15日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10, 000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债务履行 期限届满 之日后2</w:t>
            </w:r>
          </w:p>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资产池业务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2019 年</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04 月 16</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2019 年 06</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月04日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成都传化智联</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建设有限公司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2019 年</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06 月 01</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59, 000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2019 年 06</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月04日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59, 000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借款期限 届满之次 日起2年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浙江传化化学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2019 年 06 月 01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2019 年 06</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月17日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债务履行 期限届满 日后2年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浙江传化涂料</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90" w:lineRule="exact"/>
              <w:ind w:left="0" w:right="0" w:firstLine="0"/>
              <w:jc w:val="both"/>
            </w:pPr>
            <w:r>
              <w:rPr>
                <w:color w:val="000000"/>
                <w:spacing w:val="0"/>
                <w:w w:val="100"/>
                <w:position w:val="0"/>
                <w:sz w:val="24"/>
                <w:szCs w:val="24"/>
              </w:rPr>
              <w:t>2019 年</w:t>
            </w:r>
          </w:p>
          <w:p>
            <w:pPr>
              <w:pStyle w:val="Style14"/>
              <w:keepNext w:val="0"/>
              <w:keepLines w:val="0"/>
              <w:widowControl w:val="0"/>
              <w:shd w:val="clear" w:color="auto" w:fill="auto"/>
              <w:bidi w:val="0"/>
              <w:spacing w:before="0" w:after="0" w:line="490" w:lineRule="exact"/>
              <w:ind w:left="0" w:right="0" w:firstLine="0"/>
              <w:jc w:val="both"/>
            </w:pPr>
            <w:r>
              <w:rPr>
                <w:color w:val="000000"/>
                <w:spacing w:val="0"/>
                <w:w w:val="100"/>
                <w:position w:val="0"/>
                <w:sz w:val="24"/>
                <w:szCs w:val="24"/>
              </w:rPr>
              <w:t>11 月 23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4,900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2019 年 12</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月16日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债务清偿 期限届满 之日起3</w:t>
            </w:r>
          </w:p>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传化荷兰［注］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2019 年</w:t>
            </w:r>
          </w:p>
          <w:p>
            <w:pPr>
              <w:pStyle w:val="Style14"/>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11 月 23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24, 075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2020 年 01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月03日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24, 075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债务履行 期限届满 之日起3</w:t>
            </w:r>
          </w:p>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浙江传化合成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2019 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8,800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 年 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连带责任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债务履行</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bl>
    <w:p>
      <w:pPr>
        <w:widowControl w:val="0"/>
        <w:spacing w:line="1" w:lineRule="exact"/>
      </w:pPr>
      <w:r>
        <w:br w:type="page"/>
      </w:r>
    </w:p>
    <w:tbl>
      <w:tblPr>
        <w:tblOverlap w:val="never"/>
        <w:jc w:val="center"/>
        <w:tblLayout w:type="fixed"/>
      </w:tblPr>
      <w:tblGrid>
        <w:gridCol w:w="1718"/>
        <w:gridCol w:w="922"/>
        <w:gridCol w:w="922"/>
        <w:gridCol w:w="1301"/>
        <w:gridCol w:w="1056"/>
        <w:gridCol w:w="1042"/>
        <w:gridCol w:w="1046"/>
        <w:gridCol w:w="792"/>
        <w:gridCol w:w="792"/>
      </w:tblGrid>
      <w:tr>
        <w:trPr>
          <w:trHeight w:val="98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材料有限公司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12 月 10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left"/>
            </w:pPr>
            <w:r>
              <w:rPr>
                <w:color w:val="000000"/>
                <w:spacing w:val="0"/>
                <w:w w:val="100"/>
                <w:position w:val="0"/>
                <w:sz w:val="24"/>
                <w:szCs w:val="24"/>
              </w:rPr>
              <w:t>月10日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rPr>
              <w:t>期限届满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日后2年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浙江传化合成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材料有限公司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2019 年</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12 月 10</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5,500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2020 年 03</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月03日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借款期限 届满日之 次日起2 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广东传化富联 精细化工有限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2020 年 03 月 28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2020 年 03</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月31日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债权债务 期限履行 期限届满 之后起3 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493"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报告期内审批对子公司</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担保额度合计</w:t>
            </w:r>
            <w:r>
              <w:rPr>
                <w:color w:val="000000"/>
                <w:spacing w:val="0"/>
                <w:w w:val="100"/>
                <w:position w:val="0"/>
                <w:sz w:val="24"/>
                <w:szCs w:val="24"/>
              </w:rPr>
              <w:t>（B1）</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5,000</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报告期内对子公司</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担保实际发生额合</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计</w:t>
            </w:r>
            <w:r>
              <w:rPr>
                <w:color w:val="000000"/>
                <w:spacing w:val="0"/>
                <w:w w:val="100"/>
                <w:position w:val="0"/>
                <w:sz w:val="24"/>
                <w:szCs w:val="24"/>
              </w:rPr>
              <w:t>（B2）</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43, 375</w:t>
            </w:r>
          </w:p>
        </w:tc>
      </w:tr>
      <w:tr>
        <w:trPr>
          <w:trHeight w:val="1498"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475" w:lineRule="exact"/>
              <w:ind w:left="0" w:right="0" w:firstLine="0"/>
              <w:jc w:val="left"/>
            </w:pPr>
            <w:r>
              <w:rPr>
                <w:color w:val="000000"/>
                <w:spacing w:val="0"/>
                <w:w w:val="100"/>
                <w:position w:val="0"/>
                <w:sz w:val="24"/>
                <w:szCs w:val="24"/>
              </w:rPr>
              <w:t>报告期末已审批的对子 公司担保额度合计</w:t>
            </w:r>
          </w:p>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（B3）</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533,275</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报告期末对子公司</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实际担保余额合计</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（B4）</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133,275</w:t>
            </w:r>
          </w:p>
        </w:tc>
      </w:tr>
      <w:tr>
        <w:trPr>
          <w:trHeight w:val="557" w:hRule="exact"/>
        </w:trPr>
        <w:tc>
          <w:tcPr>
            <w:gridSpan w:val="9"/>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子公司对子公司的担保情况</w:t>
            </w: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担保对象名称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担保额 度相关 公告披 露日期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担保额</w:t>
            </w:r>
          </w:p>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实际发生日</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实际担保</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担保类型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是否履</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行完毕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是否为</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关联方</w:t>
            </w:r>
          </w:p>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担保</w:t>
            </w:r>
          </w:p>
        </w:tc>
      </w:tr>
      <w:tr>
        <w:trPr>
          <w:trHeight w:val="19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天津传化融资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租赁有限公司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90" w:lineRule="exact"/>
              <w:ind w:left="0" w:right="0" w:firstLine="0"/>
              <w:jc w:val="both"/>
            </w:pPr>
            <w:r>
              <w:rPr>
                <w:color w:val="000000"/>
                <w:spacing w:val="0"/>
                <w:w w:val="100"/>
                <w:position w:val="0"/>
                <w:sz w:val="24"/>
                <w:szCs w:val="24"/>
              </w:rPr>
              <w:t>2018 年</w:t>
            </w:r>
          </w:p>
          <w:p>
            <w:pPr>
              <w:pStyle w:val="Style14"/>
              <w:keepNext w:val="0"/>
              <w:keepLines w:val="0"/>
              <w:widowControl w:val="0"/>
              <w:shd w:val="clear" w:color="auto" w:fill="auto"/>
              <w:bidi w:val="0"/>
              <w:spacing w:before="0" w:after="0" w:line="490" w:lineRule="exact"/>
              <w:ind w:left="0" w:right="0" w:firstLine="0"/>
              <w:jc w:val="both"/>
            </w:pPr>
            <w:r>
              <w:rPr>
                <w:color w:val="000000"/>
                <w:spacing w:val="0"/>
                <w:w w:val="100"/>
                <w:position w:val="0"/>
                <w:sz w:val="24"/>
                <w:szCs w:val="24"/>
              </w:rPr>
              <w:t>10 月 30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10, 000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2018 年 12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月14日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9,415.91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债务履行 期限届满 之日起2</w:t>
            </w:r>
          </w:p>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宜宾传化公路</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港物流有限公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2019 年</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06 月 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9,500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2019 年 05</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月17日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8,945. </w:t>
            </w:r>
            <w:r>
              <w:rPr>
                <w:color w:val="000000"/>
                <w:spacing w:val="0"/>
                <w:w w:val="100"/>
                <w:position w:val="0"/>
                <w:sz w:val="24"/>
                <w:szCs w:val="24"/>
              </w:rPr>
              <w:t>11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债务履行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期限届满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bl>
    <w:p>
      <w:pPr>
        <w:widowControl w:val="0"/>
        <w:spacing w:line="1" w:lineRule="exact"/>
      </w:pPr>
      <w:r>
        <w:br w:type="page"/>
      </w:r>
    </w:p>
    <w:tbl>
      <w:tblPr>
        <w:tblOverlap w:val="never"/>
        <w:jc w:val="center"/>
        <w:tblLayout w:type="fixed"/>
      </w:tblPr>
      <w:tblGrid>
        <w:gridCol w:w="1718"/>
        <w:gridCol w:w="917"/>
        <w:gridCol w:w="917"/>
        <w:gridCol w:w="1310"/>
        <w:gridCol w:w="1046"/>
        <w:gridCol w:w="1051"/>
        <w:gridCol w:w="1046"/>
        <w:gridCol w:w="787"/>
        <w:gridCol w:w="797"/>
      </w:tblGrid>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日后2年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天津传化融资</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租赁有限公司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2019 年 06 月 22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2019 年 07</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月08日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4,707. </w:t>
            </w:r>
            <w:r>
              <w:rPr>
                <w:color w:val="000000"/>
                <w:spacing w:val="0"/>
                <w:w w:val="100"/>
                <w:position w:val="0"/>
                <w:sz w:val="24"/>
                <w:szCs w:val="24"/>
              </w:rPr>
              <w:t>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债务履行 期限届满 之日起2 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天津传化融资</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租赁有限公司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2019 年 08 月 27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2019 年 09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月17日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4,707. </w:t>
            </w:r>
            <w:r>
              <w:rPr>
                <w:color w:val="000000"/>
                <w:spacing w:val="0"/>
                <w:w w:val="100"/>
                <w:position w:val="0"/>
                <w:sz w:val="24"/>
                <w:szCs w:val="24"/>
              </w:rPr>
              <w:t>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债务履行 期限届满 之日起2 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黄石传化诚通</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公路港物流有</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90" w:lineRule="exact"/>
              <w:ind w:left="0" w:right="0" w:firstLine="0"/>
              <w:jc w:val="both"/>
            </w:pPr>
            <w:r>
              <w:rPr>
                <w:color w:val="000000"/>
                <w:spacing w:val="0"/>
                <w:w w:val="100"/>
                <w:position w:val="0"/>
                <w:sz w:val="24"/>
                <w:szCs w:val="24"/>
              </w:rPr>
              <w:t>2019 年</w:t>
            </w:r>
          </w:p>
          <w:p>
            <w:pPr>
              <w:pStyle w:val="Style14"/>
              <w:keepNext w:val="0"/>
              <w:keepLines w:val="0"/>
              <w:widowControl w:val="0"/>
              <w:shd w:val="clear" w:color="auto" w:fill="auto"/>
              <w:bidi w:val="0"/>
              <w:spacing w:before="0" w:after="0" w:line="490" w:lineRule="exact"/>
              <w:ind w:left="0" w:right="0" w:firstLine="0"/>
              <w:jc w:val="both"/>
            </w:pPr>
            <w:r>
              <w:rPr>
                <w:color w:val="000000"/>
                <w:spacing w:val="0"/>
                <w:w w:val="100"/>
                <w:position w:val="0"/>
                <w:sz w:val="24"/>
                <w:szCs w:val="24"/>
              </w:rPr>
              <w:t>12 月 26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5,500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2019 年 12</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月26日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5,178. </w:t>
            </w:r>
            <w:r>
              <w:rPr>
                <w:color w:val="000000"/>
                <w:spacing w:val="0"/>
                <w:w w:val="100"/>
                <w:position w:val="0"/>
                <w:sz w:val="24"/>
                <w:szCs w:val="24"/>
              </w:rPr>
              <w:t>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借款期限 届满之次 日起2年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4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长春传化公路 港物流有限公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2020 年 02 月 29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30,500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2020 年 02</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月27日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28, </w:t>
            </w:r>
            <w:r>
              <w:rPr>
                <w:color w:val="000000"/>
                <w:spacing w:val="0"/>
                <w:w w:val="100"/>
                <w:position w:val="0"/>
                <w:sz w:val="24"/>
                <w:szCs w:val="24"/>
              </w:rPr>
              <w:t>718.5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借款期限 届满之次 日起2年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9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贵阳传化公路 港物流有限公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2020 年 03 月 28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14, 000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2020 年 03</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月30日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13, </w:t>
            </w:r>
            <w:r>
              <w:rPr>
                <w:color w:val="000000"/>
                <w:spacing w:val="0"/>
                <w:w w:val="100"/>
                <w:position w:val="0"/>
                <w:sz w:val="24"/>
                <w:szCs w:val="24"/>
              </w:rPr>
              <w:t>182.2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4" w:lineRule="exact"/>
              <w:ind w:left="0" w:right="0" w:firstLine="0"/>
              <w:jc w:val="both"/>
            </w:pPr>
            <w:r>
              <w:rPr>
                <w:color w:val="000000"/>
                <w:spacing w:val="0"/>
                <w:w w:val="100"/>
                <w:position w:val="0"/>
                <w:sz w:val="24"/>
                <w:szCs w:val="24"/>
              </w:rPr>
              <w:t>债务履行 期限届满 之日后2 年止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4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太原传化公路 港物流有限公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2020 年 03 月 28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2020 年 01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月10日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9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郑州传化华商</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汇物流有限公</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2020 年 03 月 28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34, 000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2020 年 03</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月29日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32, </w:t>
            </w:r>
            <w:r>
              <w:rPr>
                <w:color w:val="000000"/>
                <w:spacing w:val="0"/>
                <w:w w:val="100"/>
                <w:position w:val="0"/>
                <w:sz w:val="24"/>
                <w:szCs w:val="24"/>
              </w:rPr>
              <w:t>014.0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债务履行 期限届满 之日后2</w:t>
            </w:r>
          </w:p>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西安传化丝路</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公路港物流有</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2020 年</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04 月 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20, 000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2020 年 07</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月03日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18, </w:t>
            </w:r>
            <w:r>
              <w:rPr>
                <w:color w:val="000000"/>
                <w:spacing w:val="0"/>
                <w:w w:val="100"/>
                <w:position w:val="0"/>
                <w:sz w:val="24"/>
                <w:szCs w:val="24"/>
              </w:rPr>
              <w:t>831.8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债务履行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期届满之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bl>
    <w:p>
      <w:pPr>
        <w:widowControl w:val="0"/>
        <w:spacing w:line="1" w:lineRule="exact"/>
      </w:pPr>
      <w:r>
        <w:br w:type="page"/>
      </w:r>
    </w:p>
    <w:tbl>
      <w:tblPr>
        <w:tblOverlap w:val="never"/>
        <w:jc w:val="center"/>
        <w:tblLayout w:type="fixed"/>
      </w:tblPr>
      <w:tblGrid>
        <w:gridCol w:w="1718"/>
        <w:gridCol w:w="922"/>
        <w:gridCol w:w="912"/>
        <w:gridCol w:w="1310"/>
        <w:gridCol w:w="1046"/>
        <w:gridCol w:w="1051"/>
        <w:gridCol w:w="1046"/>
        <w:gridCol w:w="787"/>
        <w:gridCol w:w="797"/>
      </w:tblGrid>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日起3年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柳州传化公路</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港物流有限公</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2020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04 月 28</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10, 852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2020 年 08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月24日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10, </w:t>
            </w:r>
            <w:r>
              <w:rPr>
                <w:color w:val="000000"/>
                <w:spacing w:val="0"/>
                <w:w w:val="100"/>
                <w:position w:val="0"/>
                <w:sz w:val="24"/>
                <w:szCs w:val="24"/>
              </w:rPr>
              <w:t>218.1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债务履行</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期届满之</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后三年止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传化商业保理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2020 年 04 月 28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10, 000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2020 年 09</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月15日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9,415.91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最后一笔 主债务履 行期届满 之日起2 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兖州传化公路</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港物流有限公</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2020 年 04 月 28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2020 年 10</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月16日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3,389. </w:t>
            </w:r>
            <w:r>
              <w:rPr>
                <w:color w:val="000000"/>
                <w:spacing w:val="0"/>
                <w:w w:val="100"/>
                <w:position w:val="0"/>
                <w:sz w:val="24"/>
                <w:szCs w:val="24"/>
              </w:rPr>
              <w:t>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连带责任</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60" w:line="240" w:lineRule="auto"/>
              <w:ind w:left="0" w:right="0" w:firstLine="0"/>
              <w:jc w:val="both"/>
            </w:pPr>
            <w:r>
              <w:rPr>
                <w:color w:val="000000"/>
                <w:spacing w:val="0"/>
                <w:w w:val="100"/>
                <w:position w:val="0"/>
                <w:sz w:val="24"/>
                <w:szCs w:val="24"/>
              </w:rPr>
              <w:t>20201016</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20201231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498"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报告期内审批对子公司</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担保额度合计</w:t>
            </w:r>
            <w:r>
              <w:rPr>
                <w:color w:val="000000"/>
                <w:spacing w:val="0"/>
                <w:w w:val="100"/>
                <w:position w:val="0"/>
                <w:sz w:val="24"/>
                <w:szCs w:val="24"/>
              </w:rPr>
              <w:t>（C1）</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4"/>
                <w:szCs w:val="24"/>
              </w:rPr>
              <w:t>124,952</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报告期内对子公司</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担保实际发生额合</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计</w:t>
            </w:r>
            <w:r>
              <w:rPr>
                <w:color w:val="000000"/>
                <w:spacing w:val="0"/>
                <w:w w:val="100"/>
                <w:position w:val="0"/>
                <w:sz w:val="24"/>
                <w:szCs w:val="24"/>
              </w:rPr>
              <w:t>（C2）</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115,770.5</w:t>
            </w:r>
          </w:p>
        </w:tc>
      </w:tr>
      <w:tr>
        <w:trPr>
          <w:trHeight w:val="1493"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475" w:lineRule="exact"/>
              <w:ind w:left="0" w:right="0" w:firstLine="0"/>
              <w:jc w:val="left"/>
            </w:pPr>
            <w:r>
              <w:rPr>
                <w:color w:val="000000"/>
                <w:spacing w:val="0"/>
                <w:w w:val="100"/>
                <w:position w:val="0"/>
                <w:sz w:val="24"/>
                <w:szCs w:val="24"/>
              </w:rPr>
              <w:t>报告期末已审批的对子 公司担保额度合计</w:t>
            </w:r>
          </w:p>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（C3）</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4"/>
                <w:szCs w:val="24"/>
              </w:rPr>
              <w:t>159,952</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报告期末对子公司</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实际担保余额合计</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（C4）</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148,726. </w:t>
            </w:r>
            <w:r>
              <w:rPr>
                <w:color w:val="000000"/>
                <w:spacing w:val="0"/>
                <w:w w:val="100"/>
                <w:position w:val="0"/>
                <w:sz w:val="24"/>
                <w:szCs w:val="24"/>
              </w:rPr>
              <w:t>18</w:t>
            </w:r>
          </w:p>
        </w:tc>
      </w:tr>
      <w:tr>
        <w:trPr>
          <w:trHeight w:val="557" w:hRule="exact"/>
        </w:trPr>
        <w:tc>
          <w:tcPr>
            <w:gridSpan w:val="9"/>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公司担保总额（即前三大项的合计）</w:t>
            </w:r>
          </w:p>
        </w:tc>
      </w:tr>
      <w:tr>
        <w:trPr>
          <w:trHeight w:val="1493"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报告期内审批担保额度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r>
              <w:rPr>
                <w:color w:val="000000"/>
                <w:spacing w:val="0"/>
                <w:w w:val="100"/>
                <w:position w:val="0"/>
                <w:sz w:val="24"/>
                <w:szCs w:val="24"/>
              </w:rPr>
              <w:t>A1+B1+C1）</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4"/>
                <w:szCs w:val="24"/>
              </w:rPr>
              <w:t>129,952</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报告期内担保实际 发生额合计</w:t>
            </w:r>
          </w:p>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（A2+B2+C2）</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159,145. </w:t>
            </w:r>
            <w:r>
              <w:rPr>
                <w:color w:val="000000"/>
                <w:spacing w:val="0"/>
                <w:w w:val="100"/>
                <w:position w:val="0"/>
                <w:sz w:val="24"/>
                <w:szCs w:val="24"/>
              </w:rPr>
              <w:t>5</w:t>
            </w:r>
          </w:p>
        </w:tc>
      </w:tr>
      <w:tr>
        <w:trPr>
          <w:trHeight w:val="1498"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报告期末已审批的担保 额度合计（</w:t>
            </w:r>
            <w:r>
              <w:rPr>
                <w:color w:val="000000"/>
                <w:spacing w:val="0"/>
                <w:w w:val="100"/>
                <w:position w:val="0"/>
                <w:sz w:val="24"/>
                <w:szCs w:val="24"/>
              </w:rPr>
              <w:t>A3+B3+C3）</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4"/>
                <w:szCs w:val="24"/>
              </w:rPr>
              <w:t>693,227</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报告期末实际担保 余额合计</w:t>
            </w:r>
          </w:p>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（A4+B4+C4）</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282,001. </w:t>
            </w:r>
            <w:r>
              <w:rPr>
                <w:color w:val="000000"/>
                <w:spacing w:val="0"/>
                <w:w w:val="100"/>
                <w:position w:val="0"/>
                <w:sz w:val="24"/>
                <w:szCs w:val="24"/>
              </w:rPr>
              <w:t>18</w:t>
            </w:r>
          </w:p>
        </w:tc>
      </w:tr>
      <w:tr>
        <w:trPr>
          <w:trHeight w:val="1032" w:hRule="exact"/>
        </w:trPr>
        <w:tc>
          <w:tcPr>
            <w:gridSpan w:val="4"/>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实际担保总额（即</w:t>
            </w:r>
            <w:r>
              <w:rPr>
                <w:color w:val="000000"/>
                <w:spacing w:val="0"/>
                <w:w w:val="100"/>
                <w:position w:val="0"/>
                <w:sz w:val="24"/>
                <w:szCs w:val="24"/>
              </w:rPr>
              <w:t>A4+B4+C4）</w:t>
            </w:r>
            <w:r>
              <w:rPr>
                <w:color w:val="000000"/>
                <w:spacing w:val="0"/>
                <w:w w:val="100"/>
                <w:position w:val="0"/>
                <w:sz w:val="24"/>
                <w:szCs w:val="24"/>
              </w:rPr>
              <w:t>占公司净资产 的比例</w:t>
            </w:r>
          </w:p>
        </w:tc>
        <w:tc>
          <w:tcPr>
            <w:gridSpan w:val="5"/>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18. </w:t>
            </w:r>
            <w:r>
              <w:rPr>
                <w:color w:val="000000"/>
                <w:spacing w:val="0"/>
                <w:w w:val="100"/>
                <w:position w:val="0"/>
                <w:sz w:val="24"/>
                <w:szCs w:val="24"/>
              </w:rPr>
              <w:t>78%</w:t>
            </w:r>
          </w:p>
        </w:tc>
      </w:tr>
    </w:tbl>
    <w:p>
      <w:pPr>
        <w:widowControl w:val="0"/>
        <w:spacing w:line="1" w:lineRule="exact"/>
      </w:pPr>
    </w:p>
    <w:tbl>
      <w:tblPr>
        <w:tblOverlap w:val="never"/>
        <w:jc w:val="center"/>
        <w:tblLayout w:type="fixed"/>
      </w:tblPr>
      <w:tblGrid>
        <w:gridCol w:w="4862"/>
        <w:gridCol w:w="4728"/>
      </w:tblGrid>
      <w:tr>
        <w:trPr>
          <w:trHeight w:val="562"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56" w:lineRule="exact"/>
              <w:ind w:left="0" w:right="0" w:firstLine="0"/>
              <w:jc w:val="left"/>
            </w:pPr>
            <w:r>
              <w:rPr>
                <w:color w:val="000000"/>
                <w:spacing w:val="0"/>
                <w:w w:val="100"/>
                <w:position w:val="0"/>
                <w:sz w:val="24"/>
                <w:szCs w:val="24"/>
              </w:rPr>
              <w:t>为股东、实际控制人及其关联方提供担保的 余额</w:t>
            </w:r>
            <w:r>
              <w:rPr>
                <w:color w:val="000000"/>
                <w:spacing w:val="0"/>
                <w:w w:val="100"/>
                <w:position w:val="0"/>
                <w:sz w:val="24"/>
                <w:szCs w:val="24"/>
              </w:rPr>
              <w:t>（D）</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直接或间接为资产负债率超过70%的被担保对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象提供的债务担保余额</w:t>
            </w:r>
            <w:r>
              <w:rPr>
                <w:color w:val="000000"/>
                <w:spacing w:val="0"/>
                <w:w w:val="100"/>
                <w:position w:val="0"/>
                <w:sz w:val="24"/>
                <w:szCs w:val="24"/>
              </w:rPr>
              <w:t>（E）</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担保总额超过净资产50%部分的金额</w:t>
            </w:r>
            <w:r>
              <w:rPr>
                <w:color w:val="000000"/>
                <w:spacing w:val="0"/>
                <w:w w:val="100"/>
                <w:position w:val="0"/>
                <w:sz w:val="24"/>
                <w:szCs w:val="24"/>
              </w:rPr>
              <w:t>（F）</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上述三项担保金额合计</w:t>
            </w:r>
            <w:r>
              <w:rPr>
                <w:color w:val="000000"/>
                <w:spacing w:val="0"/>
                <w:w w:val="100"/>
                <w:position w:val="0"/>
                <w:sz w:val="24"/>
                <w:szCs w:val="24"/>
              </w:rPr>
              <w:t>（D+E+F）</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对未到期担保，报告期内已发生担保责任或 可能承担连带清偿责任的情况说明（如有）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r>
    </w:tbl>
    <w:p>
      <w:pPr>
        <w:pStyle w:val="Style10"/>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［注］传化荷兰的实际担保金额按照2020年12月31日的人民币兑欧元的汇率</w:t>
      </w:r>
      <w:r>
        <w:rPr>
          <w:color w:val="000000"/>
          <w:spacing w:val="0"/>
          <w:w w:val="100"/>
          <w:position w:val="0"/>
          <w:sz w:val="24"/>
          <w:szCs w:val="24"/>
        </w:rPr>
        <w:t>8.0250</w:t>
      </w:r>
      <w:r>
        <w:rPr>
          <w:color w:val="000000"/>
          <w:spacing w:val="0"/>
          <w:w w:val="100"/>
          <w:position w:val="0"/>
          <w:sz w:val="24"/>
          <w:szCs w:val="24"/>
        </w:rPr>
        <w:t>进行计 算。</w:t>
      </w:r>
    </w:p>
    <w:p>
      <w:pPr>
        <w:pStyle w:val="Style10"/>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采用复合方式担保的具体情况说明</w:t>
      </w:r>
    </w:p>
    <w:p>
      <w:pPr>
        <w:pStyle w:val="Style10"/>
        <w:keepNext w:val="0"/>
        <w:keepLines w:val="0"/>
        <w:widowControl w:val="0"/>
        <w:shd w:val="clear" w:color="auto" w:fill="auto"/>
        <w:bidi w:val="0"/>
        <w:spacing w:before="0" w:after="280" w:line="480" w:lineRule="exact"/>
        <w:ind w:left="0" w:right="0" w:firstLine="0"/>
        <w:jc w:val="left"/>
      </w:pPr>
      <w:r>
        <w:rPr>
          <w:color w:val="000000"/>
          <w:spacing w:val="0"/>
          <w:w w:val="100"/>
          <w:position w:val="0"/>
          <w:sz w:val="24"/>
          <w:szCs w:val="24"/>
        </w:rPr>
        <w:t>详见本报告“第十一节财务报告”之“七、合并财务报表项目注释”之“24、短期借 款”、“32、一年内到期的非流动负债”、“34、长期借款”。</w:t>
      </w:r>
    </w:p>
    <w:p>
      <w:pPr>
        <w:pStyle w:val="Style10"/>
        <w:keepNext w:val="0"/>
        <w:keepLines w:val="0"/>
        <w:widowControl w:val="0"/>
        <w:shd w:val="clear" w:color="auto" w:fill="auto"/>
        <w:bidi w:val="0"/>
        <w:spacing w:before="0" w:after="280" w:line="480" w:lineRule="exact"/>
        <w:ind w:left="0" w:right="0" w:firstLine="0"/>
        <w:jc w:val="left"/>
      </w:pPr>
      <w:r>
        <w:rPr>
          <w:color w:val="000000"/>
          <w:spacing w:val="0"/>
          <w:w w:val="100"/>
          <w:position w:val="0"/>
          <w:sz w:val="24"/>
          <w:szCs w:val="24"/>
        </w:rPr>
        <w:t>（2）违规对外担保情况</w:t>
      </w:r>
    </w:p>
    <w:p>
      <w:pPr>
        <w:pStyle w:val="Style10"/>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280" w:line="480" w:lineRule="exact"/>
        <w:ind w:left="0" w:right="0" w:firstLine="0"/>
        <w:jc w:val="left"/>
      </w:pPr>
      <w:r>
        <w:rPr>
          <w:color w:val="000000"/>
          <w:spacing w:val="0"/>
          <w:w w:val="100"/>
          <w:position w:val="0"/>
          <w:sz w:val="24"/>
          <w:szCs w:val="24"/>
        </w:rPr>
        <w:t>公司报告期无违规对外担保情况。</w:t>
      </w:r>
    </w:p>
    <w:p>
      <w:pPr>
        <w:pStyle w:val="Style10"/>
        <w:keepNext w:val="0"/>
        <w:keepLines w:val="0"/>
        <w:widowControl w:val="0"/>
        <w:shd w:val="clear" w:color="auto" w:fill="auto"/>
        <w:bidi w:val="0"/>
        <w:spacing w:before="0" w:after="280" w:line="480" w:lineRule="exact"/>
        <w:ind w:left="0" w:right="0" w:firstLine="0"/>
        <w:jc w:val="left"/>
      </w:pPr>
      <w:bookmarkStart w:id="128" w:name="bookmark128"/>
      <w:r>
        <w:rPr>
          <w:color w:val="000000"/>
          <w:spacing w:val="0"/>
          <w:w w:val="100"/>
          <w:position w:val="0"/>
          <w:sz w:val="24"/>
          <w:szCs w:val="24"/>
        </w:rPr>
        <w:t>3</w:t>
      </w:r>
      <w:bookmarkEnd w:id="128"/>
      <w:r>
        <w:rPr>
          <w:color w:val="000000"/>
          <w:spacing w:val="0"/>
          <w:w w:val="100"/>
          <w:position w:val="0"/>
          <w:sz w:val="24"/>
          <w:szCs w:val="24"/>
        </w:rPr>
        <w:t>、委托他人进行现金资产管理情况</w:t>
      </w:r>
    </w:p>
    <w:p>
      <w:pPr>
        <w:pStyle w:val="Style10"/>
        <w:keepNext w:val="0"/>
        <w:keepLines w:val="0"/>
        <w:widowControl w:val="0"/>
        <w:shd w:val="clear" w:color="auto" w:fill="auto"/>
        <w:bidi w:val="0"/>
        <w:spacing w:before="0" w:after="280" w:line="480" w:lineRule="exact"/>
        <w:ind w:left="0" w:right="0" w:firstLine="0"/>
        <w:jc w:val="left"/>
      </w:pPr>
      <w:r>
        <w:rPr>
          <w:color w:val="000000"/>
          <w:spacing w:val="0"/>
          <w:w w:val="100"/>
          <w:position w:val="0"/>
          <w:sz w:val="24"/>
          <w:szCs w:val="24"/>
        </w:rPr>
        <w:t>（1）委托理财情况</w:t>
      </w:r>
    </w:p>
    <w:p>
      <w:pPr>
        <w:pStyle w:val="Style10"/>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280" w:line="480" w:lineRule="exact"/>
        <w:ind w:left="0" w:right="0" w:firstLine="0"/>
        <w:jc w:val="left"/>
      </w:pPr>
      <w:r>
        <w:rPr>
          <w:color w:val="000000"/>
          <w:spacing w:val="0"/>
          <w:w w:val="100"/>
          <w:position w:val="0"/>
          <w:sz w:val="24"/>
          <w:szCs w:val="24"/>
        </w:rPr>
        <w:t>公司报告期不存在委托理财。</w:t>
      </w:r>
    </w:p>
    <w:p>
      <w:pPr>
        <w:pStyle w:val="Style10"/>
        <w:keepNext w:val="0"/>
        <w:keepLines w:val="0"/>
        <w:widowControl w:val="0"/>
        <w:shd w:val="clear" w:color="auto" w:fill="auto"/>
        <w:bidi w:val="0"/>
        <w:spacing w:before="0" w:after="220" w:line="240" w:lineRule="auto"/>
        <w:ind w:left="0" w:right="0" w:firstLine="140"/>
        <w:jc w:val="left"/>
      </w:pPr>
      <w:r>
        <w:rPr>
          <w:color w:val="000000"/>
          <w:spacing w:val="0"/>
          <w:w w:val="100"/>
          <w:position w:val="0"/>
          <w:sz w:val="24"/>
          <w:szCs w:val="24"/>
        </w:rPr>
        <w:t xml:space="preserve">（2）委托贷款情况 </w:t>
      </w:r>
      <w:r>
        <w:rPr>
          <w:color w:val="000000"/>
          <w:spacing w:val="0"/>
          <w:w w:val="100"/>
          <w:position w:val="0"/>
          <w:sz w:val="24"/>
          <w:szCs w:val="24"/>
        </w:rPr>
        <w:t>口</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公司报告期不存在委托贷款。</w:t>
      </w:r>
    </w:p>
    <w:p>
      <w:pPr>
        <w:pStyle w:val="Style10"/>
        <w:keepNext w:val="0"/>
        <w:keepLines w:val="0"/>
        <w:widowControl w:val="0"/>
        <w:shd w:val="clear" w:color="auto" w:fill="auto"/>
        <w:tabs>
          <w:tab w:pos="397" w:val="left"/>
        </w:tabs>
        <w:bidi w:val="0"/>
        <w:spacing w:before="0" w:after="480" w:line="240" w:lineRule="auto"/>
        <w:ind w:left="0" w:right="0" w:firstLine="0"/>
        <w:jc w:val="left"/>
      </w:pPr>
      <w:bookmarkStart w:id="129" w:name="bookmark129"/>
      <w:r>
        <w:rPr>
          <w:color w:val="000000"/>
          <w:spacing w:val="0"/>
          <w:w w:val="100"/>
          <w:position w:val="0"/>
          <w:sz w:val="24"/>
          <w:szCs w:val="24"/>
        </w:rPr>
        <w:t>4</w:t>
      </w:r>
      <w:bookmarkEnd w:id="129"/>
      <w:r>
        <w:rPr>
          <w:color w:val="000000"/>
          <w:spacing w:val="0"/>
          <w:w w:val="100"/>
          <w:position w:val="0"/>
          <w:sz w:val="24"/>
          <w:szCs w:val="24"/>
        </w:rPr>
        <w:t>、</w:t>
        <w:tab/>
        <w:t>日常经营重大合同</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口适用V不适用</w:t>
      </w:r>
    </w:p>
    <w:p>
      <w:pPr>
        <w:pStyle w:val="Style10"/>
        <w:keepNext w:val="0"/>
        <w:keepLines w:val="0"/>
        <w:widowControl w:val="0"/>
        <w:shd w:val="clear" w:color="auto" w:fill="auto"/>
        <w:tabs>
          <w:tab w:pos="397" w:val="left"/>
        </w:tabs>
        <w:bidi w:val="0"/>
        <w:spacing w:before="0" w:after="480" w:line="240" w:lineRule="auto"/>
        <w:ind w:left="0" w:right="0" w:firstLine="0"/>
        <w:jc w:val="left"/>
      </w:pPr>
      <w:bookmarkStart w:id="130" w:name="bookmark130"/>
      <w:r>
        <w:rPr>
          <w:color w:val="000000"/>
          <w:spacing w:val="0"/>
          <w:w w:val="100"/>
          <w:position w:val="0"/>
          <w:sz w:val="24"/>
          <w:szCs w:val="24"/>
        </w:rPr>
        <w:t>5</w:t>
      </w:r>
      <w:bookmarkEnd w:id="130"/>
      <w:r>
        <w:rPr>
          <w:color w:val="000000"/>
          <w:spacing w:val="0"/>
          <w:w w:val="100"/>
          <w:position w:val="0"/>
          <w:sz w:val="24"/>
          <w:szCs w:val="24"/>
        </w:rPr>
        <w:t>、</w:t>
        <w:tab/>
        <w:t>其他重大合同</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公司报告期不存在其他重大合同。</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十八、社会责任情况</w:t>
      </w:r>
    </w:p>
    <w:p>
      <w:pPr>
        <w:pStyle w:val="Style10"/>
        <w:keepNext w:val="0"/>
        <w:keepLines w:val="0"/>
        <w:widowControl w:val="0"/>
        <w:shd w:val="clear" w:color="auto" w:fill="auto"/>
        <w:tabs>
          <w:tab w:pos="382" w:val="left"/>
        </w:tabs>
        <w:bidi w:val="0"/>
        <w:spacing w:before="0" w:after="480" w:line="240" w:lineRule="auto"/>
        <w:ind w:left="0" w:right="0" w:firstLine="0"/>
        <w:jc w:val="left"/>
      </w:pPr>
      <w:bookmarkStart w:id="131" w:name="bookmark131"/>
      <w:r>
        <w:rPr>
          <w:color w:val="000000"/>
          <w:spacing w:val="0"/>
          <w:w w:val="100"/>
          <w:position w:val="0"/>
          <w:sz w:val="24"/>
          <w:szCs w:val="24"/>
        </w:rPr>
        <w:t>1</w:t>
      </w:r>
      <w:bookmarkEnd w:id="131"/>
      <w:r>
        <w:rPr>
          <w:color w:val="000000"/>
          <w:spacing w:val="0"/>
          <w:w w:val="100"/>
          <w:position w:val="0"/>
          <w:sz w:val="24"/>
          <w:szCs w:val="24"/>
        </w:rPr>
        <w:t>、</w:t>
        <w:tab/>
        <w:t>履行社会责任情况</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详见同日披露于巨潮资讯网的《2020年度社会责任报告》</w:t>
      </w:r>
    </w:p>
    <w:p>
      <w:pPr>
        <w:pStyle w:val="Style10"/>
        <w:keepNext w:val="0"/>
        <w:keepLines w:val="0"/>
        <w:widowControl w:val="0"/>
        <w:shd w:val="clear" w:color="auto" w:fill="auto"/>
        <w:tabs>
          <w:tab w:pos="392" w:val="left"/>
        </w:tabs>
        <w:bidi w:val="0"/>
        <w:spacing w:before="0" w:after="480" w:line="240" w:lineRule="auto"/>
        <w:ind w:left="0" w:right="0" w:firstLine="0"/>
        <w:jc w:val="left"/>
      </w:pPr>
      <w:bookmarkStart w:id="132" w:name="bookmark132"/>
      <w:r>
        <w:rPr>
          <w:color w:val="000000"/>
          <w:spacing w:val="0"/>
          <w:w w:val="100"/>
          <w:position w:val="0"/>
          <w:sz w:val="24"/>
          <w:szCs w:val="24"/>
        </w:rPr>
        <w:t>2</w:t>
      </w:r>
      <w:bookmarkEnd w:id="132"/>
      <w:r>
        <w:rPr>
          <w:color w:val="000000"/>
          <w:spacing w:val="0"/>
          <w:w w:val="100"/>
          <w:position w:val="0"/>
          <w:sz w:val="24"/>
          <w:szCs w:val="24"/>
        </w:rPr>
        <w:t>、</w:t>
        <w:tab/>
        <w:t>履行精准扶贫社会责任情况</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公司报告年度暂未开展精准扶贫工作，也暂无后续精准扶贫计划。</w:t>
      </w:r>
    </w:p>
    <w:p>
      <w:pPr>
        <w:pStyle w:val="Style10"/>
        <w:keepNext w:val="0"/>
        <w:keepLines w:val="0"/>
        <w:widowControl w:val="0"/>
        <w:shd w:val="clear" w:color="auto" w:fill="auto"/>
        <w:tabs>
          <w:tab w:pos="392" w:val="left"/>
        </w:tabs>
        <w:bidi w:val="0"/>
        <w:spacing w:before="0" w:after="480" w:line="240" w:lineRule="auto"/>
        <w:ind w:left="0" w:right="0" w:firstLine="0"/>
        <w:jc w:val="left"/>
      </w:pPr>
      <w:bookmarkStart w:id="133" w:name="bookmark133"/>
      <w:r>
        <w:rPr>
          <w:color w:val="000000"/>
          <w:spacing w:val="0"/>
          <w:w w:val="100"/>
          <w:position w:val="0"/>
          <w:sz w:val="24"/>
          <w:szCs w:val="24"/>
        </w:rPr>
        <w:t>3</w:t>
      </w:r>
      <w:bookmarkEnd w:id="133"/>
      <w:r>
        <w:rPr>
          <w:color w:val="000000"/>
          <w:spacing w:val="0"/>
          <w:w w:val="100"/>
          <w:position w:val="0"/>
          <w:sz w:val="24"/>
          <w:szCs w:val="24"/>
        </w:rPr>
        <w:t>、</w:t>
        <w:tab/>
        <w:t>环境保护相关的情况</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上市公司及其子公司是否属于环境保护部门公布的重点排污单位</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V是口否</w:t>
      </w:r>
    </w:p>
    <w:tbl>
      <w:tblPr>
        <w:tblOverlap w:val="never"/>
        <w:jc w:val="center"/>
        <w:tblLayout w:type="fixed"/>
      </w:tblPr>
      <w:tblGrid>
        <w:gridCol w:w="1392"/>
        <w:gridCol w:w="994"/>
        <w:gridCol w:w="850"/>
        <w:gridCol w:w="600"/>
        <w:gridCol w:w="960"/>
        <w:gridCol w:w="955"/>
        <w:gridCol w:w="955"/>
        <w:gridCol w:w="960"/>
        <w:gridCol w:w="955"/>
        <w:gridCol w:w="965"/>
      </w:tblGrid>
      <w:tr>
        <w:trPr>
          <w:trHeight w:val="244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公司或子公</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司名称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主要污 染物及 特征污 染物的 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排放方</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式</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排放 口数</w:t>
            </w:r>
          </w:p>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量</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排放口</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分布情</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况</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排放浓</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度</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4" w:lineRule="exact"/>
              <w:ind w:left="0" w:right="0" w:firstLine="0"/>
              <w:jc w:val="center"/>
            </w:pPr>
            <w:r>
              <w:rPr>
                <w:color w:val="000000"/>
                <w:spacing w:val="0"/>
                <w:w w:val="100"/>
                <w:position w:val="0"/>
                <w:sz w:val="24"/>
                <w:szCs w:val="24"/>
              </w:rPr>
              <w:t>执行的 污染物 排放标 准</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排放总</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量</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核定的</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排放总</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量</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超标排</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放情况</w:t>
            </w:r>
          </w:p>
        </w:tc>
      </w:tr>
    </w:tbl>
    <w:p>
      <w:pPr>
        <w:widowControl w:val="0"/>
        <w:spacing w:line="1" w:lineRule="exact"/>
      </w:pPr>
      <w:r>
        <w:br w:type="page"/>
      </w:r>
    </w:p>
    <w:tbl>
      <w:tblPr>
        <w:tblOverlap w:val="never"/>
        <w:jc w:val="center"/>
        <w:tblLayout w:type="fixed"/>
      </w:tblPr>
      <w:tblGrid>
        <w:gridCol w:w="1392"/>
        <w:gridCol w:w="994"/>
        <w:gridCol w:w="850"/>
        <w:gridCol w:w="600"/>
        <w:gridCol w:w="960"/>
        <w:gridCol w:w="955"/>
        <w:gridCol w:w="955"/>
        <w:gridCol w:w="960"/>
        <w:gridCol w:w="955"/>
        <w:gridCol w:w="965"/>
      </w:tblGrid>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传化智联股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化学需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间歇排 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厂区西</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 xml:space="preserve">238 </w:t>
            </w:r>
            <w:r>
              <w:rPr>
                <w:color w:val="000000"/>
                <w:spacing w:val="0"/>
                <w:w w:val="100"/>
                <w:position w:val="0"/>
                <w:sz w:val="24"/>
                <w:szCs w:val="24"/>
              </w:rPr>
              <w:t>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W500 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3.06</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t/a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5.55</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氨氮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间歇排 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厂区西</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12. </w:t>
            </w:r>
            <w:r>
              <w:rPr>
                <w:color w:val="000000"/>
                <w:spacing w:val="0"/>
                <w:w w:val="100"/>
                <w:position w:val="0"/>
                <w:sz w:val="24"/>
                <w:szCs w:val="24"/>
              </w:rPr>
              <w:t>3</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0.077</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t/a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0.23 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杭州传化精 细化工有限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化学需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间歇排 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厂区北</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188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500mg/l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12. 76</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t/a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13. 46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氨氮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间歇排</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厂区北</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5.40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0.222</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t/a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0.56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w:t>
            </w:r>
          </w:p>
        </w:tc>
      </w:tr>
      <w:tr>
        <w:trPr>
          <w:trHeight w:val="10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杭州美高华</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颐化工有限</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化学需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间歇排 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厂区北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117mg/l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500mg/l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0.468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t/a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 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氨氮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间歇排 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厂区北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7.99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0.038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t/a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0.14</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浙江传化化 学品有限公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化学需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间歇排 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厂区东</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288 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500mg/l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7.19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t/a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11.88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氨氮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间歇排 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厂区东</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4.5 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0.303</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t/a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0.5 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w:t>
            </w:r>
          </w:p>
        </w:tc>
      </w:tr>
      <w:tr>
        <w:trPr>
          <w:trHeight w:val="10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浙江传化天 松新材料有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二氧化</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间歇排 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厂区西</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0.491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mg/m3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50mg/m3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0.096t/</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3.08t/a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氮氧化 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间歇排 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厂区西 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18.0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mg/m3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w100</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mg/m3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1.780t/</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16. 68t/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VOCs</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间歇排 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厂区西</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8.97 mg/m3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w60 mg/m3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0.813t/</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4.447t/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浙江传化合</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成材料有限</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化学需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间歇排 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厂区东</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500mg/l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14. 99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t/a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16. 83</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w:t>
            </w:r>
          </w:p>
        </w:tc>
      </w:tr>
      <w:tr>
        <w:trPr>
          <w:trHeight w:val="10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氨氮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间歇排 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rPr>
              <w:t>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厂区东</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0.506</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mg/l</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35mg/l</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1.499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t/a</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1.683</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t/a</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防治污染设施的建设和运行情况</w:t>
      </w:r>
    </w:p>
    <w:p>
      <w:pPr>
        <w:pStyle w:val="Style10"/>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公司在日常生产经营中秉承环境优先的发展理念，认真执行《中华人民共和国环境保护法》</w:t>
      </w:r>
    </w:p>
    <w:p>
      <w:pPr>
        <w:pStyle w:val="Style10"/>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《中华人民共和国水污染防治法》《中华人民共和国大气污染防治法》《中华人民共和国环 境噪声污染防治法》《中华人民共和国固体废物污染防治法》等国家、地方环保方面的法律 法规、标准。</w:t>
      </w:r>
    </w:p>
    <w:p>
      <w:pPr>
        <w:pStyle w:val="Style10"/>
        <w:keepNext w:val="0"/>
        <w:keepLines w:val="0"/>
        <w:widowControl w:val="0"/>
        <w:shd w:val="clear" w:color="auto" w:fill="auto"/>
        <w:bidi w:val="0"/>
        <w:spacing w:before="0" w:after="0" w:line="472" w:lineRule="exact"/>
        <w:ind w:left="0" w:right="0" w:firstLine="0"/>
        <w:jc w:val="both"/>
      </w:pPr>
      <w:r>
        <w:rPr>
          <w:color w:val="000000"/>
          <w:spacing w:val="0"/>
          <w:w w:val="100"/>
          <w:position w:val="0"/>
          <w:sz w:val="24"/>
          <w:szCs w:val="24"/>
        </w:rPr>
        <w:t>传化智联股份有限公司建有一套300 （吨/天）的污水处理系统，采用“物化+生化”工艺，并 安装污水在线监测设备，相关指标与省、市、区生态环境保护局三级联网。废气净化治理设 施齐全，净化效率90%以上，设施系统运行稳定，也已安装在线监测，此外每年邀请第三方进 行环境检测，废水废气等均达标排放。</w:t>
      </w:r>
    </w:p>
    <w:p>
      <w:pPr>
        <w:pStyle w:val="Style10"/>
        <w:keepNext w:val="0"/>
        <w:keepLines w:val="0"/>
        <w:widowControl w:val="0"/>
        <w:shd w:val="clear" w:color="auto" w:fill="auto"/>
        <w:bidi w:val="0"/>
        <w:spacing w:before="0" w:after="0" w:line="472" w:lineRule="exact"/>
        <w:ind w:left="0" w:right="0" w:firstLine="0"/>
        <w:jc w:val="both"/>
      </w:pPr>
      <w:r>
        <w:rPr>
          <w:color w:val="000000"/>
          <w:spacing w:val="0"/>
          <w:w w:val="100"/>
          <w:position w:val="0"/>
          <w:sz w:val="24"/>
          <w:szCs w:val="24"/>
        </w:rPr>
        <w:t>杭州传化精细化工有限公司建有一套600 （吨/天）的污水处理系统，采用“物化+生化”主体 工艺，安装污水在线监测设备，相关指标与省、市、区生态环境保护局三级联网。废气净化 治理设施，采用“预处理</w:t>
      </w:r>
      <w:r>
        <w:rPr>
          <w:color w:val="000000"/>
          <w:spacing w:val="0"/>
          <w:w w:val="100"/>
          <w:position w:val="0"/>
          <w:sz w:val="24"/>
          <w:szCs w:val="24"/>
        </w:rPr>
        <w:t>+BAT</w:t>
      </w:r>
      <w:r>
        <w:rPr>
          <w:color w:val="000000"/>
          <w:spacing w:val="0"/>
          <w:w w:val="100"/>
          <w:position w:val="0"/>
          <w:sz w:val="24"/>
          <w:szCs w:val="24"/>
        </w:rPr>
        <w:t>生物床</w:t>
      </w:r>
      <w:r>
        <w:rPr>
          <w:color w:val="000000"/>
          <w:spacing w:val="0"/>
          <w:w w:val="100"/>
          <w:position w:val="0"/>
          <w:sz w:val="24"/>
          <w:szCs w:val="24"/>
        </w:rPr>
        <w:t>+RTO</w:t>
      </w:r>
      <w:r>
        <w:rPr>
          <w:color w:val="000000"/>
          <w:spacing w:val="0"/>
          <w:w w:val="100"/>
          <w:position w:val="0"/>
          <w:sz w:val="24"/>
          <w:szCs w:val="24"/>
        </w:rPr>
        <w:t>焚烧”工艺，，综合净化效率99%以上。系统运行稳 定，此外每年邀请第三方进行环境检测，均达标排放。</w:t>
      </w:r>
    </w:p>
    <w:p>
      <w:pPr>
        <w:pStyle w:val="Style10"/>
        <w:keepNext w:val="0"/>
        <w:keepLines w:val="0"/>
        <w:widowControl w:val="0"/>
        <w:shd w:val="clear" w:color="auto" w:fill="auto"/>
        <w:bidi w:val="0"/>
        <w:spacing w:before="0" w:after="0" w:line="472" w:lineRule="exact"/>
        <w:ind w:left="0" w:right="0" w:firstLine="0"/>
        <w:jc w:val="both"/>
      </w:pPr>
      <w:r>
        <w:rPr>
          <w:color w:val="000000"/>
          <w:spacing w:val="0"/>
          <w:w w:val="100"/>
          <w:position w:val="0"/>
          <w:sz w:val="24"/>
          <w:szCs w:val="24"/>
        </w:rPr>
        <w:t>杭州美高华颐化工有限公司建有一套120（吨/天）的污水处理系统，采用“物化+生化”工艺， 并安装污水在线监测设备，相关指标与省、市、区生态环境保护局三级联网。</w:t>
      </w:r>
    </w:p>
    <w:p>
      <w:pPr>
        <w:pStyle w:val="Style10"/>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 xml:space="preserve">浙江传化化学品有限公司污水站设计规模：1500（吨/天），主体工艺为：水解酸化+厌氧 </w:t>
      </w:r>
      <w:r>
        <w:rPr>
          <w:color w:val="000000"/>
          <w:spacing w:val="0"/>
          <w:w w:val="100"/>
          <w:position w:val="0"/>
          <w:sz w:val="24"/>
          <w:szCs w:val="24"/>
        </w:rPr>
        <w:t>UASB+A/O+</w:t>
      </w:r>
      <w:r>
        <w:rPr>
          <w:color w:val="000000"/>
          <w:spacing w:val="0"/>
          <w:w w:val="100"/>
          <w:position w:val="0"/>
          <w:sz w:val="24"/>
          <w:szCs w:val="24"/>
        </w:rPr>
        <w:t>沉淀+氯氧化（除氨氮备用单元），为保证废水处理的稳定运行，结合水质特征, 在主体工艺前端增加物化预处理，污水处理末端配套有在线自动监测系统。厂区生产车间、 罐区、污水站、实验室均建有配套的废气净化治理设施，处理工艺涉及“吸收法”、“吸附 法”、“光催化”氧化、生物滤箱工艺，综合净化效率95%以上。系统运行稳定，此外每年邀 请第三方进行环境检测，均达标排放。</w:t>
      </w:r>
    </w:p>
    <w:p>
      <w:pPr>
        <w:pStyle w:val="Style10"/>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浙江传化天松有限公司废气处理设施，生产粉尘采用除尘器除尘处理；车间工艺废气和污水 站高浓度废气经预处理后送至</w:t>
      </w:r>
      <w:r>
        <w:rPr>
          <w:color w:val="000000"/>
          <w:spacing w:val="0"/>
          <w:w w:val="100"/>
          <w:position w:val="0"/>
          <w:sz w:val="24"/>
          <w:szCs w:val="24"/>
        </w:rPr>
        <w:t xml:space="preserve">RTO </w:t>
      </w:r>
      <w:r>
        <w:rPr>
          <w:color w:val="000000"/>
          <w:spacing w:val="0"/>
          <w:w w:val="100"/>
          <w:position w:val="0"/>
          <w:sz w:val="24"/>
          <w:szCs w:val="24"/>
        </w:rPr>
        <w:t>（</w:t>
      </w:r>
      <w:r>
        <w:rPr>
          <w:color w:val="000000"/>
          <w:spacing w:val="0"/>
          <w:w w:val="100"/>
          <w:position w:val="0"/>
          <w:sz w:val="24"/>
          <w:szCs w:val="24"/>
        </w:rPr>
        <w:t>10000m</w:t>
      </w:r>
      <w:r>
        <w:rPr>
          <w:color w:val="000000"/>
          <w:spacing w:val="0"/>
          <w:w w:val="100"/>
          <w:position w:val="0"/>
          <w:sz w:val="24"/>
          <w:szCs w:val="24"/>
          <w:vertAlign w:val="superscript"/>
        </w:rPr>
        <w:t>3</w:t>
      </w:r>
      <w:r>
        <w:rPr>
          <w:color w:val="000000"/>
          <w:spacing w:val="0"/>
          <w:w w:val="100"/>
          <w:position w:val="0"/>
          <w:sz w:val="24"/>
          <w:szCs w:val="24"/>
        </w:rPr>
        <w:t>/h）</w:t>
      </w:r>
      <w:r>
        <w:rPr>
          <w:color w:val="000000"/>
          <w:spacing w:val="0"/>
          <w:w w:val="100"/>
          <w:position w:val="0"/>
          <w:sz w:val="24"/>
          <w:szCs w:val="24"/>
        </w:rPr>
        <w:t>焚烧炉处理；污水站低浓度废气经洗涤和生 物法处理；废气处理设施运行稳定，也已安装在线监测，此外每年邀请第三方进行环境检测， 均达标排放。废气污染物排放标准执行《合成脂工业污染物排放标准》</w:t>
      </w:r>
      <w:r>
        <w:rPr>
          <w:color w:val="000000"/>
          <w:spacing w:val="0"/>
          <w:w w:val="100"/>
          <w:position w:val="0"/>
          <w:sz w:val="24"/>
          <w:szCs w:val="24"/>
        </w:rPr>
        <w:t>（GB31572）、</w:t>
      </w:r>
      <w:r>
        <w:rPr>
          <w:color w:val="000000"/>
          <w:spacing w:val="0"/>
          <w:w w:val="100"/>
          <w:position w:val="0"/>
          <w:sz w:val="24"/>
          <w:szCs w:val="24"/>
        </w:rPr>
        <w:t>《锅炉大 气污染物排放标准》</w:t>
      </w:r>
      <w:r>
        <w:rPr>
          <w:color w:val="000000"/>
          <w:spacing w:val="0"/>
          <w:w w:val="100"/>
          <w:position w:val="0"/>
          <w:sz w:val="24"/>
          <w:szCs w:val="24"/>
        </w:rPr>
        <w:t>（G13201）、</w:t>
      </w:r>
      <w:r>
        <w:rPr>
          <w:color w:val="000000"/>
          <w:spacing w:val="0"/>
          <w:w w:val="100"/>
          <w:position w:val="0"/>
          <w:sz w:val="24"/>
          <w:szCs w:val="24"/>
        </w:rPr>
        <w:t>《恶臭污染物排放标准》</w:t>
      </w:r>
      <w:r>
        <w:rPr>
          <w:color w:val="000000"/>
          <w:spacing w:val="0"/>
          <w:w w:val="100"/>
          <w:position w:val="0"/>
          <w:sz w:val="24"/>
          <w:szCs w:val="24"/>
        </w:rPr>
        <w:t>（GB14544）</w:t>
      </w:r>
      <w:r>
        <w:rPr>
          <w:color w:val="000000"/>
          <w:spacing w:val="0"/>
          <w:w w:val="100"/>
          <w:position w:val="0"/>
          <w:sz w:val="24"/>
          <w:szCs w:val="24"/>
        </w:rPr>
        <w:t>中相应限值和其他相应 要求。废水处理设施主要有污水处理站1座，日处理量为150吨/天。经“物化</w:t>
      </w:r>
      <w:r>
        <w:rPr>
          <w:color w:val="000000"/>
          <w:spacing w:val="0"/>
          <w:w w:val="100"/>
          <w:position w:val="0"/>
          <w:sz w:val="24"/>
          <w:szCs w:val="24"/>
        </w:rPr>
        <w:t>+A+O”</w:t>
      </w:r>
      <w:r>
        <w:rPr>
          <w:color w:val="000000"/>
          <w:spacing w:val="0"/>
          <w:w w:val="100"/>
          <w:position w:val="0"/>
          <w:sz w:val="24"/>
          <w:szCs w:val="24"/>
        </w:rPr>
        <w:t>处理工艺， 处理达标后排入市政污水管网，相关指标与生态环境保护局联网。</w:t>
      </w:r>
    </w:p>
    <w:p>
      <w:pPr>
        <w:pStyle w:val="Style10"/>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 xml:space="preserve">浙江传化合成材料有限公司建有一套1200 （吨/天）的污水处理系统，采用物化工艺，安装污 水在线监测设备，相关指标与省、市、区生态环境保护局三级联网。废气经收集预处理后， </w:t>
      </w:r>
      <w:r>
        <w:rPr>
          <w:color w:val="000000"/>
          <w:spacing w:val="0"/>
          <w:w w:val="100"/>
          <w:position w:val="0"/>
          <w:sz w:val="24"/>
          <w:szCs w:val="24"/>
        </w:rPr>
        <w:t>采用蓄热氧化</w:t>
      </w:r>
      <w:r>
        <w:rPr>
          <w:color w:val="000000"/>
          <w:spacing w:val="0"/>
          <w:w w:val="100"/>
          <w:position w:val="0"/>
          <w:sz w:val="24"/>
          <w:szCs w:val="24"/>
        </w:rPr>
        <w:t>(RT0)</w:t>
      </w:r>
      <w:r>
        <w:rPr>
          <w:color w:val="000000"/>
          <w:spacing w:val="0"/>
          <w:w w:val="100"/>
          <w:position w:val="0"/>
          <w:sz w:val="24"/>
          <w:szCs w:val="24"/>
        </w:rPr>
        <w:t>工艺做为终端处理，综合净化效率98%以上，安装废气在线监测设备，目 前系统运行稳定，此外每年由嘉兴环保局现场取样监测，各项指标均达标排放。</w:t>
      </w:r>
    </w:p>
    <w:p>
      <w:pPr>
        <w:pStyle w:val="Style10"/>
        <w:keepNext w:val="0"/>
        <w:keepLines w:val="0"/>
        <w:widowControl w:val="0"/>
        <w:shd w:val="clear" w:color="auto" w:fill="auto"/>
        <w:bidi w:val="0"/>
        <w:spacing w:before="0" w:after="520" w:line="482" w:lineRule="exact"/>
        <w:ind w:left="0" w:right="0" w:firstLine="0"/>
        <w:jc w:val="both"/>
      </w:pPr>
      <w:r>
        <w:rPr>
          <w:color w:val="000000"/>
          <w:spacing w:val="0"/>
          <w:w w:val="100"/>
          <w:position w:val="0"/>
          <w:sz w:val="24"/>
          <w:szCs w:val="24"/>
        </w:rPr>
        <w:t>报告期内上述公司均未发生重大环境污染事故，无针对报告期内无重大的环保诉求、上访事 件。</w:t>
      </w:r>
    </w:p>
    <w:p>
      <w:pPr>
        <w:pStyle w:val="Style10"/>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建设项目环境影响评价及其他环境保护行政许可情况</w:t>
      </w:r>
    </w:p>
    <w:p>
      <w:pPr>
        <w:pStyle w:val="Style10"/>
        <w:keepNext w:val="0"/>
        <w:keepLines w:val="0"/>
        <w:widowControl w:val="0"/>
        <w:shd w:val="clear" w:color="auto" w:fill="auto"/>
        <w:bidi w:val="0"/>
        <w:spacing w:before="0" w:after="0" w:line="471" w:lineRule="exact"/>
        <w:ind w:left="0" w:right="0" w:firstLine="0"/>
        <w:jc w:val="both"/>
      </w:pPr>
      <w:r>
        <w:rPr>
          <w:color w:val="000000"/>
          <w:spacing w:val="0"/>
          <w:w w:val="100"/>
          <w:position w:val="0"/>
          <w:sz w:val="24"/>
          <w:szCs w:val="24"/>
        </w:rPr>
        <w:t>浙江传化化学品有限公司现有建设项目及产品已于2014年编制20万吨环境影响评价报告并 通过地方生态环境保护局审批，新增27万吨高端纺织印染助剂项目2019年年底开始试车，并 于2020年5月份顺利通过环保“三同时”验收。公司于2020年10月取得国家排污许可证，并按 要求进行排污许可管理。</w:t>
      </w:r>
    </w:p>
    <w:p>
      <w:pPr>
        <w:pStyle w:val="Style10"/>
        <w:keepNext w:val="0"/>
        <w:keepLines w:val="0"/>
        <w:widowControl w:val="0"/>
        <w:shd w:val="clear" w:color="auto" w:fill="auto"/>
        <w:bidi w:val="0"/>
        <w:spacing w:before="0" w:after="0" w:line="471" w:lineRule="exact"/>
        <w:ind w:left="0" w:right="0" w:firstLine="0"/>
        <w:jc w:val="both"/>
      </w:pPr>
      <w:r>
        <w:rPr>
          <w:color w:val="000000"/>
          <w:spacing w:val="0"/>
          <w:w w:val="100"/>
          <w:position w:val="0"/>
          <w:sz w:val="24"/>
          <w:szCs w:val="24"/>
        </w:rPr>
        <w:t>浙江传化合成材料有限公司利用现有厂区进行技改，实施环保提升项目，对顺丁橡胶生产工 艺进行优化，增加钕系催化体系并对溶剂进行了调整，2019年9月5日，获取嘉兴市生态环境 局“关于浙江传化合成材料有限公司环保提升项目环境影响报告书的审查意见”。</w:t>
      </w:r>
    </w:p>
    <w:p>
      <w:pPr>
        <w:pStyle w:val="Style10"/>
        <w:keepNext w:val="0"/>
        <w:keepLines w:val="0"/>
        <w:widowControl w:val="0"/>
        <w:shd w:val="clear" w:color="auto" w:fill="auto"/>
        <w:bidi w:val="0"/>
        <w:spacing w:before="0" w:after="520" w:line="461" w:lineRule="exact"/>
        <w:ind w:left="0" w:right="0" w:firstLine="0"/>
        <w:jc w:val="both"/>
      </w:pPr>
      <w:r>
        <w:rPr>
          <w:color w:val="000000"/>
          <w:spacing w:val="0"/>
          <w:w w:val="100"/>
          <w:position w:val="0"/>
          <w:sz w:val="24"/>
          <w:szCs w:val="24"/>
        </w:rPr>
        <w:t>其余企业现有建设项目及产品均编制环境影响评价报告并通过地方生态环境保护局审批，通 过“环保三同时”验收。</w:t>
      </w:r>
    </w:p>
    <w:p>
      <w:pPr>
        <w:pStyle w:val="Style10"/>
        <w:keepNext w:val="0"/>
        <w:keepLines w:val="0"/>
        <w:widowControl w:val="0"/>
        <w:shd w:val="clear" w:color="auto" w:fill="auto"/>
        <w:bidi w:val="0"/>
        <w:spacing w:before="0" w:after="0" w:line="478" w:lineRule="exact"/>
        <w:ind w:left="0" w:right="0" w:firstLine="0"/>
        <w:jc w:val="both"/>
      </w:pPr>
      <w:r>
        <w:rPr>
          <w:color w:val="000000"/>
          <w:spacing w:val="0"/>
          <w:w w:val="100"/>
          <w:position w:val="0"/>
          <w:sz w:val="24"/>
          <w:szCs w:val="24"/>
        </w:rPr>
        <w:t>突发环境事件应急预案</w:t>
      </w:r>
    </w:p>
    <w:p>
      <w:pPr>
        <w:pStyle w:val="Style10"/>
        <w:keepNext w:val="0"/>
        <w:keepLines w:val="0"/>
        <w:widowControl w:val="0"/>
        <w:shd w:val="clear" w:color="auto" w:fill="auto"/>
        <w:bidi w:val="0"/>
        <w:spacing w:before="0" w:after="520" w:line="478" w:lineRule="exact"/>
        <w:ind w:left="0" w:right="0" w:firstLine="0"/>
        <w:jc w:val="both"/>
      </w:pPr>
      <w:r>
        <w:rPr>
          <w:color w:val="000000"/>
          <w:spacing w:val="0"/>
          <w:w w:val="100"/>
          <w:position w:val="0"/>
          <w:sz w:val="24"/>
          <w:szCs w:val="24"/>
        </w:rPr>
        <w:t>各企业严格按照“突发环境事件应急预案编制导则”要求编制 各企业“突发环境事件应急预 案”，并已向地方生态环境保护局备案。公司每年组织演练、培训，并根据变动情况适时修 订预案。</w:t>
      </w:r>
    </w:p>
    <w:p>
      <w:pPr>
        <w:pStyle w:val="Style10"/>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环境自行监测方案</w:t>
      </w:r>
    </w:p>
    <w:p>
      <w:pPr>
        <w:pStyle w:val="Style10"/>
        <w:keepNext w:val="0"/>
        <w:keepLines w:val="0"/>
        <w:widowControl w:val="0"/>
        <w:shd w:val="clear" w:color="auto" w:fill="auto"/>
        <w:bidi w:val="0"/>
        <w:spacing w:before="0" w:after="520" w:line="470" w:lineRule="exact"/>
        <w:ind w:left="0" w:right="0" w:firstLine="140"/>
        <w:jc w:val="both"/>
      </w:pPr>
      <w:r>
        <w:rPr>
          <w:color w:val="000000"/>
          <w:spacing w:val="0"/>
          <w:w w:val="100"/>
          <w:position w:val="0"/>
          <w:sz w:val="24"/>
          <w:szCs w:val="24"/>
        </w:rPr>
        <w:t>各企业结合排污许可办法管理要求，每年编制并发布企业安全环保监测计划方案，明确污染 物监测种类、检测频率等，每月根据检测计划方案进行跟踪。</w:t>
      </w:r>
    </w:p>
    <w:p>
      <w:pPr>
        <w:pStyle w:val="Style10"/>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其他应当公开的环境信息</w:t>
      </w:r>
    </w:p>
    <w:p>
      <w:pPr>
        <w:pStyle w:val="Style10"/>
        <w:keepNext w:val="0"/>
        <w:keepLines w:val="0"/>
        <w:widowControl w:val="0"/>
        <w:shd w:val="clear" w:color="auto" w:fill="auto"/>
        <w:bidi w:val="0"/>
        <w:spacing w:before="0" w:after="0" w:line="475" w:lineRule="exact"/>
        <w:ind w:left="0" w:right="0" w:firstLine="140"/>
        <w:jc w:val="both"/>
      </w:pPr>
      <w:r>
        <w:rPr>
          <w:color w:val="000000"/>
          <w:spacing w:val="0"/>
          <w:w w:val="100"/>
          <w:position w:val="0"/>
          <w:sz w:val="24"/>
          <w:szCs w:val="24"/>
        </w:rPr>
        <w:t>各企业已按要求在地方环境信息公开平台进行排污信息、污染防治设施建设和运行情况、建 设项目环评及其他行政许可、环境自行监测方案、应急演练等信息公开，定期更新；此外治</w:t>
      </w:r>
    </w:p>
    <w:p>
      <w:pPr>
        <w:pStyle w:val="Style10"/>
        <w:keepNext w:val="0"/>
        <w:keepLines w:val="0"/>
        <w:widowControl w:val="0"/>
        <w:shd w:val="clear" w:color="auto" w:fill="auto"/>
        <w:bidi w:val="0"/>
        <w:spacing w:before="0" w:after="520" w:line="485" w:lineRule="exact"/>
        <w:ind w:left="0" w:right="0" w:firstLine="560"/>
        <w:jc w:val="left"/>
      </w:pPr>
      <w:r>
        <w:rPr>
          <w:color w:val="000000"/>
          <w:spacing w:val="0"/>
          <w:w w:val="100"/>
          <w:position w:val="0"/>
          <w:sz w:val="24"/>
          <w:szCs w:val="24"/>
        </w:rPr>
        <w:t>理设施排放数据在线监测联网公开，固体废物处置管理情况省市平台公开。</w:t>
      </w:r>
    </w:p>
    <w:p>
      <w:pPr>
        <w:pStyle w:val="Style10"/>
        <w:keepNext w:val="0"/>
        <w:keepLines w:val="0"/>
        <w:widowControl w:val="0"/>
        <w:shd w:val="clear" w:color="auto" w:fill="auto"/>
        <w:bidi w:val="0"/>
        <w:spacing w:before="0" w:after="0" w:line="485" w:lineRule="exact"/>
        <w:ind w:left="0" w:right="0" w:firstLine="560"/>
        <w:jc w:val="left"/>
      </w:pPr>
      <w:r>
        <w:rPr>
          <w:color w:val="000000"/>
          <w:spacing w:val="0"/>
          <w:w w:val="100"/>
          <w:position w:val="0"/>
          <w:sz w:val="24"/>
          <w:szCs w:val="24"/>
        </w:rPr>
        <w:t>其他环保相关信息</w:t>
      </w:r>
    </w:p>
    <w:p>
      <w:pPr>
        <w:pStyle w:val="Style10"/>
        <w:keepNext w:val="0"/>
        <w:keepLines w:val="0"/>
        <w:widowControl w:val="0"/>
        <w:shd w:val="clear" w:color="auto" w:fill="auto"/>
        <w:bidi w:val="0"/>
        <w:spacing w:before="0" w:after="260" w:line="485" w:lineRule="exact"/>
        <w:ind w:left="0" w:right="0" w:firstLine="560"/>
        <w:jc w:val="left"/>
      </w:pPr>
      <w:r>
        <w:rPr>
          <w:color w:val="000000"/>
          <w:spacing w:val="0"/>
          <w:w w:val="100"/>
          <w:position w:val="0"/>
          <w:sz w:val="24"/>
          <w:szCs w:val="24"/>
        </w:rPr>
        <w:t>无。</w:t>
      </w:r>
    </w:p>
    <w:p>
      <w:pPr>
        <w:pStyle w:val="Style10"/>
        <w:keepNext w:val="0"/>
        <w:keepLines w:val="0"/>
        <w:widowControl w:val="0"/>
        <w:shd w:val="clear" w:color="auto" w:fill="auto"/>
        <w:bidi w:val="0"/>
        <w:spacing w:before="0" w:after="260" w:line="485" w:lineRule="exact"/>
        <w:ind w:left="0" w:right="0" w:firstLine="560"/>
        <w:jc w:val="left"/>
      </w:pPr>
      <w:r>
        <w:rPr>
          <w:color w:val="000000"/>
          <w:spacing w:val="0"/>
          <w:w w:val="100"/>
          <w:position w:val="0"/>
          <w:sz w:val="24"/>
          <w:szCs w:val="24"/>
        </w:rPr>
        <w:t>十九、其他重大事项的说明</w:t>
      </w:r>
    </w:p>
    <w:p>
      <w:pPr>
        <w:pStyle w:val="Style10"/>
        <w:keepNext w:val="0"/>
        <w:keepLines w:val="0"/>
        <w:widowControl w:val="0"/>
        <w:shd w:val="clear" w:color="auto" w:fill="auto"/>
        <w:bidi w:val="0"/>
        <w:spacing w:before="0" w:after="0" w:line="485" w:lineRule="exact"/>
        <w:ind w:left="0" w:right="0" w:firstLine="56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260" w:line="485" w:lineRule="exact"/>
        <w:ind w:left="0" w:right="0" w:firstLine="560"/>
        <w:jc w:val="left"/>
      </w:pPr>
      <w:r>
        <w:rPr>
          <w:color w:val="000000"/>
          <w:spacing w:val="0"/>
          <w:w w:val="100"/>
          <w:position w:val="0"/>
          <w:sz w:val="24"/>
          <w:szCs w:val="24"/>
        </w:rPr>
        <w:t>公司报告期不存在需要说明的其他重大事项。</w:t>
      </w:r>
    </w:p>
    <w:p>
      <w:pPr>
        <w:pStyle w:val="Style10"/>
        <w:keepNext w:val="0"/>
        <w:keepLines w:val="0"/>
        <w:widowControl w:val="0"/>
        <w:shd w:val="clear" w:color="auto" w:fill="auto"/>
        <w:bidi w:val="0"/>
        <w:spacing w:before="0" w:after="260" w:line="485" w:lineRule="exact"/>
        <w:ind w:left="0" w:right="0" w:firstLine="560"/>
        <w:jc w:val="both"/>
      </w:pPr>
      <w:r>
        <w:rPr>
          <w:color w:val="000000"/>
          <w:spacing w:val="0"/>
          <w:w w:val="100"/>
          <w:position w:val="0"/>
          <w:sz w:val="24"/>
          <w:szCs w:val="24"/>
        </w:rPr>
        <w:t>二十、公司子公司重大事项</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260" w:line="485" w:lineRule="exact"/>
        <w:ind w:left="560" w:right="0" w:firstLine="0"/>
        <w:jc w:val="left"/>
      </w:pPr>
      <w:r>
        <w:rPr>
          <w:color w:val="000000"/>
          <w:spacing w:val="0"/>
          <w:w w:val="100"/>
          <w:position w:val="0"/>
          <w:sz w:val="24"/>
          <w:szCs w:val="24"/>
        </w:rPr>
        <w:t>公司子公司重大事项见本报告第十一节“财务报告”之“十六其他重要事项”之“7、其他 对投资者决策有影响的重要交易和事项”。</w:t>
      </w:r>
      <w:r>
        <w:br w:type="page"/>
      </w:r>
    </w:p>
    <w:p>
      <w:pPr>
        <w:pStyle w:val="Style10"/>
        <w:keepNext w:val="0"/>
        <w:keepLines w:val="0"/>
        <w:widowControl w:val="0"/>
        <w:shd w:val="clear" w:color="auto" w:fill="auto"/>
        <w:bidi w:val="0"/>
        <w:spacing w:before="0" w:after="500" w:line="240" w:lineRule="auto"/>
        <w:ind w:left="0" w:right="0" w:firstLine="0"/>
        <w:jc w:val="center"/>
      </w:pPr>
      <w:r>
        <w:rPr>
          <w:color w:val="000000"/>
          <w:spacing w:val="0"/>
          <w:w w:val="100"/>
          <w:position w:val="0"/>
          <w:sz w:val="24"/>
          <w:szCs w:val="24"/>
        </w:rPr>
        <w:t>第六节股份变动及股东情况</w:t>
      </w:r>
    </w:p>
    <w:p>
      <w:pPr>
        <w:pStyle w:val="Style10"/>
        <w:keepNext w:val="0"/>
        <w:keepLines w:val="0"/>
        <w:widowControl w:val="0"/>
        <w:shd w:val="clear" w:color="auto" w:fill="auto"/>
        <w:bidi w:val="0"/>
        <w:spacing w:before="0" w:after="500" w:line="240" w:lineRule="auto"/>
        <w:ind w:left="0" w:right="0" w:firstLine="560"/>
        <w:jc w:val="left"/>
      </w:pPr>
      <w:bookmarkStart w:id="134" w:name="bookmark134"/>
      <w:bookmarkStart w:id="135" w:name="bookmark135"/>
      <w:r>
        <w:rPr>
          <w:color w:val="000000"/>
          <w:spacing w:val="0"/>
          <w:w w:val="100"/>
          <w:position w:val="0"/>
          <w:sz w:val="24"/>
          <w:szCs w:val="24"/>
        </w:rPr>
        <w:t>一</w:t>
      </w:r>
      <w:bookmarkEnd w:id="135"/>
      <w:r>
        <w:rPr>
          <w:color w:val="000000"/>
          <w:spacing w:val="0"/>
          <w:w w:val="100"/>
          <w:position w:val="0"/>
          <w:sz w:val="24"/>
          <w:szCs w:val="24"/>
        </w:rPr>
        <w:t>、股份变动情况</w:t>
      </w:r>
      <w:bookmarkEnd w:id="134"/>
    </w:p>
    <w:p>
      <w:pPr>
        <w:pStyle w:val="Style10"/>
        <w:keepNext w:val="0"/>
        <w:keepLines w:val="0"/>
        <w:widowControl w:val="0"/>
        <w:shd w:val="clear" w:color="auto" w:fill="auto"/>
        <w:bidi w:val="0"/>
        <w:spacing w:before="0" w:after="500" w:line="240" w:lineRule="auto"/>
        <w:ind w:left="0" w:right="0" w:firstLine="560"/>
        <w:jc w:val="left"/>
      </w:pPr>
      <w:bookmarkStart w:id="136" w:name="bookmark136"/>
      <w:r>
        <w:rPr>
          <w:color w:val="000000"/>
          <w:spacing w:val="0"/>
          <w:w w:val="100"/>
          <w:position w:val="0"/>
          <w:sz w:val="24"/>
          <w:szCs w:val="24"/>
        </w:rPr>
        <w:t>1</w:t>
      </w:r>
      <w:bookmarkEnd w:id="136"/>
      <w:r>
        <w:rPr>
          <w:color w:val="000000"/>
          <w:spacing w:val="0"/>
          <w:w w:val="100"/>
          <w:position w:val="0"/>
          <w:sz w:val="24"/>
          <w:szCs w:val="24"/>
        </w:rPr>
        <w:t>、股份变动情况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单位：股</w:t>
      </w:r>
    </w:p>
    <w:tbl>
      <w:tblPr>
        <w:tblOverlap w:val="never"/>
        <w:jc w:val="center"/>
        <w:tblLayout w:type="fixed"/>
      </w:tblPr>
      <w:tblGrid>
        <w:gridCol w:w="2270"/>
        <w:gridCol w:w="1277"/>
        <w:gridCol w:w="710"/>
        <w:gridCol w:w="1042"/>
        <w:gridCol w:w="821"/>
        <w:gridCol w:w="821"/>
        <w:gridCol w:w="576"/>
        <w:gridCol w:w="1070"/>
        <w:gridCol w:w="1195"/>
        <w:gridCol w:w="864"/>
      </w:tblGrid>
      <w:tr>
        <w:trPr>
          <w:trHeight w:val="56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本次变动前</w:t>
            </w:r>
          </w:p>
        </w:tc>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本次变动增减</w:t>
            </w:r>
            <w:r>
              <w:rPr>
                <w:color w:val="000000"/>
                <w:spacing w:val="0"/>
                <w:w w:val="100"/>
                <w:position w:val="0"/>
                <w:sz w:val="24"/>
                <w:szCs w:val="24"/>
              </w:rPr>
              <w:t>（ + ,一）</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本次变动后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发行新股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送股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160" w:firstLine="0"/>
              <w:jc w:val="right"/>
            </w:pPr>
            <w:r>
              <w:rPr>
                <w:color w:val="000000"/>
                <w:spacing w:val="0"/>
                <w:w w:val="100"/>
                <w:position w:val="0"/>
                <w:sz w:val="24"/>
                <w:szCs w:val="24"/>
              </w:rPr>
              <w:t>公积金</w:t>
            </w:r>
          </w:p>
          <w:p>
            <w:pPr>
              <w:pStyle w:val="Style14"/>
              <w:keepNext w:val="0"/>
              <w:keepLines w:val="0"/>
              <w:widowControl w:val="0"/>
              <w:shd w:val="clear" w:color="auto" w:fill="auto"/>
              <w:bidi w:val="0"/>
              <w:spacing w:before="0" w:after="0" w:line="240" w:lineRule="auto"/>
              <w:ind w:left="0" w:right="160" w:firstLine="0"/>
              <w:jc w:val="right"/>
            </w:pPr>
            <w:r>
              <w:rPr>
                <w:color w:val="000000"/>
                <w:spacing w:val="0"/>
                <w:w w:val="100"/>
                <w:position w:val="0"/>
                <w:sz w:val="24"/>
                <w:szCs w:val="24"/>
              </w:rPr>
              <w:t>转股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其他</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小计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163" w:lineRule="exact"/>
              <w:ind w:left="0" w:right="0" w:firstLine="0"/>
              <w:jc w:val="center"/>
            </w:pPr>
            <w:r>
              <w:rPr>
                <w:color w:val="000000"/>
                <w:spacing w:val="0"/>
                <w:w w:val="100"/>
                <w:position w:val="0"/>
                <w:sz w:val="24"/>
                <w:szCs w:val="24"/>
                <w:u w:val="single"/>
              </w:rPr>
              <w:t>「</w:t>
            </w:r>
            <w:r>
              <w:rPr>
                <w:color w:val="000000"/>
                <w:spacing w:val="0"/>
                <w:w w:val="100"/>
                <w:position w:val="0"/>
                <w:sz w:val="24"/>
                <w:szCs w:val="24"/>
                <w:u w:val="single"/>
              </w:rPr>
              <w:t xml:space="preserve">［=1 </w:t>
            </w:r>
            <w:r>
              <w:rPr>
                <w:color w:val="000000"/>
                <w:spacing w:val="0"/>
                <w:w w:val="100"/>
                <w:position w:val="0"/>
                <w:sz w:val="24"/>
                <w:szCs w:val="24"/>
              </w:rPr>
              <w:t>数量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24"/>
                <w:szCs w:val="24"/>
              </w:rPr>
              <w:t>比例</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一、有限售条件股份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75, 162,811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49, 275,0</w:t>
            </w:r>
          </w:p>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49, 275,0</w:t>
            </w:r>
          </w:p>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124,437, 8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3.76%</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1、国家持股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2、国有法人持股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3、其他内资持股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75, 162,811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49, 275,0</w:t>
            </w:r>
          </w:p>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49, 275,0</w:t>
            </w:r>
          </w:p>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124,437, 8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3.76%</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00"/>
              <w:jc w:val="left"/>
            </w:pPr>
            <w:r>
              <w:rPr>
                <w:color w:val="000000"/>
                <w:spacing w:val="0"/>
                <w:w w:val="100"/>
                <w:position w:val="0"/>
                <w:sz w:val="24"/>
                <w:szCs w:val="24"/>
              </w:rPr>
              <w:t>其中：境内法人</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980"/>
              <w:jc w:val="left"/>
            </w:pPr>
            <w:r>
              <w:rPr>
                <w:color w:val="000000"/>
                <w:spacing w:val="0"/>
                <w:w w:val="100"/>
                <w:position w:val="0"/>
                <w:sz w:val="24"/>
                <w:szCs w:val="24"/>
              </w:rPr>
              <w:t>境内自然人</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75, 162,811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49, 275,0</w:t>
            </w:r>
          </w:p>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49, 275,0</w:t>
            </w:r>
          </w:p>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124,437, 8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4、外资持股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00"/>
              <w:jc w:val="left"/>
            </w:pPr>
            <w:r>
              <w:rPr>
                <w:color w:val="000000"/>
                <w:spacing w:val="0"/>
                <w:w w:val="100"/>
                <w:position w:val="0"/>
                <w:sz w:val="24"/>
                <w:szCs w:val="24"/>
              </w:rPr>
              <w:t>其中：境外法人</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980"/>
              <w:jc w:val="left"/>
            </w:pPr>
            <w:r>
              <w:rPr>
                <w:color w:val="000000"/>
                <w:spacing w:val="0"/>
                <w:w w:val="100"/>
                <w:position w:val="0"/>
                <w:sz w:val="24"/>
                <w:szCs w:val="24"/>
              </w:rPr>
              <w:t>境外自然人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二、无限售条件股份</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3,182, 651,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97. </w:t>
            </w:r>
            <w:r>
              <w:rPr>
                <w:color w:val="000000"/>
                <w:spacing w:val="0"/>
                <w:w w:val="100"/>
                <w:position w:val="0"/>
                <w:sz w:val="24"/>
                <w:szCs w:val="24"/>
              </w:rPr>
              <w:t>69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3,182, 651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96. </w:t>
            </w:r>
            <w:r>
              <w:rPr>
                <w:color w:val="000000"/>
                <w:spacing w:val="0"/>
                <w:w w:val="100"/>
                <w:position w:val="0"/>
                <w:sz w:val="24"/>
                <w:szCs w:val="24"/>
              </w:rPr>
              <w:t>24%</w:t>
            </w:r>
          </w:p>
        </w:tc>
      </w:tr>
    </w:tbl>
    <w:p>
      <w:pPr>
        <w:widowControl w:val="0"/>
        <w:spacing w:line="1" w:lineRule="exact"/>
      </w:pPr>
    </w:p>
    <w:tbl>
      <w:tblPr>
        <w:tblOverlap w:val="never"/>
        <w:jc w:val="center"/>
        <w:tblLayout w:type="fixed"/>
      </w:tblPr>
      <w:tblGrid>
        <w:gridCol w:w="2270"/>
        <w:gridCol w:w="1277"/>
        <w:gridCol w:w="710"/>
        <w:gridCol w:w="1042"/>
        <w:gridCol w:w="821"/>
        <w:gridCol w:w="821"/>
        <w:gridCol w:w="576"/>
        <w:gridCol w:w="1070"/>
        <w:gridCol w:w="1195"/>
        <w:gridCol w:w="864"/>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1、人民币普通股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3,182, 651,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97. </w:t>
            </w:r>
            <w:r>
              <w:rPr>
                <w:color w:val="000000"/>
                <w:spacing w:val="0"/>
                <w:w w:val="100"/>
                <w:position w:val="0"/>
                <w:sz w:val="24"/>
                <w:szCs w:val="24"/>
              </w:rPr>
              <w:t>69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3,182, 651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96. </w:t>
            </w:r>
            <w:r>
              <w:rPr>
                <w:color w:val="000000"/>
                <w:spacing w:val="0"/>
                <w:w w:val="100"/>
                <w:position w:val="0"/>
                <w:sz w:val="24"/>
                <w:szCs w:val="24"/>
              </w:rPr>
              <w:t>24%</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260"/>
              <w:jc w:val="left"/>
            </w:pPr>
            <w:r>
              <w:rPr>
                <w:color w:val="000000"/>
                <w:spacing w:val="0"/>
                <w:w w:val="100"/>
                <w:position w:val="0"/>
                <w:sz w:val="24"/>
                <w:szCs w:val="24"/>
              </w:rPr>
              <w:t>2、境内上市的外</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0.00%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90" w:lineRule="exact"/>
              <w:ind w:left="0" w:right="0" w:firstLine="260"/>
              <w:jc w:val="left"/>
            </w:pPr>
            <w:r>
              <w:rPr>
                <w:color w:val="000000"/>
                <w:spacing w:val="0"/>
                <w:w w:val="100"/>
                <w:position w:val="0"/>
                <w:sz w:val="24"/>
                <w:szCs w:val="24"/>
              </w:rPr>
              <w:t>3、境外上市的外 资股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0.00%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4、其他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0.00%</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三、股份总数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3,257,814,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49, 275,0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49, 275,0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3,307, 089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bl>
    <w:p>
      <w:pPr>
        <w:pStyle w:val="Style10"/>
        <w:keepNext w:val="0"/>
        <w:keepLines w:val="0"/>
        <w:widowControl w:val="0"/>
        <w:shd w:val="clear" w:color="auto" w:fill="auto"/>
        <w:bidi w:val="0"/>
        <w:spacing w:before="0" w:after="0" w:line="472" w:lineRule="exact"/>
        <w:ind w:left="0" w:right="0" w:firstLine="560"/>
        <w:jc w:val="left"/>
      </w:pPr>
      <w:r>
        <w:rPr>
          <w:color w:val="000000"/>
          <w:spacing w:val="0"/>
          <w:w w:val="100"/>
          <w:position w:val="0"/>
          <w:sz w:val="24"/>
          <w:szCs w:val="24"/>
        </w:rPr>
        <w:t>股份变动的原因</w:t>
      </w:r>
    </w:p>
    <w:p>
      <w:pPr>
        <w:pStyle w:val="Style10"/>
        <w:keepNext w:val="0"/>
        <w:keepLines w:val="0"/>
        <w:widowControl w:val="0"/>
        <w:shd w:val="clear" w:color="auto" w:fill="auto"/>
        <w:bidi w:val="0"/>
        <w:spacing w:before="0" w:after="0" w:line="472" w:lineRule="exact"/>
        <w:ind w:left="0" w:right="0" w:firstLine="560"/>
        <w:jc w:val="both"/>
      </w:pPr>
      <w:r>
        <w:rPr>
          <w:color w:val="000000"/>
          <w:spacing w:val="0"/>
          <w:w w:val="100"/>
          <w:position w:val="0"/>
          <w:sz w:val="24"/>
          <w:szCs w:val="24"/>
        </w:rPr>
        <w:t>”</w:t>
      </w:r>
      <w:r>
        <w:rPr>
          <w:color w:val="000000"/>
          <w:spacing w:val="0"/>
          <w:w w:val="100"/>
          <w:position w:val="0"/>
          <w:sz w:val="24"/>
          <w:szCs w:val="24"/>
        </w:rPr>
        <w:t>适用口不适用</w:t>
      </w:r>
    </w:p>
    <w:p>
      <w:pPr>
        <w:pStyle w:val="Style10"/>
        <w:keepNext w:val="0"/>
        <w:keepLines w:val="0"/>
        <w:widowControl w:val="0"/>
        <w:shd w:val="clear" w:color="auto" w:fill="auto"/>
        <w:bidi w:val="0"/>
        <w:spacing w:before="0" w:after="0" w:line="470" w:lineRule="exact"/>
        <w:ind w:left="560" w:right="0" w:firstLine="0"/>
        <w:jc w:val="left"/>
      </w:pPr>
      <w:r>
        <w:rPr>
          <w:color w:val="000000"/>
          <w:spacing w:val="0"/>
          <w:w w:val="100"/>
          <w:position w:val="0"/>
          <w:sz w:val="24"/>
          <w:szCs w:val="24"/>
        </w:rPr>
        <w:t>2020年，公司推进限制性股票激励计划，向符合条件的278名激励对象授予</w:t>
      </w:r>
      <w:r>
        <w:rPr>
          <w:color w:val="000000"/>
          <w:spacing w:val="0"/>
          <w:w w:val="100"/>
          <w:position w:val="0"/>
          <w:sz w:val="24"/>
          <w:szCs w:val="24"/>
        </w:rPr>
        <w:t>4,927.50</w:t>
      </w:r>
      <w:r>
        <w:rPr>
          <w:color w:val="000000"/>
          <w:spacing w:val="0"/>
          <w:w w:val="100"/>
          <w:position w:val="0"/>
          <w:sz w:val="24"/>
          <w:szCs w:val="24"/>
        </w:rPr>
        <w:t>万股限 制性股票，因此，总股本从3,257, 814,678股增加到3,307,089, 678股。</w:t>
      </w:r>
    </w:p>
    <w:p>
      <w:pPr>
        <w:pStyle w:val="Style10"/>
        <w:keepNext w:val="0"/>
        <w:keepLines w:val="0"/>
        <w:widowControl w:val="0"/>
        <w:shd w:val="clear" w:color="auto" w:fill="auto"/>
        <w:bidi w:val="0"/>
        <w:spacing w:before="0" w:after="0" w:line="472" w:lineRule="exact"/>
        <w:ind w:left="0" w:right="0" w:firstLine="560"/>
        <w:jc w:val="both"/>
      </w:pPr>
      <w:r>
        <w:rPr>
          <w:color w:val="000000"/>
          <w:spacing w:val="0"/>
          <w:w w:val="100"/>
          <w:position w:val="0"/>
          <w:sz w:val="24"/>
          <w:szCs w:val="24"/>
        </w:rPr>
        <w:t>股份变动的批准情况</w:t>
      </w:r>
    </w:p>
    <w:p>
      <w:pPr>
        <w:pStyle w:val="Style10"/>
        <w:keepNext w:val="0"/>
        <w:keepLines w:val="0"/>
        <w:widowControl w:val="0"/>
        <w:shd w:val="clear" w:color="auto" w:fill="auto"/>
        <w:bidi w:val="0"/>
        <w:spacing w:before="0" w:after="0" w:line="472" w:lineRule="exact"/>
        <w:ind w:left="0" w:right="0" w:firstLine="560"/>
        <w:jc w:val="both"/>
      </w:pPr>
      <w:r>
        <w:rPr>
          <w:color w:val="000000"/>
          <w:spacing w:val="0"/>
          <w:w w:val="100"/>
          <w:position w:val="0"/>
          <w:sz w:val="24"/>
          <w:szCs w:val="24"/>
        </w:rPr>
        <w:t>”</w:t>
      </w:r>
      <w:r>
        <w:rPr>
          <w:color w:val="000000"/>
          <w:spacing w:val="0"/>
          <w:w w:val="100"/>
          <w:position w:val="0"/>
          <w:sz w:val="24"/>
          <w:szCs w:val="24"/>
        </w:rPr>
        <w:t>适用口不适用</w:t>
      </w:r>
    </w:p>
    <w:p>
      <w:pPr>
        <w:pStyle w:val="Style10"/>
        <w:keepNext w:val="0"/>
        <w:keepLines w:val="0"/>
        <w:widowControl w:val="0"/>
        <w:shd w:val="clear" w:color="auto" w:fill="auto"/>
        <w:bidi w:val="0"/>
        <w:spacing w:before="0" w:after="0" w:line="473" w:lineRule="exact"/>
        <w:ind w:left="560" w:right="0" w:firstLine="0"/>
        <w:jc w:val="left"/>
      </w:pPr>
      <w:r>
        <w:rPr>
          <w:color w:val="000000"/>
          <w:spacing w:val="0"/>
          <w:w w:val="100"/>
          <w:position w:val="0"/>
          <w:sz w:val="24"/>
          <w:szCs w:val="24"/>
        </w:rPr>
        <w:t>公司分别于2020年9月29日、2020年10月14日，2020年11月27日，召开第七届董事会第五次</w:t>
      </w:r>
    </w:p>
    <w:p>
      <w:pPr>
        <w:pStyle w:val="Style10"/>
        <w:keepNext w:val="0"/>
        <w:keepLines w:val="0"/>
        <w:widowControl w:val="0"/>
        <w:shd w:val="clear" w:color="auto" w:fill="auto"/>
        <w:bidi w:val="0"/>
        <w:spacing w:before="0" w:after="0" w:line="473" w:lineRule="exact"/>
        <w:ind w:left="560" w:right="0" w:firstLine="0"/>
        <w:jc w:val="left"/>
      </w:pPr>
      <w:r>
        <w:rPr>
          <w:color w:val="000000"/>
          <w:spacing w:val="0"/>
          <w:w w:val="100"/>
          <w:position w:val="0"/>
          <w:sz w:val="24"/>
          <w:szCs w:val="24"/>
        </w:rPr>
        <w:t>（临时）会议和第七届监事会第四次（临时）会议、2020年第一次临时股东大会、第七届 董事会第七次（临时）会议和第七届监事会第六次（临时）会议等会议，审议通过了股权激 励的相关事项。</w:t>
      </w:r>
    </w:p>
    <w:p>
      <w:pPr>
        <w:pStyle w:val="Style10"/>
        <w:keepNext w:val="0"/>
        <w:keepLines w:val="0"/>
        <w:widowControl w:val="0"/>
        <w:shd w:val="clear" w:color="auto" w:fill="auto"/>
        <w:bidi w:val="0"/>
        <w:spacing w:before="0" w:after="0" w:line="472" w:lineRule="exact"/>
        <w:ind w:left="0" w:right="0" w:firstLine="560"/>
        <w:jc w:val="left"/>
      </w:pPr>
      <w:r>
        <w:rPr>
          <w:color w:val="000000"/>
          <w:spacing w:val="0"/>
          <w:w w:val="100"/>
          <w:position w:val="0"/>
          <w:sz w:val="24"/>
          <w:szCs w:val="24"/>
        </w:rPr>
        <w:t>股份变动的过户情况</w:t>
      </w:r>
    </w:p>
    <w:p>
      <w:pPr>
        <w:pStyle w:val="Style10"/>
        <w:keepNext w:val="0"/>
        <w:keepLines w:val="0"/>
        <w:widowControl w:val="0"/>
        <w:shd w:val="clear" w:color="auto" w:fill="auto"/>
        <w:bidi w:val="0"/>
        <w:spacing w:before="0" w:after="0" w:line="472" w:lineRule="exact"/>
        <w:ind w:left="0" w:right="0" w:firstLine="56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0" w:line="472" w:lineRule="exact"/>
        <w:ind w:left="0" w:right="0" w:firstLine="560"/>
        <w:jc w:val="left"/>
      </w:pPr>
      <w:r>
        <w:rPr>
          <w:color w:val="000000"/>
          <w:spacing w:val="0"/>
          <w:w w:val="100"/>
          <w:position w:val="0"/>
          <w:sz w:val="24"/>
          <w:szCs w:val="24"/>
        </w:rPr>
        <w:t>股份回购的实施进展情况</w:t>
      </w:r>
    </w:p>
    <w:p>
      <w:pPr>
        <w:pStyle w:val="Style10"/>
        <w:keepNext w:val="0"/>
        <w:keepLines w:val="0"/>
        <w:widowControl w:val="0"/>
        <w:shd w:val="clear" w:color="auto" w:fill="auto"/>
        <w:bidi w:val="0"/>
        <w:spacing w:before="0" w:after="0" w:line="472" w:lineRule="exact"/>
        <w:ind w:left="0" w:right="0" w:firstLine="56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0" w:line="472" w:lineRule="exact"/>
        <w:ind w:left="0" w:right="0" w:firstLine="560"/>
        <w:jc w:val="left"/>
      </w:pPr>
      <w:r>
        <w:rPr>
          <w:color w:val="000000"/>
          <w:spacing w:val="0"/>
          <w:w w:val="100"/>
          <w:position w:val="0"/>
          <w:sz w:val="24"/>
          <w:szCs w:val="24"/>
        </w:rPr>
        <w:t>采用集中竞价方式减持回购股份的实施进展情况</w:t>
      </w:r>
    </w:p>
    <w:p>
      <w:pPr>
        <w:pStyle w:val="Style10"/>
        <w:keepNext w:val="0"/>
        <w:keepLines w:val="0"/>
        <w:widowControl w:val="0"/>
        <w:shd w:val="clear" w:color="auto" w:fill="auto"/>
        <w:bidi w:val="0"/>
        <w:spacing w:before="0" w:after="0" w:line="472" w:lineRule="exact"/>
        <w:ind w:left="0" w:right="0" w:firstLine="560"/>
        <w:jc w:val="both"/>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0" w:line="470" w:lineRule="exact"/>
        <w:ind w:left="560" w:right="0" w:firstLine="0"/>
        <w:jc w:val="left"/>
      </w:pPr>
      <w:r>
        <w:rPr>
          <w:color w:val="000000"/>
          <w:spacing w:val="0"/>
          <w:w w:val="100"/>
          <w:position w:val="0"/>
          <w:sz w:val="24"/>
          <w:szCs w:val="24"/>
        </w:rPr>
        <w:t>股份变动对最近一年和最近一期基本每股收益和稀释每股收益、归属于公司普通股股东的每 股净资产等财务指标的影响</w:t>
      </w:r>
      <w:r>
        <w:br w:type="page"/>
      </w:r>
    </w:p>
    <w:p>
      <w:pPr>
        <w:pStyle w:val="Style10"/>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公司最近一年基本每股收益为</w:t>
      </w:r>
      <w:r>
        <w:rPr>
          <w:color w:val="000000"/>
          <w:spacing w:val="0"/>
          <w:w w:val="100"/>
          <w:position w:val="0"/>
          <w:sz w:val="24"/>
          <w:szCs w:val="24"/>
        </w:rPr>
        <w:t>0.47</w:t>
      </w:r>
      <w:r>
        <w:rPr>
          <w:color w:val="000000"/>
          <w:spacing w:val="0"/>
          <w:w w:val="100"/>
          <w:position w:val="0"/>
          <w:sz w:val="24"/>
          <w:szCs w:val="24"/>
        </w:rPr>
        <w:t>元/股，稀释后每股收益为</w:t>
      </w:r>
      <w:r>
        <w:rPr>
          <w:color w:val="000000"/>
          <w:spacing w:val="0"/>
          <w:w w:val="100"/>
          <w:position w:val="0"/>
          <w:sz w:val="24"/>
          <w:szCs w:val="24"/>
        </w:rPr>
        <w:t>0.47</w:t>
      </w:r>
      <w:r>
        <w:rPr>
          <w:color w:val="000000"/>
          <w:spacing w:val="0"/>
          <w:w w:val="100"/>
          <w:position w:val="0"/>
          <w:sz w:val="24"/>
          <w:szCs w:val="24"/>
        </w:rPr>
        <w:t>元/股。</w:t>
      </w:r>
    </w:p>
    <w:p>
      <w:pPr>
        <w:pStyle w:val="Style10"/>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公司认为必要或证券监管机构要求披露的其他内容</w:t>
      </w:r>
    </w:p>
    <w:p>
      <w:pPr>
        <w:pStyle w:val="Style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560"/>
        <w:jc w:val="left"/>
      </w:pPr>
      <w:bookmarkStart w:id="137" w:name="bookmark137"/>
      <w:r>
        <w:rPr>
          <w:color w:val="000000"/>
          <w:spacing w:val="0"/>
          <w:w w:val="100"/>
          <w:position w:val="0"/>
          <w:sz w:val="24"/>
          <w:szCs w:val="24"/>
        </w:rPr>
        <w:t>2</w:t>
      </w:r>
      <w:bookmarkEnd w:id="137"/>
      <w:r>
        <w:rPr>
          <w:color w:val="000000"/>
          <w:spacing w:val="0"/>
          <w:w w:val="100"/>
          <w:position w:val="0"/>
          <w:sz w:val="24"/>
          <w:szCs w:val="24"/>
        </w:rPr>
        <w:t>、限售股份变动情况</w:t>
      </w:r>
    </w:p>
    <w:p>
      <w:pPr>
        <w:pStyle w:val="Style10"/>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V适用口不适用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单位：股</w:t>
      </w:r>
    </w:p>
    <w:tbl>
      <w:tblPr>
        <w:tblOverlap w:val="never"/>
        <w:jc w:val="center"/>
        <w:tblLayout w:type="fixed"/>
      </w:tblPr>
      <w:tblGrid>
        <w:gridCol w:w="1536"/>
        <w:gridCol w:w="850"/>
        <w:gridCol w:w="994"/>
        <w:gridCol w:w="850"/>
        <w:gridCol w:w="1133"/>
        <w:gridCol w:w="1133"/>
        <w:gridCol w:w="3096"/>
      </w:tblGrid>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股东名称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期初限</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售股数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本期增</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加限售</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本期解</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除限售</w:t>
            </w:r>
          </w:p>
          <w:p>
            <w:pPr>
              <w:pStyle w:val="Style14"/>
              <w:keepNext w:val="0"/>
              <w:keepLines w:val="0"/>
              <w:widowControl w:val="0"/>
              <w:shd w:val="clear" w:color="auto" w:fill="auto"/>
              <w:bidi w:val="0"/>
              <w:spacing w:before="0" w:after="180" w:line="240" w:lineRule="auto"/>
              <w:ind w:left="0" w:right="0" w:firstLine="180"/>
              <w:jc w:val="both"/>
            </w:pPr>
            <w:r>
              <w:rPr>
                <w:color w:val="000000"/>
                <w:spacing w:val="0"/>
                <w:w w:val="100"/>
                <w:position w:val="0"/>
                <w:sz w:val="24"/>
                <w:szCs w:val="24"/>
              </w:rPr>
              <w:t>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期末限售</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限售原因</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解除限售日期</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朱江英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股权激励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2" w:lineRule="exact"/>
              <w:ind w:left="0" w:right="0" w:firstLine="0"/>
              <w:jc w:val="left"/>
            </w:pPr>
            <w:r>
              <w:rPr>
                <w:color w:val="000000"/>
                <w:spacing w:val="0"/>
                <w:w w:val="100"/>
                <w:position w:val="0"/>
                <w:sz w:val="24"/>
                <w:szCs w:val="24"/>
              </w:rPr>
              <w:t>自股票上日（2020年12月 15日）起满12个月后分三 期解锁</w:t>
            </w:r>
          </w:p>
        </w:tc>
      </w:tr>
      <w:tr>
        <w:trPr>
          <w:trHeight w:val="14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李绍波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股权激励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2" w:lineRule="exact"/>
              <w:ind w:left="0" w:right="0" w:firstLine="0"/>
              <w:jc w:val="left"/>
            </w:pPr>
            <w:r>
              <w:rPr>
                <w:color w:val="000000"/>
                <w:spacing w:val="0"/>
                <w:w w:val="100"/>
                <w:position w:val="0"/>
                <w:sz w:val="24"/>
                <w:szCs w:val="24"/>
              </w:rPr>
              <w:t>自股票上日（2020年12月 15日）起满12个月后分三 期解锁</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股权激励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自股票上日（2020年12月 15日）起满12个月后分三 期解锁</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周升学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股权激励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自股票上日（2020年12月 15日）起满12个月后分三 期解锁</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傅幼林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股权激励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2" w:lineRule="exact"/>
              <w:ind w:left="0" w:right="0" w:firstLine="0"/>
              <w:jc w:val="left"/>
            </w:pPr>
            <w:r>
              <w:rPr>
                <w:color w:val="000000"/>
                <w:spacing w:val="0"/>
                <w:w w:val="100"/>
                <w:position w:val="0"/>
                <w:sz w:val="24"/>
                <w:szCs w:val="24"/>
              </w:rPr>
              <w:t>自股票上日（2020年12月 15日）起满12个月后分三 期解锁</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朱军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400,000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股权激励</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自股票上日（2020年12月</w:t>
            </w:r>
          </w:p>
        </w:tc>
      </w:tr>
    </w:tbl>
    <w:p>
      <w:pPr>
        <w:widowControl w:val="0"/>
        <w:spacing w:line="1" w:lineRule="exact"/>
      </w:pPr>
    </w:p>
    <w:tbl>
      <w:tblPr>
        <w:tblOverlap w:val="never"/>
        <w:jc w:val="center"/>
        <w:tblLayout w:type="fixed"/>
      </w:tblPr>
      <w:tblGrid>
        <w:gridCol w:w="1536"/>
        <w:gridCol w:w="850"/>
        <w:gridCol w:w="994"/>
        <w:gridCol w:w="850"/>
        <w:gridCol w:w="1133"/>
        <w:gridCol w:w="1133"/>
        <w:gridCol w:w="309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15日）起满12个月后分三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期解锁</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徐永鑫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股权激励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2" w:lineRule="exact"/>
              <w:ind w:left="0" w:right="0" w:firstLine="0"/>
              <w:jc w:val="left"/>
            </w:pPr>
            <w:r>
              <w:rPr>
                <w:color w:val="000000"/>
                <w:spacing w:val="0"/>
                <w:w w:val="100"/>
                <w:position w:val="0"/>
                <w:sz w:val="24"/>
                <w:szCs w:val="24"/>
              </w:rPr>
              <w:t>自股票上日（2020年12月 15日）起满12个月后分三 期解锁</w:t>
            </w: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中层管理人 员、技术（业 务）骨干人员</w:t>
            </w:r>
          </w:p>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（271 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45, 275,</w:t>
            </w:r>
          </w:p>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45, 275,0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股权激励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2" w:lineRule="exact"/>
              <w:ind w:left="0" w:right="0" w:firstLine="0"/>
              <w:jc w:val="left"/>
            </w:pPr>
            <w:r>
              <w:rPr>
                <w:color w:val="000000"/>
                <w:spacing w:val="0"/>
                <w:w w:val="100"/>
                <w:position w:val="0"/>
                <w:sz w:val="24"/>
                <w:szCs w:val="24"/>
              </w:rPr>
              <w:t>自股票上日（2020年12月 15日）起满12个月后分三 期解锁</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49, 275,</w:t>
            </w:r>
          </w:p>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49, 275,0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widowControl w:val="0"/>
        <w:spacing w:after="379" w:line="1" w:lineRule="exact"/>
      </w:pPr>
    </w:p>
    <w:p>
      <w:pPr>
        <w:pStyle w:val="Style10"/>
        <w:keepNext w:val="0"/>
        <w:keepLines w:val="0"/>
        <w:widowControl w:val="0"/>
        <w:shd w:val="clear" w:color="auto" w:fill="auto"/>
        <w:bidi w:val="0"/>
        <w:spacing w:before="0" w:after="300" w:line="240" w:lineRule="auto"/>
        <w:ind w:left="0" w:right="0" w:firstLine="560"/>
        <w:jc w:val="left"/>
      </w:pPr>
      <w:bookmarkStart w:id="138" w:name="bookmark138"/>
      <w:r>
        <w:rPr>
          <w:color w:val="000000"/>
          <w:spacing w:val="0"/>
          <w:w w:val="100"/>
          <w:position w:val="0"/>
          <w:sz w:val="24"/>
          <w:szCs w:val="24"/>
        </w:rPr>
        <w:t>二</w:t>
      </w:r>
      <w:bookmarkEnd w:id="138"/>
      <w:r>
        <w:rPr>
          <w:color w:val="000000"/>
          <w:spacing w:val="0"/>
          <w:w w:val="100"/>
          <w:position w:val="0"/>
          <w:sz w:val="24"/>
          <w:szCs w:val="24"/>
        </w:rPr>
        <w:t>、证券发行与上市情况</w:t>
      </w:r>
    </w:p>
    <w:p>
      <w:pPr>
        <w:pStyle w:val="Style10"/>
        <w:keepNext w:val="0"/>
        <w:keepLines w:val="0"/>
        <w:widowControl w:val="0"/>
        <w:shd w:val="clear" w:color="auto" w:fill="auto"/>
        <w:tabs>
          <w:tab w:pos="942" w:val="left"/>
        </w:tabs>
        <w:bidi w:val="0"/>
        <w:spacing w:before="0" w:after="300" w:line="466" w:lineRule="exact"/>
        <w:ind w:left="0" w:right="0" w:firstLine="560"/>
        <w:jc w:val="left"/>
      </w:pPr>
      <w:bookmarkStart w:id="139" w:name="bookmark139"/>
      <w:r>
        <w:rPr>
          <w:color w:val="000000"/>
          <w:spacing w:val="0"/>
          <w:w w:val="100"/>
          <w:position w:val="0"/>
          <w:sz w:val="24"/>
          <w:szCs w:val="24"/>
        </w:rPr>
        <w:t>1</w:t>
      </w:r>
      <w:bookmarkEnd w:id="139"/>
      <w:r>
        <w:rPr>
          <w:color w:val="000000"/>
          <w:spacing w:val="0"/>
          <w:w w:val="100"/>
          <w:position w:val="0"/>
          <w:sz w:val="24"/>
          <w:szCs w:val="24"/>
        </w:rPr>
        <w:t>、</w:t>
        <w:tab/>
        <w:t>报告期内证券发行（不含优先股）情况</w:t>
      </w:r>
    </w:p>
    <w:p>
      <w:pPr>
        <w:pStyle w:val="Style10"/>
        <w:keepNext w:val="0"/>
        <w:keepLines w:val="0"/>
        <w:widowControl w:val="0"/>
        <w:shd w:val="clear" w:color="auto" w:fill="auto"/>
        <w:bidi w:val="0"/>
        <w:spacing w:before="0" w:after="300" w:line="466" w:lineRule="exact"/>
        <w:ind w:left="0" w:right="0" w:firstLine="560"/>
        <w:jc w:val="left"/>
      </w:pPr>
      <w:r>
        <w:rPr>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w:t>
      </w:r>
      <w:r>
        <w:rPr>
          <w:color w:val="000000"/>
          <w:spacing w:val="0"/>
          <w:w w:val="100"/>
          <w:position w:val="0"/>
          <w:sz w:val="24"/>
          <w:szCs w:val="24"/>
        </w:rPr>
        <w:t>不适用</w:t>
      </w:r>
    </w:p>
    <w:p>
      <w:pPr>
        <w:pStyle w:val="Style10"/>
        <w:keepNext w:val="0"/>
        <w:keepLines w:val="0"/>
        <w:widowControl w:val="0"/>
        <w:shd w:val="clear" w:color="auto" w:fill="auto"/>
        <w:tabs>
          <w:tab w:pos="952" w:val="left"/>
        </w:tabs>
        <w:bidi w:val="0"/>
        <w:spacing w:before="0" w:after="300" w:line="466" w:lineRule="exact"/>
        <w:ind w:left="0" w:right="0" w:firstLine="560"/>
        <w:jc w:val="left"/>
      </w:pPr>
      <w:bookmarkStart w:id="140" w:name="bookmark140"/>
      <w:r>
        <w:rPr>
          <w:color w:val="000000"/>
          <w:spacing w:val="0"/>
          <w:w w:val="100"/>
          <w:position w:val="0"/>
          <w:sz w:val="24"/>
          <w:szCs w:val="24"/>
        </w:rPr>
        <w:t>2</w:t>
      </w:r>
      <w:bookmarkEnd w:id="140"/>
      <w:r>
        <w:rPr>
          <w:color w:val="000000"/>
          <w:spacing w:val="0"/>
          <w:w w:val="100"/>
          <w:position w:val="0"/>
          <w:sz w:val="24"/>
          <w:szCs w:val="24"/>
        </w:rPr>
        <w:t>、</w:t>
        <w:tab/>
        <w:t>公司股份总数及股东结构的变动、公司资产和负债结构的变动情况说明</w:t>
      </w:r>
    </w:p>
    <w:p>
      <w:pPr>
        <w:pStyle w:val="Style10"/>
        <w:keepNext w:val="0"/>
        <w:keepLines w:val="0"/>
        <w:widowControl w:val="0"/>
        <w:shd w:val="clear" w:color="auto" w:fill="auto"/>
        <w:bidi w:val="0"/>
        <w:spacing w:before="0" w:after="40" w:line="466" w:lineRule="exact"/>
        <w:ind w:left="0" w:right="0" w:firstLine="560"/>
        <w:jc w:val="both"/>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300" w:line="466" w:lineRule="exact"/>
        <w:ind w:left="560" w:right="0" w:firstLine="0"/>
        <w:jc w:val="left"/>
      </w:pPr>
      <w:r>
        <w:rPr>
          <w:color w:val="000000"/>
          <w:spacing w:val="0"/>
          <w:w w:val="100"/>
          <w:position w:val="0"/>
          <w:sz w:val="24"/>
          <w:szCs w:val="24"/>
        </w:rPr>
        <w:t>2020年，公司推进限制性股票激励计划，向278名激励对象授予限制性股票</w:t>
      </w:r>
      <w:r>
        <w:rPr>
          <w:color w:val="000000"/>
          <w:spacing w:val="0"/>
          <w:w w:val="100"/>
          <w:position w:val="0"/>
          <w:sz w:val="24"/>
          <w:szCs w:val="24"/>
        </w:rPr>
        <w:t>4,927.5</w:t>
      </w:r>
      <w:r>
        <w:rPr>
          <w:color w:val="000000"/>
          <w:spacing w:val="0"/>
          <w:w w:val="100"/>
          <w:position w:val="0"/>
          <w:sz w:val="24"/>
          <w:szCs w:val="24"/>
        </w:rPr>
        <w:t>0万股, 因此，总股本从3,257,814,678股增加到3, 307, 089,678股。</w:t>
      </w:r>
    </w:p>
    <w:p>
      <w:pPr>
        <w:pStyle w:val="Style10"/>
        <w:keepNext w:val="0"/>
        <w:keepLines w:val="0"/>
        <w:widowControl w:val="0"/>
        <w:shd w:val="clear" w:color="auto" w:fill="auto"/>
        <w:tabs>
          <w:tab w:pos="952" w:val="left"/>
        </w:tabs>
        <w:bidi w:val="0"/>
        <w:spacing w:before="0" w:after="300" w:line="466" w:lineRule="exact"/>
        <w:ind w:left="0" w:right="0" w:firstLine="560"/>
        <w:jc w:val="both"/>
      </w:pPr>
      <w:bookmarkStart w:id="141" w:name="bookmark141"/>
      <w:r>
        <w:rPr>
          <w:color w:val="000000"/>
          <w:spacing w:val="0"/>
          <w:w w:val="100"/>
          <w:position w:val="0"/>
          <w:sz w:val="24"/>
          <w:szCs w:val="24"/>
        </w:rPr>
        <w:t>3</w:t>
      </w:r>
      <w:bookmarkEnd w:id="141"/>
      <w:r>
        <w:rPr>
          <w:color w:val="000000"/>
          <w:spacing w:val="0"/>
          <w:w w:val="100"/>
          <w:position w:val="0"/>
          <w:sz w:val="24"/>
          <w:szCs w:val="24"/>
        </w:rPr>
        <w:t>、</w:t>
        <w:tab/>
        <w:t>现存的内部职工股情况</w:t>
      </w:r>
    </w:p>
    <w:p>
      <w:pPr>
        <w:pStyle w:val="Style10"/>
        <w:keepNext w:val="0"/>
        <w:keepLines w:val="0"/>
        <w:widowControl w:val="0"/>
        <w:shd w:val="clear" w:color="auto" w:fill="auto"/>
        <w:bidi w:val="0"/>
        <w:spacing w:before="0" w:after="300" w:line="466" w:lineRule="exact"/>
        <w:ind w:left="0" w:right="0" w:firstLine="560"/>
        <w:jc w:val="both"/>
      </w:pPr>
      <w:r>
        <w:rPr>
          <w:color w:val="000000"/>
          <w:spacing w:val="0"/>
          <w:w w:val="100"/>
          <w:position w:val="0"/>
          <w:sz w:val="24"/>
          <w:szCs w:val="24"/>
        </w:rPr>
        <w:t>□</w:t>
      </w:r>
      <w:r>
        <w:rPr>
          <w:color w:val="000000"/>
          <w:spacing w:val="0"/>
          <w:w w:val="100"/>
          <w:position w:val="0"/>
          <w:sz w:val="24"/>
          <w:szCs w:val="24"/>
        </w:rPr>
        <w:t>适用V不适用</w:t>
      </w:r>
      <w:r>
        <w:br w:type="page"/>
      </w:r>
    </w:p>
    <w:p>
      <w:pPr>
        <w:pStyle w:val="Style10"/>
        <w:keepNext w:val="0"/>
        <w:keepLines w:val="0"/>
        <w:widowControl w:val="0"/>
        <w:shd w:val="clear" w:color="auto" w:fill="auto"/>
        <w:bidi w:val="0"/>
        <w:spacing w:before="0" w:after="480" w:line="240" w:lineRule="auto"/>
        <w:ind w:left="0" w:right="0" w:firstLine="560"/>
        <w:jc w:val="left"/>
      </w:pPr>
      <w:bookmarkStart w:id="142" w:name="bookmark142"/>
      <w:r>
        <w:rPr>
          <w:color w:val="000000"/>
          <w:spacing w:val="0"/>
          <w:w w:val="100"/>
          <w:position w:val="0"/>
          <w:sz w:val="24"/>
          <w:szCs w:val="24"/>
        </w:rPr>
        <w:t>三</w:t>
      </w:r>
      <w:bookmarkEnd w:id="142"/>
      <w:r>
        <w:rPr>
          <w:color w:val="000000"/>
          <w:spacing w:val="0"/>
          <w:w w:val="100"/>
          <w:position w:val="0"/>
          <w:sz w:val="24"/>
          <w:szCs w:val="24"/>
        </w:rPr>
        <w:t>、股东和实际控制人情况</w:t>
      </w:r>
    </w:p>
    <w:p>
      <w:pPr>
        <w:pStyle w:val="Style10"/>
        <w:keepNext w:val="0"/>
        <w:keepLines w:val="0"/>
        <w:widowControl w:val="0"/>
        <w:shd w:val="clear" w:color="auto" w:fill="auto"/>
        <w:bidi w:val="0"/>
        <w:spacing w:before="0" w:after="480" w:line="240" w:lineRule="auto"/>
        <w:ind w:left="0" w:right="0" w:firstLine="560"/>
        <w:jc w:val="left"/>
      </w:pPr>
      <w:bookmarkStart w:id="143" w:name="bookmark143"/>
      <w:r>
        <w:rPr>
          <w:color w:val="000000"/>
          <w:spacing w:val="0"/>
          <w:w w:val="100"/>
          <w:position w:val="0"/>
          <w:sz w:val="24"/>
          <w:szCs w:val="24"/>
        </w:rPr>
        <w:t>1</w:t>
      </w:r>
      <w:bookmarkEnd w:id="143"/>
      <w:r>
        <w:rPr>
          <w:color w:val="000000"/>
          <w:spacing w:val="0"/>
          <w:w w:val="100"/>
          <w:position w:val="0"/>
          <w:sz w:val="24"/>
          <w:szCs w:val="24"/>
        </w:rPr>
        <w:t>、公司股东数量及持股情况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单位：股</w:t>
      </w:r>
    </w:p>
    <w:tbl>
      <w:tblPr>
        <w:tblOverlap w:val="never"/>
        <w:jc w:val="center"/>
        <w:tblLayout w:type="fixed"/>
      </w:tblPr>
      <w:tblGrid>
        <w:gridCol w:w="1210"/>
        <w:gridCol w:w="269"/>
        <w:gridCol w:w="1003"/>
        <w:gridCol w:w="754"/>
        <w:gridCol w:w="499"/>
        <w:gridCol w:w="730"/>
        <w:gridCol w:w="331"/>
        <w:gridCol w:w="456"/>
        <w:gridCol w:w="974"/>
        <w:gridCol w:w="1109"/>
        <w:gridCol w:w="893"/>
        <w:gridCol w:w="422"/>
        <w:gridCol w:w="936"/>
      </w:tblGrid>
      <w:tr>
        <w:trPr>
          <w:trHeight w:val="383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报告期末 普通股股 东总数</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60" w:line="240" w:lineRule="auto"/>
              <w:ind w:left="0" w:right="0" w:firstLine="0"/>
              <w:jc w:val="center"/>
            </w:pPr>
            <w:r>
              <w:rPr>
                <w:color w:val="000000"/>
                <w:spacing w:val="0"/>
                <w:w w:val="100"/>
                <w:position w:val="0"/>
                <w:sz w:val="24"/>
                <w:szCs w:val="24"/>
              </w:rPr>
              <w:t>34, 959</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年度报告披 露日前上一 月末普通股 投东总数</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37, 652</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464" w:lineRule="exact"/>
              <w:ind w:left="0" w:right="0" w:firstLine="0"/>
              <w:jc w:val="left"/>
            </w:pPr>
            <w:r>
              <w:rPr>
                <w:color w:val="000000"/>
                <w:spacing w:val="0"/>
                <w:w w:val="100"/>
                <w:position w:val="0"/>
                <w:sz w:val="24"/>
                <w:szCs w:val="24"/>
              </w:rPr>
              <w:t>报告期末表 决权恢复的 优先股股东 总数（如 有）（参见注</w:t>
            </w:r>
          </w:p>
          <w:p>
            <w:pPr>
              <w:pStyle w:val="Style14"/>
              <w:keepNext w:val="0"/>
              <w:keepLines w:val="0"/>
              <w:widowControl w:val="0"/>
              <w:shd w:val="clear" w:color="auto" w:fill="auto"/>
              <w:bidi w:val="0"/>
              <w:spacing w:before="0" w:after="0" w:line="464" w:lineRule="exact"/>
              <w:ind w:left="0" w:right="0" w:firstLine="0"/>
              <w:jc w:val="left"/>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年度报告披 露日前上一 月末表决权 恢复的优先 股股东总数</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（如有）</w:t>
            </w:r>
          </w:p>
          <w:p>
            <w:pPr>
              <w:pStyle w:val="Style14"/>
              <w:keepNext w:val="0"/>
              <w:keepLines w:val="0"/>
              <w:widowControl w:val="0"/>
              <w:shd w:val="clear" w:color="auto" w:fill="auto"/>
              <w:bidi w:val="0"/>
              <w:spacing w:before="0" w:after="200" w:line="467" w:lineRule="exact"/>
              <w:ind w:left="0" w:right="0" w:firstLine="0"/>
              <w:jc w:val="both"/>
            </w:pPr>
            <w:r>
              <w:rPr>
                <w:color w:val="000000"/>
                <w:spacing w:val="0"/>
                <w:w w:val="100"/>
                <w:position w:val="0"/>
                <w:sz w:val="24"/>
                <w:szCs w:val="24"/>
              </w:rPr>
              <w:t>（参见注</w:t>
            </w:r>
          </w:p>
          <w:p>
            <w:pPr>
              <w:pStyle w:val="Style14"/>
              <w:keepNext w:val="0"/>
              <w:keepLines w:val="0"/>
              <w:widowControl w:val="0"/>
              <w:shd w:val="clear" w:color="auto" w:fill="auto"/>
              <w:bidi w:val="0"/>
              <w:spacing w:before="0" w:after="100" w:line="467" w:lineRule="exact"/>
              <w:ind w:left="0" w:right="0" w:firstLine="0"/>
              <w:jc w:val="both"/>
            </w:pPr>
            <w:r>
              <w:rPr>
                <w:color w:val="000000"/>
                <w:spacing w:val="0"/>
                <w:w w:val="100"/>
                <w:position w:val="0"/>
                <w:sz w:val="24"/>
                <w:szCs w:val="24"/>
              </w:rPr>
              <w:t>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562" w:hRule="exact"/>
        </w:trPr>
        <w:tc>
          <w:tcPr>
            <w:gridSpan w:val="1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持股5%以上的股东或前10名股东持股情况</w:t>
            </w:r>
          </w:p>
        </w:tc>
      </w:tr>
      <w:tr>
        <w:trPr>
          <w:trHeight w:val="557" w:hRule="exact"/>
        </w:trPr>
        <w:tc>
          <w:tcPr>
            <w:gridSpan w:val="2"/>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股东名称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股东性质</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1" w:lineRule="exact"/>
              <w:ind w:left="0" w:right="0" w:firstLine="0"/>
              <w:jc w:val="center"/>
            </w:pPr>
            <w:r>
              <w:rPr>
                <w:color w:val="000000"/>
                <w:spacing w:val="0"/>
                <w:w w:val="100"/>
                <w:position w:val="0"/>
                <w:sz w:val="24"/>
                <w:szCs w:val="24"/>
              </w:rPr>
              <w:t>持股 比例</w:t>
            </w:r>
          </w:p>
        </w:tc>
        <w:tc>
          <w:tcPr>
            <w:gridSpan w:val="2"/>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报告期末</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持股数量</w:t>
            </w:r>
          </w:p>
        </w:tc>
        <w:tc>
          <w:tcPr>
            <w:gridSpan w:val="2"/>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报告期 内增减 变动情 况</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持有有 限售条 件的股 份数量</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持有无限</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售条件的</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股份数量</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质押或冻结情况</w:t>
            </w:r>
          </w:p>
        </w:tc>
      </w:tr>
      <w:tr>
        <w:trPr>
          <w:trHeight w:val="1402"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24"/>
                <w:szCs w:val="24"/>
              </w:rPr>
              <w:t>股份状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态</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数量</w:t>
            </w:r>
          </w:p>
        </w:tc>
      </w:tr>
      <w:tr>
        <w:trPr>
          <w:trHeight w:val="1027"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传化集团有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境内非国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60. </w:t>
            </w:r>
            <w:r>
              <w:rPr>
                <w:color w:val="000000"/>
                <w:spacing w:val="0"/>
                <w:w w:val="100"/>
                <w:position w:val="0"/>
                <w:sz w:val="24"/>
                <w:szCs w:val="24"/>
              </w:rPr>
              <w:t>92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2,014,618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,934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2,014,61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8,934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长城嘉信资</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产一宁波银</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行一王宝军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2.11%</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69,686,41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69,686,4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徐冠巨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境内自然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1.92%</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63,565,12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47,673,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15, 891,2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上海国泰君 安君彤投资 管理有限公 司一上海君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1.82%</w:t>
            </w:r>
          </w:p>
        </w:tc>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60, 153,98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60, 153,9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89</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8"/>
        <w:gridCol w:w="1046"/>
        <w:gridCol w:w="710"/>
        <w:gridCol w:w="1229"/>
        <w:gridCol w:w="787"/>
        <w:gridCol w:w="960"/>
        <w:gridCol w:w="1133"/>
        <w:gridCol w:w="883"/>
        <w:gridCol w:w="1358"/>
      </w:tblGrid>
      <w:tr>
        <w:trPr>
          <w:trHeight w:val="192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left"/>
            </w:pPr>
            <w:r>
              <w:rPr>
                <w:color w:val="000000"/>
                <w:spacing w:val="0"/>
                <w:w w:val="100"/>
                <w:position w:val="0"/>
                <w:sz w:val="24"/>
                <w:szCs w:val="24"/>
              </w:rPr>
              <w:t>彤璟联投资 合伙企业</w:t>
            </w:r>
          </w:p>
          <w:p>
            <w:pPr>
              <w:pStyle w:val="Style14"/>
              <w:keepNext w:val="0"/>
              <w:keepLines w:val="0"/>
              <w:widowControl w:val="0"/>
              <w:shd w:val="clear" w:color="auto" w:fill="auto"/>
              <w:bidi w:val="0"/>
              <w:spacing w:before="0" w:after="0" w:line="461" w:lineRule="exact"/>
              <w:ind w:left="0" w:right="0" w:firstLine="0"/>
              <w:jc w:val="left"/>
            </w:pPr>
            <w:r>
              <w:rPr>
                <w:color w:val="000000"/>
                <w:spacing w:val="0"/>
                <w:w w:val="100"/>
                <w:position w:val="0"/>
                <w:sz w:val="24"/>
                <w:szCs w:val="24"/>
              </w:rPr>
              <w:t>（有限合</w:t>
            </w:r>
          </w:p>
          <w:p>
            <w:pPr>
              <w:pStyle w:val="Style14"/>
              <w:keepNext w:val="0"/>
              <w:keepLines w:val="0"/>
              <w:widowControl w:val="0"/>
              <w:shd w:val="clear" w:color="auto" w:fill="auto"/>
              <w:bidi w:val="0"/>
              <w:spacing w:before="0" w:after="0" w:line="461" w:lineRule="exact"/>
              <w:ind w:left="0" w:right="0" w:firstLine="0"/>
              <w:jc w:val="left"/>
            </w:pPr>
            <w:r>
              <w:rPr>
                <w:color w:val="000000"/>
                <w:spacing w:val="0"/>
                <w:w w:val="100"/>
                <w:position w:val="0"/>
                <w:sz w:val="24"/>
                <w:szCs w:val="24"/>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上海陆家嘴</w:t>
            </w:r>
          </w:p>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股权投资基 金合伙企业</w:t>
            </w:r>
          </w:p>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（有限合</w:t>
            </w:r>
          </w:p>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境内非国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36,915,90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both"/>
            </w:pPr>
            <w:r>
              <w:rPr>
                <w:color w:val="000000"/>
                <w:spacing w:val="0"/>
                <w:w w:val="100"/>
                <w:position w:val="0"/>
                <w:sz w:val="24"/>
                <w:szCs w:val="24"/>
              </w:rPr>
              <w:t>36,915,9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徐观宝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境内自然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36, 630,75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27,473,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both"/>
            </w:pPr>
            <w:r>
              <w:rPr>
                <w:color w:val="000000"/>
                <w:spacing w:val="0"/>
                <w:w w:val="100"/>
                <w:position w:val="0"/>
                <w:sz w:val="24"/>
                <w:szCs w:val="24"/>
              </w:rPr>
              <w:t>9,157, 68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香港中央结</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算有限公司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境外法人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33, 895,57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8,675,</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both"/>
            </w:pPr>
            <w:r>
              <w:rPr>
                <w:color w:val="000000"/>
                <w:spacing w:val="0"/>
                <w:w w:val="100"/>
                <w:position w:val="0"/>
                <w:sz w:val="24"/>
                <w:szCs w:val="24"/>
              </w:rPr>
              <w:t>33,895,5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#上海通怡投 资管理有限 公司一通怡 春晓5号私 募证券投资 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20,400,00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2,040,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both"/>
            </w:pPr>
            <w:r>
              <w:rPr>
                <w:color w:val="000000"/>
                <w:spacing w:val="0"/>
                <w:w w:val="100"/>
                <w:position w:val="0"/>
                <w:sz w:val="24"/>
                <w:szCs w:val="24"/>
              </w:rPr>
              <w:t>20,400,0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杭州金投资</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本管理有限</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国有法人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20,304,56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both"/>
            </w:pPr>
            <w:r>
              <w:rPr>
                <w:color w:val="000000"/>
                <w:spacing w:val="0"/>
                <w:w w:val="100"/>
                <w:position w:val="0"/>
                <w:sz w:val="24"/>
                <w:szCs w:val="24"/>
              </w:rPr>
              <w:t>20,304,5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厦门建发股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国有法人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20,304,56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both"/>
            </w:pPr>
            <w:r>
              <w:rPr>
                <w:color w:val="000000"/>
                <w:spacing w:val="0"/>
                <w:w w:val="100"/>
                <w:position w:val="0"/>
                <w:sz w:val="24"/>
                <w:szCs w:val="24"/>
              </w:rPr>
              <w:t>20,304,5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gridSpan w:val="2"/>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战略投资者或一般法人 因配售新股成为前10 名股东的情况（如有）</w:t>
            </w:r>
          </w:p>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（参见注3）</w:t>
            </w:r>
          </w:p>
        </w:tc>
        <w:tc>
          <w:tcPr>
            <w:gridSpan w:val="7"/>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报告期内，公司不存在战略投资者或一般法人因配售新股成为前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10名股东的情况。</w:t>
            </w:r>
          </w:p>
        </w:tc>
      </w:tr>
    </w:tbl>
    <w:p>
      <w:pPr>
        <w:widowControl w:val="0"/>
        <w:spacing w:line="1" w:lineRule="exact"/>
      </w:pPr>
      <w:r>
        <w:br w:type="page"/>
      </w:r>
    </w:p>
    <w:tbl>
      <w:tblPr>
        <w:tblOverlap w:val="never"/>
        <w:jc w:val="center"/>
        <w:tblLayout w:type="fixed"/>
      </w:tblPr>
      <w:tblGrid>
        <w:gridCol w:w="2525"/>
        <w:gridCol w:w="4819"/>
        <w:gridCol w:w="883"/>
        <w:gridCol w:w="1358"/>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上述股东关联关系或一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致行动的说明</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前10名股东中徐冠巨、徐观宝为传化集团有限公司的出资人，存 在关联关系。</w:t>
            </w:r>
          </w:p>
        </w:tc>
      </w:tr>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上述股东涉及委托/受 托表决权、放弃表决权 情况的说明</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r>
      <w:tr>
        <w:trPr>
          <w:trHeight w:val="557" w:hRule="exact"/>
        </w:trPr>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前10名无限售条件股东持股情况</w:t>
            </w:r>
          </w:p>
        </w:tc>
      </w:tr>
      <w:tr>
        <w:trPr>
          <w:trHeight w:val="557"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股东名称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报告期末持有无限售条件股份数量</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股份种类</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股份种</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类</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数量</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2,014,618,934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人民币</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2,014,618,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934</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长城嘉信资产一宁波银</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行一王宝军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69, 686,411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人民币</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69, 686,411</w:t>
            </w: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上海国泰君安君彤投资 管理有限公司一上海君 彤璟联投资合伙企业</w:t>
            </w:r>
          </w:p>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（有限合伙）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60, 153,989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人民币</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60, 153,989</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上海陆家嘴股权投资基 金合伙企业（有限合 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36,915,907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人民币</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36,915,907</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香港中央结算有限公司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33, 895,576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人民币</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33, 895,576</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#上海通怡投资管理有 限公司一通怡春晓5号 私募证券投资基金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人民币</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20, 400,000</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杭州金投资本管理有限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20,304,568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人民币</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普通股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20, 304,568</w:t>
            </w:r>
          </w:p>
        </w:tc>
      </w:tr>
    </w:tbl>
    <w:p>
      <w:pPr>
        <w:widowControl w:val="0"/>
        <w:spacing w:line="1" w:lineRule="exact"/>
      </w:pPr>
      <w:r>
        <w:br w:type="page"/>
      </w:r>
    </w:p>
    <w:tbl>
      <w:tblPr>
        <w:tblOverlap w:val="never"/>
        <w:jc w:val="center"/>
        <w:tblLayout w:type="fixed"/>
      </w:tblPr>
      <w:tblGrid>
        <w:gridCol w:w="2525"/>
        <w:gridCol w:w="4819"/>
        <w:gridCol w:w="883"/>
        <w:gridCol w:w="1358"/>
      </w:tblGrid>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厦门建发股份有限公司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24"/>
                <w:szCs w:val="24"/>
              </w:rPr>
              <w:t>20, 304,568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人民币</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20, 304,568</w:t>
            </w:r>
          </w:p>
        </w:tc>
      </w:tr>
      <w:tr>
        <w:trPr>
          <w:trHeight w:val="14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#上海通怡投资管理有 限公司一通怡景云5号 私募证券投资基金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24"/>
                <w:szCs w:val="24"/>
              </w:rPr>
              <w:t>19, 700,000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人民币</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19, 700,000</w:t>
            </w:r>
          </w:p>
        </w:tc>
      </w:tr>
      <w:tr>
        <w:trPr>
          <w:trHeight w:val="19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长安财富一广发银行一 长安资产</w:t>
            </w:r>
            <w:r>
              <w:rPr>
                <w:color w:val="000000"/>
                <w:spacing w:val="0"/>
                <w:w w:val="100"/>
                <w:position w:val="0"/>
                <w:sz w:val="24"/>
                <w:szCs w:val="24"/>
              </w:rPr>
              <w:t>•</w:t>
            </w:r>
            <w:r>
              <w:rPr>
                <w:color w:val="000000"/>
                <w:spacing w:val="0"/>
                <w:w w:val="100"/>
                <w:position w:val="0"/>
                <w:sz w:val="24"/>
                <w:szCs w:val="24"/>
              </w:rPr>
              <w:t>传化物流股 权投资专项资产管理计 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24"/>
                <w:szCs w:val="24"/>
              </w:rPr>
              <w:t>18, 909,698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人民币</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18, 909,698</w:t>
            </w:r>
          </w:p>
        </w:tc>
      </w:tr>
      <w:tr>
        <w:trPr>
          <w:trHeight w:val="24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前10名无限售流通股 股东之间，以及前10 名无限售流通股股东和 前10名股东之间关联 关系或一致行动的说明</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前10名股东中徐冠巨、徐观宝为传化集团有限公司的出资人，存 在关联关系。</w:t>
            </w:r>
          </w:p>
        </w:tc>
      </w:tr>
      <w:tr>
        <w:trPr>
          <w:trHeight w:val="197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200" w:line="470" w:lineRule="exact"/>
              <w:ind w:left="0" w:right="0" w:firstLine="0"/>
              <w:jc w:val="left"/>
            </w:pPr>
            <w:r>
              <w:rPr>
                <w:color w:val="000000"/>
                <w:spacing w:val="0"/>
                <w:w w:val="100"/>
                <w:position w:val="0"/>
                <w:sz w:val="24"/>
                <w:szCs w:val="24"/>
              </w:rPr>
              <w:t>前10名普通股股东参 与融资融券业务情况说 明（如有）（参见注</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4）</w:t>
            </w:r>
          </w:p>
        </w:tc>
        <w:tc>
          <w:tcPr>
            <w:gridSpan w:val="3"/>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报告期内，公司不存在前十大股东参与融资融券业务的情况。</w:t>
            </w:r>
          </w:p>
        </w:tc>
      </w:tr>
    </w:tbl>
    <w:p>
      <w:pPr>
        <w:pStyle w:val="Style10"/>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公司前10名普通股股东、前10名无限售条件普通股股东在报告期内是否进行约定购回交 易</w:t>
      </w:r>
    </w:p>
    <w:p>
      <w:pPr>
        <w:pStyle w:val="Style10"/>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w:t>
      </w:r>
      <w:r>
        <w:rPr>
          <w:color w:val="000000"/>
          <w:spacing w:val="0"/>
          <w:w w:val="100"/>
          <w:position w:val="0"/>
          <w:sz w:val="24"/>
          <w:szCs w:val="24"/>
        </w:rPr>
        <w:t>是V否</w:t>
      </w:r>
    </w:p>
    <w:p>
      <w:pPr>
        <w:pStyle w:val="Style10"/>
        <w:keepNext w:val="0"/>
        <w:keepLines w:val="0"/>
        <w:widowControl w:val="0"/>
        <w:shd w:val="clear" w:color="auto" w:fill="auto"/>
        <w:bidi w:val="0"/>
        <w:spacing w:before="0" w:after="280" w:line="485" w:lineRule="exact"/>
        <w:ind w:left="0" w:right="0" w:firstLine="0"/>
        <w:jc w:val="left"/>
      </w:pPr>
      <w:r>
        <w:rPr>
          <w:color w:val="000000"/>
          <w:spacing w:val="0"/>
          <w:w w:val="100"/>
          <w:position w:val="0"/>
          <w:sz w:val="24"/>
          <w:szCs w:val="24"/>
        </w:rPr>
        <w:t>公司前10名普通股股东、前10名无限售条件普通股股东在报告期内未进行约定购回交 易。</w:t>
      </w:r>
    </w:p>
    <w:p>
      <w:pPr>
        <w:pStyle w:val="Style10"/>
        <w:keepNext w:val="0"/>
        <w:keepLines w:val="0"/>
        <w:widowControl w:val="0"/>
        <w:shd w:val="clear" w:color="auto" w:fill="auto"/>
        <w:bidi w:val="0"/>
        <w:spacing w:before="0" w:after="280" w:line="480" w:lineRule="exact"/>
        <w:ind w:left="0" w:right="0" w:firstLine="0"/>
        <w:jc w:val="left"/>
      </w:pPr>
      <w:bookmarkStart w:id="144" w:name="bookmark144"/>
      <w:r>
        <w:rPr>
          <w:color w:val="000000"/>
          <w:spacing w:val="0"/>
          <w:w w:val="100"/>
          <w:position w:val="0"/>
          <w:sz w:val="24"/>
          <w:szCs w:val="24"/>
        </w:rPr>
        <w:t>2</w:t>
      </w:r>
      <w:bookmarkEnd w:id="144"/>
      <w:r>
        <w:rPr>
          <w:color w:val="000000"/>
          <w:spacing w:val="0"/>
          <w:w w:val="100"/>
          <w:position w:val="0"/>
          <w:sz w:val="24"/>
          <w:szCs w:val="24"/>
        </w:rPr>
        <w:t>、公司控股股东情况</w:t>
      </w:r>
    </w:p>
    <w:p>
      <w:pPr>
        <w:pStyle w:val="Style10"/>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控股股东性质：自然人控股</w:t>
      </w:r>
    </w:p>
    <w:p>
      <w:pPr>
        <w:pStyle w:val="Style10"/>
        <w:keepNext w:val="0"/>
        <w:keepLines w:val="0"/>
        <w:widowControl w:val="0"/>
        <w:shd w:val="clear" w:color="auto" w:fill="auto"/>
        <w:bidi w:val="0"/>
        <w:spacing w:before="0" w:after="140" w:line="480" w:lineRule="exact"/>
        <w:ind w:left="0" w:right="0" w:firstLine="0"/>
        <w:jc w:val="left"/>
      </w:pPr>
      <w:r>
        <w:rPr>
          <w:color w:val="000000"/>
          <w:spacing w:val="0"/>
          <w:w w:val="100"/>
          <w:position w:val="0"/>
          <w:sz w:val="24"/>
          <w:szCs w:val="24"/>
        </w:rPr>
        <w:t>控股股东类型：法人</w:t>
      </w:r>
      <w:r>
        <w:br w:type="page"/>
      </w:r>
    </w:p>
    <w:tbl>
      <w:tblPr>
        <w:tblOverlap w:val="never"/>
        <w:jc w:val="center"/>
        <w:tblLayout w:type="fixed"/>
      </w:tblPr>
      <w:tblGrid>
        <w:gridCol w:w="1536"/>
        <w:gridCol w:w="1133"/>
        <w:gridCol w:w="994"/>
        <w:gridCol w:w="989"/>
        <w:gridCol w:w="4934"/>
      </w:tblGrid>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控股股东名称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法定代表 人/单位 负责人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成立日</w:t>
            </w:r>
          </w:p>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组织机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构代码</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主要经营业务</w:t>
            </w:r>
          </w:p>
        </w:tc>
      </w:tr>
      <w:tr>
        <w:trPr>
          <w:trHeight w:val="85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传化集团有限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徐冠巨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1995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06 月 29</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9133010</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9253908</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7031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一般项目：不带储存经营（批发无仓储经营） 其他危险化学品（限分支机构经营）；批发、 零售：金属材料、建筑装饰材料、木材、塑 胶、塑料、焦炭涂料（除专项）、煤、重油、 化肥、农药（除危险化学品及易制毒化学 品）、农机具、日用化工产品及精细化工产品 （除化学危险品及易制毒化学品）、农副产 品，以及其他无需报经审批的一切合法项目； 销售有色金属；出口本企业自产的化工产品， 化工原料，化纤原料；进口本企业生产、科研 所需的原辅材料，机械设备，仪器仪表及零配 件；实业投资；软件开发；现代物流服务（国 家专项审批的除外）；承接：暖通工程、消防 工程、通信工程；企业咨询服务；含下属分支 机构经营范围</w:t>
            </w:r>
            <w:r>
              <w:rPr>
                <w:color w:val="000000"/>
                <w:spacing w:val="0"/>
                <w:w w:val="100"/>
                <w:position w:val="0"/>
                <w:sz w:val="24"/>
                <w:szCs w:val="24"/>
              </w:rPr>
              <w:t xml:space="preserve">** </w:t>
            </w:r>
            <w:r>
              <w:rPr>
                <w:color w:val="000000"/>
                <w:spacing w:val="0"/>
                <w:w w:val="100"/>
                <w:position w:val="0"/>
                <w:sz w:val="24"/>
                <w:szCs w:val="24"/>
              </w:rPr>
              <w:t>（依法须经批准的项目，经相 关部门批准后方可开展经营活动）（除依法须 经批准的项目外，凭营业执照依法自主开展经 营活动）。</w:t>
            </w:r>
          </w:p>
        </w:tc>
      </w:tr>
      <w:tr>
        <w:trPr>
          <w:trHeight w:val="243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控股股东报告 期内控股和参 股的其他境内 外上市公司的 股权情况</w:t>
            </w:r>
          </w:p>
        </w:tc>
        <w:tc>
          <w:tcPr>
            <w:gridSpan w:val="4"/>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left"/>
            </w:pPr>
            <w:r>
              <w:rPr>
                <w:color w:val="000000"/>
                <w:spacing w:val="0"/>
                <w:w w:val="100"/>
                <w:position w:val="0"/>
                <w:sz w:val="24"/>
                <w:szCs w:val="24"/>
              </w:rPr>
              <w:t>报告期内，控股股东除公司以外还持有上市公司浙江新安化工集团股份有限 公司22.60%的股份（含直接和间接持股）。</w:t>
            </w:r>
          </w:p>
        </w:tc>
      </w:tr>
    </w:tbl>
    <w:p>
      <w:pPr>
        <w:widowControl w:val="0"/>
        <w:spacing w:after="11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控股股东报告期内变更</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公司报告期控股股东未发生变更。</w:t>
      </w:r>
      <w:r>
        <w:br w:type="page"/>
      </w:r>
    </w:p>
    <w:p>
      <w:pPr>
        <w:pStyle w:val="Style10"/>
        <w:keepNext w:val="0"/>
        <w:keepLines w:val="0"/>
        <w:widowControl w:val="0"/>
        <w:shd w:val="clear" w:color="auto" w:fill="auto"/>
        <w:bidi w:val="0"/>
        <w:spacing w:before="0" w:after="220" w:line="240" w:lineRule="auto"/>
        <w:ind w:left="0" w:right="0" w:firstLine="0"/>
        <w:jc w:val="left"/>
      </w:pPr>
      <w:bookmarkStart w:id="145" w:name="bookmark145"/>
      <w:r>
        <w:rPr>
          <w:color w:val="000000"/>
          <w:spacing w:val="0"/>
          <w:w w:val="100"/>
          <w:position w:val="0"/>
          <w:sz w:val="24"/>
          <w:szCs w:val="24"/>
        </w:rPr>
        <w:t>3</w:t>
      </w:r>
      <w:bookmarkEnd w:id="145"/>
      <w:r>
        <w:rPr>
          <w:color w:val="000000"/>
          <w:spacing w:val="0"/>
          <w:w w:val="100"/>
          <w:position w:val="0"/>
          <w:sz w:val="24"/>
          <w:szCs w:val="24"/>
        </w:rPr>
        <w:t xml:space="preserve">、公司实际控制人及其一致行动人 </w:t>
      </w:r>
      <w:r>
        <w:rPr>
          <w:color w:val="000000"/>
          <w:spacing w:val="0"/>
          <w:w w:val="100"/>
          <w:position w:val="0"/>
          <w:sz w:val="24"/>
          <w:szCs w:val="24"/>
        </w:rPr>
        <w:t>实际控制人性质：境内自然人</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实际控制人类型：自然人</w:t>
      </w:r>
    </w:p>
    <w:tbl>
      <w:tblPr>
        <w:tblOverlap w:val="never"/>
        <w:jc w:val="center"/>
        <w:tblLayout w:type="fixed"/>
      </w:tblPr>
      <w:tblGrid>
        <w:gridCol w:w="2400"/>
        <w:gridCol w:w="2390"/>
        <w:gridCol w:w="2395"/>
        <w:gridCol w:w="2400"/>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实际控制人姓名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与实际控制人关系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国籍</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是否取得其他国家或</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地区居留权</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徐冠巨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徐观宝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徐传化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建信基金一兴业银行 —甘肃省循环经济产 业投资基金合伙企业</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（有限合伙）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一致行动（含协议、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亲属、同一控制）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242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主要职业及职务</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徐冠巨：曾在杭州万向节厂工作，现任传化集团有限公司董事长； 徐观宝：曾在萧山宁围初中任教，现任传化集团有限公司副董事 长；徐传化：现任传化集团董事局主席；建信基金一兴业银行一甘 肃省循环经济产业投资基金合伙企业（有限合伙）系传化集团实际 控制企业。</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过去10年曾控股的境</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内外上市公司情况</w:t>
            </w:r>
          </w:p>
        </w:tc>
        <w:tc>
          <w:tcPr>
            <w:gridSpan w:val="3"/>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不适用</w:t>
            </w:r>
          </w:p>
        </w:tc>
      </w:tr>
    </w:tbl>
    <w:p>
      <w:pPr>
        <w:widowControl w:val="0"/>
        <w:spacing w:after="11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实际控制人报告期内变更</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公司报告期实际控制人未发生变更。</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公司与实际控制人之间的产权及控制关系的方框图</w:t>
      </w:r>
    </w:p>
    <w:p>
      <w:pPr>
        <w:widowControl w:val="0"/>
        <w:jc w:val="center"/>
        <w:rPr>
          <w:sz w:val="2"/>
          <w:szCs w:val="2"/>
        </w:rPr>
      </w:pPr>
      <w:r>
        <w:drawing>
          <wp:inline>
            <wp:extent cx="3676015" cy="1969135"/>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5"/>
                    <a:stretch/>
                  </pic:blipFill>
                  <pic:spPr>
                    <a:xfrm>
                      <a:ext cx="3676015" cy="1969135"/>
                    </a:xfrm>
                    <a:prstGeom prst="rect"/>
                  </pic:spPr>
                </pic:pic>
              </a:graphicData>
            </a:graphic>
          </wp:inline>
        </w:drawing>
      </w:r>
    </w:p>
    <w:p>
      <w:pPr>
        <w:widowControl w:val="0"/>
        <w:spacing w:after="29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实际控制人通过信托或其他资产管理方式控制公司</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w:t>
      </w:r>
      <w:r>
        <w:rPr>
          <w:color w:val="000000"/>
          <w:spacing w:val="0"/>
          <w:w w:val="100"/>
          <w:position w:val="0"/>
          <w:sz w:val="24"/>
          <w:szCs w:val="24"/>
        </w:rPr>
        <w:t>不适用</w:t>
      </w:r>
    </w:p>
    <w:p>
      <w:pPr>
        <w:pStyle w:val="Style10"/>
        <w:keepNext w:val="0"/>
        <w:keepLines w:val="0"/>
        <w:widowControl w:val="0"/>
        <w:shd w:val="clear" w:color="auto" w:fill="auto"/>
        <w:tabs>
          <w:tab w:pos="397" w:val="left"/>
        </w:tabs>
        <w:bidi w:val="0"/>
        <w:spacing w:before="0" w:after="480" w:line="240" w:lineRule="auto"/>
        <w:ind w:left="0" w:right="0" w:firstLine="0"/>
        <w:jc w:val="left"/>
      </w:pPr>
      <w:bookmarkStart w:id="146" w:name="bookmark146"/>
      <w:r>
        <w:rPr>
          <w:color w:val="000000"/>
          <w:spacing w:val="0"/>
          <w:w w:val="100"/>
          <w:position w:val="0"/>
          <w:sz w:val="24"/>
          <w:szCs w:val="24"/>
        </w:rPr>
        <w:t>4</w:t>
      </w:r>
      <w:bookmarkEnd w:id="146"/>
      <w:r>
        <w:rPr>
          <w:color w:val="000000"/>
          <w:spacing w:val="0"/>
          <w:w w:val="100"/>
          <w:position w:val="0"/>
          <w:sz w:val="24"/>
          <w:szCs w:val="24"/>
        </w:rPr>
        <w:t>、</w:t>
        <w:tab/>
        <w:t>其他持股在10%以上的法人股东</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w:t>
      </w:r>
      <w:r>
        <w:rPr>
          <w:color w:val="000000"/>
          <w:spacing w:val="0"/>
          <w:w w:val="100"/>
          <w:position w:val="0"/>
          <w:sz w:val="24"/>
          <w:szCs w:val="24"/>
        </w:rPr>
        <w:t>不适用</w:t>
      </w:r>
    </w:p>
    <w:p>
      <w:pPr>
        <w:pStyle w:val="Style10"/>
        <w:keepNext w:val="0"/>
        <w:keepLines w:val="0"/>
        <w:widowControl w:val="0"/>
        <w:shd w:val="clear" w:color="auto" w:fill="auto"/>
        <w:tabs>
          <w:tab w:pos="397" w:val="left"/>
        </w:tabs>
        <w:bidi w:val="0"/>
        <w:spacing w:before="0" w:after="480" w:line="240" w:lineRule="auto"/>
        <w:ind w:left="0" w:right="0" w:firstLine="0"/>
        <w:jc w:val="left"/>
      </w:pPr>
      <w:bookmarkStart w:id="147" w:name="bookmark147"/>
      <w:r>
        <w:rPr>
          <w:color w:val="000000"/>
          <w:spacing w:val="0"/>
          <w:w w:val="100"/>
          <w:position w:val="0"/>
          <w:sz w:val="24"/>
          <w:szCs w:val="24"/>
        </w:rPr>
        <w:t>5</w:t>
      </w:r>
      <w:bookmarkEnd w:id="147"/>
      <w:r>
        <w:rPr>
          <w:color w:val="000000"/>
          <w:spacing w:val="0"/>
          <w:w w:val="100"/>
          <w:position w:val="0"/>
          <w:sz w:val="24"/>
          <w:szCs w:val="24"/>
        </w:rPr>
        <w:t>、</w:t>
        <w:tab/>
        <w:t>控股股东、实际控制人、重组方及其他承诺主体股份限制减持情况</w:t>
      </w:r>
    </w:p>
    <w:p>
      <w:pPr>
        <w:pStyle w:val="Style10"/>
        <w:keepNext w:val="0"/>
        <w:keepLines w:val="0"/>
        <w:widowControl w:val="0"/>
        <w:shd w:val="clear" w:color="auto" w:fill="auto"/>
        <w:bidi w:val="0"/>
        <w:spacing w:before="0" w:after="480" w:line="240" w:lineRule="auto"/>
        <w:ind w:left="0" w:right="0" w:firstLine="0"/>
        <w:jc w:val="left"/>
        <w:sectPr>
          <w:footnotePr>
            <w:pos w:val="pageBottom"/>
            <w:numFmt w:val="decimal"/>
            <w:numRestart w:val="continuous"/>
          </w:footnotePr>
          <w:type w:val="continuous"/>
          <w:pgSz w:w="11900" w:h="16840"/>
          <w:pgMar w:top="1321" w:right="654" w:bottom="1494" w:left="600" w:header="0" w:footer="3" w:gutter="0"/>
          <w:cols w:space="720"/>
          <w:noEndnote/>
          <w:rtlGutter w:val="0"/>
          <w:docGrid w:linePitch="360"/>
        </w:sectPr>
      </w:pPr>
      <w:r>
        <w:rPr>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w:t>
      </w:r>
      <w:r>
        <w:rPr>
          <w:color w:val="000000"/>
          <w:spacing w:val="0"/>
          <w:w w:val="100"/>
          <w:position w:val="0"/>
          <w:sz w:val="24"/>
          <w:szCs w:val="24"/>
        </w:rPr>
        <w:t>不适用</w:t>
      </w:r>
    </w:p>
    <w:p>
      <w:pPr>
        <w:widowControl w:val="0"/>
        <w:spacing w:line="1" w:lineRule="exact"/>
      </w:pPr>
      <w:r>
        <mc:AlternateContent>
          <mc:Choice Requires="wps">
            <w:drawing>
              <wp:anchor distT="0" distB="88900" distL="0" distR="0" simplePos="0" relativeHeight="125829407" behindDoc="0" locked="0" layoutInCell="1" allowOverlap="1">
                <wp:simplePos x="0" y="0"/>
                <wp:positionH relativeFrom="page">
                  <wp:posOffset>2959735</wp:posOffset>
                </wp:positionH>
                <wp:positionV relativeFrom="paragraph">
                  <wp:posOffset>0</wp:posOffset>
                </wp:positionV>
                <wp:extent cx="1633855" cy="189230"/>
                <wp:wrapTopAndBottom/>
                <wp:docPr id="49" name="Shape 49"/>
                <a:graphic xmlns:a="http://schemas.openxmlformats.org/drawingml/2006/main">
                  <a:graphicData uri="http://schemas.microsoft.com/office/word/2010/wordprocessingShape">
                    <wps:wsp>
                      <wps:cNvSpPr txBox="1"/>
                      <wps:spPr>
                        <a:xfrm>
                          <a:ext cx="1633855" cy="18923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第七节优先股相关情况</w:t>
                            </w:r>
                          </w:p>
                        </w:txbxContent>
                      </wps:txbx>
                      <wps:bodyPr wrap="none" lIns="0" tIns="0" rIns="0" bIns="0">
                        <a:noAutoFit/>
                      </wps:bodyPr>
                    </wps:wsp>
                  </a:graphicData>
                </a:graphic>
              </wp:anchor>
            </w:drawing>
          </mc:Choice>
          <mc:Fallback>
            <w:pict>
              <v:shape id="_x0000_s1075" type="#_x0000_t202" style="position:absolute;margin-left:233.05000000000001pt;margin-top:0;width:128.65000000000001pt;height:14.9pt;z-index:-125829346;mso-wrap-distance-left:0;mso-wrap-distance-right:0;mso-wrap-distance-bottom:7.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第七节优先股相关情况</w:t>
                      </w:r>
                    </w:p>
                  </w:txbxContent>
                </v:textbox>
                <w10:wrap type="topAndBottom" anchorx="page"/>
              </v:shape>
            </w:pict>
          </mc:Fallback>
        </mc:AlternateContent>
      </w:r>
    </w:p>
    <w:p>
      <w:pPr>
        <w:pStyle w:val="Style10"/>
        <w:keepNext w:val="0"/>
        <w:keepLines w:val="0"/>
        <w:widowControl w:val="0"/>
        <w:shd w:val="clear" w:color="auto" w:fill="auto"/>
        <w:bidi w:val="0"/>
        <w:spacing w:before="0" w:after="0" w:line="509" w:lineRule="exact"/>
        <w:ind w:left="0" w:right="0" w:firstLine="0"/>
        <w:jc w:val="left"/>
        <w:sectPr>
          <w:footnotePr>
            <w:pos w:val="pageBottom"/>
            <w:numFmt w:val="decimal"/>
            <w:numRestart w:val="continuous"/>
          </w:footnotePr>
          <w:pgSz w:w="11900" w:h="16840"/>
          <w:pgMar w:top="1834" w:right="1171" w:bottom="1834" w:left="1104" w:header="0" w:footer="3" w:gutter="0"/>
          <w:cols w:space="720"/>
          <w:noEndnote/>
          <w:rtlGutter w:val="0"/>
          <w:docGrid w:linePitch="360"/>
        </w:sectPr>
      </w:pPr>
      <w:bookmarkStart w:id="148" w:name="bookmark148"/>
      <w:r>
        <w:rPr>
          <w:color w:val="000000"/>
          <w:spacing w:val="0"/>
          <w:w w:val="100"/>
          <w:position w:val="0"/>
          <w:sz w:val="24"/>
          <w:szCs w:val="24"/>
        </w:rPr>
        <w:t>□</w:t>
      </w:r>
      <w:r>
        <w:rPr>
          <w:color w:val="000000"/>
          <w:spacing w:val="0"/>
          <w:w w:val="100"/>
          <w:position w:val="0"/>
          <w:sz w:val="24"/>
          <w:szCs w:val="24"/>
        </w:rPr>
        <w:t>适用V不适用 报告期公司不存在优先股。</w:t>
      </w:r>
      <w:bookmarkEnd w:id="148"/>
    </w:p>
    <w:p>
      <w:pPr>
        <w:pStyle w:val="Style10"/>
        <w:keepNext w:val="0"/>
        <w:keepLines w:val="0"/>
        <w:widowControl w:val="0"/>
        <w:shd w:val="clear" w:color="auto" w:fill="auto"/>
        <w:bidi w:val="0"/>
        <w:spacing w:before="500" w:after="500" w:line="240" w:lineRule="auto"/>
        <w:ind w:left="0" w:right="0" w:firstLine="0"/>
        <w:jc w:val="center"/>
      </w:pPr>
      <w:r>
        <w:rPr>
          <w:color w:val="000000"/>
          <w:spacing w:val="0"/>
          <w:w w:val="100"/>
          <w:position w:val="0"/>
          <w:sz w:val="24"/>
          <w:szCs w:val="24"/>
        </w:rPr>
        <w:t>第八节可转换公司债券相关情况</w:t>
      </w:r>
    </w:p>
    <w:p>
      <w:pPr>
        <w:pStyle w:val="Style10"/>
        <w:keepNext w:val="0"/>
        <w:keepLines w:val="0"/>
        <w:widowControl w:val="0"/>
        <w:shd w:val="clear" w:color="auto" w:fill="auto"/>
        <w:bidi w:val="0"/>
        <w:spacing w:before="0" w:after="220" w:line="240" w:lineRule="auto"/>
        <w:ind w:left="0" w:right="0" w:firstLine="0"/>
        <w:jc w:val="left"/>
      </w:pPr>
      <w:bookmarkStart w:id="149" w:name="bookmark149"/>
      <w:r>
        <w:rPr>
          <w:color w:val="000000"/>
          <w:spacing w:val="0"/>
          <w:w w:val="100"/>
          <w:position w:val="0"/>
          <w:sz w:val="24"/>
          <w:szCs w:val="24"/>
        </w:rPr>
        <w:t>□</w:t>
      </w:r>
      <w:r>
        <w:rPr>
          <w:color w:val="000000"/>
          <w:spacing w:val="0"/>
          <w:w w:val="100"/>
          <w:position w:val="0"/>
          <w:sz w:val="24"/>
          <w:szCs w:val="24"/>
        </w:rPr>
        <w:t>适用V不适用</w:t>
      </w:r>
      <w:bookmarkEnd w:id="149"/>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报告期公司不存在可转换公司债券。</w:t>
      </w:r>
      <w:r>
        <w:br w:type="page"/>
      </w:r>
    </w:p>
    <w:p>
      <w:pPr>
        <w:pStyle w:val="Style10"/>
        <w:keepNext w:val="0"/>
        <w:keepLines w:val="0"/>
        <w:widowControl w:val="0"/>
        <w:shd w:val="clear" w:color="auto" w:fill="auto"/>
        <w:bidi w:val="0"/>
        <w:spacing w:before="0" w:after="500" w:line="240" w:lineRule="auto"/>
        <w:ind w:left="0" w:right="0" w:firstLine="0"/>
        <w:jc w:val="center"/>
      </w:pPr>
      <w:r>
        <w:rPr>
          <w:color w:val="000000"/>
          <w:spacing w:val="0"/>
          <w:w w:val="100"/>
          <w:position w:val="0"/>
          <w:sz w:val="24"/>
          <w:szCs w:val="24"/>
        </w:rPr>
        <w:t>第九节董事、监事、高级管理人员和员工情况</w:t>
      </w:r>
    </w:p>
    <w:p>
      <w:pPr>
        <w:pStyle w:val="Style10"/>
        <w:keepNext w:val="0"/>
        <w:keepLines w:val="0"/>
        <w:widowControl w:val="0"/>
        <w:shd w:val="clear" w:color="auto" w:fill="auto"/>
        <w:bidi w:val="0"/>
        <w:spacing w:before="0" w:after="400" w:line="240" w:lineRule="auto"/>
        <w:ind w:left="0" w:right="0" w:firstLine="0"/>
        <w:jc w:val="left"/>
      </w:pPr>
      <w:bookmarkStart w:id="150" w:name="bookmark150"/>
      <w:bookmarkStart w:id="151" w:name="bookmark151"/>
      <w:r>
        <w:rPr>
          <w:color w:val="000000"/>
          <w:spacing w:val="0"/>
          <w:w w:val="100"/>
          <w:position w:val="0"/>
          <w:sz w:val="24"/>
          <w:szCs w:val="24"/>
        </w:rPr>
        <w:t>一</w:t>
      </w:r>
      <w:bookmarkEnd w:id="151"/>
      <w:r>
        <w:rPr>
          <w:color w:val="000000"/>
          <w:spacing w:val="0"/>
          <w:w w:val="100"/>
          <w:position w:val="0"/>
          <w:sz w:val="24"/>
          <w:szCs w:val="24"/>
        </w:rPr>
        <w:t>、董事、监事和高级管理人员持股变动</w:t>
      </w:r>
      <w:bookmarkEnd w:id="150"/>
    </w:p>
    <w:tbl>
      <w:tblPr>
        <w:tblOverlap w:val="never"/>
        <w:jc w:val="center"/>
        <w:tblLayout w:type="fixed"/>
      </w:tblPr>
      <w:tblGrid>
        <w:gridCol w:w="806"/>
        <w:gridCol w:w="797"/>
        <w:gridCol w:w="797"/>
        <w:gridCol w:w="552"/>
        <w:gridCol w:w="566"/>
        <w:gridCol w:w="994"/>
        <w:gridCol w:w="994"/>
        <w:gridCol w:w="883"/>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任职状</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性别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年龄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任期起</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任期终</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止日期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期初持 股数 （股）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466" w:lineRule="exact"/>
              <w:ind w:left="0" w:right="0" w:firstLine="0"/>
              <w:jc w:val="center"/>
            </w:pPr>
            <w:r>
              <w:rPr>
                <w:color w:val="000000"/>
                <w:spacing w:val="0"/>
                <w:w w:val="100"/>
                <w:position w:val="0"/>
                <w:sz w:val="24"/>
                <w:szCs w:val="24"/>
              </w:rPr>
              <w:t>本期增 持股份 数量</w:t>
            </w:r>
          </w:p>
          <w:p>
            <w:pPr>
              <w:pStyle w:val="Style14"/>
              <w:keepNext w:val="0"/>
              <w:keepLines w:val="0"/>
              <w:widowControl w:val="0"/>
              <w:shd w:val="clear" w:color="auto" w:fill="auto"/>
              <w:bidi w:val="0"/>
              <w:spacing w:before="0" w:after="0" w:line="466" w:lineRule="exact"/>
              <w:ind w:left="0" w:right="0" w:firstLine="0"/>
              <w:jc w:val="right"/>
            </w:pPr>
            <w:r>
              <w:rPr>
                <w:color w:val="000000"/>
                <w:spacing w:val="0"/>
                <w:w w:val="100"/>
                <w:position w:val="0"/>
                <w:sz w:val="24"/>
                <w:szCs w:val="24"/>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本期减 持股份 数量 （股）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其他增</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减变动</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（股）</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center"/>
            </w:pPr>
            <w:r>
              <w:rPr>
                <w:color w:val="000000"/>
                <w:spacing w:val="0"/>
                <w:w w:val="100"/>
                <w:position w:val="0"/>
                <w:sz w:val="24"/>
                <w:szCs w:val="24"/>
              </w:rPr>
              <w:t>期末持 股数 （股）</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徐冠巨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2001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05 月 31</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2023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05 月 18</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63, 565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63, 565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,126</w:t>
            </w:r>
          </w:p>
        </w:tc>
      </w:tr>
      <w:tr>
        <w:trPr>
          <w:trHeight w:val="14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徐观宝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8" w:lineRule="exact"/>
              <w:ind w:left="0" w:right="0" w:firstLine="0"/>
              <w:jc w:val="left"/>
            </w:pPr>
            <w:r>
              <w:rPr>
                <w:color w:val="000000"/>
                <w:spacing w:val="0"/>
                <w:w w:val="100"/>
                <w:position w:val="0"/>
                <w:sz w:val="24"/>
                <w:szCs w:val="24"/>
              </w:rPr>
              <w:t>2017 年 05 月 16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2023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05 月 18</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36,630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36,630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,754</w:t>
            </w:r>
          </w:p>
        </w:tc>
      </w:tr>
      <w:tr>
        <w:trPr>
          <w:trHeight w:val="19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朱江英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董事、 高管、 董事会 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8" w:lineRule="exact"/>
              <w:ind w:left="0" w:right="0" w:firstLine="0"/>
              <w:jc w:val="left"/>
            </w:pPr>
            <w:r>
              <w:rPr>
                <w:color w:val="000000"/>
                <w:spacing w:val="0"/>
                <w:w w:val="100"/>
                <w:position w:val="0"/>
                <w:sz w:val="24"/>
                <w:szCs w:val="24"/>
              </w:rPr>
              <w:t>2008 年 07 月 18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2023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05 月 18</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4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李绍波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高管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2017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05 月 16</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2023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05 月 18</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高管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2017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05 月 16</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2023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05 月 18</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21,203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621,20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周升学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高管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2017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05 月 16</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2023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05 月 18</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傅幼林</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高管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54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2017 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2023 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600,00</w:t>
            </w:r>
          </w:p>
        </w:tc>
      </w:tr>
    </w:tbl>
    <w:p>
      <w:pPr>
        <w:spacing w:lineRule="exact" w:line="1"/>
        <w:rPr>
          <w:sz w:val="2"/>
          <w:szCs w:val="2"/>
        </w:rPr>
      </w:pPr>
      <w:r>
        <w:br w:type="page"/>
      </w:r>
    </w:p>
    <w:tbl>
      <w:tblPr>
        <w:tblOverlap w:val="never"/>
        <w:jc w:val="center"/>
        <w:tblLayout w:type="fixed"/>
      </w:tblPr>
      <w:tblGrid>
        <w:gridCol w:w="806"/>
        <w:gridCol w:w="797"/>
        <w:gridCol w:w="797"/>
        <w:gridCol w:w="552"/>
        <w:gridCol w:w="566"/>
        <w:gridCol w:w="994"/>
        <w:gridCol w:w="994"/>
        <w:gridCol w:w="883"/>
        <w:gridCol w:w="797"/>
        <w:gridCol w:w="797"/>
        <w:gridCol w:w="802"/>
        <w:gridCol w:w="80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05 月 16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05 月 18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0</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朱军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高管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2017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05 月 16</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2023 年</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05 月 18</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4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徐永鑫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rPr>
              <w:t>财务总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2019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05 月 31</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2023 年</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05 月 18</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谢萍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2017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05 月 16</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2020 年</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05 月 18</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徐虎祥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2017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05 月 16</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2020 年</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05 月 18</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100,21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7,083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105,21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7,083</w:t>
            </w:r>
          </w:p>
        </w:tc>
      </w:tr>
    </w:tbl>
    <w:p>
      <w:pPr>
        <w:widowControl w:val="0"/>
        <w:spacing w:after="379" w:line="1" w:lineRule="exact"/>
      </w:pPr>
    </w:p>
    <w:p>
      <w:pPr>
        <w:pStyle w:val="Style10"/>
        <w:keepNext w:val="0"/>
        <w:keepLines w:val="0"/>
        <w:widowControl w:val="0"/>
        <w:shd w:val="clear" w:color="auto" w:fill="auto"/>
        <w:bidi w:val="0"/>
        <w:spacing w:before="0" w:after="460" w:line="240" w:lineRule="auto"/>
        <w:ind w:left="0" w:right="0" w:firstLine="0"/>
        <w:jc w:val="left"/>
      </w:pPr>
      <w:bookmarkStart w:id="152" w:name="bookmark152"/>
      <w:r>
        <w:rPr>
          <w:color w:val="000000"/>
          <w:spacing w:val="0"/>
          <w:w w:val="100"/>
          <w:position w:val="0"/>
          <w:sz w:val="24"/>
          <w:szCs w:val="24"/>
        </w:rPr>
        <w:t>二</w:t>
      </w:r>
      <w:bookmarkEnd w:id="152"/>
      <w:r>
        <w:rPr>
          <w:color w:val="000000"/>
          <w:spacing w:val="0"/>
          <w:w w:val="100"/>
          <w:position w:val="0"/>
          <w:sz w:val="24"/>
          <w:szCs w:val="24"/>
        </w:rPr>
        <w:t>、公司董事、监事、高级管理人员变动情况</w:t>
      </w:r>
    </w:p>
    <w:p>
      <w:pPr>
        <w:pStyle w:val="Style16"/>
        <w:keepNext w:val="0"/>
        <w:keepLines w:val="0"/>
        <w:widowControl w:val="0"/>
        <w:shd w:val="clear" w:color="auto" w:fill="auto"/>
        <w:bidi w:val="0"/>
        <w:spacing w:before="0" w:after="0" w:line="240" w:lineRule="auto"/>
        <w:ind w:left="14" w:right="0" w:firstLine="0"/>
        <w:jc w:val="left"/>
      </w:pPr>
      <w:r>
        <w:rPr>
          <w:color w:val="000000"/>
          <w:spacing w:val="0"/>
          <w:w w:val="100"/>
          <w:position w:val="0"/>
          <w:sz w:val="24"/>
          <w:szCs w:val="24"/>
        </w:rPr>
        <w:t>V适用口不适用</w:t>
      </w:r>
    </w:p>
    <w:tbl>
      <w:tblPr>
        <w:tblOverlap w:val="never"/>
        <w:jc w:val="center"/>
        <w:tblLayout w:type="fixed"/>
      </w:tblPr>
      <w:tblGrid>
        <w:gridCol w:w="1339"/>
        <w:gridCol w:w="1330"/>
        <w:gridCol w:w="1330"/>
        <w:gridCol w:w="1930"/>
        <w:gridCol w:w="3658"/>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担任的职务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原因</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李绍波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任免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05 月 18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继续担任副总经理，不再担任董 事职务</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周春生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任期满离任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05 月 18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任职到期</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任期满离任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05 月 18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任职到期</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徐虎祥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副总经理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任期满离任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 年 05 月 18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任职到期</w:t>
            </w:r>
          </w:p>
        </w:tc>
      </w:tr>
    </w:tbl>
    <w:p>
      <w:pPr>
        <w:spacing w:lineRule="exact" w:line="1"/>
        <w:rPr>
          <w:sz w:val="2"/>
          <w:szCs w:val="2"/>
        </w:rPr>
      </w:pPr>
      <w:r>
        <w:br w:type="page"/>
      </w:r>
    </w:p>
    <w:tbl>
      <w:tblPr>
        <w:tblOverlap w:val="never"/>
        <w:jc w:val="center"/>
        <w:tblLayout w:type="fixed"/>
      </w:tblPr>
      <w:tblGrid>
        <w:gridCol w:w="1339"/>
        <w:gridCol w:w="1330"/>
        <w:gridCol w:w="1330"/>
        <w:gridCol w:w="1930"/>
        <w:gridCol w:w="3658"/>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郭军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任期满离任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05 月 18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任职到期</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谢萍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任期满离任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05 月 18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任职到期</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陈坚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任免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05 月 18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新聘为公司董事，继续担任副总</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经理</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陈劲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聘任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05 月 18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新聘为公司独立董事</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何圣东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聘任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05 月 18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新聘为公司独立董事</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张岭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聘任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05 月 18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新聘为公司副总经理</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王子道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聘任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05 月 18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新聘为公司监事</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李建锋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被选举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05 月 18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被选举为职工代表监事</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张岭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08 月 15</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个人原因辞职</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姚巍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聘任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08 月 04</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新聘为公司总经理</w:t>
            </w:r>
          </w:p>
        </w:tc>
      </w:tr>
      <w:tr>
        <w:trPr>
          <w:trHeight w:val="150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徐冠巨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董事长</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任免</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08 月 04</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不再兼任总经理职务，继续担任 公司董事、董事长及董事会专门 委员会的职务</w:t>
            </w:r>
          </w:p>
        </w:tc>
      </w:tr>
    </w:tbl>
    <w:p>
      <w:pPr>
        <w:widowControl w:val="0"/>
        <w:spacing w:after="379" w:line="1" w:lineRule="exact"/>
      </w:pPr>
    </w:p>
    <w:p>
      <w:pPr>
        <w:pStyle w:val="Style10"/>
        <w:keepNext w:val="0"/>
        <w:keepLines w:val="0"/>
        <w:widowControl w:val="0"/>
        <w:shd w:val="clear" w:color="auto" w:fill="auto"/>
        <w:bidi w:val="0"/>
        <w:spacing w:before="0" w:after="440" w:line="240" w:lineRule="auto"/>
        <w:ind w:left="0" w:right="0" w:firstLine="0"/>
        <w:jc w:val="left"/>
      </w:pPr>
      <w:bookmarkStart w:id="153" w:name="bookmark153"/>
      <w:r>
        <w:rPr>
          <w:color w:val="000000"/>
          <w:spacing w:val="0"/>
          <w:w w:val="100"/>
          <w:position w:val="0"/>
          <w:sz w:val="24"/>
          <w:szCs w:val="24"/>
        </w:rPr>
        <w:t>三</w:t>
      </w:r>
      <w:bookmarkEnd w:id="153"/>
      <w:r>
        <w:rPr>
          <w:color w:val="000000"/>
          <w:spacing w:val="0"/>
          <w:w w:val="100"/>
          <w:position w:val="0"/>
          <w:sz w:val="24"/>
          <w:szCs w:val="24"/>
        </w:rPr>
        <w:t xml:space="preserve">、任职情况 </w:t>
      </w:r>
      <w:r>
        <w:rPr>
          <w:color w:val="000000"/>
          <w:spacing w:val="0"/>
          <w:w w:val="100"/>
          <w:position w:val="0"/>
          <w:sz w:val="24"/>
          <w:szCs w:val="24"/>
        </w:rPr>
        <w:t>公司现任董事、监事、高级管理人员专业背景、主要工作经历以及目前在公司的主要职责</w:t>
      </w:r>
    </w:p>
    <w:p>
      <w:pPr>
        <w:pStyle w:val="Style10"/>
        <w:keepNext w:val="0"/>
        <w:keepLines w:val="0"/>
        <w:widowControl w:val="0"/>
        <w:shd w:val="clear" w:color="auto" w:fill="auto"/>
        <w:bidi w:val="0"/>
        <w:spacing w:before="0" w:after="180" w:line="240" w:lineRule="auto"/>
        <w:ind w:left="0" w:right="0" w:firstLine="380"/>
        <w:jc w:val="both"/>
      </w:pPr>
      <w:bookmarkStart w:id="154" w:name="bookmark154"/>
      <w:r>
        <w:rPr>
          <w:color w:val="000000"/>
          <w:spacing w:val="0"/>
          <w:w w:val="100"/>
          <w:position w:val="0"/>
          <w:sz w:val="24"/>
          <w:szCs w:val="24"/>
        </w:rPr>
        <w:t>1</w:t>
      </w:r>
      <w:bookmarkEnd w:id="154"/>
      <w:r>
        <w:rPr>
          <w:color w:val="000000"/>
          <w:spacing w:val="0"/>
          <w:w w:val="100"/>
          <w:position w:val="0"/>
          <w:sz w:val="24"/>
          <w:szCs w:val="24"/>
        </w:rPr>
        <w:t>、董事</w:t>
      </w:r>
    </w:p>
    <w:p>
      <w:pPr>
        <w:pStyle w:val="Style10"/>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 xml:space="preserve">徐冠巨先生：中国国籍，1961年出生，研究生学历，高级经济师，曾在杭州万向节厂工作, </w:t>
      </w:r>
      <w:r>
        <w:rPr>
          <w:color w:val="000000"/>
          <w:spacing w:val="0"/>
          <w:w w:val="100"/>
          <w:position w:val="0"/>
          <w:sz w:val="24"/>
          <w:szCs w:val="24"/>
        </w:rPr>
        <w:t>曾任全国政协委员，现任传化集团董事长、中国民间商会副会长、第十三届全国人民代表大 会代表，本公司董事长。</w:t>
      </w:r>
    </w:p>
    <w:p>
      <w:pPr>
        <w:pStyle w:val="Style10"/>
        <w:keepNext w:val="0"/>
        <w:keepLines w:val="0"/>
        <w:widowControl w:val="0"/>
        <w:shd w:val="clear" w:color="auto" w:fill="auto"/>
        <w:bidi w:val="0"/>
        <w:spacing w:before="0" w:after="0" w:line="471" w:lineRule="exact"/>
        <w:ind w:left="0" w:right="0" w:firstLine="380"/>
        <w:jc w:val="both"/>
      </w:pPr>
      <w:r>
        <w:rPr>
          <w:color w:val="000000"/>
          <w:spacing w:val="0"/>
          <w:w w:val="100"/>
          <w:position w:val="0"/>
          <w:sz w:val="24"/>
          <w:szCs w:val="24"/>
        </w:rPr>
        <w:t>徐观宝先生：中国国籍，1957年出生，大专学历，高级经济师，曾在萧山宁围初中任教, 现任传化集团副董事长，本公司董事、副董事长。</w:t>
      </w:r>
    </w:p>
    <w:p>
      <w:pPr>
        <w:pStyle w:val="Style10"/>
        <w:keepNext w:val="0"/>
        <w:keepLines w:val="0"/>
        <w:widowControl w:val="0"/>
        <w:shd w:val="clear" w:color="auto" w:fill="auto"/>
        <w:bidi w:val="0"/>
        <w:spacing w:before="0" w:after="0" w:line="471" w:lineRule="exact"/>
        <w:ind w:left="0" w:right="0" w:firstLine="380"/>
        <w:jc w:val="both"/>
      </w:pPr>
      <w:r>
        <w:rPr>
          <w:color w:val="000000"/>
          <w:spacing w:val="0"/>
          <w:w w:val="100"/>
          <w:position w:val="0"/>
          <w:sz w:val="24"/>
          <w:szCs w:val="24"/>
        </w:rPr>
        <w:t>吴建华先生：中国国籍，1965年出生，高分子化学专业硕士，高级经济师，曾就职于建德 二轻工业总公司、万向集团公司。1997年进入传化集团工作，历任传化集团员工、办公室主 任、技术中心主任、发展部经理、投资发展部部长、副总裁兼发展总监，现任传化集团董事， 新安股份董事长，本公司董事。</w:t>
      </w:r>
    </w:p>
    <w:p>
      <w:pPr>
        <w:pStyle w:val="Style10"/>
        <w:keepNext w:val="0"/>
        <w:keepLines w:val="0"/>
        <w:widowControl w:val="0"/>
        <w:shd w:val="clear" w:color="auto" w:fill="auto"/>
        <w:bidi w:val="0"/>
        <w:spacing w:before="0" w:after="0" w:line="471" w:lineRule="exact"/>
        <w:ind w:left="0" w:right="0" w:firstLine="380"/>
        <w:jc w:val="both"/>
      </w:pPr>
      <w:r>
        <w:rPr>
          <w:color w:val="000000"/>
          <w:spacing w:val="0"/>
          <w:w w:val="100"/>
          <w:position w:val="0"/>
          <w:sz w:val="24"/>
          <w:szCs w:val="24"/>
        </w:rPr>
        <w:t>周家海先生：中国国籍，1975年出生，硕士学历，高级经济师，1996年参加工作。曾就职 于传化集团、新安股份，担任传化集团董事长助理、新安股份副总裁兼无机硅事业部总经理， 现任传化集团董事、传化化学总裁、新安股份董事，本公司董事、副总经理。</w:t>
      </w:r>
    </w:p>
    <w:p>
      <w:pPr>
        <w:pStyle w:val="Style10"/>
        <w:keepNext w:val="0"/>
        <w:keepLines w:val="0"/>
        <w:widowControl w:val="0"/>
        <w:shd w:val="clear" w:color="auto" w:fill="auto"/>
        <w:bidi w:val="0"/>
        <w:spacing w:before="0" w:after="0" w:line="471" w:lineRule="exact"/>
        <w:ind w:left="0" w:right="0" w:firstLine="380"/>
        <w:jc w:val="both"/>
      </w:pPr>
      <w:r>
        <w:rPr>
          <w:color w:val="000000"/>
          <w:spacing w:val="0"/>
          <w:w w:val="100"/>
          <w:position w:val="0"/>
          <w:sz w:val="24"/>
          <w:szCs w:val="24"/>
        </w:rPr>
        <w:t>陈坚先生：中国国籍，1975年出生，大学本科学历，曾任传化集团董事长办公室主任、传 化集团董事长助理、上海传化投资控股集团副总裁、浙江传化生物技术有限公司总经理、传 化物流副总裁等职务。现任传化集团董事、传化物流执行总裁，本公司董事、副总经理。</w:t>
      </w:r>
    </w:p>
    <w:p>
      <w:pPr>
        <w:pStyle w:val="Style10"/>
        <w:keepNext w:val="0"/>
        <w:keepLines w:val="0"/>
        <w:widowControl w:val="0"/>
        <w:shd w:val="clear" w:color="auto" w:fill="auto"/>
        <w:bidi w:val="0"/>
        <w:spacing w:before="0" w:after="0" w:line="471" w:lineRule="exact"/>
        <w:ind w:left="0" w:right="0" w:firstLine="380"/>
        <w:jc w:val="both"/>
      </w:pPr>
      <w:r>
        <w:rPr>
          <w:color w:val="000000"/>
          <w:spacing w:val="0"/>
          <w:w w:val="100"/>
          <w:position w:val="0"/>
          <w:sz w:val="24"/>
          <w:szCs w:val="24"/>
        </w:rPr>
        <w:t>朱江英女士：中国国籍，1972年出生，硕士学历，高级会计师，1994年7月至2004年7月就 职于浙江卧龙集团公司财务部，2004年7月至2008年5月任卧龙电气集团股份有限公司证券事 务代表、办公室主任。2008年7月至今在本公司工作，现任传化物流高级副总裁，本公司董事、 副总经理、董事会秘书。</w:t>
      </w:r>
    </w:p>
    <w:p>
      <w:pPr>
        <w:pStyle w:val="Style10"/>
        <w:keepNext w:val="0"/>
        <w:keepLines w:val="0"/>
        <w:widowControl w:val="0"/>
        <w:shd w:val="clear" w:color="auto" w:fill="auto"/>
        <w:bidi w:val="0"/>
        <w:spacing w:before="0" w:after="0" w:line="471" w:lineRule="exact"/>
        <w:ind w:left="0" w:right="0" w:firstLine="380"/>
        <w:jc w:val="both"/>
      </w:pPr>
      <w:r>
        <w:rPr>
          <w:color w:val="000000"/>
          <w:spacing w:val="0"/>
          <w:w w:val="100"/>
          <w:position w:val="0"/>
          <w:sz w:val="24"/>
          <w:szCs w:val="24"/>
        </w:rPr>
        <w:t>陈劲先生：中国国籍，无永久境外居留权，1968年出生，博士研究生学历。曾任浙江大学 管理学院教授、浙江大学公共管理学院副院长、浙江大学本科生院、竺可桢学院常务副院长， 现任清华大学经济管理学院教授、清华大学技术创新研究中心（教育部人文社会科学重点研 究基地）主任，本公司独立董事。</w:t>
      </w:r>
    </w:p>
    <w:p>
      <w:pPr>
        <w:pStyle w:val="Style10"/>
        <w:keepNext w:val="0"/>
        <w:keepLines w:val="0"/>
        <w:widowControl w:val="0"/>
        <w:shd w:val="clear" w:color="auto" w:fill="auto"/>
        <w:bidi w:val="0"/>
        <w:spacing w:before="0" w:after="0" w:line="471" w:lineRule="exact"/>
        <w:ind w:left="0" w:right="0" w:firstLine="380"/>
        <w:jc w:val="both"/>
      </w:pPr>
      <w:r>
        <w:rPr>
          <w:color w:val="000000"/>
          <w:spacing w:val="0"/>
          <w:w w:val="100"/>
          <w:position w:val="0"/>
          <w:sz w:val="24"/>
          <w:szCs w:val="24"/>
        </w:rPr>
        <w:t>何圣东先生：中国国籍，1961年出生，硕士研究生学历，现任中共浙江省委党校教授、浙 江喜尔康智能家居股份有限公司独立董事、本公司独立董事。</w:t>
      </w:r>
    </w:p>
    <w:p>
      <w:pPr>
        <w:pStyle w:val="Style10"/>
        <w:keepNext w:val="0"/>
        <w:keepLines w:val="0"/>
        <w:widowControl w:val="0"/>
        <w:shd w:val="clear" w:color="auto" w:fill="auto"/>
        <w:bidi w:val="0"/>
        <w:spacing w:before="0" w:after="0" w:line="471" w:lineRule="exact"/>
        <w:ind w:left="0" w:right="0" w:firstLine="380"/>
        <w:jc w:val="both"/>
      </w:pPr>
      <w:r>
        <w:rPr>
          <w:color w:val="000000"/>
          <w:spacing w:val="0"/>
          <w:w w:val="100"/>
          <w:position w:val="0"/>
          <w:sz w:val="24"/>
          <w:szCs w:val="24"/>
        </w:rPr>
        <w:t xml:space="preserve">辛金国先生：中国国籍，1962年生，博士学位，研究生学历，中国注册会计师非执业会员。 现任浙江杭州电子科技大学会计学教授、博士生导师，杭州电子科技大学浙江省信息化与经 济社会发展研究中心主任、浙江华海药业股份有限公司独立董事、杭州安恒信息技术股份有 </w:t>
      </w:r>
      <w:r>
        <w:rPr>
          <w:color w:val="000000"/>
          <w:spacing w:val="0"/>
          <w:w w:val="100"/>
          <w:position w:val="0"/>
          <w:sz w:val="24"/>
          <w:szCs w:val="24"/>
        </w:rPr>
        <w:t>限公司独立董事、华立科技股份有限公司独立董事、夜视丽新材料股份有限公司独立董事， 本公司独立董事。</w:t>
      </w:r>
    </w:p>
    <w:p>
      <w:pPr>
        <w:pStyle w:val="Style10"/>
        <w:keepNext w:val="0"/>
        <w:keepLines w:val="0"/>
        <w:widowControl w:val="0"/>
        <w:shd w:val="clear" w:color="auto" w:fill="auto"/>
        <w:tabs>
          <w:tab w:pos="738" w:val="left"/>
        </w:tabs>
        <w:bidi w:val="0"/>
        <w:spacing w:before="0" w:after="0" w:line="468" w:lineRule="exact"/>
        <w:ind w:left="0" w:right="0" w:firstLine="380"/>
        <w:jc w:val="both"/>
      </w:pPr>
      <w:bookmarkStart w:id="155" w:name="bookmark155"/>
      <w:r>
        <w:rPr>
          <w:color w:val="000000"/>
          <w:spacing w:val="0"/>
          <w:w w:val="100"/>
          <w:position w:val="0"/>
          <w:sz w:val="24"/>
          <w:szCs w:val="24"/>
        </w:rPr>
        <w:t>2</w:t>
      </w:r>
      <w:bookmarkEnd w:id="155"/>
      <w:r>
        <w:rPr>
          <w:color w:val="000000"/>
          <w:spacing w:val="0"/>
          <w:w w:val="100"/>
          <w:position w:val="0"/>
          <w:sz w:val="24"/>
          <w:szCs w:val="24"/>
        </w:rPr>
        <w:t>、</w:t>
        <w:tab/>
        <w:t>监事</w:t>
      </w:r>
    </w:p>
    <w:p>
      <w:pPr>
        <w:pStyle w:val="Style10"/>
        <w:keepNext w:val="0"/>
        <w:keepLines w:val="0"/>
        <w:widowControl w:val="0"/>
        <w:shd w:val="clear" w:color="auto" w:fill="auto"/>
        <w:bidi w:val="0"/>
        <w:spacing w:before="0" w:after="0" w:line="468" w:lineRule="exact"/>
        <w:ind w:left="0" w:right="0" w:firstLine="380"/>
        <w:jc w:val="both"/>
      </w:pPr>
      <w:r>
        <w:rPr>
          <w:color w:val="000000"/>
          <w:spacing w:val="0"/>
          <w:w w:val="100"/>
          <w:position w:val="0"/>
          <w:sz w:val="24"/>
          <w:szCs w:val="24"/>
        </w:rPr>
        <w:t>陈捷先生，中国国籍，1965年出生，博士研究生学历，高级经济师，曾就职于西南师范大 学和四川大学，1999年进入传化集团工作，历任集团人力资源部经理，现任传化集团董事、 高级副总裁、党委书记，传化化学董事长，本公司监事、监事会主席。</w:t>
      </w:r>
    </w:p>
    <w:p>
      <w:pPr>
        <w:pStyle w:val="Style10"/>
        <w:keepNext w:val="0"/>
        <w:keepLines w:val="0"/>
        <w:widowControl w:val="0"/>
        <w:shd w:val="clear" w:color="auto" w:fill="auto"/>
        <w:bidi w:val="0"/>
        <w:spacing w:before="0" w:after="0" w:line="468" w:lineRule="exact"/>
        <w:ind w:left="0" w:right="0" w:firstLine="380"/>
        <w:jc w:val="both"/>
      </w:pPr>
      <w:r>
        <w:rPr>
          <w:color w:val="000000"/>
          <w:spacing w:val="0"/>
          <w:w w:val="100"/>
          <w:position w:val="0"/>
          <w:sz w:val="24"/>
          <w:szCs w:val="24"/>
        </w:rPr>
        <w:t>王子道先生：中国国籍，1968年出生，大学专科学历，高级会计师，曾就职于江西庆江 化工厂和杭州幸福机电科技有限公司，2006年进入传化化学集团工作，历任多家子公司财务 部部长，现任传化化学财务管理部总经理，本公司监事。</w:t>
      </w:r>
    </w:p>
    <w:p>
      <w:pPr>
        <w:pStyle w:val="Style10"/>
        <w:keepNext w:val="0"/>
        <w:keepLines w:val="0"/>
        <w:widowControl w:val="0"/>
        <w:shd w:val="clear" w:color="auto" w:fill="auto"/>
        <w:bidi w:val="0"/>
        <w:spacing w:before="0" w:after="0" w:line="468" w:lineRule="exact"/>
        <w:ind w:left="0" w:right="0" w:firstLine="380"/>
        <w:jc w:val="both"/>
      </w:pPr>
      <w:r>
        <w:rPr>
          <w:color w:val="000000"/>
          <w:spacing w:val="0"/>
          <w:w w:val="100"/>
          <w:position w:val="0"/>
          <w:sz w:val="24"/>
          <w:szCs w:val="24"/>
        </w:rPr>
        <w:t>李建锋先生：中国国籍，1978年出生，研究生学历，中级会计师，曾就职于浙江杭萧钢 构有限公司、浙江省进出口集团，2007年进入传化集团工作，历任成都传化公路港物流有限 公司总经理助理、传化物流集团战略投资部副总经理，风控部总经理，物流集团南大区副总 经理、传化智联审计部总经理、法务部总经理、传化物流集团城市物流中心事业部副总经理， 现任传化物流审计部总经理、党委委员，本公司职工监事。</w:t>
      </w:r>
    </w:p>
    <w:p>
      <w:pPr>
        <w:pStyle w:val="Style10"/>
        <w:keepNext w:val="0"/>
        <w:keepLines w:val="0"/>
        <w:widowControl w:val="0"/>
        <w:shd w:val="clear" w:color="auto" w:fill="auto"/>
        <w:tabs>
          <w:tab w:pos="738" w:val="left"/>
        </w:tabs>
        <w:bidi w:val="0"/>
        <w:spacing w:before="0" w:after="0" w:line="468" w:lineRule="exact"/>
        <w:ind w:left="0" w:right="0" w:firstLine="380"/>
        <w:jc w:val="both"/>
      </w:pPr>
      <w:bookmarkStart w:id="156" w:name="bookmark156"/>
      <w:r>
        <w:rPr>
          <w:color w:val="000000"/>
          <w:spacing w:val="0"/>
          <w:w w:val="100"/>
          <w:position w:val="0"/>
          <w:sz w:val="24"/>
          <w:szCs w:val="24"/>
        </w:rPr>
        <w:t>3</w:t>
      </w:r>
      <w:bookmarkEnd w:id="156"/>
      <w:r>
        <w:rPr>
          <w:color w:val="000000"/>
          <w:spacing w:val="0"/>
          <w:w w:val="100"/>
          <w:position w:val="0"/>
          <w:sz w:val="24"/>
          <w:szCs w:val="24"/>
        </w:rPr>
        <w:t>、</w:t>
        <w:tab/>
        <w:t>高级管理人员</w:t>
      </w:r>
    </w:p>
    <w:p>
      <w:pPr>
        <w:pStyle w:val="Style10"/>
        <w:keepNext w:val="0"/>
        <w:keepLines w:val="0"/>
        <w:widowControl w:val="0"/>
        <w:shd w:val="clear" w:color="auto" w:fill="auto"/>
        <w:bidi w:val="0"/>
        <w:spacing w:before="0" w:after="0" w:line="468" w:lineRule="exact"/>
        <w:ind w:left="0" w:right="0" w:firstLine="380"/>
        <w:jc w:val="both"/>
      </w:pPr>
      <w:r>
        <w:rPr>
          <w:color w:val="000000"/>
          <w:spacing w:val="0"/>
          <w:w w:val="100"/>
          <w:position w:val="0"/>
          <w:sz w:val="24"/>
          <w:szCs w:val="24"/>
        </w:rPr>
        <w:t>徐冠巨、周家海、陈坚、朱江英简历详见上述董事简历。</w:t>
      </w:r>
    </w:p>
    <w:p>
      <w:pPr>
        <w:pStyle w:val="Style10"/>
        <w:keepNext w:val="0"/>
        <w:keepLines w:val="0"/>
        <w:widowControl w:val="0"/>
        <w:shd w:val="clear" w:color="auto" w:fill="auto"/>
        <w:bidi w:val="0"/>
        <w:spacing w:before="0" w:after="0" w:line="468" w:lineRule="exact"/>
        <w:ind w:left="0" w:right="0" w:firstLine="380"/>
        <w:jc w:val="both"/>
      </w:pPr>
      <w:r>
        <w:rPr>
          <w:color w:val="000000"/>
          <w:spacing w:val="0"/>
          <w:w w:val="100"/>
          <w:position w:val="0"/>
          <w:sz w:val="24"/>
          <w:szCs w:val="24"/>
        </w:rPr>
        <w:t>姚巍先生：中国国籍，1978年出生，本科学历，2001年至2020年7月，历任华为技 术有限公司四川代表处客户经理、高级客户经理；移动集团业务副主任；浙江省级代表处副 代表，湖北省级代表处代表；委瑞内拉、巴西国家代表处代表。现任传化物流总裁，本公司 总经理。</w:t>
      </w:r>
    </w:p>
    <w:p>
      <w:pPr>
        <w:pStyle w:val="Style10"/>
        <w:keepNext w:val="0"/>
        <w:keepLines w:val="0"/>
        <w:widowControl w:val="0"/>
        <w:shd w:val="clear" w:color="auto" w:fill="auto"/>
        <w:bidi w:val="0"/>
        <w:spacing w:before="0" w:after="0" w:line="468" w:lineRule="exact"/>
        <w:ind w:left="0" w:right="0" w:firstLine="380"/>
        <w:jc w:val="both"/>
      </w:pPr>
      <w:r>
        <w:rPr>
          <w:color w:val="000000"/>
          <w:spacing w:val="0"/>
          <w:w w:val="100"/>
          <w:position w:val="0"/>
          <w:sz w:val="24"/>
          <w:szCs w:val="24"/>
        </w:rPr>
        <w:t>李绍波先生：中国国籍，1967年出生，硕士学历，1990年参加工作。曾就职于抚顺醇醚化 学厂、浙江九龙山开发有限公司、香港新实业国际集团有限公司。2008年加入传化物流，现 任传化物流高级副总裁，本公司副总经理。</w:t>
      </w:r>
    </w:p>
    <w:p>
      <w:pPr>
        <w:pStyle w:val="Style10"/>
        <w:keepNext w:val="0"/>
        <w:keepLines w:val="0"/>
        <w:widowControl w:val="0"/>
        <w:shd w:val="clear" w:color="auto" w:fill="auto"/>
        <w:bidi w:val="0"/>
        <w:spacing w:before="0" w:after="0" w:line="468" w:lineRule="exact"/>
        <w:ind w:left="0" w:right="0" w:firstLine="380"/>
        <w:jc w:val="both"/>
      </w:pPr>
      <w:r>
        <w:rPr>
          <w:color w:val="000000"/>
          <w:spacing w:val="0"/>
          <w:w w:val="100"/>
          <w:position w:val="0"/>
          <w:sz w:val="24"/>
          <w:szCs w:val="24"/>
        </w:rPr>
        <w:t>徐炎先生：中国国籍，1975年出生，</w:t>
      </w:r>
      <w:r>
        <w:rPr>
          <w:color w:val="000000"/>
          <w:spacing w:val="0"/>
          <w:w w:val="100"/>
          <w:position w:val="0"/>
          <w:sz w:val="24"/>
          <w:szCs w:val="24"/>
        </w:rPr>
        <w:t>EMBA</w:t>
      </w:r>
      <w:r>
        <w:rPr>
          <w:color w:val="000000"/>
          <w:spacing w:val="0"/>
          <w:w w:val="100"/>
          <w:position w:val="0"/>
          <w:sz w:val="24"/>
          <w:szCs w:val="24"/>
        </w:rPr>
        <w:t>学历，1994年参加工作。曾就职于江苏泗阳县对 外贸易总公司，2000年加入传化集团工作，曾任职传化集团有限公司外联部部长、传化集团 投资发展部副总监、传化集团项目发展部总经理、传化物流副总裁，现任传化物流高级副总 裁，本公司副总经理。</w:t>
      </w:r>
    </w:p>
    <w:p>
      <w:pPr>
        <w:pStyle w:val="Style10"/>
        <w:keepNext w:val="0"/>
        <w:keepLines w:val="0"/>
        <w:widowControl w:val="0"/>
        <w:shd w:val="clear" w:color="auto" w:fill="auto"/>
        <w:bidi w:val="0"/>
        <w:spacing w:before="0" w:after="0" w:line="468" w:lineRule="exact"/>
        <w:ind w:left="0" w:right="0" w:firstLine="380"/>
        <w:jc w:val="both"/>
      </w:pPr>
      <w:r>
        <w:rPr>
          <w:color w:val="000000"/>
          <w:spacing w:val="0"/>
          <w:w w:val="100"/>
          <w:position w:val="0"/>
          <w:sz w:val="24"/>
          <w:szCs w:val="24"/>
        </w:rPr>
        <w:t xml:space="preserve">周升学先生：中国国籍，1981年出生，大学本科学历，2003年参加工作。曾任传化集团董 事长秘书、董事长办公室主任、集团办主任、传化物流公共事务部总经理、传化物流副总裁， </w:t>
      </w:r>
      <w:r>
        <w:rPr>
          <w:color w:val="000000"/>
          <w:spacing w:val="0"/>
          <w:w w:val="100"/>
          <w:position w:val="0"/>
          <w:sz w:val="24"/>
          <w:szCs w:val="24"/>
        </w:rPr>
        <w:t>现任传化集团监事长、传化物流高级副总裁、传化支付有限公司董事长，本公司副总经理。 傅幼林先生：中国国籍，1967年出生，大专学历，1987年参加工作。曾就职于城北施家桥 汽车修理厂，1989年加入本公司工作，现任传化化学高级副总裁，本公司副总经理。</w:t>
      </w:r>
    </w:p>
    <w:p>
      <w:pPr>
        <w:pStyle w:val="Style10"/>
        <w:keepNext w:val="0"/>
        <w:keepLines w:val="0"/>
        <w:widowControl w:val="0"/>
        <w:shd w:val="clear" w:color="auto" w:fill="auto"/>
        <w:bidi w:val="0"/>
        <w:spacing w:before="0" w:after="0" w:line="468" w:lineRule="exact"/>
        <w:ind w:left="0" w:right="0" w:firstLine="380"/>
        <w:jc w:val="both"/>
      </w:pPr>
      <w:r>
        <w:rPr>
          <w:color w:val="000000"/>
          <w:spacing w:val="0"/>
          <w:w w:val="100"/>
          <w:position w:val="0"/>
          <w:sz w:val="24"/>
          <w:szCs w:val="24"/>
        </w:rPr>
        <w:t>朱军先生：中国国籍，1970年出生，硕士学历，1991年参加工作。曾就职于江苏省纺织工 业厅、英国考陶尔兹纺织集团、意大利</w:t>
      </w:r>
      <w:r>
        <w:rPr>
          <w:color w:val="000000"/>
          <w:spacing w:val="0"/>
          <w:w w:val="100"/>
          <w:position w:val="0"/>
          <w:sz w:val="24"/>
          <w:szCs w:val="24"/>
        </w:rPr>
        <w:t>EurojerseyS.P.A、</w:t>
      </w:r>
      <w:r>
        <w:rPr>
          <w:color w:val="000000"/>
          <w:spacing w:val="0"/>
          <w:w w:val="100"/>
          <w:position w:val="0"/>
          <w:sz w:val="24"/>
          <w:szCs w:val="24"/>
        </w:rPr>
        <w:t>巴斯夫。2015年加入本公司工作， 现任传化化学高级副总裁，本公司副总经理。</w:t>
      </w:r>
    </w:p>
    <w:p>
      <w:pPr>
        <w:pStyle w:val="Style10"/>
        <w:keepNext w:val="0"/>
        <w:keepLines w:val="0"/>
        <w:widowControl w:val="0"/>
        <w:shd w:val="clear" w:color="auto" w:fill="auto"/>
        <w:bidi w:val="0"/>
        <w:spacing w:before="0" w:after="740" w:line="472" w:lineRule="exact"/>
        <w:ind w:left="0" w:right="0" w:firstLine="620"/>
        <w:jc w:val="both"/>
      </w:pPr>
      <w:r>
        <w:rPr>
          <w:color w:val="000000"/>
          <w:spacing w:val="0"/>
          <w:w w:val="100"/>
          <w:position w:val="0"/>
          <w:sz w:val="24"/>
          <w:szCs w:val="24"/>
        </w:rPr>
        <w:t>徐永鑫先生：中国国籍，1973年出生，大学本科学历，曾任浙江传化生物技术有限公司 财务经理、浙江传化江南大地发展有限公司财务经理、杭州传化科技城有限公司副总裁兼董 事会秘书、传化化学集团总裁助理、浙江新安化工集团股份有限公司财务总监等职务，现任 传化物流财务管理部总经理、本公司财务总监。</w:t>
      </w:r>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在股东单位任职情况</w:t>
      </w:r>
    </w:p>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4"/>
          <w:szCs w:val="24"/>
        </w:rPr>
        <w:t>”</w:t>
      </w:r>
      <w:r>
        <w:rPr>
          <w:color w:val="000000"/>
          <w:spacing w:val="0"/>
          <w:w w:val="100"/>
          <w:position w:val="0"/>
          <w:sz w:val="24"/>
          <w:szCs w:val="24"/>
        </w:rPr>
        <w:t>适用口不适用</w:t>
      </w:r>
    </w:p>
    <w:tbl>
      <w:tblPr>
        <w:tblOverlap w:val="never"/>
        <w:jc w:val="center"/>
        <w:tblLayout w:type="fixed"/>
      </w:tblPr>
      <w:tblGrid>
        <w:gridCol w:w="1224"/>
        <w:gridCol w:w="2011"/>
        <w:gridCol w:w="1416"/>
        <w:gridCol w:w="2093"/>
        <w:gridCol w:w="1349"/>
        <w:gridCol w:w="1493"/>
      </w:tblGrid>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任职人员</w:t>
            </w:r>
          </w:p>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股东单位名称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在股东单位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担任的职务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任期起始日期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任期终止日</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在股东单位</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是否领取报</w:t>
            </w:r>
          </w:p>
          <w:p>
            <w:pPr>
              <w:pStyle w:val="Style14"/>
              <w:keepNext w:val="0"/>
              <w:keepLines w:val="0"/>
              <w:widowControl w:val="0"/>
              <w:shd w:val="clear" w:color="auto" w:fill="auto"/>
              <w:bidi w:val="0"/>
              <w:spacing w:before="0" w:after="180" w:line="240" w:lineRule="auto"/>
              <w:ind w:left="0" w:right="0" w:firstLine="380"/>
              <w:jc w:val="left"/>
            </w:pPr>
            <w:r>
              <w:rPr>
                <w:color w:val="000000"/>
                <w:spacing w:val="0"/>
                <w:w w:val="100"/>
                <w:position w:val="0"/>
                <w:sz w:val="24"/>
                <w:szCs w:val="24"/>
              </w:rPr>
              <w:t>酬津贴</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徐冠巨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1995年06月01日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徐观宝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副董事长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2002年02月01日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吴建华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2015年12月01日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陈捷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2005年07月01日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周家海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2020年09月15日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陈坚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2020年09月15日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周升学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2020年09月15日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50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在股东单</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位任职情</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况的说明</w:t>
            </w:r>
          </w:p>
        </w:tc>
        <w:tc>
          <w:tcPr>
            <w:gridSpan w:val="5"/>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上述人员的任职情况符合公司法及公司章程等相关规定。</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在其他单位任职情况</w:t>
      </w:r>
      <w:r>
        <w:br w:type="page"/>
      </w:r>
    </w:p>
    <w:p>
      <w:pPr>
        <w:pStyle w:val="Style16"/>
        <w:keepNext w:val="0"/>
        <w:keepLines w:val="0"/>
        <w:widowControl w:val="0"/>
        <w:shd w:val="clear" w:color="auto" w:fill="auto"/>
        <w:bidi w:val="0"/>
        <w:spacing w:before="0" w:after="0" w:line="240" w:lineRule="auto"/>
        <w:ind w:left="14" w:right="0" w:firstLine="0"/>
        <w:jc w:val="left"/>
      </w:pPr>
      <w:r>
        <w:rPr>
          <w:color w:val="000000"/>
          <w:spacing w:val="0"/>
          <w:w w:val="100"/>
          <w:position w:val="0"/>
          <w:sz w:val="24"/>
          <w:szCs w:val="24"/>
        </w:rPr>
        <w:t>V适用口不适用</w:t>
      </w:r>
    </w:p>
    <w:tbl>
      <w:tblPr>
        <w:tblOverlap w:val="never"/>
        <w:jc w:val="center"/>
        <w:tblLayout w:type="fixed"/>
      </w:tblPr>
      <w:tblGrid>
        <w:gridCol w:w="1243"/>
        <w:gridCol w:w="2702"/>
        <w:gridCol w:w="1133"/>
        <w:gridCol w:w="1762"/>
        <w:gridCol w:w="1358"/>
        <w:gridCol w:w="1387"/>
      </w:tblGrid>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任职人员</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其他单位名称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在其他单</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位担任的</w:t>
            </w:r>
          </w:p>
          <w:p>
            <w:pPr>
              <w:pStyle w:val="Style14"/>
              <w:keepNext w:val="0"/>
              <w:keepLines w:val="0"/>
              <w:widowControl w:val="0"/>
              <w:shd w:val="clear" w:color="auto" w:fill="auto"/>
              <w:bidi w:val="0"/>
              <w:spacing w:before="0" w:after="180" w:line="240" w:lineRule="auto"/>
              <w:ind w:left="0" w:right="0" w:firstLine="320"/>
              <w:jc w:val="left"/>
            </w:pPr>
            <w:r>
              <w:rPr>
                <w:color w:val="000000"/>
                <w:spacing w:val="0"/>
                <w:w w:val="100"/>
                <w:position w:val="0"/>
                <w:sz w:val="24"/>
                <w:szCs w:val="24"/>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任期起始日期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任期终止日</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在其他单位</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是否领取报</w:t>
            </w:r>
          </w:p>
          <w:p>
            <w:pPr>
              <w:pStyle w:val="Style14"/>
              <w:keepNext w:val="0"/>
              <w:keepLines w:val="0"/>
              <w:widowControl w:val="0"/>
              <w:shd w:val="clear" w:color="auto" w:fill="auto"/>
              <w:bidi w:val="0"/>
              <w:spacing w:before="0" w:after="180" w:line="240" w:lineRule="auto"/>
              <w:ind w:left="0" w:right="0" w:firstLine="320"/>
              <w:jc w:val="left"/>
            </w:pPr>
            <w:r>
              <w:rPr>
                <w:color w:val="000000"/>
                <w:spacing w:val="0"/>
                <w:w w:val="100"/>
                <w:position w:val="0"/>
                <w:sz w:val="24"/>
                <w:szCs w:val="24"/>
              </w:rPr>
              <w:t>酬津贴</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徐冠巨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浙江绿都房地产开发有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2015 年 03 月 31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浙江传化江南大地发展</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2000 年 11 月 23</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杭州传化科技城有限公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2010 年 11 月 05</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传化控股集团有限公司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2007 年 08 月 13</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浙江传化生命智能科技</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11 月 12</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宁波境界投资股份有限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2010 年 03 月 02</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浙江传化化学集团有限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2010 年 09 月 08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杭州科谊房地产开发有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2017 年 09 月 19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杭州科昇房地产开发有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2017 年 09 月 19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上海钧犀实业有限公司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2017 年 07 月 28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浙江浙商创业投资股份</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2007 年 11 月 16</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舟山海源化工实业有限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2006 年 11 月 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bl>
    <w:p>
      <w:pPr>
        <w:spacing w:lineRule="exact" w:line="1"/>
        <w:rPr>
          <w:sz w:val="2"/>
          <w:szCs w:val="2"/>
        </w:rPr>
      </w:pPr>
      <w:r>
        <w:br w:type="page"/>
      </w:r>
    </w:p>
    <w:tbl>
      <w:tblPr>
        <w:tblOverlap w:val="never"/>
        <w:jc w:val="center"/>
        <w:tblLayout w:type="fixed"/>
      </w:tblPr>
      <w:tblGrid>
        <w:gridCol w:w="1243"/>
        <w:gridCol w:w="2702"/>
        <w:gridCol w:w="1133"/>
        <w:gridCol w:w="1762"/>
        <w:gridCol w:w="1358"/>
        <w:gridCol w:w="1387"/>
      </w:tblGrid>
      <w:tr>
        <w:trPr>
          <w:trHeight w:val="52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徐观宝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浙江绿都房地产开发有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2012 年 03 月 01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浙江传化江南大地发展</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监事会主</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2000 年 11 月 23</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传化控股集团有限公司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2012 年 03 月 01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浙江传化化学集团有限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2010 年 09 月 08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浙江海源投资有限公司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2004 年 03 月 17</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杭州海源国际商贸有限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2014 年 03 月 28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浙江海源添富资产管理</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10 月 14</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浙江商会大厦有限公司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2011 年 11 月 28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浙江萧山农村商业银行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2016 年 08 月 18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舟山海源化工实业有限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董事长兼</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2006 年 11 月 21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吴建华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浙江海源投资有限公司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2004 年 03 月 17</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杭州海源国际商贸有限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2014 年 03 月 28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32"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浙江新安化工集团股份</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董事长</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2014 年 07 月 07</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r>
    </w:tbl>
    <w:p>
      <w:pPr>
        <w:spacing w:lineRule="exact" w:line="1"/>
        <w:rPr>
          <w:sz w:val="2"/>
          <w:szCs w:val="2"/>
        </w:rPr>
      </w:pPr>
      <w:r>
        <w:br w:type="page"/>
      </w:r>
    </w:p>
    <w:tbl>
      <w:tblPr>
        <w:tblOverlap w:val="never"/>
        <w:jc w:val="center"/>
        <w:tblLayout w:type="fixed"/>
      </w:tblPr>
      <w:tblGrid>
        <w:gridCol w:w="1243"/>
        <w:gridCol w:w="2702"/>
        <w:gridCol w:w="1133"/>
        <w:gridCol w:w="1762"/>
        <w:gridCol w:w="1358"/>
        <w:gridCol w:w="1387"/>
      </w:tblGrid>
      <w:tr>
        <w:trPr>
          <w:trHeight w:val="1027"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传化控股集团有限公司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03 月 12</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江苏锦鸡实业股份有限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06 月 15</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浙江海源添富资产管理</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10 月 14</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西部新时代能源投资股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2011 年 05 月 31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舟山海源化工实业有限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2006 年 11 月 21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龙岩高新区投资发展有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07 月 09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浙江传化化学集团有限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10 月 14</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周家海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浙江新安化工集团股份</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2014 年 07 月 07</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浙江传化化学集团有限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10 月 14</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浙江传迅投资管理有限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2017 年 03 月 03</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浙江传化石油化工有限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2016 年 07 月 14</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浙江传化智创数码科技</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2018 年 04 月 03</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浙江轻纺城先进印染创</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新有限公司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08 月 30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7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浙江传化工贸有限公司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执行董事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 年 06 月 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bl>
    <w:p>
      <w:pPr>
        <w:spacing w:lineRule="exact" w:line="1"/>
        <w:rPr>
          <w:sz w:val="2"/>
          <w:szCs w:val="2"/>
        </w:rPr>
      </w:pPr>
      <w:r>
        <w:br w:type="page"/>
      </w:r>
    </w:p>
    <w:tbl>
      <w:tblPr>
        <w:tblOverlap w:val="never"/>
        <w:jc w:val="center"/>
        <w:tblLayout w:type="fixed"/>
      </w:tblPr>
      <w:tblGrid>
        <w:gridCol w:w="1243"/>
        <w:gridCol w:w="2702"/>
        <w:gridCol w:w="1133"/>
        <w:gridCol w:w="1762"/>
        <w:gridCol w:w="1358"/>
        <w:gridCol w:w="1387"/>
      </w:tblGrid>
      <w:tr>
        <w:trPr>
          <w:trHeight w:val="52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陈坚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舟山海源化工实业有限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2006 年 11 月 21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何圣东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浙江喜尔康智能家居股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2021 年 01 月 28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辛金国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浙江华海药业股份有限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05 月 21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2022 年 05</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月20日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杭州安恒信息技术股份</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2021 年 01 月 11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2024 年 01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月10日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华立科技股份有限公司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06 月 01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夜视丽新材料股份有限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2020 年 12 月 08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陈捷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浙江传化化学集团有限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10 月 14</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王子道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浙江传迅投资管理有限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06 月 19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浙江传化石油化工有限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浙江传化化工科技有限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07 月 25</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浙江传化功能新材料有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12 月 03</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杭州分子汇科技有限公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3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李建锋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内江传化置业有限公司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2014 年 08 月 15</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bl>
    <w:p>
      <w:pPr>
        <w:spacing w:lineRule="exact" w:line="1"/>
        <w:rPr>
          <w:sz w:val="2"/>
          <w:szCs w:val="2"/>
        </w:rPr>
      </w:pPr>
      <w:r>
        <w:br w:type="page"/>
      </w:r>
    </w:p>
    <w:tbl>
      <w:tblPr>
        <w:tblOverlap w:val="never"/>
        <w:jc w:val="center"/>
        <w:tblLayout w:type="fixed"/>
      </w:tblPr>
      <w:tblGrid>
        <w:gridCol w:w="1243"/>
        <w:gridCol w:w="2702"/>
        <w:gridCol w:w="1133"/>
        <w:gridCol w:w="1762"/>
        <w:gridCol w:w="1358"/>
        <w:gridCol w:w="1387"/>
      </w:tblGrid>
      <w:tr>
        <w:trPr>
          <w:trHeight w:val="1027"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成都传化物流基地有限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2013 年 06 月 20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苏州传化物流基地有限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2013 年 06 月 20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李绍波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成都传化物流基地有限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2013 年 06 月 20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苏州传化物流基地有限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2013 年 06 月 20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浙江智联慧通科技有限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10 月 28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开化传化产业发展有限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2018 年 10 月 23</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周升学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传化集团财务有限公司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12 月 26</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傅幼林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杭州新传实业有限公司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2018 年 10 月 08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浙江传化功能新材料有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12 月 03</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浙江传化化学集团有限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10 月 14</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朱军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浙江传化化学集团有限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10 月 14</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传化集团财务有限公司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2019 年 12 月 26</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50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在其他单</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位任职情</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况的说明</w:t>
            </w:r>
          </w:p>
        </w:tc>
        <w:tc>
          <w:tcPr>
            <w:gridSpan w:val="5"/>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上述人员的任职情况符合公司法及公司章程等相关规定。</w:t>
            </w:r>
          </w:p>
        </w:tc>
      </w:tr>
    </w:tbl>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公司现任及报告期内离任董事、监事和高级管理人员近三年证券监管机构处罚的情况</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口</w:t>
      </w:r>
      <w:r>
        <w:rPr>
          <w:color w:val="000000"/>
          <w:spacing w:val="0"/>
          <w:w w:val="100"/>
          <w:position w:val="0"/>
          <w:sz w:val="24"/>
          <w:szCs w:val="24"/>
        </w:rPr>
        <w:t xml:space="preserve">适用V不适用 </w:t>
      </w:r>
      <w:r>
        <w:rPr>
          <w:color w:val="000000"/>
          <w:spacing w:val="0"/>
          <w:w w:val="100"/>
          <w:position w:val="0"/>
          <w:sz w:val="24"/>
          <w:szCs w:val="24"/>
        </w:rPr>
        <w:t xml:space="preserve">四、董事、监事、高级管理人员报酬情况 </w:t>
      </w:r>
      <w:r>
        <w:rPr>
          <w:color w:val="000000"/>
          <w:spacing w:val="0"/>
          <w:w w:val="100"/>
          <w:position w:val="0"/>
          <w:sz w:val="24"/>
          <w:szCs w:val="24"/>
        </w:rPr>
        <w:t>董事、监事、高级管理人员报酬的决策程序、确定依据、实际支付情况</w:t>
      </w:r>
    </w:p>
    <w:p>
      <w:pPr>
        <w:pStyle w:val="Style10"/>
        <w:keepNext w:val="0"/>
        <w:keepLines w:val="0"/>
        <w:widowControl w:val="0"/>
        <w:shd w:val="clear" w:color="auto" w:fill="auto"/>
        <w:bidi w:val="0"/>
        <w:spacing w:before="0" w:after="480" w:line="468" w:lineRule="exact"/>
        <w:ind w:left="0" w:right="0" w:firstLine="360"/>
        <w:jc w:val="left"/>
      </w:pPr>
      <w:r>
        <w:rPr>
          <w:color w:val="000000"/>
          <w:spacing w:val="0"/>
          <w:w w:val="100"/>
          <w:position w:val="0"/>
          <w:sz w:val="24"/>
          <w:szCs w:val="24"/>
        </w:rPr>
        <w:t>公司建立了较为完善的董事、监事、高级管理人员绩效考评体系，上述人员的工作绩效 与其收入直接挂钩。董事会薪酬与考核委员会负责对上述人员的工作能力、履职情况、责任 目标完成情况等进行年终考评，制定薪酬方案。公司董事、监事、高级管理人员报酬依据公 司的经营业绩和绩效考核指标来确定。公司董事、监事、高级管理人员报酬依据每月绩效考 核指标完成情况支付。</w:t>
      </w:r>
    </w:p>
    <w:p>
      <w:pPr>
        <w:pStyle w:val="Style10"/>
        <w:keepNext w:val="0"/>
        <w:keepLines w:val="0"/>
        <w:widowControl w:val="0"/>
        <w:shd w:val="clear" w:color="auto" w:fill="auto"/>
        <w:bidi w:val="0"/>
        <w:spacing w:before="0" w:after="220" w:line="468" w:lineRule="exact"/>
        <w:ind w:left="0" w:right="0" w:firstLine="0"/>
        <w:jc w:val="left"/>
      </w:pPr>
      <w:r>
        <w:rPr>
          <w:color w:val="000000"/>
          <w:spacing w:val="0"/>
          <w:w w:val="100"/>
          <w:position w:val="0"/>
          <w:sz w:val="24"/>
          <w:szCs w:val="24"/>
        </w:rPr>
        <w:t>公司报告期内董事、监事和高级管理人员报酬情况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单位：万元</w:t>
      </w:r>
    </w:p>
    <w:tbl>
      <w:tblPr>
        <w:tblOverlap w:val="never"/>
        <w:jc w:val="center"/>
        <w:tblLayout w:type="fixed"/>
      </w:tblPr>
      <w:tblGrid>
        <w:gridCol w:w="1378"/>
        <w:gridCol w:w="2424"/>
        <w:gridCol w:w="850"/>
        <w:gridCol w:w="1138"/>
        <w:gridCol w:w="1056"/>
        <w:gridCol w:w="1368"/>
        <w:gridCol w:w="1378"/>
      </w:tblGrid>
      <w:tr>
        <w:trPr>
          <w:trHeight w:val="150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性别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年龄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任职状态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从公司获得</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的税前报酬</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总额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是否在公司</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关联方获取</w:t>
            </w:r>
          </w:p>
          <w:p>
            <w:pPr>
              <w:pStyle w:val="Style14"/>
              <w:keepNext w:val="0"/>
              <w:keepLines w:val="0"/>
              <w:widowControl w:val="0"/>
              <w:shd w:val="clear" w:color="auto" w:fill="auto"/>
              <w:bidi w:val="0"/>
              <w:spacing w:before="0" w:after="200" w:line="240" w:lineRule="auto"/>
              <w:ind w:left="0" w:right="0" w:firstLine="440"/>
              <w:jc w:val="left"/>
            </w:pPr>
            <w:r>
              <w:rPr>
                <w:color w:val="000000"/>
                <w:spacing w:val="0"/>
                <w:w w:val="100"/>
                <w:position w:val="0"/>
                <w:sz w:val="24"/>
                <w:szCs w:val="24"/>
              </w:rPr>
              <w:t>报酬</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徐冠巨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任免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徐观宝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副董事长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吴建华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是</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周家海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陈坚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任免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朱江英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董事、副总经理、董</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事会秘书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陈劲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何圣东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辛金国</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59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bl>
    <w:p>
      <w:pPr>
        <w:spacing w:lineRule="exact" w:line="1"/>
        <w:rPr>
          <w:sz w:val="2"/>
          <w:szCs w:val="2"/>
        </w:rPr>
      </w:pPr>
      <w:r>
        <w:br w:type="page"/>
      </w:r>
    </w:p>
    <w:tbl>
      <w:tblPr>
        <w:tblOverlap w:val="never"/>
        <w:jc w:val="center"/>
        <w:tblLayout w:type="fixed"/>
      </w:tblPr>
      <w:tblGrid>
        <w:gridCol w:w="1378"/>
        <w:gridCol w:w="2424"/>
        <w:gridCol w:w="850"/>
        <w:gridCol w:w="1138"/>
        <w:gridCol w:w="1056"/>
        <w:gridCol w:w="1368"/>
        <w:gridCol w:w="1378"/>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姚巍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李绍波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任免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是［注］</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周升学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傅幼林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朱军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徐永鑫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财务总监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陈捷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监事会主席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王子道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李建锋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职工监事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是［注］</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周春生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徐虎祥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郭军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是</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谢萍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职工监事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张岭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b w:val="0"/>
                <w:bCs w:val="0"/>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rPr>
                <w:sz w:val="20"/>
                <w:szCs w:val="20"/>
              </w:rPr>
            </w:pPr>
            <w:r>
              <w:rPr>
                <w:b w:val="0"/>
                <w:bCs w:val="0"/>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2,273. </w:t>
            </w:r>
            <w:r>
              <w:rPr>
                <w:color w:val="000000"/>
                <w:spacing w:val="0"/>
                <w:w w:val="100"/>
                <w:position w:val="0"/>
                <w:sz w:val="24"/>
                <w:szCs w:val="24"/>
              </w:rPr>
              <w:t>8</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both"/>
              <w:rPr>
                <w:sz w:val="20"/>
                <w:szCs w:val="20"/>
              </w:rPr>
            </w:pPr>
            <w:r>
              <w:rPr>
                <w:b w:val="0"/>
                <w:bCs w:val="0"/>
                <w:color w:val="000000"/>
                <w:spacing w:val="0"/>
                <w:w w:val="100"/>
                <w:position w:val="0"/>
                <w:sz w:val="20"/>
                <w:szCs w:val="20"/>
              </w:rPr>
              <w:t>一</w:t>
            </w:r>
          </w:p>
        </w:tc>
      </w:tr>
    </w:tbl>
    <w:p>
      <w:pPr>
        <w:widowControl w:val="0"/>
        <w:spacing w:after="11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［注］李绍波、李建锋同时从参股公司获取薪酬。</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公司董事、高级管理人员报告期内被授予的股权激励情况</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V适用口不适用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单位：股</w:t>
      </w:r>
    </w:p>
    <w:tbl>
      <w:tblPr>
        <w:tblOverlap w:val="never"/>
        <w:jc w:val="center"/>
        <w:tblLayout w:type="fixed"/>
      </w:tblPr>
      <w:tblGrid>
        <w:gridCol w:w="874"/>
        <w:gridCol w:w="869"/>
        <w:gridCol w:w="869"/>
        <w:gridCol w:w="869"/>
        <w:gridCol w:w="874"/>
        <w:gridCol w:w="869"/>
        <w:gridCol w:w="869"/>
        <w:gridCol w:w="869"/>
        <w:gridCol w:w="869"/>
        <w:gridCol w:w="874"/>
        <w:gridCol w:w="878"/>
      </w:tblGrid>
      <w:tr>
        <w:trPr>
          <w:trHeight w:val="197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姓名</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职务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报告期 内可行 权股数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报告期 内已行 权股数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报告期 内已行 权股数 行权价</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报告期 末市价</w:t>
            </w:r>
          </w:p>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（元/</w:t>
            </w:r>
          </w:p>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center"/>
            </w:pPr>
            <w:r>
              <w:rPr>
                <w:color w:val="000000"/>
                <w:spacing w:val="0"/>
                <w:w w:val="100"/>
                <w:position w:val="0"/>
                <w:sz w:val="24"/>
                <w:szCs w:val="24"/>
              </w:rPr>
              <w:t>期初持 有限制 性股票 数量</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本期已</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解锁股</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份数量</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报告期 新授予 限制性 股票数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限制性 股票的 授予价 格（元</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期末持 有限制 性股票 数量</w:t>
            </w:r>
          </w:p>
        </w:tc>
      </w:tr>
    </w:tbl>
    <w:p>
      <w:pPr>
        <w:spacing w:lineRule="exact" w:line="1"/>
        <w:rPr>
          <w:sz w:val="2"/>
          <w:szCs w:val="2"/>
        </w:rPr>
      </w:pPr>
      <w:r>
        <w:br w:type="page"/>
      </w:r>
    </w:p>
    <w:tbl>
      <w:tblPr>
        <w:tblOverlap w:val="never"/>
        <w:jc w:val="center"/>
        <w:tblLayout w:type="fixed"/>
      </w:tblPr>
      <w:tblGrid>
        <w:gridCol w:w="874"/>
        <w:gridCol w:w="869"/>
        <w:gridCol w:w="869"/>
        <w:gridCol w:w="869"/>
        <w:gridCol w:w="874"/>
        <w:gridCol w:w="869"/>
        <w:gridCol w:w="869"/>
        <w:gridCol w:w="869"/>
        <w:gridCol w:w="869"/>
        <w:gridCol w:w="874"/>
        <w:gridCol w:w="87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格（元</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量</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/股）</w:t>
            </w:r>
          </w:p>
        </w:tc>
        <w:tc>
          <w:tcPr>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朱江英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董事、 高管、 董事会 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4.71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李绍波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4.71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4.71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周升学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4.71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傅幼林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4.71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朱军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4.71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400,00</w:t>
            </w:r>
          </w:p>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徐永鑫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财务总</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4.71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bl>
    <w:p>
      <w:pPr>
        <w:widowControl w:val="0"/>
        <w:spacing w:after="379" w:line="1" w:lineRule="exact"/>
      </w:pPr>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 xml:space="preserve">五、公司员工情况 </w:t>
      </w:r>
      <w:bookmarkStart w:id="157" w:name="bookmark157"/>
      <w:r>
        <w:rPr>
          <w:color w:val="000000"/>
          <w:spacing w:val="0"/>
          <w:w w:val="100"/>
          <w:position w:val="0"/>
          <w:sz w:val="24"/>
          <w:szCs w:val="24"/>
        </w:rPr>
        <w:t>1</w:t>
      </w:r>
      <w:bookmarkEnd w:id="157"/>
      <w:r>
        <w:rPr>
          <w:color w:val="000000"/>
          <w:spacing w:val="0"/>
          <w:w w:val="100"/>
          <w:position w:val="0"/>
          <w:sz w:val="24"/>
          <w:szCs w:val="24"/>
        </w:rPr>
        <w:t>、员工数量、专业构成及教育程度</w:t>
      </w:r>
    </w:p>
    <w:tbl>
      <w:tblPr>
        <w:tblOverlap w:val="never"/>
        <w:jc w:val="center"/>
        <w:tblLayout w:type="fixed"/>
      </w:tblPr>
      <w:tblGrid>
        <w:gridCol w:w="4651"/>
        <w:gridCol w:w="4934"/>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母公司在职员工的数量（人）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主要子公司在职员工的数量（人）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4,308</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在职员工的数量合计（人）</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5,189</w:t>
            </w:r>
          </w:p>
        </w:tc>
      </w:tr>
    </w:tbl>
    <w:p>
      <w:pPr>
        <w:spacing w:lineRule="exact" w:line="1"/>
        <w:rPr>
          <w:sz w:val="2"/>
          <w:szCs w:val="2"/>
        </w:rPr>
      </w:pPr>
      <w:r>
        <w:br w:type="page"/>
      </w:r>
    </w:p>
    <w:tbl>
      <w:tblPr>
        <w:tblOverlap w:val="never"/>
        <w:jc w:val="center"/>
        <w:tblLayout w:type="fixed"/>
      </w:tblPr>
      <w:tblGrid>
        <w:gridCol w:w="4651"/>
        <w:gridCol w:w="4934"/>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当期领取薪酬员工总人数（人）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5,189</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母公司及主要子公司需承担费用的离退休职 工人数（人）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w:t>
            </w:r>
          </w:p>
        </w:tc>
      </w:tr>
      <w:tr>
        <w:trPr>
          <w:trHeight w:val="557"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专业构成</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专业构成类别</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专业构成人数（人）</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生产人员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280" w:right="0" w:firstLine="0"/>
              <w:jc w:val="both"/>
            </w:pPr>
            <w:r>
              <w:rPr>
                <w:color w:val="000000"/>
                <w:spacing w:val="0"/>
                <w:w w:val="100"/>
                <w:position w:val="0"/>
                <w:sz w:val="24"/>
                <w:szCs w:val="24"/>
              </w:rPr>
              <w:t>1,384</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销售人员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1,282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技术人员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875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财务人员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行政人员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629</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管理人员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5,189</w:t>
            </w:r>
          </w:p>
        </w:tc>
      </w:tr>
      <w:tr>
        <w:trPr>
          <w:trHeight w:val="557"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教育程度</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教育程度类别</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数量（人）</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博士</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硕士</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280" w:right="0" w:firstLine="0"/>
              <w:jc w:val="both"/>
            </w:pPr>
            <w:r>
              <w:rPr>
                <w:color w:val="000000"/>
                <w:spacing w:val="0"/>
                <w:w w:val="100"/>
                <w:position w:val="0"/>
                <w:sz w:val="24"/>
                <w:szCs w:val="24"/>
              </w:rPr>
              <w:t>2,009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大专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280" w:right="0" w:firstLine="0"/>
              <w:jc w:val="both"/>
            </w:pPr>
            <w:r>
              <w:rPr>
                <w:color w:val="000000"/>
                <w:spacing w:val="0"/>
                <w:w w:val="100"/>
                <w:position w:val="0"/>
                <w:sz w:val="24"/>
                <w:szCs w:val="24"/>
              </w:rPr>
              <w:t>1,499</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1,383</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5,189</w:t>
            </w:r>
          </w:p>
        </w:tc>
      </w:tr>
    </w:tbl>
    <w:p>
      <w:pPr>
        <w:widowControl w:val="0"/>
        <w:spacing w:after="179" w:line="1" w:lineRule="exact"/>
      </w:pPr>
    </w:p>
    <w:p>
      <w:pPr>
        <w:pStyle w:val="Style10"/>
        <w:keepNext w:val="0"/>
        <w:keepLines w:val="0"/>
        <w:widowControl w:val="0"/>
        <w:shd w:val="clear" w:color="auto" w:fill="auto"/>
        <w:bidi w:val="0"/>
        <w:spacing w:before="0" w:after="300" w:line="467" w:lineRule="exact"/>
        <w:ind w:left="0" w:right="0" w:firstLine="0"/>
        <w:jc w:val="left"/>
      </w:pPr>
      <w:bookmarkStart w:id="158" w:name="bookmark158"/>
      <w:r>
        <w:rPr>
          <w:color w:val="000000"/>
          <w:spacing w:val="0"/>
          <w:w w:val="100"/>
          <w:position w:val="0"/>
          <w:sz w:val="24"/>
          <w:szCs w:val="24"/>
        </w:rPr>
        <w:t>2</w:t>
      </w:r>
      <w:bookmarkEnd w:id="158"/>
      <w:r>
        <w:rPr>
          <w:color w:val="000000"/>
          <w:spacing w:val="0"/>
          <w:w w:val="100"/>
          <w:position w:val="0"/>
          <w:sz w:val="24"/>
          <w:szCs w:val="24"/>
        </w:rPr>
        <w:t>、薪酬政策</w:t>
      </w:r>
    </w:p>
    <w:p>
      <w:pPr>
        <w:pStyle w:val="Style10"/>
        <w:keepNext w:val="0"/>
        <w:keepLines w:val="0"/>
        <w:widowControl w:val="0"/>
        <w:shd w:val="clear" w:color="auto" w:fill="auto"/>
        <w:bidi w:val="0"/>
        <w:spacing w:before="0" w:after="240" w:line="467" w:lineRule="exact"/>
        <w:ind w:left="0" w:right="0" w:firstLine="380"/>
        <w:jc w:val="left"/>
      </w:pPr>
      <w:r>
        <w:rPr>
          <w:color w:val="000000"/>
          <w:spacing w:val="0"/>
          <w:w w:val="100"/>
          <w:position w:val="0"/>
          <w:sz w:val="24"/>
          <w:szCs w:val="24"/>
        </w:rPr>
        <w:t>公司结合各地区的平均薪酬水平、岗位职责以及员工个人的工作能力综合制定薪酬制 度，并依法缴纳五险一金。薪酬标准与公司经营情况紧密结合，并根据年度绩效考核情况作 为员工薪酬调整的重要依据，确保公司薪酬政策的灵活性与成长性，达到公司利益与员工利 益的一致。</w:t>
      </w:r>
    </w:p>
    <w:p>
      <w:pPr>
        <w:pStyle w:val="Style10"/>
        <w:keepNext w:val="0"/>
        <w:keepLines w:val="0"/>
        <w:widowControl w:val="0"/>
        <w:shd w:val="clear" w:color="auto" w:fill="auto"/>
        <w:bidi w:val="0"/>
        <w:spacing w:before="0" w:after="280" w:line="240" w:lineRule="auto"/>
        <w:ind w:left="0" w:right="0" w:firstLine="0"/>
        <w:jc w:val="left"/>
      </w:pPr>
      <w:bookmarkStart w:id="159" w:name="bookmark159"/>
      <w:r>
        <w:rPr>
          <w:color w:val="000000"/>
          <w:spacing w:val="0"/>
          <w:w w:val="100"/>
          <w:position w:val="0"/>
          <w:sz w:val="24"/>
          <w:szCs w:val="24"/>
        </w:rPr>
        <w:t>3</w:t>
      </w:r>
      <w:bookmarkEnd w:id="159"/>
      <w:r>
        <w:rPr>
          <w:color w:val="000000"/>
          <w:spacing w:val="0"/>
          <w:w w:val="100"/>
          <w:position w:val="0"/>
          <w:sz w:val="24"/>
          <w:szCs w:val="24"/>
        </w:rPr>
        <w:t>、培训计划</w:t>
      </w:r>
    </w:p>
    <w:p>
      <w:pPr>
        <w:pStyle w:val="Style10"/>
        <w:keepNext w:val="0"/>
        <w:keepLines w:val="0"/>
        <w:widowControl w:val="0"/>
        <w:shd w:val="clear" w:color="auto" w:fill="auto"/>
        <w:bidi w:val="0"/>
        <w:spacing w:before="0" w:after="280" w:line="468" w:lineRule="exact"/>
        <w:ind w:left="0" w:right="0" w:firstLine="380"/>
        <w:jc w:val="left"/>
      </w:pPr>
      <w:r>
        <w:rPr>
          <w:color w:val="000000"/>
          <w:spacing w:val="0"/>
          <w:w w:val="100"/>
          <w:position w:val="0"/>
          <w:sz w:val="24"/>
          <w:szCs w:val="24"/>
        </w:rPr>
        <w:t>公司具备完整的培训体系，根据公司业务发展的需要，公司的培训旨在提高管理人员的 管理技能，提升公司全员的业务能力，搭建合理人才梯队，保证公司可持续性发展。根据年 度培训计划，系统地进行中高层管理人员及储备干部培训，研发队伍培训，销售队伍培训， 生产运营培训，专项培训等，公司及部门分层级进行，培训形式多样，并及时进行培训效果 评估，保证培训计划的落地及有效。</w:t>
      </w:r>
    </w:p>
    <w:p>
      <w:pPr>
        <w:pStyle w:val="Style10"/>
        <w:keepNext w:val="0"/>
        <w:keepLines w:val="0"/>
        <w:widowControl w:val="0"/>
        <w:shd w:val="clear" w:color="auto" w:fill="auto"/>
        <w:bidi w:val="0"/>
        <w:spacing w:before="0" w:after="280" w:line="468" w:lineRule="exact"/>
        <w:ind w:left="0" w:right="0" w:firstLine="0"/>
        <w:jc w:val="left"/>
      </w:pPr>
      <w:bookmarkStart w:id="160" w:name="bookmark160"/>
      <w:r>
        <w:rPr>
          <w:color w:val="000000"/>
          <w:spacing w:val="0"/>
          <w:w w:val="100"/>
          <w:position w:val="0"/>
          <w:sz w:val="24"/>
          <w:szCs w:val="24"/>
        </w:rPr>
        <w:t>4</w:t>
      </w:r>
      <w:bookmarkEnd w:id="160"/>
      <w:r>
        <w:rPr>
          <w:color w:val="000000"/>
          <w:spacing w:val="0"/>
          <w:w w:val="100"/>
          <w:position w:val="0"/>
          <w:sz w:val="24"/>
          <w:szCs w:val="24"/>
        </w:rPr>
        <w:t>、劳务外包情况</w:t>
      </w:r>
    </w:p>
    <w:p>
      <w:pPr>
        <w:pStyle w:val="Style10"/>
        <w:keepNext w:val="0"/>
        <w:keepLines w:val="0"/>
        <w:widowControl w:val="0"/>
        <w:shd w:val="clear" w:color="auto" w:fill="auto"/>
        <w:bidi w:val="0"/>
        <w:spacing w:before="0" w:after="280" w:line="468" w:lineRule="exact"/>
        <w:ind w:left="0" w:right="0" w:firstLine="0"/>
        <w:jc w:val="left"/>
        <w:sectPr>
          <w:footnotePr>
            <w:pos w:val="pageBottom"/>
            <w:numFmt w:val="decimal"/>
            <w:numRestart w:val="continuous"/>
          </w:footnotePr>
          <w:pgSz w:w="11900" w:h="16840"/>
          <w:pgMar w:top="1340" w:right="1048" w:bottom="1489" w:left="1051" w:header="0" w:footer="3" w:gutter="0"/>
          <w:cols w:space="720"/>
          <w:noEndnote/>
          <w:rtlGutter w:val="0"/>
          <w:docGrid w:linePitch="360"/>
        </w:sectPr>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280" w:after="320" w:line="469" w:lineRule="exact"/>
        <w:ind w:left="0" w:right="0" w:firstLine="0"/>
        <w:jc w:val="center"/>
      </w:pPr>
      <w:r>
        <w:rPr>
          <w:color w:val="000000"/>
          <w:spacing w:val="0"/>
          <w:w w:val="100"/>
          <w:position w:val="0"/>
          <w:sz w:val="24"/>
          <w:szCs w:val="24"/>
        </w:rPr>
        <w:t>第十节公司治理</w:t>
      </w:r>
    </w:p>
    <w:p>
      <w:pPr>
        <w:pStyle w:val="Style10"/>
        <w:keepNext w:val="0"/>
        <w:keepLines w:val="0"/>
        <w:widowControl w:val="0"/>
        <w:shd w:val="clear" w:color="auto" w:fill="auto"/>
        <w:bidi w:val="0"/>
        <w:spacing w:before="0" w:after="280" w:line="469" w:lineRule="exact"/>
        <w:ind w:left="0" w:right="0" w:firstLine="0"/>
        <w:jc w:val="both"/>
      </w:pPr>
      <w:bookmarkStart w:id="161" w:name="bookmark161"/>
      <w:bookmarkStart w:id="162" w:name="bookmark162"/>
      <w:r>
        <w:rPr>
          <w:color w:val="000000"/>
          <w:spacing w:val="0"/>
          <w:w w:val="100"/>
          <w:position w:val="0"/>
          <w:sz w:val="24"/>
          <w:szCs w:val="24"/>
        </w:rPr>
        <w:t>一</w:t>
      </w:r>
      <w:bookmarkEnd w:id="162"/>
      <w:r>
        <w:rPr>
          <w:color w:val="000000"/>
          <w:spacing w:val="0"/>
          <w:w w:val="100"/>
          <w:position w:val="0"/>
          <w:sz w:val="24"/>
          <w:szCs w:val="24"/>
        </w:rPr>
        <w:t>、公司治理的基本状况</w:t>
      </w:r>
      <w:bookmarkEnd w:id="161"/>
    </w:p>
    <w:p>
      <w:pPr>
        <w:pStyle w:val="Style10"/>
        <w:keepNext w:val="0"/>
        <w:keepLines w:val="0"/>
        <w:widowControl w:val="0"/>
        <w:shd w:val="clear" w:color="auto" w:fill="auto"/>
        <w:bidi w:val="0"/>
        <w:spacing w:before="0" w:after="180" w:line="469" w:lineRule="exact"/>
        <w:ind w:left="0" w:right="0" w:firstLine="380"/>
        <w:jc w:val="both"/>
      </w:pPr>
      <w:r>
        <w:rPr>
          <w:color w:val="000000"/>
          <w:spacing w:val="0"/>
          <w:w w:val="100"/>
          <w:position w:val="0"/>
          <w:sz w:val="24"/>
          <w:szCs w:val="24"/>
        </w:rPr>
        <w:t>报告期内，公司严格按照《公司法》《证券法》《上市公司治理准则》《深圳证券交易 所股票上市规则》和中国证监会有关法律法规等的要求，不断地建立和完善公司的治理结 构，根据相关管理部门出台和修订的各项国家法律、法规条文，制订并修订了公司的各项相 关制度规定，通过不断完善法人治理结构，及时整改发现的问题，规范公司运作，提高公司 治理水平。截至报告期末，公司严格执行制定的相关治理性制度，规范运作，公司治理情况 符合上述文件的相关要求。</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公司主要的治理性制度情况如下:</w:t>
      </w:r>
    </w:p>
    <w:tbl>
      <w:tblPr>
        <w:tblOverlap w:val="never"/>
        <w:jc w:val="center"/>
        <w:tblLayout w:type="fixed"/>
      </w:tblPr>
      <w:tblGrid>
        <w:gridCol w:w="730"/>
        <w:gridCol w:w="5765"/>
        <w:gridCol w:w="1277"/>
        <w:gridCol w:w="1853"/>
      </w:tblGrid>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序号</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制度名称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披露时间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信息披露媒体</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累积投票制实施细则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2006.4.29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巨潮资讯网</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i/>
                <w:iCs/>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信息披露事务管理制度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2007.6.13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巨潮资讯网</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独立董事年报工作制度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2008.3.19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巨潮资讯网</w:t>
            </w:r>
          </w:p>
        </w:tc>
      </w:tr>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left"/>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董事、监事、高级管理人员持有和买卖本公司股票管理 制度</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2010.4.27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sz w:val="24"/>
                <w:szCs w:val="24"/>
              </w:rPr>
              <w:t>巨潮资讯网</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年报信息披露重大差错责任追究制度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2010.4.29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巨潮资讯网</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环境信息披露管理制度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2011.1.26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巨潮资讯网</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大股东、实际控制人行为规范及信息问询制度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2011.1.26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巨潮资讯网</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内部审计管理制度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2011.9.29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巨潮资讯网</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内幕信息知情人登记管理制度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2012.4.25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巨潮资讯网</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外部信息使用人管理制度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2012.4.25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巨潮资讯网</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投资者关系管理制度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2013.7.24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巨潮资讯网</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关联交易决策制度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2013.7.24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巨潮资讯网</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委托理财管理制度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2014.4.23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巨潮资讯网</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募集资金管理制度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2015.6.9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巨潮资讯网</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商品套期保值业务管理制度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2015.6.9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巨潮资讯网</w:t>
            </w:r>
          </w:p>
        </w:tc>
      </w:tr>
    </w:tbl>
    <w:tbl>
      <w:tblPr>
        <w:tblOverlap w:val="never"/>
        <w:jc w:val="center"/>
        <w:tblLayout w:type="fixed"/>
      </w:tblPr>
      <w:tblGrid>
        <w:gridCol w:w="730"/>
        <w:gridCol w:w="5765"/>
        <w:gridCol w:w="1277"/>
        <w:gridCol w:w="1853"/>
      </w:tblGrid>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公司治理细则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2015.7.1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巨潮资讯网</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银行间债券市场债务融资工具信息披露管理制度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2017.7.15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巨潮资讯网</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投资性房地产公允价值计量管理办法（试行）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2017.7.15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巨潮资讯网</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董事会专门委员会实施细则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2020.06. </w:t>
            </w:r>
            <w:r>
              <w:rPr>
                <w:color w:val="000000"/>
                <w:spacing w:val="0"/>
                <w:w w:val="100"/>
                <w:position w:val="0"/>
                <w:sz w:val="24"/>
                <w:szCs w:val="24"/>
              </w:rPr>
              <w:t>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巨潮资讯网</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2020年限制性股票激励计划实施考核管理办法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2020.09. </w:t>
            </w:r>
            <w:r>
              <w:rPr>
                <w:color w:val="000000"/>
                <w:spacing w:val="0"/>
                <w:w w:val="100"/>
                <w:position w:val="0"/>
                <w:sz w:val="24"/>
                <w:szCs w:val="24"/>
              </w:rPr>
              <w:t>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巨潮资讯网</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公司章程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2021.01.05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巨潮资讯网</w:t>
            </w:r>
          </w:p>
        </w:tc>
      </w:tr>
    </w:tbl>
    <w:p>
      <w:pPr>
        <w:pStyle w:val="Style10"/>
        <w:keepNext w:val="0"/>
        <w:keepLines w:val="0"/>
        <w:widowControl w:val="0"/>
        <w:shd w:val="clear" w:color="auto" w:fill="auto"/>
        <w:bidi w:val="0"/>
        <w:spacing w:before="0" w:after="0" w:line="470" w:lineRule="exact"/>
        <w:ind w:left="0" w:right="0" w:firstLine="380"/>
        <w:jc w:val="both"/>
      </w:pPr>
      <w:r>
        <w:rPr>
          <w:color w:val="000000"/>
          <w:spacing w:val="0"/>
          <w:w w:val="100"/>
          <w:position w:val="0"/>
          <w:sz w:val="24"/>
          <w:szCs w:val="24"/>
        </w:rPr>
        <w:t>公司能够严格按照《公司法》《证券法》和中国证监会有关规定等法律、法规和规范性文 件的要求，不断完善公司法人治理结构，建立现代企业制度，自觉履行信息披露义务，做好 投资者关系管理，促进企业规范运作水平的不断提升。公司治理状况符合《上市公司治理准 则》的要求，具体情况如下：</w:t>
      </w:r>
    </w:p>
    <w:p>
      <w:pPr>
        <w:pStyle w:val="Style10"/>
        <w:keepNext w:val="0"/>
        <w:keepLines w:val="0"/>
        <w:widowControl w:val="0"/>
        <w:shd w:val="clear" w:color="auto" w:fill="auto"/>
        <w:tabs>
          <w:tab w:pos="713" w:val="left"/>
        </w:tabs>
        <w:bidi w:val="0"/>
        <w:spacing w:before="0" w:after="0" w:line="470" w:lineRule="exact"/>
        <w:ind w:left="0" w:right="0" w:firstLine="380"/>
        <w:jc w:val="both"/>
      </w:pPr>
      <w:bookmarkStart w:id="163" w:name="bookmark163"/>
      <w:r>
        <w:rPr>
          <w:color w:val="000000"/>
          <w:spacing w:val="0"/>
          <w:w w:val="100"/>
          <w:position w:val="0"/>
          <w:sz w:val="24"/>
          <w:szCs w:val="24"/>
        </w:rPr>
        <w:t>1</w:t>
      </w:r>
      <w:bookmarkEnd w:id="163"/>
      <w:r>
        <w:rPr>
          <w:color w:val="000000"/>
          <w:spacing w:val="0"/>
          <w:w w:val="100"/>
          <w:position w:val="0"/>
          <w:sz w:val="24"/>
          <w:szCs w:val="24"/>
        </w:rPr>
        <w:t>、</w:t>
        <w:tab/>
        <w:t>关于股东与股东大会：公司能够确保所有股东、特别是中小股东享有平等地位，确保 所有股东能充分行使自己的权利；公司能够严格按照《上市公司股东大会规则》的要求召集、 召开股东大会；股东大会审议有关关联交易事项时，关联股东回避表决；公司关联交易公平 合理，不存在损害中小股东利益的情形。</w:t>
      </w:r>
    </w:p>
    <w:p>
      <w:pPr>
        <w:pStyle w:val="Style10"/>
        <w:keepNext w:val="0"/>
        <w:keepLines w:val="0"/>
        <w:widowControl w:val="0"/>
        <w:shd w:val="clear" w:color="auto" w:fill="auto"/>
        <w:tabs>
          <w:tab w:pos="713" w:val="left"/>
        </w:tabs>
        <w:bidi w:val="0"/>
        <w:spacing w:before="0" w:after="0" w:line="449" w:lineRule="exact"/>
        <w:ind w:left="0" w:right="0" w:firstLine="380"/>
        <w:jc w:val="both"/>
      </w:pPr>
      <w:bookmarkStart w:id="164" w:name="bookmark164"/>
      <w:r>
        <w:rPr>
          <w:color w:val="000000"/>
          <w:spacing w:val="0"/>
          <w:w w:val="100"/>
          <w:position w:val="0"/>
          <w:sz w:val="24"/>
          <w:szCs w:val="24"/>
        </w:rPr>
        <w:t>2</w:t>
      </w:r>
      <w:bookmarkEnd w:id="164"/>
      <w:r>
        <w:rPr>
          <w:color w:val="000000"/>
          <w:spacing w:val="0"/>
          <w:w w:val="100"/>
          <w:position w:val="0"/>
          <w:sz w:val="24"/>
          <w:szCs w:val="24"/>
        </w:rPr>
        <w:t>、</w:t>
        <w:tab/>
        <w:t>关于控股股东与上市公司的关系：控股股东没有超越股东大会直接或间接干预公司的 决策和经营活动；公司与控股股东在人员、资产、财务、机构和业务方面做到“五分开”， 公司具有独立完整的业务及自主经营能力；公司董事会、监事会和内部机构能够独立运作。</w:t>
      </w:r>
    </w:p>
    <w:p>
      <w:pPr>
        <w:pStyle w:val="Style10"/>
        <w:keepNext w:val="0"/>
        <w:keepLines w:val="0"/>
        <w:widowControl w:val="0"/>
        <w:shd w:val="clear" w:color="auto" w:fill="auto"/>
        <w:bidi w:val="0"/>
        <w:spacing w:before="0" w:after="0" w:line="474" w:lineRule="exact"/>
        <w:ind w:left="0" w:right="0" w:firstLine="380"/>
        <w:jc w:val="both"/>
      </w:pPr>
      <w:bookmarkStart w:id="165" w:name="bookmark165"/>
      <w:r>
        <w:rPr>
          <w:color w:val="000000"/>
          <w:spacing w:val="0"/>
          <w:w w:val="100"/>
          <w:position w:val="0"/>
          <w:sz w:val="24"/>
          <w:szCs w:val="24"/>
        </w:rPr>
        <w:t>3</w:t>
      </w:r>
      <w:bookmarkEnd w:id="165"/>
      <w:r>
        <w:rPr>
          <w:color w:val="000000"/>
          <w:spacing w:val="0"/>
          <w:w w:val="100"/>
          <w:position w:val="0"/>
          <w:sz w:val="24"/>
          <w:szCs w:val="24"/>
        </w:rPr>
        <w:t>、 关于董事与董事会：公司严格按照《公司章程》规定的董事选聘程序选举董事；公司 建立了独立董事制度；公司董事会人数和人员构成符合法律、法规的要求；各位董事能够以 认真负责的态度出席董事会和股东大会，能够积极参加有关培训，熟悉有关法律、法规，了 解作为董事的权利、义务和责任。</w:t>
      </w:r>
    </w:p>
    <w:p>
      <w:pPr>
        <w:pStyle w:val="Style10"/>
        <w:keepNext w:val="0"/>
        <w:keepLines w:val="0"/>
        <w:widowControl w:val="0"/>
        <w:shd w:val="clear" w:color="auto" w:fill="auto"/>
        <w:bidi w:val="0"/>
        <w:spacing w:before="0" w:after="0" w:line="474" w:lineRule="exact"/>
        <w:ind w:left="0" w:right="0" w:firstLine="380"/>
        <w:jc w:val="both"/>
      </w:pPr>
      <w:bookmarkStart w:id="166" w:name="bookmark166"/>
      <w:r>
        <w:rPr>
          <w:color w:val="000000"/>
          <w:spacing w:val="0"/>
          <w:w w:val="100"/>
          <w:position w:val="0"/>
          <w:sz w:val="24"/>
          <w:szCs w:val="24"/>
        </w:rPr>
        <w:t>4</w:t>
      </w:r>
      <w:bookmarkEnd w:id="166"/>
      <w:r>
        <w:rPr>
          <w:color w:val="000000"/>
          <w:spacing w:val="0"/>
          <w:w w:val="100"/>
          <w:position w:val="0"/>
          <w:sz w:val="24"/>
          <w:szCs w:val="24"/>
        </w:rPr>
        <w:t>、 关于监事和监事会：公司监事会的人数和人员构成符合法律、法规的要求；公司监事 能够认真履行自己的职责，能够本着对股东负责的精神，对公司财务以及公司董事、总经理 和其它高级管理人员履行职责的合法、合规性进行监督。</w:t>
      </w:r>
    </w:p>
    <w:p>
      <w:pPr>
        <w:pStyle w:val="Style10"/>
        <w:keepNext w:val="0"/>
        <w:keepLines w:val="0"/>
        <w:widowControl w:val="0"/>
        <w:shd w:val="clear" w:color="auto" w:fill="auto"/>
        <w:tabs>
          <w:tab w:pos="713" w:val="left"/>
        </w:tabs>
        <w:bidi w:val="0"/>
        <w:spacing w:before="0" w:after="0" w:line="474" w:lineRule="exact"/>
        <w:ind w:left="0" w:right="0" w:firstLine="380"/>
        <w:jc w:val="both"/>
      </w:pPr>
      <w:bookmarkStart w:id="167" w:name="bookmark167"/>
      <w:r>
        <w:rPr>
          <w:color w:val="000000"/>
          <w:spacing w:val="0"/>
          <w:w w:val="100"/>
          <w:position w:val="0"/>
          <w:sz w:val="24"/>
          <w:szCs w:val="24"/>
        </w:rPr>
        <w:t>5</w:t>
      </w:r>
      <w:bookmarkEnd w:id="167"/>
      <w:r>
        <w:rPr>
          <w:color w:val="000000"/>
          <w:spacing w:val="0"/>
          <w:w w:val="100"/>
          <w:position w:val="0"/>
          <w:sz w:val="24"/>
          <w:szCs w:val="24"/>
        </w:rPr>
        <w:t>、</w:t>
        <w:tab/>
        <w:t>关于绩效评价与激励约束机制：公司已建立了企业效绩评价激励体系，使经营者的收 入与企业经营业绩相挂钩，高级管理人员的聘任公开、透明，符合法律、法规的规定。</w:t>
      </w:r>
    </w:p>
    <w:p>
      <w:pPr>
        <w:pStyle w:val="Style10"/>
        <w:keepNext w:val="0"/>
        <w:keepLines w:val="0"/>
        <w:widowControl w:val="0"/>
        <w:shd w:val="clear" w:color="auto" w:fill="auto"/>
        <w:tabs>
          <w:tab w:pos="713" w:val="left"/>
        </w:tabs>
        <w:bidi w:val="0"/>
        <w:spacing w:before="0" w:after="0" w:line="474" w:lineRule="exact"/>
        <w:ind w:left="0" w:right="0" w:firstLine="380"/>
        <w:jc w:val="both"/>
      </w:pPr>
      <w:bookmarkStart w:id="168" w:name="bookmark168"/>
      <w:r>
        <w:rPr>
          <w:color w:val="000000"/>
          <w:spacing w:val="0"/>
          <w:w w:val="100"/>
          <w:position w:val="0"/>
          <w:sz w:val="24"/>
          <w:szCs w:val="24"/>
        </w:rPr>
        <w:t>6</w:t>
      </w:r>
      <w:bookmarkEnd w:id="168"/>
      <w:r>
        <w:rPr>
          <w:color w:val="000000"/>
          <w:spacing w:val="0"/>
          <w:w w:val="100"/>
          <w:position w:val="0"/>
          <w:sz w:val="24"/>
          <w:szCs w:val="24"/>
        </w:rPr>
        <w:t>、</w:t>
        <w:tab/>
        <w:t xml:space="preserve">关于信息披露与透明度：公司指定董事会秘书负责信息披露工作，负责接待股东来访 及咨询；公司能够严格按照法律、法规和《公司章程》、《信息披露事务管理制度》、《投 资者关系管理制度》等相关规定，真实、准确、完整、及时地披露有关信息，并确保所有股 </w:t>
      </w:r>
      <w:r>
        <w:rPr>
          <w:color w:val="000000"/>
          <w:spacing w:val="0"/>
          <w:w w:val="100"/>
          <w:position w:val="0"/>
          <w:sz w:val="24"/>
          <w:szCs w:val="24"/>
        </w:rPr>
        <w:t>东有平等的机会获得信息；公司能够按照有关规定，及时披露大股东及公司实际控制人的详 细资料和股份变化情况。</w:t>
      </w:r>
    </w:p>
    <w:p>
      <w:pPr>
        <w:pStyle w:val="Style10"/>
        <w:keepNext w:val="0"/>
        <w:keepLines w:val="0"/>
        <w:widowControl w:val="0"/>
        <w:shd w:val="clear" w:color="auto" w:fill="auto"/>
        <w:bidi w:val="0"/>
        <w:spacing w:before="0" w:after="0" w:line="475" w:lineRule="exact"/>
        <w:ind w:left="0" w:right="0" w:firstLine="380"/>
        <w:jc w:val="both"/>
      </w:pPr>
      <w:bookmarkStart w:id="169" w:name="bookmark169"/>
      <w:r>
        <w:rPr>
          <w:color w:val="000000"/>
          <w:spacing w:val="0"/>
          <w:w w:val="100"/>
          <w:position w:val="0"/>
          <w:sz w:val="24"/>
          <w:szCs w:val="24"/>
        </w:rPr>
        <w:t>7</w:t>
      </w:r>
      <w:bookmarkEnd w:id="169"/>
      <w:r>
        <w:rPr>
          <w:color w:val="000000"/>
          <w:spacing w:val="0"/>
          <w:w w:val="100"/>
          <w:position w:val="0"/>
          <w:sz w:val="24"/>
          <w:szCs w:val="24"/>
        </w:rPr>
        <w:t>、关于相关利益者：公司能够充分尊重和维护相关利益者的合法权益，实现股东、员工、 社会等各方利益的协调平衡，重视公司的社会责任，与相关利益者积极合作，共同推动公司 持续、健康的发展。</w:t>
      </w:r>
    </w:p>
    <w:p>
      <w:pPr>
        <w:pStyle w:val="Style10"/>
        <w:keepNext w:val="0"/>
        <w:keepLines w:val="0"/>
        <w:widowControl w:val="0"/>
        <w:shd w:val="clear" w:color="auto" w:fill="auto"/>
        <w:bidi w:val="0"/>
        <w:spacing w:before="0" w:after="0" w:line="475" w:lineRule="exact"/>
        <w:ind w:left="0" w:right="0" w:firstLine="380"/>
        <w:jc w:val="both"/>
      </w:pPr>
      <w:r>
        <w:rPr>
          <w:color w:val="000000"/>
          <w:spacing w:val="0"/>
          <w:w w:val="100"/>
          <w:position w:val="0"/>
          <w:sz w:val="24"/>
          <w:szCs w:val="24"/>
        </w:rPr>
        <w:t>报告期内，公司的公司治理实际状况与中国证监会发布的有关上市公司治理的规范性文 件不存在重大差异。</w:t>
      </w:r>
    </w:p>
    <w:p>
      <w:pPr>
        <w:pStyle w:val="Style10"/>
        <w:keepNext w:val="0"/>
        <w:keepLines w:val="0"/>
        <w:widowControl w:val="0"/>
        <w:shd w:val="clear" w:color="auto" w:fill="auto"/>
        <w:bidi w:val="0"/>
        <w:spacing w:before="0" w:after="0" w:line="509" w:lineRule="exact"/>
        <w:ind w:left="0" w:right="0" w:firstLine="0"/>
        <w:jc w:val="both"/>
      </w:pPr>
      <w:r>
        <w:rPr>
          <w:color w:val="000000"/>
          <w:spacing w:val="0"/>
          <w:w w:val="100"/>
          <w:position w:val="0"/>
          <w:sz w:val="24"/>
          <w:szCs w:val="24"/>
        </w:rPr>
        <w:t xml:space="preserve">公司治理的实际状况与中国证监会发布的有关上市公司治理的规范性文件是否存在重大差异 </w:t>
      </w:r>
      <w:r>
        <w:rPr>
          <w:color w:val="000000"/>
          <w:spacing w:val="0"/>
          <w:w w:val="100"/>
          <w:position w:val="0"/>
          <w:sz w:val="24"/>
          <w:szCs w:val="24"/>
        </w:rPr>
        <w:t>□</w:t>
      </w:r>
      <w:r>
        <w:rPr>
          <w:color w:val="000000"/>
          <w:spacing w:val="0"/>
          <w:w w:val="100"/>
          <w:position w:val="0"/>
          <w:sz w:val="24"/>
          <w:szCs w:val="24"/>
        </w:rPr>
        <w:t>是V否</w:t>
      </w:r>
    </w:p>
    <w:p>
      <w:pPr>
        <w:pStyle w:val="Style10"/>
        <w:keepNext w:val="0"/>
        <w:keepLines w:val="0"/>
        <w:widowControl w:val="0"/>
        <w:shd w:val="clear" w:color="auto" w:fill="auto"/>
        <w:bidi w:val="0"/>
        <w:spacing w:before="0" w:after="280" w:line="509" w:lineRule="exact"/>
        <w:ind w:left="0" w:right="0" w:firstLine="0"/>
        <w:jc w:val="both"/>
      </w:pPr>
      <w:r>
        <w:rPr>
          <w:color w:val="000000"/>
          <w:spacing w:val="0"/>
          <w:w w:val="100"/>
          <w:position w:val="0"/>
          <w:sz w:val="24"/>
          <w:szCs w:val="24"/>
        </w:rPr>
        <w:t>公司治理的实际状况与中国证监会发布的有关上市公司治理的规范性文件不存在重大差异。</w:t>
      </w:r>
    </w:p>
    <w:p>
      <w:pPr>
        <w:pStyle w:val="Style10"/>
        <w:keepNext w:val="0"/>
        <w:keepLines w:val="0"/>
        <w:widowControl w:val="0"/>
        <w:shd w:val="clear" w:color="auto" w:fill="auto"/>
        <w:tabs>
          <w:tab w:pos="517" w:val="left"/>
        </w:tabs>
        <w:bidi w:val="0"/>
        <w:spacing w:before="0" w:after="280" w:line="480" w:lineRule="exact"/>
        <w:ind w:left="0" w:right="0" w:firstLine="0"/>
        <w:jc w:val="both"/>
      </w:pPr>
      <w:bookmarkStart w:id="170" w:name="bookmark170"/>
      <w:r>
        <w:rPr>
          <w:color w:val="000000"/>
          <w:spacing w:val="0"/>
          <w:w w:val="100"/>
          <w:position w:val="0"/>
          <w:sz w:val="24"/>
          <w:szCs w:val="24"/>
        </w:rPr>
        <w:t>二</w:t>
      </w:r>
      <w:bookmarkEnd w:id="170"/>
      <w:r>
        <w:rPr>
          <w:color w:val="000000"/>
          <w:spacing w:val="0"/>
          <w:w w:val="100"/>
          <w:position w:val="0"/>
          <w:sz w:val="24"/>
          <w:szCs w:val="24"/>
        </w:rPr>
        <w:t>、</w:t>
        <w:tab/>
        <w:t>公司相对于控股股东在业务、人员、资产、机构、财务等方面的独立情况</w:t>
      </w:r>
    </w:p>
    <w:p>
      <w:pPr>
        <w:pStyle w:val="Style10"/>
        <w:keepNext w:val="0"/>
        <w:keepLines w:val="0"/>
        <w:widowControl w:val="0"/>
        <w:shd w:val="clear" w:color="auto" w:fill="auto"/>
        <w:tabs>
          <w:tab w:pos="413" w:val="left"/>
        </w:tabs>
        <w:bidi w:val="0"/>
        <w:spacing w:before="0" w:after="0" w:line="480" w:lineRule="exact"/>
        <w:ind w:left="0" w:right="0" w:firstLine="0"/>
        <w:jc w:val="both"/>
      </w:pPr>
      <w:bookmarkStart w:id="171" w:name="bookmark171"/>
      <w:r>
        <w:rPr>
          <w:color w:val="000000"/>
          <w:spacing w:val="0"/>
          <w:w w:val="100"/>
          <w:position w:val="0"/>
          <w:sz w:val="24"/>
          <w:szCs w:val="24"/>
        </w:rPr>
        <w:t>1</w:t>
      </w:r>
      <w:bookmarkEnd w:id="171"/>
      <w:r>
        <w:rPr>
          <w:color w:val="000000"/>
          <w:spacing w:val="0"/>
          <w:w w:val="100"/>
          <w:position w:val="0"/>
          <w:sz w:val="24"/>
          <w:szCs w:val="24"/>
        </w:rPr>
        <w:t>、</w:t>
        <w:tab/>
        <w:t>业务方面：公司业务独立于控股股东，自主经营，业务结构完整。</w:t>
      </w:r>
    </w:p>
    <w:p>
      <w:pPr>
        <w:pStyle w:val="Style10"/>
        <w:keepNext w:val="0"/>
        <w:keepLines w:val="0"/>
        <w:widowControl w:val="0"/>
        <w:shd w:val="clear" w:color="auto" w:fill="auto"/>
        <w:tabs>
          <w:tab w:pos="413" w:val="left"/>
        </w:tabs>
        <w:bidi w:val="0"/>
        <w:spacing w:before="0" w:after="0" w:line="480" w:lineRule="exact"/>
        <w:ind w:left="0" w:right="0" w:firstLine="0"/>
        <w:jc w:val="both"/>
      </w:pPr>
      <w:bookmarkStart w:id="172" w:name="bookmark172"/>
      <w:r>
        <w:rPr>
          <w:color w:val="000000"/>
          <w:spacing w:val="0"/>
          <w:w w:val="100"/>
          <w:position w:val="0"/>
          <w:sz w:val="24"/>
          <w:szCs w:val="24"/>
        </w:rPr>
        <w:t>2</w:t>
      </w:r>
      <w:bookmarkEnd w:id="172"/>
      <w:r>
        <w:rPr>
          <w:color w:val="000000"/>
          <w:spacing w:val="0"/>
          <w:w w:val="100"/>
          <w:position w:val="0"/>
          <w:sz w:val="24"/>
          <w:szCs w:val="24"/>
        </w:rPr>
        <w:t>、</w:t>
        <w:tab/>
        <w:t>人员方面：公司在劳动、人事及工资管理方面均保持独立。</w:t>
      </w:r>
    </w:p>
    <w:p>
      <w:pPr>
        <w:pStyle w:val="Style10"/>
        <w:keepNext w:val="0"/>
        <w:keepLines w:val="0"/>
        <w:widowControl w:val="0"/>
        <w:shd w:val="clear" w:color="auto" w:fill="auto"/>
        <w:tabs>
          <w:tab w:pos="413" w:val="left"/>
        </w:tabs>
        <w:bidi w:val="0"/>
        <w:spacing w:before="0" w:after="0" w:line="480" w:lineRule="exact"/>
        <w:ind w:left="0" w:right="0" w:firstLine="0"/>
        <w:jc w:val="both"/>
      </w:pPr>
      <w:bookmarkStart w:id="173" w:name="bookmark173"/>
      <w:r>
        <w:rPr>
          <w:color w:val="000000"/>
          <w:spacing w:val="0"/>
          <w:w w:val="100"/>
          <w:position w:val="0"/>
          <w:sz w:val="24"/>
          <w:szCs w:val="24"/>
        </w:rPr>
        <w:t>3</w:t>
      </w:r>
      <w:bookmarkEnd w:id="173"/>
      <w:r>
        <w:rPr>
          <w:color w:val="000000"/>
          <w:spacing w:val="0"/>
          <w:w w:val="100"/>
          <w:position w:val="0"/>
          <w:sz w:val="24"/>
          <w:szCs w:val="24"/>
        </w:rPr>
        <w:t>、</w:t>
        <w:tab/>
        <w:t>资产方面：公司拥有独立的生产系统、辅助生产系统和配套设施，工业产权、商标、非专 利技术等无形资产均由本公司拥有，本公司拥有独立的采购和销售系统。</w:t>
      </w:r>
    </w:p>
    <w:p>
      <w:pPr>
        <w:pStyle w:val="Style10"/>
        <w:keepNext w:val="0"/>
        <w:keepLines w:val="0"/>
        <w:widowControl w:val="0"/>
        <w:shd w:val="clear" w:color="auto" w:fill="auto"/>
        <w:bidi w:val="0"/>
        <w:spacing w:before="0" w:after="0" w:line="480" w:lineRule="exact"/>
        <w:ind w:left="0" w:right="0" w:firstLine="0"/>
        <w:jc w:val="both"/>
      </w:pPr>
      <w:bookmarkStart w:id="174" w:name="bookmark174"/>
      <w:r>
        <w:rPr>
          <w:color w:val="000000"/>
          <w:spacing w:val="0"/>
          <w:w w:val="100"/>
          <w:position w:val="0"/>
          <w:sz w:val="24"/>
          <w:szCs w:val="24"/>
        </w:rPr>
        <w:t>4</w:t>
      </w:r>
      <w:bookmarkEnd w:id="174"/>
      <w:r>
        <w:rPr>
          <w:color w:val="000000"/>
          <w:spacing w:val="0"/>
          <w:w w:val="100"/>
          <w:position w:val="0"/>
          <w:sz w:val="24"/>
          <w:szCs w:val="24"/>
        </w:rPr>
        <w:t>、 机构方面：公司设立了完善的组织机构，董事会、监事会等内部机构独立运作，不存在与 控股股东职能部门之间的从属关系。</w:t>
      </w:r>
    </w:p>
    <w:p>
      <w:pPr>
        <w:pStyle w:val="Style10"/>
        <w:keepNext w:val="0"/>
        <w:keepLines w:val="0"/>
        <w:widowControl w:val="0"/>
        <w:shd w:val="clear" w:color="auto" w:fill="auto"/>
        <w:bidi w:val="0"/>
        <w:spacing w:before="0" w:after="280" w:line="480" w:lineRule="exact"/>
        <w:ind w:left="0" w:right="0" w:firstLine="0"/>
        <w:jc w:val="both"/>
      </w:pPr>
      <w:bookmarkStart w:id="175" w:name="bookmark175"/>
      <w:r>
        <w:rPr>
          <w:color w:val="000000"/>
          <w:spacing w:val="0"/>
          <w:w w:val="100"/>
          <w:position w:val="0"/>
          <w:sz w:val="24"/>
          <w:szCs w:val="24"/>
        </w:rPr>
        <w:t>5</w:t>
      </w:r>
      <w:bookmarkEnd w:id="175"/>
      <w:r>
        <w:rPr>
          <w:color w:val="000000"/>
          <w:spacing w:val="0"/>
          <w:w w:val="100"/>
          <w:position w:val="0"/>
          <w:sz w:val="24"/>
          <w:szCs w:val="24"/>
        </w:rPr>
        <w:t>、 财务方面：公司设有独立的财务部门，并建立了独立的会计核算系统和财务管理制度；公 司在银行独立开户；公司独立纳税。</w:t>
      </w:r>
    </w:p>
    <w:p>
      <w:pPr>
        <w:pStyle w:val="Style10"/>
        <w:keepNext w:val="0"/>
        <w:keepLines w:val="0"/>
        <w:widowControl w:val="0"/>
        <w:shd w:val="clear" w:color="auto" w:fill="auto"/>
        <w:tabs>
          <w:tab w:pos="522" w:val="left"/>
        </w:tabs>
        <w:bidi w:val="0"/>
        <w:spacing w:before="0" w:after="280" w:line="480" w:lineRule="exact"/>
        <w:ind w:left="0" w:right="0" w:firstLine="0"/>
        <w:jc w:val="both"/>
      </w:pPr>
      <w:bookmarkStart w:id="176" w:name="bookmark176"/>
      <w:r>
        <w:rPr>
          <w:color w:val="000000"/>
          <w:spacing w:val="0"/>
          <w:w w:val="100"/>
          <w:position w:val="0"/>
          <w:sz w:val="24"/>
          <w:szCs w:val="24"/>
        </w:rPr>
        <w:t>三</w:t>
      </w:r>
      <w:bookmarkEnd w:id="176"/>
      <w:r>
        <w:rPr>
          <w:color w:val="000000"/>
          <w:spacing w:val="0"/>
          <w:w w:val="100"/>
          <w:position w:val="0"/>
          <w:sz w:val="24"/>
          <w:szCs w:val="24"/>
        </w:rPr>
        <w:t>、</w:t>
        <w:tab/>
        <w:t>同业竞争情况</w:t>
      </w:r>
    </w:p>
    <w:p>
      <w:pPr>
        <w:pStyle w:val="Style10"/>
        <w:keepNext w:val="0"/>
        <w:keepLines w:val="0"/>
        <w:widowControl w:val="0"/>
        <w:shd w:val="clear" w:color="auto" w:fill="auto"/>
        <w:bidi w:val="0"/>
        <w:spacing w:before="0" w:after="280" w:line="480" w:lineRule="exact"/>
        <w:ind w:left="0" w:right="0" w:firstLine="0"/>
        <w:jc w:val="both"/>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tabs>
          <w:tab w:pos="522" w:val="left"/>
        </w:tabs>
        <w:bidi w:val="0"/>
        <w:spacing w:before="0" w:after="280" w:line="480" w:lineRule="exact"/>
        <w:ind w:left="0" w:right="0" w:firstLine="0"/>
        <w:jc w:val="both"/>
      </w:pPr>
      <w:bookmarkStart w:id="177" w:name="bookmark177"/>
      <w:r>
        <w:rPr>
          <w:color w:val="000000"/>
          <w:spacing w:val="0"/>
          <w:w w:val="100"/>
          <w:position w:val="0"/>
          <w:sz w:val="24"/>
          <w:szCs w:val="24"/>
        </w:rPr>
        <w:t>四</w:t>
      </w:r>
      <w:bookmarkEnd w:id="177"/>
      <w:r>
        <w:rPr>
          <w:color w:val="000000"/>
          <w:spacing w:val="0"/>
          <w:w w:val="100"/>
          <w:position w:val="0"/>
          <w:sz w:val="24"/>
          <w:szCs w:val="24"/>
        </w:rPr>
        <w:t>、</w:t>
        <w:tab/>
        <w:t>报告期内召开的年度股东大会和临时股东大会的有关情况</w:t>
      </w:r>
    </w:p>
    <w:p>
      <w:pPr>
        <w:pStyle w:val="Style10"/>
        <w:keepNext w:val="0"/>
        <w:keepLines w:val="0"/>
        <w:widowControl w:val="0"/>
        <w:shd w:val="clear" w:color="auto" w:fill="auto"/>
        <w:bidi w:val="0"/>
        <w:spacing w:before="0" w:after="380" w:line="480" w:lineRule="exact"/>
        <w:ind w:left="0" w:right="0" w:firstLine="0"/>
        <w:jc w:val="both"/>
      </w:pPr>
      <w:bookmarkStart w:id="178" w:name="bookmark178"/>
      <w:r>
        <w:rPr>
          <w:color w:val="000000"/>
          <w:spacing w:val="0"/>
          <w:w w:val="100"/>
          <w:position w:val="0"/>
          <w:sz w:val="24"/>
          <w:szCs w:val="24"/>
        </w:rPr>
        <w:t>1</w:t>
      </w:r>
      <w:bookmarkEnd w:id="178"/>
      <w:r>
        <w:rPr>
          <w:color w:val="000000"/>
          <w:spacing w:val="0"/>
          <w:w w:val="100"/>
          <w:position w:val="0"/>
          <w:sz w:val="24"/>
          <w:szCs w:val="24"/>
        </w:rPr>
        <w:t>、本报告期股东大会情况</w:t>
      </w:r>
    </w:p>
    <w:tbl>
      <w:tblPr>
        <w:tblOverlap w:val="never"/>
        <w:jc w:val="center"/>
        <w:tblLayout w:type="fixed"/>
      </w:tblPr>
      <w:tblGrid>
        <w:gridCol w:w="1603"/>
        <w:gridCol w:w="782"/>
        <w:gridCol w:w="1416"/>
        <w:gridCol w:w="1277"/>
        <w:gridCol w:w="1133"/>
        <w:gridCol w:w="3374"/>
      </w:tblGrid>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会议届次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会议类</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投资者参与</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召开日期</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披露日期</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披露索引</w:t>
            </w:r>
          </w:p>
        </w:tc>
      </w:tr>
    </w:tbl>
    <w:p>
      <w:pPr>
        <w:spacing w:lineRule="exact" w:line="1"/>
        <w:rPr>
          <w:sz w:val="2"/>
          <w:szCs w:val="2"/>
        </w:rPr>
      </w:pPr>
      <w:r>
        <w:br w:type="page"/>
      </w:r>
    </w:p>
    <w:tbl>
      <w:tblPr>
        <w:tblOverlap w:val="never"/>
        <w:jc w:val="center"/>
        <w:tblLayout w:type="fixed"/>
      </w:tblPr>
      <w:tblGrid>
        <w:gridCol w:w="1603"/>
        <w:gridCol w:w="782"/>
        <w:gridCol w:w="1416"/>
        <w:gridCol w:w="1277"/>
        <w:gridCol w:w="1133"/>
        <w:gridCol w:w="3374"/>
      </w:tblGrid>
      <w:tr>
        <w:trPr>
          <w:trHeight w:val="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2019年度股东</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年度股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66. </w:t>
            </w:r>
            <w:r>
              <w:rPr>
                <w:color w:val="000000"/>
                <w:spacing w:val="0"/>
                <w:w w:val="100"/>
                <w:position w:val="0"/>
                <w:sz w:val="24"/>
                <w:szCs w:val="24"/>
              </w:rPr>
              <w:t>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2020 年 05</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月18日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2020 年 05 月 19 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见刊登于《证券时报》及巨潮 资讯网的《2019年度股东大会 决议公告》（公告编号：</w:t>
            </w:r>
            <w:r>
              <w:rPr>
                <w:color w:val="000000"/>
                <w:spacing w:val="0"/>
                <w:w w:val="100"/>
                <w:position w:val="0"/>
                <w:sz w:val="24"/>
                <w:szCs w:val="24"/>
              </w:rPr>
              <w:t xml:space="preserve">2020- </w:t>
            </w:r>
            <w:r>
              <w:rPr>
                <w:color w:val="000000"/>
                <w:spacing w:val="0"/>
                <w:w w:val="100"/>
                <w:position w:val="0"/>
                <w:sz w:val="24"/>
                <w:szCs w:val="24"/>
              </w:rPr>
              <w:t>034）</w:t>
            </w:r>
          </w:p>
        </w:tc>
      </w:tr>
      <w:tr>
        <w:trPr>
          <w:trHeight w:val="197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2020年第一次 临时股东大会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临时股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东大会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69. </w:t>
            </w:r>
            <w:r>
              <w:rPr>
                <w:color w:val="000000"/>
                <w:spacing w:val="0"/>
                <w:w w:val="100"/>
                <w:position w:val="0"/>
                <w:sz w:val="24"/>
                <w:szCs w:val="24"/>
              </w:rPr>
              <w:t>77%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2020 年 10</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月14日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2020 年</w:t>
            </w:r>
          </w:p>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10 月 15 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见刊登于《证券时报》及巨潮 资讯网的《2020年第一次临时 股东大会决议公告》（公告编 号：</w:t>
            </w:r>
            <w:r>
              <w:rPr>
                <w:color w:val="000000"/>
                <w:spacing w:val="0"/>
                <w:w w:val="100"/>
                <w:position w:val="0"/>
                <w:sz w:val="24"/>
                <w:szCs w:val="24"/>
              </w:rPr>
              <w:t>2020-063）</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179" w:name="bookmark179"/>
      <w:r>
        <w:rPr>
          <w:color w:val="000000"/>
          <w:spacing w:val="0"/>
          <w:w w:val="100"/>
          <w:position w:val="0"/>
          <w:sz w:val="24"/>
          <w:szCs w:val="24"/>
        </w:rPr>
        <w:t>2</w:t>
      </w:r>
      <w:bookmarkEnd w:id="179"/>
      <w:r>
        <w:rPr>
          <w:color w:val="000000"/>
          <w:spacing w:val="0"/>
          <w:w w:val="100"/>
          <w:position w:val="0"/>
          <w:sz w:val="24"/>
          <w:szCs w:val="24"/>
        </w:rPr>
        <w:t xml:space="preserve">、表决权恢复的优先股股东请求召开临时股东大会 </w:t>
      </w: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380" w:line="240" w:lineRule="auto"/>
        <w:ind w:left="0" w:right="0" w:firstLine="0"/>
        <w:jc w:val="left"/>
      </w:pPr>
      <w:bookmarkStart w:id="180" w:name="bookmark180"/>
      <w:r>
        <w:rPr>
          <w:color w:val="000000"/>
          <w:spacing w:val="0"/>
          <w:w w:val="100"/>
          <w:position w:val="0"/>
          <w:sz w:val="24"/>
          <w:szCs w:val="24"/>
        </w:rPr>
        <w:t>五</w:t>
      </w:r>
      <w:bookmarkEnd w:id="180"/>
      <w:r>
        <w:rPr>
          <w:color w:val="000000"/>
          <w:spacing w:val="0"/>
          <w:w w:val="100"/>
          <w:position w:val="0"/>
          <w:sz w:val="24"/>
          <w:szCs w:val="24"/>
        </w:rPr>
        <w:t xml:space="preserve">、报告期内独立董事履行职责的情况 </w:t>
      </w:r>
      <w:bookmarkStart w:id="181" w:name="bookmark181"/>
      <w:r>
        <w:rPr>
          <w:color w:val="000000"/>
          <w:spacing w:val="0"/>
          <w:w w:val="100"/>
          <w:position w:val="0"/>
          <w:sz w:val="24"/>
          <w:szCs w:val="24"/>
        </w:rPr>
        <w:t>1</w:t>
      </w:r>
      <w:bookmarkEnd w:id="181"/>
      <w:r>
        <w:rPr>
          <w:color w:val="000000"/>
          <w:spacing w:val="0"/>
          <w:w w:val="100"/>
          <w:position w:val="0"/>
          <w:sz w:val="24"/>
          <w:szCs w:val="24"/>
        </w:rPr>
        <w:t>、独立董事出席董事会及股东大会的情况</w:t>
      </w:r>
    </w:p>
    <w:tbl>
      <w:tblPr>
        <w:tblOverlap w:val="never"/>
        <w:jc w:val="center"/>
        <w:tblLayout w:type="fixed"/>
      </w:tblPr>
      <w:tblGrid>
        <w:gridCol w:w="1435"/>
        <w:gridCol w:w="1162"/>
        <w:gridCol w:w="1166"/>
        <w:gridCol w:w="1162"/>
        <w:gridCol w:w="1166"/>
        <w:gridCol w:w="1162"/>
        <w:gridCol w:w="1162"/>
        <w:gridCol w:w="1171"/>
      </w:tblGrid>
      <w:tr>
        <w:trPr>
          <w:trHeight w:val="562" w:hRule="exact"/>
        </w:trPr>
        <w:tc>
          <w:tcPr>
            <w:gridSpan w:val="8"/>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独立董事出席董事会及股东大会的情况</w:t>
            </w: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独立董事姓</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本报告期</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应参加董</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事会次数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现场出席</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董事会次</w:t>
            </w:r>
          </w:p>
          <w:p>
            <w:pPr>
              <w:pStyle w:val="Style14"/>
              <w:keepNext w:val="0"/>
              <w:keepLines w:val="0"/>
              <w:widowControl w:val="0"/>
              <w:shd w:val="clear" w:color="auto" w:fill="auto"/>
              <w:bidi w:val="0"/>
              <w:spacing w:before="0" w:after="180" w:line="240" w:lineRule="auto"/>
              <w:ind w:left="0" w:right="0" w:firstLine="460"/>
              <w:jc w:val="left"/>
            </w:pPr>
            <w:r>
              <w:rPr>
                <w:color w:val="000000"/>
                <w:spacing w:val="0"/>
                <w:w w:val="100"/>
                <w:position w:val="0"/>
                <w:sz w:val="24"/>
                <w:szCs w:val="24"/>
              </w:rPr>
              <w:t>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以通讯方</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式参加董</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事会次数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委托出席</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董事会次</w:t>
            </w:r>
          </w:p>
          <w:p>
            <w:pPr>
              <w:pStyle w:val="Style14"/>
              <w:keepNext w:val="0"/>
              <w:keepLines w:val="0"/>
              <w:widowControl w:val="0"/>
              <w:shd w:val="clear" w:color="auto" w:fill="auto"/>
              <w:bidi w:val="0"/>
              <w:spacing w:before="0" w:after="180" w:line="240" w:lineRule="auto"/>
              <w:ind w:left="0" w:right="0" w:firstLine="460"/>
              <w:jc w:val="left"/>
            </w:pPr>
            <w:r>
              <w:rPr>
                <w:color w:val="000000"/>
                <w:spacing w:val="0"/>
                <w:w w:val="100"/>
                <w:position w:val="0"/>
                <w:sz w:val="24"/>
                <w:szCs w:val="24"/>
              </w:rPr>
              <w:t>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缺席董事</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会次数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是否连续 两次未亲 自参加董 事会会议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出席股东 大会次数</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周春生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辛金国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陈劲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何圣东</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4"/>
                <w:szCs w:val="24"/>
              </w:rPr>
              <w:t>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bl>
    <w:p>
      <w:pPr>
        <w:pStyle w:val="Style10"/>
        <w:keepNext w:val="0"/>
        <w:keepLines w:val="0"/>
        <w:widowControl w:val="0"/>
        <w:shd w:val="clear" w:color="auto" w:fill="auto"/>
        <w:bidi w:val="0"/>
        <w:spacing w:before="0" w:after="0" w:line="240" w:lineRule="auto"/>
        <w:ind w:left="0" w:right="0" w:firstLine="0"/>
        <w:jc w:val="left"/>
      </w:pPr>
      <w:bookmarkStart w:id="182" w:name="bookmark182"/>
      <w:r>
        <w:rPr>
          <w:color w:val="000000"/>
          <w:spacing w:val="0"/>
          <w:w w:val="100"/>
          <w:position w:val="0"/>
          <w:sz w:val="24"/>
          <w:szCs w:val="24"/>
        </w:rPr>
        <w:t>2</w:t>
      </w:r>
      <w:bookmarkEnd w:id="182"/>
      <w:r>
        <w:rPr>
          <w:color w:val="000000"/>
          <w:spacing w:val="0"/>
          <w:w w:val="100"/>
          <w:position w:val="0"/>
          <w:sz w:val="24"/>
          <w:szCs w:val="24"/>
        </w:rPr>
        <w:t xml:space="preserve">、独立董事对公司有关事项提出异议的情况 </w:t>
      </w:r>
      <w:r>
        <w:rPr>
          <w:color w:val="000000"/>
          <w:spacing w:val="0"/>
          <w:w w:val="100"/>
          <w:position w:val="0"/>
          <w:sz w:val="24"/>
          <w:szCs w:val="24"/>
        </w:rPr>
        <w:t>独立董事对公司有关事项是否提出异议</w:t>
      </w:r>
    </w:p>
    <w:p>
      <w:pPr>
        <w:pStyle w:val="Style10"/>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w:t>
      </w:r>
      <w:r>
        <w:rPr>
          <w:color w:val="000000"/>
          <w:spacing w:val="0"/>
          <w:w w:val="100"/>
          <w:position w:val="0"/>
          <w:sz w:val="24"/>
          <w:szCs w:val="24"/>
        </w:rPr>
        <w:t>是V否</w:t>
      </w:r>
    </w:p>
    <w:p>
      <w:pPr>
        <w:pStyle w:val="Style10"/>
        <w:keepNext w:val="0"/>
        <w:keepLines w:val="0"/>
        <w:widowControl w:val="0"/>
        <w:shd w:val="clear" w:color="auto" w:fill="auto"/>
        <w:bidi w:val="0"/>
        <w:spacing w:before="0" w:after="300" w:line="466" w:lineRule="exact"/>
        <w:ind w:left="0" w:right="0" w:firstLine="0"/>
        <w:jc w:val="left"/>
      </w:pPr>
      <w:r>
        <w:rPr>
          <w:color w:val="000000"/>
          <w:spacing w:val="0"/>
          <w:w w:val="100"/>
          <w:position w:val="0"/>
          <w:sz w:val="24"/>
          <w:szCs w:val="24"/>
        </w:rPr>
        <w:t>报告期内独立董事对公司有关事项未提出异议。</w:t>
      </w:r>
    </w:p>
    <w:p>
      <w:pPr>
        <w:pStyle w:val="Style10"/>
        <w:keepNext w:val="0"/>
        <w:keepLines w:val="0"/>
        <w:widowControl w:val="0"/>
        <w:shd w:val="clear" w:color="auto" w:fill="auto"/>
        <w:bidi w:val="0"/>
        <w:spacing w:before="0" w:after="300" w:line="466" w:lineRule="exact"/>
        <w:ind w:left="0" w:right="0" w:firstLine="0"/>
        <w:jc w:val="left"/>
      </w:pPr>
      <w:bookmarkStart w:id="183" w:name="bookmark183"/>
      <w:r>
        <w:rPr>
          <w:color w:val="000000"/>
          <w:spacing w:val="0"/>
          <w:w w:val="100"/>
          <w:position w:val="0"/>
          <w:sz w:val="24"/>
          <w:szCs w:val="24"/>
        </w:rPr>
        <w:t>3</w:t>
      </w:r>
      <w:bookmarkEnd w:id="183"/>
      <w:r>
        <w:rPr>
          <w:color w:val="000000"/>
          <w:spacing w:val="0"/>
          <w:w w:val="100"/>
          <w:position w:val="0"/>
          <w:sz w:val="24"/>
          <w:szCs w:val="24"/>
        </w:rPr>
        <w:t>、独立董事履行职责的其他说明</w:t>
      </w:r>
    </w:p>
    <w:p>
      <w:pPr>
        <w:pStyle w:val="Style10"/>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独立董事对公司有关建议是否被采纳</w:t>
      </w:r>
    </w:p>
    <w:p>
      <w:pPr>
        <w:pStyle w:val="Style10"/>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V是口否</w:t>
      </w:r>
    </w:p>
    <w:p>
      <w:pPr>
        <w:pStyle w:val="Style10"/>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独立董事对公司有关建议被采纳或未被采纳的说明</w:t>
      </w:r>
    </w:p>
    <w:p>
      <w:pPr>
        <w:pStyle w:val="Style10"/>
        <w:keepNext w:val="0"/>
        <w:keepLines w:val="0"/>
        <w:widowControl w:val="0"/>
        <w:shd w:val="clear" w:color="auto" w:fill="auto"/>
        <w:bidi w:val="0"/>
        <w:spacing w:before="0" w:after="300" w:line="466" w:lineRule="exact"/>
        <w:ind w:left="0" w:right="0" w:firstLine="0"/>
        <w:jc w:val="left"/>
      </w:pPr>
      <w:r>
        <w:rPr>
          <w:color w:val="000000"/>
          <w:spacing w:val="0"/>
          <w:w w:val="100"/>
          <w:position w:val="0"/>
          <w:sz w:val="24"/>
          <w:szCs w:val="24"/>
        </w:rPr>
        <w:t>报告期内，独立董事对公司议案发表的独立意见及其他建议均被采纳。</w:t>
      </w:r>
    </w:p>
    <w:p>
      <w:pPr>
        <w:pStyle w:val="Style10"/>
        <w:keepNext w:val="0"/>
        <w:keepLines w:val="0"/>
        <w:widowControl w:val="0"/>
        <w:shd w:val="clear" w:color="auto" w:fill="auto"/>
        <w:bidi w:val="0"/>
        <w:spacing w:before="0" w:after="300" w:line="466" w:lineRule="exact"/>
        <w:ind w:left="0" w:right="0" w:firstLine="0"/>
        <w:jc w:val="left"/>
      </w:pPr>
      <w:bookmarkStart w:id="184" w:name="bookmark184"/>
      <w:r>
        <w:rPr>
          <w:color w:val="000000"/>
          <w:spacing w:val="0"/>
          <w:w w:val="100"/>
          <w:position w:val="0"/>
          <w:sz w:val="24"/>
          <w:szCs w:val="24"/>
        </w:rPr>
        <w:t>六</w:t>
      </w:r>
      <w:bookmarkEnd w:id="184"/>
      <w:r>
        <w:rPr>
          <w:color w:val="000000"/>
          <w:spacing w:val="0"/>
          <w:w w:val="100"/>
          <w:position w:val="0"/>
          <w:sz w:val="24"/>
          <w:szCs w:val="24"/>
        </w:rPr>
        <w:t>、董事会下设专门委员会在报告期内履行职责情况</w:t>
      </w:r>
    </w:p>
    <w:p>
      <w:pPr>
        <w:pStyle w:val="Style10"/>
        <w:keepNext w:val="0"/>
        <w:keepLines w:val="0"/>
        <w:widowControl w:val="0"/>
        <w:shd w:val="clear" w:color="auto" w:fill="auto"/>
        <w:bidi w:val="0"/>
        <w:spacing w:before="0" w:after="0" w:line="466" w:lineRule="exact"/>
        <w:ind w:left="0" w:right="0" w:firstLine="360"/>
        <w:jc w:val="both"/>
      </w:pPr>
      <w:r>
        <w:rPr>
          <w:color w:val="000000"/>
          <w:spacing w:val="0"/>
          <w:w w:val="100"/>
          <w:position w:val="0"/>
          <w:sz w:val="24"/>
          <w:szCs w:val="24"/>
        </w:rPr>
        <w:t>公司董事会下设审计委员会、薪酬与考核委员会、提名委员会、战略委员会四个专门委员 会。2020年各专门委员会本着勤勉尽责的原则，按照有关法律法规、规范性文件及公司各专 门委员会工作细则的有关规定开展相关工作，就专业性事项进行研究，提出意见及建议，供 董事会决策参考。报告期内，各专门委员会履职情况如下：</w:t>
      </w:r>
    </w:p>
    <w:p>
      <w:pPr>
        <w:pStyle w:val="Style10"/>
        <w:keepNext w:val="0"/>
        <w:keepLines w:val="0"/>
        <w:widowControl w:val="0"/>
        <w:shd w:val="clear" w:color="auto" w:fill="auto"/>
        <w:tabs>
          <w:tab w:pos="742" w:val="left"/>
        </w:tabs>
        <w:bidi w:val="0"/>
        <w:spacing w:before="0" w:after="0" w:line="466" w:lineRule="exact"/>
        <w:ind w:left="0" w:right="0" w:firstLine="360"/>
        <w:jc w:val="both"/>
      </w:pPr>
      <w:bookmarkStart w:id="185" w:name="bookmark185"/>
      <w:r>
        <w:rPr>
          <w:color w:val="000000"/>
          <w:spacing w:val="0"/>
          <w:w w:val="100"/>
          <w:position w:val="0"/>
          <w:sz w:val="24"/>
          <w:szCs w:val="24"/>
        </w:rPr>
        <w:t>1</w:t>
      </w:r>
      <w:bookmarkEnd w:id="185"/>
      <w:r>
        <w:rPr>
          <w:color w:val="000000"/>
          <w:spacing w:val="0"/>
          <w:w w:val="100"/>
          <w:position w:val="0"/>
          <w:sz w:val="24"/>
          <w:szCs w:val="24"/>
        </w:rPr>
        <w:t>、</w:t>
        <w:tab/>
        <w:t>董事会审计委员会的履职情况</w:t>
      </w:r>
    </w:p>
    <w:p>
      <w:pPr>
        <w:pStyle w:val="Style10"/>
        <w:keepNext w:val="0"/>
        <w:keepLines w:val="0"/>
        <w:widowControl w:val="0"/>
        <w:shd w:val="clear" w:color="auto" w:fill="auto"/>
        <w:bidi w:val="0"/>
        <w:spacing w:before="0" w:after="0" w:line="466" w:lineRule="exact"/>
        <w:ind w:left="0" w:right="0" w:firstLine="360"/>
        <w:jc w:val="both"/>
      </w:pPr>
      <w:r>
        <w:rPr>
          <w:color w:val="000000"/>
          <w:spacing w:val="0"/>
          <w:w w:val="100"/>
          <w:position w:val="0"/>
          <w:sz w:val="24"/>
          <w:szCs w:val="24"/>
        </w:rPr>
        <w:t>报告期内，审计委员会共召开了四次会议，讨论审议公司审计部的工作计划与总结、募集 资金使用情况核查报告、公司控股股东及关联方资金占用核查报告、公司年度财务会计报表 及续聘审计机构等相关内容，并形成决议提交公司董事会。董事会审计委员会在2019年年报 审计工作过程中与审计机构协商确定年度财务报告审计工作时间安排，对天健会计师事务所 （特殊普通合伙）审计工作进行相关督促，对公司年度财务报表进行审阅并形成书面意见， 对审计机构的年报审计工作进行总结和评价，同时，对内部审计部负责人进行了提名。</w:t>
      </w:r>
    </w:p>
    <w:p>
      <w:pPr>
        <w:pStyle w:val="Style10"/>
        <w:keepNext w:val="0"/>
        <w:keepLines w:val="0"/>
        <w:widowControl w:val="0"/>
        <w:shd w:val="clear" w:color="auto" w:fill="auto"/>
        <w:tabs>
          <w:tab w:pos="692" w:val="left"/>
        </w:tabs>
        <w:bidi w:val="0"/>
        <w:spacing w:before="0" w:after="0" w:line="466" w:lineRule="exact"/>
        <w:ind w:left="0" w:right="0" w:firstLine="300"/>
        <w:jc w:val="both"/>
      </w:pPr>
      <w:bookmarkStart w:id="186" w:name="bookmark186"/>
      <w:r>
        <w:rPr>
          <w:color w:val="000000"/>
          <w:spacing w:val="0"/>
          <w:w w:val="100"/>
          <w:position w:val="0"/>
          <w:sz w:val="24"/>
          <w:szCs w:val="24"/>
        </w:rPr>
        <w:t>2</w:t>
      </w:r>
      <w:bookmarkEnd w:id="186"/>
      <w:r>
        <w:rPr>
          <w:color w:val="000000"/>
          <w:spacing w:val="0"/>
          <w:w w:val="100"/>
          <w:position w:val="0"/>
          <w:sz w:val="24"/>
          <w:szCs w:val="24"/>
        </w:rPr>
        <w:t>、</w:t>
        <w:tab/>
        <w:t>董事会薪酬与考核委员会履职情况</w:t>
      </w:r>
    </w:p>
    <w:p>
      <w:pPr>
        <w:pStyle w:val="Style10"/>
        <w:keepNext w:val="0"/>
        <w:keepLines w:val="0"/>
        <w:widowControl w:val="0"/>
        <w:shd w:val="clear" w:color="auto" w:fill="auto"/>
        <w:bidi w:val="0"/>
        <w:spacing w:before="0" w:after="0" w:line="466" w:lineRule="exact"/>
        <w:ind w:left="0" w:right="0" w:firstLine="360"/>
        <w:jc w:val="both"/>
      </w:pPr>
      <w:r>
        <w:rPr>
          <w:color w:val="000000"/>
          <w:spacing w:val="0"/>
          <w:w w:val="100"/>
          <w:position w:val="0"/>
          <w:sz w:val="24"/>
          <w:szCs w:val="24"/>
        </w:rPr>
        <w:t xml:space="preserve">报告期内，薪酬与考核委员会共召开了两次会议，审议公司2019年度公司董事、监事和高 级管理人员薪酬分配情况、公司2020年限制性股票激励计划（草案）、2020年限制性股票激 励计划实施考核管理办法、核查公司2020年限制性股票激励计划激励对象名单等内容，并形 成决议提交公司董事会。董事会薪酬与考核委员会对公司董事、监事和高级管理人员2019年 </w:t>
      </w:r>
      <w:r>
        <w:rPr>
          <w:color w:val="000000"/>
          <w:spacing w:val="0"/>
          <w:w w:val="100"/>
          <w:position w:val="0"/>
          <w:sz w:val="24"/>
          <w:szCs w:val="24"/>
        </w:rPr>
        <w:t>度薪酬分配情况进行了审核，认为公司相关人员的年度薪酬分配方案是根据公司2019年各项 任务目标、经营指标完成情况进行综合评价的结果，符合公司规章制度的要求和绩效考核规 定，薪酬与考核委员会全体委员无异议。</w:t>
      </w:r>
    </w:p>
    <w:p>
      <w:pPr>
        <w:pStyle w:val="Style10"/>
        <w:keepNext w:val="0"/>
        <w:keepLines w:val="0"/>
        <w:widowControl w:val="0"/>
        <w:shd w:val="clear" w:color="auto" w:fill="auto"/>
        <w:tabs>
          <w:tab w:pos="692" w:val="left"/>
        </w:tabs>
        <w:bidi w:val="0"/>
        <w:spacing w:before="0" w:after="0" w:line="469" w:lineRule="exact"/>
        <w:ind w:left="0" w:right="0" w:firstLine="300"/>
        <w:jc w:val="both"/>
      </w:pPr>
      <w:bookmarkStart w:id="187" w:name="bookmark187"/>
      <w:r>
        <w:rPr>
          <w:color w:val="000000"/>
          <w:spacing w:val="0"/>
          <w:w w:val="100"/>
          <w:position w:val="0"/>
          <w:sz w:val="24"/>
          <w:szCs w:val="24"/>
        </w:rPr>
        <w:t>3</w:t>
      </w:r>
      <w:bookmarkEnd w:id="187"/>
      <w:r>
        <w:rPr>
          <w:color w:val="000000"/>
          <w:spacing w:val="0"/>
          <w:w w:val="100"/>
          <w:position w:val="0"/>
          <w:sz w:val="24"/>
          <w:szCs w:val="24"/>
        </w:rPr>
        <w:t>、</w:t>
        <w:tab/>
        <w:t>董事会提名委员会履职情况</w:t>
      </w:r>
    </w:p>
    <w:p>
      <w:pPr>
        <w:pStyle w:val="Style1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报告期内，提名委员会共召开了一次会议，审议了公司董事会换届选举的议案，对公司 核心人员的任职资格等相关事宜进行了讨论，并形成决议提交公司董事会。</w:t>
      </w:r>
    </w:p>
    <w:p>
      <w:pPr>
        <w:pStyle w:val="Style10"/>
        <w:keepNext w:val="0"/>
        <w:keepLines w:val="0"/>
        <w:widowControl w:val="0"/>
        <w:shd w:val="clear" w:color="auto" w:fill="auto"/>
        <w:tabs>
          <w:tab w:pos="697" w:val="left"/>
        </w:tabs>
        <w:bidi w:val="0"/>
        <w:spacing w:before="0" w:after="0" w:line="469" w:lineRule="exact"/>
        <w:ind w:left="0" w:right="0" w:firstLine="300"/>
        <w:jc w:val="both"/>
      </w:pPr>
      <w:bookmarkStart w:id="188" w:name="bookmark188"/>
      <w:r>
        <w:rPr>
          <w:color w:val="000000"/>
          <w:spacing w:val="0"/>
          <w:w w:val="100"/>
          <w:position w:val="0"/>
          <w:sz w:val="24"/>
          <w:szCs w:val="24"/>
        </w:rPr>
        <w:t>4</w:t>
      </w:r>
      <w:bookmarkEnd w:id="188"/>
      <w:r>
        <w:rPr>
          <w:color w:val="000000"/>
          <w:spacing w:val="0"/>
          <w:w w:val="100"/>
          <w:position w:val="0"/>
          <w:sz w:val="24"/>
          <w:szCs w:val="24"/>
        </w:rPr>
        <w:t>、</w:t>
        <w:tab/>
        <w:t>公司董事会战略委员会履职情况</w:t>
      </w:r>
    </w:p>
    <w:p>
      <w:pPr>
        <w:pStyle w:val="Style10"/>
        <w:keepNext w:val="0"/>
        <w:keepLines w:val="0"/>
        <w:widowControl w:val="0"/>
        <w:shd w:val="clear" w:color="auto" w:fill="auto"/>
        <w:bidi w:val="0"/>
        <w:spacing w:before="0" w:after="280" w:line="469" w:lineRule="exact"/>
        <w:ind w:left="0" w:right="0" w:firstLine="340"/>
        <w:jc w:val="both"/>
      </w:pPr>
      <w:r>
        <w:rPr>
          <w:color w:val="000000"/>
          <w:spacing w:val="0"/>
          <w:w w:val="100"/>
          <w:position w:val="0"/>
          <w:sz w:val="24"/>
          <w:szCs w:val="24"/>
        </w:rPr>
        <w:t>报告期内，董事会战略委员会共召开了一次会议，各委员结合国内外经济形势和公司细分 行业的特点，对公司经营状况和发展前景进行深入地分析，对公司战略规划、对外投资等事 项进行了研究，提出企业应重点关注的经营事项，为公司发展规划提出积极的建设性意见， 并形成决议提交公司董事会。</w:t>
      </w:r>
    </w:p>
    <w:p>
      <w:pPr>
        <w:pStyle w:val="Style10"/>
        <w:keepNext w:val="0"/>
        <w:keepLines w:val="0"/>
        <w:widowControl w:val="0"/>
        <w:shd w:val="clear" w:color="auto" w:fill="auto"/>
        <w:tabs>
          <w:tab w:pos="553" w:val="left"/>
        </w:tabs>
        <w:bidi w:val="0"/>
        <w:spacing w:before="0" w:after="280" w:line="469" w:lineRule="exact"/>
        <w:ind w:left="0" w:right="0" w:firstLine="0"/>
        <w:jc w:val="left"/>
      </w:pPr>
      <w:bookmarkStart w:id="189" w:name="bookmark189"/>
      <w:r>
        <w:rPr>
          <w:color w:val="000000"/>
          <w:spacing w:val="0"/>
          <w:w w:val="100"/>
          <w:position w:val="0"/>
          <w:sz w:val="24"/>
          <w:szCs w:val="24"/>
        </w:rPr>
        <w:t>七</w:t>
      </w:r>
      <w:bookmarkEnd w:id="189"/>
      <w:r>
        <w:rPr>
          <w:color w:val="000000"/>
          <w:spacing w:val="0"/>
          <w:w w:val="100"/>
          <w:position w:val="0"/>
          <w:sz w:val="24"/>
          <w:szCs w:val="24"/>
        </w:rPr>
        <w:t>、</w:t>
        <w:tab/>
        <w:t>监事会工作情况</w:t>
      </w:r>
    </w:p>
    <w:p>
      <w:pPr>
        <w:pStyle w:val="Style10"/>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监事会在报告期内的监督活动中发现公司是否存在风险</w:t>
      </w:r>
    </w:p>
    <w:p>
      <w:pPr>
        <w:pStyle w:val="Style10"/>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w:t>
      </w:r>
      <w:r>
        <w:rPr>
          <w:color w:val="000000"/>
          <w:spacing w:val="0"/>
          <w:w w:val="100"/>
          <w:position w:val="0"/>
          <w:sz w:val="24"/>
          <w:szCs w:val="24"/>
        </w:rPr>
        <w:t>是V否</w:t>
      </w:r>
    </w:p>
    <w:p>
      <w:pPr>
        <w:pStyle w:val="Style10"/>
        <w:keepNext w:val="0"/>
        <w:keepLines w:val="0"/>
        <w:widowControl w:val="0"/>
        <w:shd w:val="clear" w:color="auto" w:fill="auto"/>
        <w:bidi w:val="0"/>
        <w:spacing w:before="0" w:after="280" w:line="469" w:lineRule="exact"/>
        <w:ind w:left="0" w:right="0" w:firstLine="0"/>
        <w:jc w:val="left"/>
      </w:pPr>
      <w:r>
        <w:rPr>
          <w:color w:val="000000"/>
          <w:spacing w:val="0"/>
          <w:w w:val="100"/>
          <w:position w:val="0"/>
          <w:sz w:val="24"/>
          <w:szCs w:val="24"/>
        </w:rPr>
        <w:t>监事会对报告期内的监督事项无异议。</w:t>
      </w:r>
    </w:p>
    <w:p>
      <w:pPr>
        <w:pStyle w:val="Style10"/>
        <w:keepNext w:val="0"/>
        <w:keepLines w:val="0"/>
        <w:widowControl w:val="0"/>
        <w:shd w:val="clear" w:color="auto" w:fill="auto"/>
        <w:tabs>
          <w:tab w:pos="553" w:val="left"/>
        </w:tabs>
        <w:bidi w:val="0"/>
        <w:spacing w:before="0" w:after="280" w:line="469" w:lineRule="exact"/>
        <w:ind w:left="0" w:right="0" w:firstLine="0"/>
        <w:jc w:val="left"/>
      </w:pPr>
      <w:bookmarkStart w:id="190" w:name="bookmark190"/>
      <w:r>
        <w:rPr>
          <w:color w:val="000000"/>
          <w:spacing w:val="0"/>
          <w:w w:val="100"/>
          <w:position w:val="0"/>
          <w:sz w:val="24"/>
          <w:szCs w:val="24"/>
        </w:rPr>
        <w:t>八</w:t>
      </w:r>
      <w:bookmarkEnd w:id="190"/>
      <w:r>
        <w:rPr>
          <w:color w:val="000000"/>
          <w:spacing w:val="0"/>
          <w:w w:val="100"/>
          <w:position w:val="0"/>
          <w:sz w:val="24"/>
          <w:szCs w:val="24"/>
        </w:rPr>
        <w:t>、</w:t>
        <w:tab/>
        <w:t>高级管理人员的考评及激励情况</w:t>
      </w:r>
    </w:p>
    <w:p>
      <w:pPr>
        <w:pStyle w:val="Style10"/>
        <w:keepNext w:val="0"/>
        <w:keepLines w:val="0"/>
        <w:widowControl w:val="0"/>
        <w:shd w:val="clear" w:color="auto" w:fill="auto"/>
        <w:bidi w:val="0"/>
        <w:spacing w:before="0" w:after="280" w:line="469" w:lineRule="exact"/>
        <w:ind w:left="0" w:right="0" w:firstLine="340"/>
        <w:jc w:val="left"/>
      </w:pPr>
      <w:r>
        <w:rPr>
          <w:color w:val="000000"/>
          <w:spacing w:val="0"/>
          <w:w w:val="100"/>
          <w:position w:val="0"/>
          <w:sz w:val="24"/>
          <w:szCs w:val="24"/>
        </w:rPr>
        <w:t>公司根据《公司治理细则》及相关的规章制度的要求，对高级管理人员的工作进行约 束。同时，公司根据年度重点项目、发展目标等指标完成情况对高级管理人员的业绩和绩效 进行考评和奖励。进一步完善公司治理结构，健全公司激励与约束机制，增强公司管理团队 和核心员工实现公司持续、健康发展的积极性与创造性，确保公司经营发展目标的实现，促 进公司的长远发展。</w:t>
      </w:r>
    </w:p>
    <w:p>
      <w:pPr>
        <w:pStyle w:val="Style10"/>
        <w:keepNext w:val="0"/>
        <w:keepLines w:val="0"/>
        <w:widowControl w:val="0"/>
        <w:shd w:val="clear" w:color="auto" w:fill="auto"/>
        <w:tabs>
          <w:tab w:pos="553" w:val="left"/>
        </w:tabs>
        <w:bidi w:val="0"/>
        <w:spacing w:before="0" w:after="280" w:line="469" w:lineRule="exact"/>
        <w:ind w:left="0" w:right="0" w:firstLine="0"/>
        <w:jc w:val="both"/>
      </w:pPr>
      <w:bookmarkStart w:id="191" w:name="bookmark191"/>
      <w:r>
        <w:rPr>
          <w:color w:val="000000"/>
          <w:spacing w:val="0"/>
          <w:w w:val="100"/>
          <w:position w:val="0"/>
          <w:sz w:val="24"/>
          <w:szCs w:val="24"/>
        </w:rPr>
        <w:t>九</w:t>
      </w:r>
      <w:bookmarkEnd w:id="191"/>
      <w:r>
        <w:rPr>
          <w:color w:val="000000"/>
          <w:spacing w:val="0"/>
          <w:w w:val="100"/>
          <w:position w:val="0"/>
          <w:sz w:val="24"/>
          <w:szCs w:val="24"/>
        </w:rPr>
        <w:t>、</w:t>
        <w:tab/>
        <w:t>内部控制评价报告</w:t>
      </w:r>
    </w:p>
    <w:p>
      <w:pPr>
        <w:pStyle w:val="Style10"/>
        <w:keepNext w:val="0"/>
        <w:keepLines w:val="0"/>
        <w:widowControl w:val="0"/>
        <w:shd w:val="clear" w:color="auto" w:fill="auto"/>
        <w:bidi w:val="0"/>
        <w:spacing w:before="0" w:after="280" w:line="469" w:lineRule="exact"/>
        <w:ind w:left="0" w:right="0" w:firstLine="0"/>
        <w:jc w:val="both"/>
      </w:pPr>
      <w:r>
        <w:rPr>
          <w:color w:val="000000"/>
          <w:spacing w:val="0"/>
          <w:w w:val="100"/>
          <w:position w:val="0"/>
          <w:sz w:val="24"/>
          <w:szCs w:val="24"/>
        </w:rPr>
        <w:t>1、报告期内发现的内部控制重大缺陷的具体情况</w:t>
      </w:r>
    </w:p>
    <w:p>
      <w:pPr>
        <w:pStyle w:val="Style10"/>
        <w:keepNext w:val="0"/>
        <w:keepLines w:val="0"/>
        <w:widowControl w:val="0"/>
        <w:shd w:val="clear" w:color="auto" w:fill="auto"/>
        <w:bidi w:val="0"/>
        <w:spacing w:before="0" w:after="280" w:line="469" w:lineRule="exact"/>
        <w:ind w:left="0" w:right="0" w:firstLine="0"/>
        <w:jc w:val="both"/>
      </w:pPr>
      <w:r>
        <w:rPr>
          <w:color w:val="000000"/>
          <w:spacing w:val="0"/>
          <w:w w:val="100"/>
          <w:position w:val="0"/>
          <w:sz w:val="24"/>
          <w:szCs w:val="24"/>
        </w:rPr>
        <w:t>□</w:t>
      </w:r>
      <w:r>
        <w:rPr>
          <w:color w:val="000000"/>
          <w:spacing w:val="0"/>
          <w:w w:val="100"/>
          <w:position w:val="0"/>
          <w:sz w:val="24"/>
          <w:szCs w:val="24"/>
        </w:rPr>
        <w:t>是V否</w:t>
      </w:r>
      <w:r>
        <w:br w:type="page"/>
      </w:r>
    </w:p>
    <w:p>
      <w:pPr>
        <w:pStyle w:val="Style10"/>
        <w:keepNext w:val="0"/>
        <w:keepLines w:val="0"/>
        <w:widowControl w:val="0"/>
        <w:shd w:val="clear" w:color="auto" w:fill="auto"/>
        <w:bidi w:val="0"/>
        <w:spacing w:before="0" w:after="400" w:line="240" w:lineRule="auto"/>
        <w:ind w:left="0" w:right="0" w:firstLine="0"/>
        <w:jc w:val="left"/>
      </w:pPr>
      <w:r>
        <w:rPr>
          <w:color w:val="000000"/>
          <w:spacing w:val="0"/>
          <w:w w:val="100"/>
          <w:position w:val="0"/>
          <w:sz w:val="24"/>
          <w:szCs w:val="24"/>
        </w:rPr>
        <w:t>2、内控自我评价报告</w:t>
      </w:r>
    </w:p>
    <w:tbl>
      <w:tblPr>
        <w:tblOverlap w:val="never"/>
        <w:jc w:val="center"/>
        <w:tblLayout w:type="fixed"/>
      </w:tblPr>
      <w:tblGrid>
        <w:gridCol w:w="3202"/>
        <w:gridCol w:w="3322"/>
        <w:gridCol w:w="3062"/>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内部控制评价报告全文披露日 期</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2021年04月30日</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内部控制评价报告全文披露索</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引</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董事会关于2020年度内部控制自我评价报告</w:t>
            </w: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纳入评价范围单位资产总额占 公司合并财务报表资产总额的 比例</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r>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纳入评价范围单位营业收入占 公司合并财务报表营业收入的 比例</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r>
      <w:tr>
        <w:trPr>
          <w:trHeight w:val="557" w:hRule="exact"/>
        </w:trPr>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缺陷认定标准</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类别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财务报告</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非财务报告</w:t>
            </w:r>
          </w:p>
        </w:tc>
      </w:tr>
      <w:tr>
        <w:trPr>
          <w:trHeight w:val="661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定性标准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出现以下情形的（包括但不限 于），一般应认定为财务报告内 部控制重大缺陷：（1）发现董 事、监事和高级管理人员重大 舞弊；（2）发现当期财务报表 存在重大错报，而内部控制在 运行过程中未能发现该错报；</w:t>
            </w:r>
          </w:p>
          <w:p>
            <w:pPr>
              <w:pStyle w:val="Style14"/>
              <w:keepNext w:val="0"/>
              <w:keepLines w:val="0"/>
              <w:widowControl w:val="0"/>
              <w:shd w:val="clear" w:color="auto" w:fill="auto"/>
              <w:tabs>
                <w:tab w:pos="2069" w:val="left"/>
              </w:tabs>
              <w:bidi w:val="0"/>
              <w:spacing w:before="0" w:after="0" w:line="469" w:lineRule="exact"/>
              <w:ind w:left="0" w:right="0" w:firstLine="0"/>
              <w:jc w:val="both"/>
            </w:pPr>
            <w:r>
              <w:rPr>
                <w:color w:val="000000"/>
                <w:spacing w:val="0"/>
                <w:w w:val="100"/>
                <w:position w:val="0"/>
                <w:sz w:val="24"/>
                <w:szCs w:val="24"/>
              </w:rPr>
              <w:t>（3）公司审计委员会和内部审 计机构对内部控制的监督无 效；（4）控制环境无效；（5） 一经发现并报告给管理层的重 大缺陷在合理的时间后未加以 改正；（6）因会计差错导致的 监管机构处罚。</w:t>
              <w:tab/>
              <w:t>出现以下情</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非财务报告缺陷认定主要以 缺陷对业务流程有效性的影 响程度、发生的可能性作判 定。如果缺陷发生的可能性 较小，会降低工作效率或效 果、或加大效果的不确定 性、或使之偏离预期目标为 一般缺陷。如果缺陷发生的 可能性较高，会显著降低工 作效率或效果、或显著加大 效果的不确定性、或使之显 著偏离预期目标为重要缺 陷；如果缺陷发生的可能性 高，会严重降低工作效率或</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801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形的（包括但不限于），被认定 为"重要缺陷"，以及存在"重大 缺陷”的强烈迹象：（1）关键岗 位人员舞弊；（2）合规性监管 职能失效，违反法规的行为可 能对财务报告的可靠性产生重 大影响；（3）已向管理层汇报 但经过合理期限后，管理层仍 然没有对重要缺陷进行纠正；</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（4）未依照公认会计准则选择 和应用会计政策；（5）对于非 常规或特殊交易的账务处理没 有建立相应的控制机制或没有 实施且没有相应的补偿性控 制；一般缺陷是指除上述重大 缺陷、重要缺陷之外的其他控 制缺陷。</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180" w:line="240" w:lineRule="auto"/>
              <w:ind w:left="0" w:right="0" w:firstLine="0"/>
              <w:jc w:val="left"/>
            </w:pPr>
            <w:r>
              <w:rPr>
                <w:color w:val="000000"/>
                <w:spacing w:val="0"/>
                <w:w w:val="100"/>
                <w:position w:val="0"/>
                <w:sz w:val="24"/>
                <w:szCs w:val="24"/>
              </w:rPr>
              <w:t>效果、或严重加大效果的不</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确定性、或使之严重偏离预</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期目标为重大缺陷。</w:t>
            </w:r>
          </w:p>
        </w:tc>
      </w:tr>
      <w:tr>
        <w:trPr>
          <w:trHeight w:val="567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定量标准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内部控制缺陷可能导致或导致 的损失与利润相关的，以营业 收入指标衡量。如果该缺陷单 独或连同其他缺陷可能导致的 财务报告错报金额小于营业收 入的1%,则认定为一般缺陷； 如果超过营业收入的1%但小于 3%，则为重要缺陷；如果超过 营业收入的3%，则认定为重大 缺陷。内部控制缺陷可能导致 或导致的损失与资产管理相关 的，以资产总额指标衡量。如</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内部控制缺陷可能导致或导 致的损失与利润相关的，以 营业收入指标衡量。如果该 缺陷单独或连同其他缺陷可 能导致的财务报告错报金额 小于营业收入的1%,则认定 为一般缺陷；如果超过营业 收入的1%但小于3%认定为 重要缺陷；如果超过利润营 业收入的3%,则认定为重大 缺陷。内部控制缺陷可能导 致或导致的损失与资产管理</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26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476" w:lineRule="exact"/>
              <w:ind w:left="0" w:right="0" w:firstLine="0"/>
              <w:jc w:val="left"/>
            </w:pPr>
            <w:r>
              <w:rPr>
                <w:color w:val="000000"/>
                <w:spacing w:val="0"/>
                <w:w w:val="100"/>
                <w:position w:val="0"/>
                <w:sz w:val="24"/>
                <w:szCs w:val="24"/>
              </w:rPr>
              <w:t>果该缺陷单独或连同其他缺陷 可能导致的财务报告错报金额 小于资产总额的1%,则认定为 一般缺陷；如果超过资产总额 的1%但小于3%认定为重要缺 陷；如果超过资产总额3%,则 认定为重大缺陷。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相关的，以资产总额指标衡 量。如果该缺陷单独或连同 其他缺陷可能导致的财务报 告错报金额小于资产总额的 1%，则认定为一般缺陷；如 果超过资产总额1%但小于 3%则认定为重要缺陷；如果 超过资产总额3%,则认定为 重大缺陷。</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财务报告重大缺陷数量（个）</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非财务报告重大缺陷数量</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财务报告重要缺陷数量（个）</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非财务报告重要缺陷数量</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w:t>
            </w:r>
          </w:p>
        </w:tc>
        <w:tc>
          <w:tcPr>
            <w:gridSpan w:val="2"/>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bl>
    <w:p>
      <w:pPr>
        <w:widowControl w:val="0"/>
        <w:spacing w:after="379" w:line="1" w:lineRule="exact"/>
      </w:pPr>
    </w:p>
    <w:p>
      <w:pPr>
        <w:pStyle w:val="Style10"/>
        <w:keepNext w:val="0"/>
        <w:keepLines w:val="0"/>
        <w:widowControl w:val="0"/>
        <w:shd w:val="clear" w:color="auto" w:fill="auto"/>
        <w:bidi w:val="0"/>
        <w:spacing w:before="0" w:after="440" w:line="240" w:lineRule="auto"/>
        <w:ind w:left="0" w:right="0" w:firstLine="0"/>
        <w:jc w:val="left"/>
        <w:sectPr>
          <w:footnotePr>
            <w:pos w:val="pageBottom"/>
            <w:numFmt w:val="decimal"/>
            <w:numRestart w:val="continuous"/>
          </w:footnotePr>
          <w:pgSz w:w="11900" w:h="16840"/>
          <w:pgMar w:top="1340" w:right="1098" w:bottom="1566" w:left="1091" w:header="0" w:footer="3" w:gutter="0"/>
          <w:cols w:space="720"/>
          <w:noEndnote/>
          <w:rtlGutter w:val="0"/>
          <w:docGrid w:linePitch="360"/>
        </w:sectPr>
      </w:pPr>
      <w:r>
        <w:rPr>
          <w:color w:val="000000"/>
          <w:spacing w:val="0"/>
          <w:w w:val="100"/>
          <w:position w:val="0"/>
          <w:sz w:val="24"/>
          <w:szCs w:val="24"/>
        </w:rPr>
        <w:t xml:space="preserve">十、内部控制审计报告或鉴证报告 </w:t>
      </w:r>
      <w:r>
        <w:rPr>
          <w:color w:val="000000"/>
          <w:spacing w:val="0"/>
          <w:w w:val="100"/>
          <w:position w:val="0"/>
          <w:sz w:val="24"/>
          <w:szCs w:val="24"/>
        </w:rPr>
        <w:t>不适用</w:t>
      </w:r>
    </w:p>
    <w:p>
      <w:pPr>
        <w:pStyle w:val="Style10"/>
        <w:keepNext w:val="0"/>
        <w:keepLines w:val="0"/>
        <w:widowControl w:val="0"/>
        <w:shd w:val="clear" w:color="auto" w:fill="auto"/>
        <w:bidi w:val="0"/>
        <w:spacing w:before="0" w:after="520" w:line="240" w:lineRule="auto"/>
        <w:ind w:left="0" w:right="0" w:firstLine="0"/>
        <w:jc w:val="center"/>
      </w:pPr>
      <w:r>
        <w:rPr>
          <w:color w:val="000000"/>
          <w:spacing w:val="0"/>
          <w:w w:val="100"/>
          <w:position w:val="0"/>
          <w:sz w:val="24"/>
          <w:szCs w:val="24"/>
        </w:rPr>
        <w:t>第^一节公司债券相关情况</w:t>
      </w:r>
    </w:p>
    <w:p>
      <w:pPr>
        <w:pStyle w:val="Style10"/>
        <w:keepNext w:val="0"/>
        <w:keepLines w:val="0"/>
        <w:widowControl w:val="0"/>
        <w:shd w:val="clear" w:color="auto" w:fill="auto"/>
        <w:bidi w:val="0"/>
        <w:spacing w:before="0" w:after="180" w:line="240" w:lineRule="auto"/>
        <w:ind w:left="0" w:right="0" w:firstLine="0"/>
        <w:jc w:val="left"/>
      </w:pPr>
      <w:bookmarkStart w:id="192" w:name="bookmark192"/>
      <w:r>
        <w:rPr>
          <w:color w:val="000000"/>
          <w:spacing w:val="0"/>
          <w:w w:val="100"/>
          <w:position w:val="0"/>
          <w:sz w:val="24"/>
          <w:szCs w:val="24"/>
        </w:rPr>
        <w:t>公司是否存在公开发行并在证券交易所上市，且在年度报告批准报出日未到期或到期未能全</w:t>
      </w:r>
      <w:bookmarkEnd w:id="192"/>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额兑付的公司债券</w:t>
      </w:r>
    </w:p>
    <w:p>
      <w:pPr>
        <w:pStyle w:val="Style10"/>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834" w:right="1118" w:bottom="1834" w:left="1104" w:header="0" w:footer="3" w:gutter="0"/>
          <w:cols w:space="720"/>
          <w:noEndnote/>
          <w:rtlGutter w:val="0"/>
          <w:docGrid w:linePitch="360"/>
        </w:sectPr>
      </w:pPr>
      <w:r>
        <w:rPr>
          <w:color w:val="000000"/>
          <w:spacing w:val="0"/>
          <w:w w:val="100"/>
          <w:position w:val="0"/>
          <w:sz w:val="24"/>
          <w:szCs w:val="24"/>
        </w:rPr>
        <w:t>否</w:t>
      </w:r>
    </w:p>
    <w:p>
      <w:pPr>
        <w:pStyle w:val="Style10"/>
        <w:keepNext w:val="0"/>
        <w:keepLines w:val="0"/>
        <w:widowControl w:val="0"/>
        <w:shd w:val="clear" w:color="auto" w:fill="auto"/>
        <w:bidi w:val="0"/>
        <w:spacing w:before="480" w:after="520" w:line="240" w:lineRule="auto"/>
        <w:ind w:left="0" w:right="0" w:firstLine="0"/>
        <w:jc w:val="center"/>
      </w:pPr>
      <w:r>
        <w:rPr>
          <w:color w:val="000000"/>
          <w:spacing w:val="0"/>
          <w:w w:val="100"/>
          <w:position w:val="0"/>
          <w:sz w:val="24"/>
          <w:szCs w:val="24"/>
        </w:rPr>
        <w:t>第十二节财务报告</w:t>
      </w:r>
    </w:p>
    <w:p>
      <w:pPr>
        <w:pStyle w:val="Style10"/>
        <w:keepNext w:val="0"/>
        <w:keepLines w:val="0"/>
        <w:widowControl w:val="0"/>
        <w:shd w:val="clear" w:color="auto" w:fill="auto"/>
        <w:bidi w:val="0"/>
        <w:spacing w:before="0" w:after="380" w:line="240" w:lineRule="auto"/>
        <w:ind w:left="0" w:right="0" w:firstLine="0"/>
        <w:jc w:val="both"/>
      </w:pPr>
      <w:bookmarkStart w:id="193" w:name="bookmark193"/>
      <w:bookmarkStart w:id="194" w:name="bookmark194"/>
      <w:r>
        <w:rPr>
          <w:color w:val="000000"/>
          <w:spacing w:val="0"/>
          <w:w w:val="100"/>
          <w:position w:val="0"/>
          <w:sz w:val="24"/>
          <w:szCs w:val="24"/>
        </w:rPr>
        <w:t>一</w:t>
      </w:r>
      <w:bookmarkEnd w:id="194"/>
      <w:r>
        <w:rPr>
          <w:color w:val="000000"/>
          <w:spacing w:val="0"/>
          <w:w w:val="100"/>
          <w:position w:val="0"/>
          <w:sz w:val="24"/>
          <w:szCs w:val="24"/>
        </w:rPr>
        <w:t>、审计报告</w:t>
      </w:r>
      <w:bookmarkEnd w:id="193"/>
    </w:p>
    <w:tbl>
      <w:tblPr>
        <w:tblOverlap w:val="never"/>
        <w:jc w:val="center"/>
        <w:tblLayout w:type="fixed"/>
      </w:tblPr>
      <w:tblGrid>
        <w:gridCol w:w="4790"/>
        <w:gridCol w:w="4795"/>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审计意见类型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标准的无保留意见</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审计报告签署日期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2021年04月28日</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审计机构名称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天健会计师事务所（特殊普通合伙）</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审计报告文号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天健审[2021]5258号</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注册会计师姓名</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陈焱鑫、周王飞、俞金波</w:t>
            </w:r>
          </w:p>
        </w:tc>
      </w:tr>
    </w:tbl>
    <w:p>
      <w:pPr>
        <w:widowControl w:val="0"/>
        <w:spacing w:after="379" w:line="1" w:lineRule="exact"/>
      </w:pPr>
    </w:p>
    <w:p>
      <w:pPr>
        <w:pStyle w:val="Style10"/>
        <w:keepNext w:val="0"/>
        <w:keepLines w:val="0"/>
        <w:widowControl w:val="0"/>
        <w:shd w:val="clear" w:color="auto" w:fill="auto"/>
        <w:bidi w:val="0"/>
        <w:spacing w:before="0" w:after="460" w:line="464" w:lineRule="exact"/>
        <w:ind w:left="0" w:right="0" w:firstLine="0"/>
        <w:jc w:val="both"/>
      </w:pPr>
      <w:r>
        <w:rPr>
          <w:color w:val="000000"/>
          <w:spacing w:val="0"/>
          <w:w w:val="100"/>
          <w:position w:val="0"/>
          <w:sz w:val="24"/>
          <w:szCs w:val="24"/>
        </w:rPr>
        <w:t>传化智联股份有限公司全体股东：</w:t>
      </w:r>
    </w:p>
    <w:p>
      <w:pPr>
        <w:pStyle w:val="Style10"/>
        <w:keepNext w:val="0"/>
        <w:keepLines w:val="0"/>
        <w:widowControl w:val="0"/>
        <w:shd w:val="clear" w:color="auto" w:fill="auto"/>
        <w:tabs>
          <w:tab w:pos="1012" w:val="left"/>
        </w:tabs>
        <w:bidi w:val="0"/>
        <w:spacing w:before="0" w:after="0" w:line="464" w:lineRule="exact"/>
        <w:ind w:left="0" w:right="0" w:firstLine="500"/>
        <w:jc w:val="both"/>
      </w:pPr>
      <w:bookmarkStart w:id="195" w:name="bookmark195"/>
      <w:r>
        <w:rPr>
          <w:color w:val="000000"/>
          <w:spacing w:val="0"/>
          <w:w w:val="100"/>
          <w:position w:val="0"/>
          <w:sz w:val="24"/>
          <w:szCs w:val="24"/>
        </w:rPr>
        <w:t>一</w:t>
      </w:r>
      <w:bookmarkEnd w:id="195"/>
      <w:r>
        <w:rPr>
          <w:color w:val="000000"/>
          <w:spacing w:val="0"/>
          <w:w w:val="100"/>
          <w:position w:val="0"/>
          <w:sz w:val="24"/>
          <w:szCs w:val="24"/>
        </w:rPr>
        <w:t>、</w:t>
        <w:tab/>
        <w:t>审计意见</w:t>
      </w:r>
    </w:p>
    <w:p>
      <w:pPr>
        <w:pStyle w:val="Style10"/>
        <w:keepNext w:val="0"/>
        <w:keepLines w:val="0"/>
        <w:widowControl w:val="0"/>
        <w:shd w:val="clear" w:color="auto" w:fill="auto"/>
        <w:bidi w:val="0"/>
        <w:spacing w:before="0" w:after="0" w:line="464" w:lineRule="exact"/>
        <w:ind w:left="0" w:right="0" w:firstLine="500"/>
        <w:jc w:val="both"/>
      </w:pPr>
      <w:r>
        <w:rPr>
          <w:color w:val="000000"/>
          <w:spacing w:val="0"/>
          <w:w w:val="100"/>
          <w:position w:val="0"/>
          <w:sz w:val="24"/>
          <w:szCs w:val="24"/>
        </w:rPr>
        <w:t>我们审计了传化智联股份有限公司（以下简称传化智联公司）财务报表，包括2020年12 月310的合并及母公司资产负债表，2020年度的合并及母公司利润表、合并及母公司现金流 量表、合并及母公司所有者权益变动表，以及相关财务报表附注。</w:t>
      </w:r>
    </w:p>
    <w:p>
      <w:pPr>
        <w:pStyle w:val="Style10"/>
        <w:keepNext w:val="0"/>
        <w:keepLines w:val="0"/>
        <w:widowControl w:val="0"/>
        <w:shd w:val="clear" w:color="auto" w:fill="auto"/>
        <w:bidi w:val="0"/>
        <w:spacing w:before="0" w:after="460" w:line="464" w:lineRule="exact"/>
        <w:ind w:left="0" w:right="0" w:firstLine="500"/>
        <w:jc w:val="both"/>
      </w:pPr>
      <w:r>
        <w:rPr>
          <w:color w:val="000000"/>
          <w:spacing w:val="0"/>
          <w:w w:val="100"/>
          <w:position w:val="0"/>
          <w:sz w:val="24"/>
          <w:szCs w:val="24"/>
        </w:rPr>
        <w:t>我们认为，后附的财务报表在所有重大方面按照企业会计准则的规定编制，公允反映了 传化智联公司2020年12月310的合并及母公司财务状况，以及2020年度的合并及母公司经营 成果和现金流量。</w:t>
      </w:r>
    </w:p>
    <w:p>
      <w:pPr>
        <w:pStyle w:val="Style10"/>
        <w:keepNext w:val="0"/>
        <w:keepLines w:val="0"/>
        <w:widowControl w:val="0"/>
        <w:shd w:val="clear" w:color="auto" w:fill="auto"/>
        <w:tabs>
          <w:tab w:pos="1012" w:val="left"/>
        </w:tabs>
        <w:bidi w:val="0"/>
        <w:spacing w:before="0" w:after="0" w:line="469" w:lineRule="exact"/>
        <w:ind w:left="0" w:right="0" w:firstLine="500"/>
        <w:jc w:val="both"/>
      </w:pPr>
      <w:bookmarkStart w:id="196" w:name="bookmark196"/>
      <w:r>
        <w:rPr>
          <w:color w:val="000000"/>
          <w:spacing w:val="0"/>
          <w:w w:val="100"/>
          <w:position w:val="0"/>
          <w:sz w:val="24"/>
          <w:szCs w:val="24"/>
        </w:rPr>
        <w:t>二</w:t>
      </w:r>
      <w:bookmarkEnd w:id="196"/>
      <w:r>
        <w:rPr>
          <w:color w:val="000000"/>
          <w:spacing w:val="0"/>
          <w:w w:val="100"/>
          <w:position w:val="0"/>
          <w:sz w:val="24"/>
          <w:szCs w:val="24"/>
        </w:rPr>
        <w:t>、</w:t>
        <w:tab/>
        <w:t>形成审计意见的基础</w:t>
      </w:r>
    </w:p>
    <w:p>
      <w:pPr>
        <w:pStyle w:val="Style10"/>
        <w:keepNext w:val="0"/>
        <w:keepLines w:val="0"/>
        <w:widowControl w:val="0"/>
        <w:shd w:val="clear" w:color="auto" w:fill="auto"/>
        <w:bidi w:val="0"/>
        <w:spacing w:before="0" w:after="460" w:line="469" w:lineRule="exact"/>
        <w:ind w:left="0" w:right="0" w:firstLine="500"/>
        <w:jc w:val="both"/>
      </w:pPr>
      <w:r>
        <w:rPr>
          <w:color w:val="000000"/>
          <w:spacing w:val="0"/>
          <w:w w:val="100"/>
          <w:position w:val="0"/>
          <w:sz w:val="24"/>
          <w:szCs w:val="24"/>
        </w:rPr>
        <w:t>我们按照中国注册会计师审计准则的规定执行了审计工作。审计报告的“注册会计师对 财务报表审计的责任”部分进一步阐述了我们在这些准则下的责任。按照中国注册会计师职 业道德守则，我们独立于传化智联公司，并履行了职业道德方面的其他责任。我们相信，我 们获取的审计证据是充分、适当的，为发表审计意见提供了基础。</w:t>
      </w:r>
    </w:p>
    <w:p>
      <w:pPr>
        <w:pStyle w:val="Style10"/>
        <w:keepNext w:val="0"/>
        <w:keepLines w:val="0"/>
        <w:widowControl w:val="0"/>
        <w:shd w:val="clear" w:color="auto" w:fill="auto"/>
        <w:tabs>
          <w:tab w:pos="1017" w:val="left"/>
        </w:tabs>
        <w:bidi w:val="0"/>
        <w:spacing w:before="0" w:after="0" w:line="451" w:lineRule="exact"/>
        <w:ind w:left="0" w:right="0" w:firstLine="500"/>
        <w:jc w:val="both"/>
      </w:pPr>
      <w:bookmarkStart w:id="197" w:name="bookmark197"/>
      <w:r>
        <w:rPr>
          <w:color w:val="000000"/>
          <w:spacing w:val="0"/>
          <w:w w:val="100"/>
          <w:position w:val="0"/>
          <w:sz w:val="24"/>
          <w:szCs w:val="24"/>
        </w:rPr>
        <w:t>三</w:t>
      </w:r>
      <w:bookmarkEnd w:id="197"/>
      <w:r>
        <w:rPr>
          <w:color w:val="000000"/>
          <w:spacing w:val="0"/>
          <w:w w:val="100"/>
          <w:position w:val="0"/>
          <w:sz w:val="24"/>
          <w:szCs w:val="24"/>
        </w:rPr>
        <w:t>、</w:t>
        <w:tab/>
        <w:t>关键审计事项</w:t>
      </w:r>
    </w:p>
    <w:p>
      <w:pPr>
        <w:pStyle w:val="Style10"/>
        <w:keepNext w:val="0"/>
        <w:keepLines w:val="0"/>
        <w:widowControl w:val="0"/>
        <w:shd w:val="clear" w:color="auto" w:fill="auto"/>
        <w:bidi w:val="0"/>
        <w:spacing w:before="0" w:after="420" w:line="451" w:lineRule="exact"/>
        <w:ind w:left="0" w:right="0" w:firstLine="500"/>
        <w:jc w:val="both"/>
      </w:pPr>
      <w:r>
        <w:rPr>
          <w:color w:val="000000"/>
          <w:spacing w:val="0"/>
          <w:w w:val="100"/>
          <w:position w:val="0"/>
          <w:sz w:val="24"/>
          <w:szCs w:val="24"/>
        </w:rPr>
        <w:t>关键审计事项是我们根据职业判断，认为对本期财务报表审计最为重要的事项。这些事 项的应对以对财务报表整体进行审计并形成审计意见为背景，我们不对这些事项单独发表意</w:t>
      </w:r>
    </w:p>
    <w:p>
      <w:pPr>
        <w:pStyle w:val="Style10"/>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见。</w:t>
      </w:r>
    </w:p>
    <w:p>
      <w:pPr>
        <w:pStyle w:val="Style10"/>
        <w:keepNext w:val="0"/>
        <w:keepLines w:val="0"/>
        <w:widowControl w:val="0"/>
        <w:numPr>
          <w:ilvl w:val="0"/>
          <w:numId w:val="5"/>
        </w:numPr>
        <w:shd w:val="clear" w:color="auto" w:fill="auto"/>
        <w:bidi w:val="0"/>
        <w:spacing w:before="0" w:after="0" w:line="468" w:lineRule="exact"/>
        <w:ind w:left="0" w:right="0" w:firstLine="500"/>
        <w:jc w:val="left"/>
      </w:pPr>
      <w:bookmarkStart w:id="198" w:name="bookmark198"/>
      <w:bookmarkEnd w:id="198"/>
      <w:r>
        <w:rPr>
          <w:color w:val="000000"/>
          <w:spacing w:val="0"/>
          <w:w w:val="100"/>
          <w:position w:val="0"/>
          <w:sz w:val="24"/>
          <w:szCs w:val="24"/>
        </w:rPr>
        <w:t>收入确认</w:t>
      </w:r>
    </w:p>
    <w:p>
      <w:pPr>
        <w:pStyle w:val="Style10"/>
        <w:keepNext w:val="0"/>
        <w:keepLines w:val="0"/>
        <w:widowControl w:val="0"/>
        <w:numPr>
          <w:ilvl w:val="0"/>
          <w:numId w:val="7"/>
        </w:numPr>
        <w:shd w:val="clear" w:color="auto" w:fill="auto"/>
        <w:bidi w:val="0"/>
        <w:spacing w:before="0" w:after="0" w:line="468" w:lineRule="exact"/>
        <w:ind w:left="0" w:right="0" w:firstLine="500"/>
        <w:jc w:val="left"/>
      </w:pPr>
      <w:bookmarkStart w:id="199" w:name="bookmark199"/>
      <w:bookmarkEnd w:id="199"/>
      <w:r>
        <w:rPr>
          <w:color w:val="000000"/>
          <w:spacing w:val="0"/>
          <w:w w:val="100"/>
          <w:position w:val="0"/>
          <w:sz w:val="24"/>
          <w:szCs w:val="24"/>
        </w:rPr>
        <w:t>事项描述</w:t>
      </w:r>
    </w:p>
    <w:p>
      <w:pPr>
        <w:pStyle w:val="Style10"/>
        <w:keepNext w:val="0"/>
        <w:keepLines w:val="0"/>
        <w:widowControl w:val="0"/>
        <w:shd w:val="clear" w:color="auto" w:fill="auto"/>
        <w:bidi w:val="0"/>
        <w:spacing w:before="0" w:after="0" w:line="468" w:lineRule="exact"/>
        <w:ind w:left="0" w:right="0" w:firstLine="500"/>
        <w:jc w:val="left"/>
      </w:pPr>
      <w:r>
        <w:rPr>
          <w:color w:val="000000"/>
          <w:spacing w:val="0"/>
          <w:w w:val="100"/>
          <w:position w:val="0"/>
          <w:sz w:val="24"/>
          <w:szCs w:val="24"/>
        </w:rPr>
        <w:t>相关信息披露详见财务报告五24、七46及十六1。</w:t>
      </w:r>
    </w:p>
    <w:p>
      <w:pPr>
        <w:pStyle w:val="Style1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传化智联公司业务涵盖化工业和物流服务业，其营业收入主要包括印染助剂等精细化工 产品销售收入和仓储、网络货运平台业务、供应链业务、金融等现代物流服务收入。2020年 度，传化智联公司实现的营业总收入为</w:t>
      </w:r>
      <w:r>
        <w:rPr>
          <w:color w:val="000000"/>
          <w:spacing w:val="0"/>
          <w:w w:val="100"/>
          <w:position w:val="0"/>
          <w:sz w:val="24"/>
          <w:szCs w:val="24"/>
        </w:rPr>
        <w:t>2,164,051.20</w:t>
      </w:r>
      <w:r>
        <w:rPr>
          <w:color w:val="000000"/>
          <w:spacing w:val="0"/>
          <w:w w:val="100"/>
          <w:position w:val="0"/>
          <w:sz w:val="24"/>
          <w:szCs w:val="24"/>
        </w:rPr>
        <w:t>万元。</w:t>
      </w:r>
    </w:p>
    <w:p>
      <w:pPr>
        <w:pStyle w:val="Style10"/>
        <w:keepNext w:val="0"/>
        <w:keepLines w:val="0"/>
        <w:widowControl w:val="0"/>
        <w:shd w:val="clear" w:color="auto" w:fill="auto"/>
        <w:bidi w:val="0"/>
        <w:spacing w:before="0" w:after="0" w:line="468" w:lineRule="exact"/>
        <w:ind w:left="0" w:right="0" w:firstLine="500"/>
        <w:jc w:val="left"/>
      </w:pPr>
      <w:r>
        <w:rPr>
          <w:color w:val="000000"/>
          <w:spacing w:val="0"/>
          <w:w w:val="100"/>
          <w:position w:val="0"/>
          <w:sz w:val="24"/>
          <w:szCs w:val="24"/>
        </w:rPr>
        <w:t>结合传化智联公司与其客户的销售合同，传化智联公司收入确认的具体方法包括：</w:t>
      </w:r>
    </w:p>
    <w:p>
      <w:pPr>
        <w:pStyle w:val="Style10"/>
        <w:keepNext w:val="0"/>
        <w:keepLines w:val="0"/>
        <w:widowControl w:val="0"/>
        <w:numPr>
          <w:ilvl w:val="0"/>
          <w:numId w:val="9"/>
        </w:numPr>
        <w:shd w:val="clear" w:color="auto" w:fill="auto"/>
        <w:tabs>
          <w:tab w:pos="986" w:val="left"/>
        </w:tabs>
        <w:bidi w:val="0"/>
        <w:spacing w:before="0" w:after="0" w:line="468" w:lineRule="exact"/>
        <w:ind w:left="0" w:right="0" w:firstLine="500"/>
        <w:jc w:val="both"/>
      </w:pPr>
      <w:bookmarkStart w:id="200" w:name="bookmark200"/>
      <w:bookmarkEnd w:id="200"/>
      <w:r>
        <w:rPr>
          <w:color w:val="000000"/>
          <w:spacing w:val="0"/>
          <w:w w:val="100"/>
          <w:position w:val="0"/>
          <w:sz w:val="24"/>
          <w:szCs w:val="24"/>
        </w:rPr>
        <w:t>印染助剂及染料、皮革化纤油剂、顺丁橡胶和涂料及建筑化学品的销售属于在某一 时点履行的履约义务，内销收入在传化智联公司已根据合同约定将产品交付给对方，已经收 回货款或取得了收款凭证且相关的经济利益很可能流入时确认。外销收入在传化智联公司已 根据合同约定将产品报关、离港，取得提单，已经收回货款或取得了收款凭证且相关的经济 利益很可能流入时确认。</w:t>
      </w:r>
    </w:p>
    <w:p>
      <w:pPr>
        <w:pStyle w:val="Style10"/>
        <w:keepNext w:val="0"/>
        <w:keepLines w:val="0"/>
        <w:widowControl w:val="0"/>
        <w:numPr>
          <w:ilvl w:val="0"/>
          <w:numId w:val="9"/>
        </w:numPr>
        <w:shd w:val="clear" w:color="auto" w:fill="auto"/>
        <w:tabs>
          <w:tab w:pos="986" w:val="left"/>
        </w:tabs>
        <w:bidi w:val="0"/>
        <w:spacing w:before="0" w:after="0" w:line="468" w:lineRule="exact"/>
        <w:ind w:left="0" w:right="0" w:firstLine="500"/>
        <w:jc w:val="both"/>
      </w:pPr>
      <w:bookmarkStart w:id="201" w:name="bookmark201"/>
      <w:bookmarkEnd w:id="201"/>
      <w:r>
        <w:rPr>
          <w:color w:val="000000"/>
          <w:spacing w:val="0"/>
          <w:w w:val="100"/>
          <w:position w:val="0"/>
          <w:sz w:val="24"/>
          <w:szCs w:val="24"/>
        </w:rPr>
        <w:t>网络货运平台业务、车后业务、物流供应链业务、智能公路港业务(不包括仓储等 不动产租赁)和支付、保险及其他业务属于在某一时点履行的履约义务，收入在传化智联公 司已提供服务或交付产品，已经收回货款或取得了收款凭证且相关的经济利益很可能流入时 确认。</w:t>
      </w:r>
    </w:p>
    <w:p>
      <w:pPr>
        <w:pStyle w:val="Style10"/>
        <w:keepNext w:val="0"/>
        <w:keepLines w:val="0"/>
        <w:widowControl w:val="0"/>
        <w:numPr>
          <w:ilvl w:val="0"/>
          <w:numId w:val="9"/>
        </w:numPr>
        <w:shd w:val="clear" w:color="auto" w:fill="auto"/>
        <w:tabs>
          <w:tab w:pos="981" w:val="left"/>
        </w:tabs>
        <w:bidi w:val="0"/>
        <w:spacing w:before="0" w:after="0" w:line="468" w:lineRule="exact"/>
        <w:ind w:left="0" w:right="0" w:firstLine="500"/>
        <w:jc w:val="both"/>
      </w:pPr>
      <w:bookmarkStart w:id="202" w:name="bookmark202"/>
      <w:bookmarkEnd w:id="202"/>
      <w:r>
        <w:rPr>
          <w:color w:val="000000"/>
          <w:spacing w:val="0"/>
          <w:w w:val="100"/>
          <w:position w:val="0"/>
          <w:sz w:val="24"/>
          <w:szCs w:val="24"/>
        </w:rPr>
        <w:t>仓储等不动产租赁，在租赁期内各个期间按照直线法将租金确认为当期损益，发生 的初始直接费用，除金额较大的予以资本化并分期计入损益外，均直接计入当期损益。或有 租金在实际发生时计入当期损益。</w:t>
      </w:r>
    </w:p>
    <w:p>
      <w:pPr>
        <w:pStyle w:val="Style10"/>
        <w:keepNext w:val="0"/>
        <w:keepLines w:val="0"/>
        <w:widowControl w:val="0"/>
        <w:numPr>
          <w:ilvl w:val="0"/>
          <w:numId w:val="9"/>
        </w:numPr>
        <w:shd w:val="clear" w:color="auto" w:fill="auto"/>
        <w:tabs>
          <w:tab w:pos="964" w:val="left"/>
        </w:tabs>
        <w:bidi w:val="0"/>
        <w:spacing w:before="0" w:after="0" w:line="468" w:lineRule="exact"/>
        <w:ind w:left="0" w:right="0" w:firstLine="500"/>
        <w:jc w:val="left"/>
      </w:pPr>
      <w:bookmarkStart w:id="203" w:name="bookmark203"/>
      <w:bookmarkEnd w:id="203"/>
      <w:r>
        <w:rPr>
          <w:color w:val="000000"/>
          <w:spacing w:val="0"/>
          <w:w w:val="100"/>
          <w:position w:val="0"/>
          <w:sz w:val="24"/>
          <w:szCs w:val="24"/>
        </w:rPr>
        <w:t>保理业务收入，按客户使用传化智联公司货币资金的期间分期确认收入。</w:t>
      </w:r>
    </w:p>
    <w:p>
      <w:pPr>
        <w:pStyle w:val="Style10"/>
        <w:keepNext w:val="0"/>
        <w:keepLines w:val="0"/>
        <w:widowControl w:val="0"/>
        <w:numPr>
          <w:ilvl w:val="0"/>
          <w:numId w:val="9"/>
        </w:numPr>
        <w:shd w:val="clear" w:color="auto" w:fill="auto"/>
        <w:tabs>
          <w:tab w:pos="981" w:val="left"/>
        </w:tabs>
        <w:bidi w:val="0"/>
        <w:spacing w:before="0" w:after="0" w:line="468" w:lineRule="exact"/>
        <w:ind w:left="0" w:right="0" w:firstLine="500"/>
        <w:jc w:val="both"/>
      </w:pPr>
      <w:bookmarkStart w:id="204" w:name="bookmark204"/>
      <w:bookmarkEnd w:id="204"/>
      <w:r>
        <w:rPr>
          <w:color w:val="000000"/>
          <w:spacing w:val="0"/>
          <w:w w:val="100"/>
          <w:position w:val="0"/>
          <w:sz w:val="24"/>
          <w:szCs w:val="24"/>
        </w:rPr>
        <w:t>融资租赁利息收入，传化智联公司融资租赁收入主要包括融资租赁业务产生的利息 收入和提供融资租赁业务收取的手续费收入。融资租赁业务产生的利息收入在租赁期各个期 间，采用实际利率法计算确认当期的融资收入，提供融资租赁业务收取的手续费收入按租赁 期间分期确认收入。</w:t>
      </w:r>
    </w:p>
    <w:p>
      <w:pPr>
        <w:pStyle w:val="Style10"/>
        <w:keepNext w:val="0"/>
        <w:keepLines w:val="0"/>
        <w:widowControl w:val="0"/>
        <w:numPr>
          <w:ilvl w:val="0"/>
          <w:numId w:val="9"/>
        </w:numPr>
        <w:shd w:val="clear" w:color="auto" w:fill="auto"/>
        <w:tabs>
          <w:tab w:pos="986" w:val="left"/>
        </w:tabs>
        <w:bidi w:val="0"/>
        <w:spacing w:before="0" w:after="0" w:line="468" w:lineRule="exact"/>
        <w:ind w:left="0" w:right="0" w:firstLine="500"/>
        <w:jc w:val="both"/>
      </w:pPr>
      <w:bookmarkStart w:id="205" w:name="bookmark205"/>
      <w:bookmarkEnd w:id="205"/>
      <w:r>
        <w:rPr>
          <w:color w:val="000000"/>
          <w:spacing w:val="0"/>
          <w:w w:val="100"/>
          <w:position w:val="0"/>
          <w:sz w:val="24"/>
          <w:szCs w:val="24"/>
        </w:rPr>
        <w:t>房地产销售收入属于在某一时点履行的履约义务，在开发产品已经完工并验收合格, 签订了销售合同并履行了合同规定的义务，传化智联公司已根据合同约定将房产交付给客户， 已经收回房款或取得了收款凭证且相关的经济利益很可能流入时确认收入。</w:t>
      </w:r>
    </w:p>
    <w:p>
      <w:pPr>
        <w:pStyle w:val="Style10"/>
        <w:keepNext w:val="0"/>
        <w:keepLines w:val="0"/>
        <w:widowControl w:val="0"/>
        <w:numPr>
          <w:ilvl w:val="0"/>
          <w:numId w:val="9"/>
        </w:numPr>
        <w:shd w:val="clear" w:color="auto" w:fill="auto"/>
        <w:tabs>
          <w:tab w:pos="464" w:val="left"/>
        </w:tabs>
        <w:bidi w:val="0"/>
        <w:spacing w:before="0" w:after="0" w:line="468" w:lineRule="exact"/>
        <w:ind w:left="0" w:right="0" w:firstLine="500"/>
        <w:jc w:val="both"/>
      </w:pPr>
      <w:bookmarkStart w:id="206" w:name="bookmark206"/>
      <w:bookmarkEnd w:id="206"/>
      <w:r>
        <w:rPr>
          <w:color w:val="000000"/>
          <w:spacing w:val="0"/>
          <w:w w:val="100"/>
          <w:position w:val="0"/>
          <w:sz w:val="24"/>
          <w:szCs w:val="24"/>
        </w:rPr>
        <w:t xml:space="preserve">工程代建收入属于在某一时段履行的履约义务，根据项目完工进度确定提供服务的 </w:t>
      </w:r>
      <w:r>
        <w:rPr>
          <w:color w:val="000000"/>
          <w:spacing w:val="0"/>
          <w:w w:val="100"/>
          <w:position w:val="0"/>
          <w:sz w:val="24"/>
          <w:szCs w:val="24"/>
        </w:rPr>
        <w:t>履约进度，并按履约进度确认收入。履约进度不能合理确定时，传化智联公司已经发生的成 本预计能够得到补偿的，按照已经发生的成本金额确认收入，直到履约进度能够合理确定为 止。</w:t>
      </w:r>
    </w:p>
    <w:p>
      <w:pPr>
        <w:pStyle w:val="Style1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由于收入是传化智联公司的关键业绩指标之一，可能存在传化智联公司管理层(以下简 称管理层)通过不恰当的收入确认以达到特定目标或预期的固有风险。因此，我们将其识别 为关键审计事项。</w:t>
      </w:r>
    </w:p>
    <w:p>
      <w:pPr>
        <w:pStyle w:val="Style10"/>
        <w:keepNext w:val="0"/>
        <w:keepLines w:val="0"/>
        <w:widowControl w:val="0"/>
        <w:numPr>
          <w:ilvl w:val="0"/>
          <w:numId w:val="7"/>
        </w:numPr>
        <w:shd w:val="clear" w:color="auto" w:fill="auto"/>
        <w:bidi w:val="0"/>
        <w:spacing w:before="0" w:after="0" w:line="475" w:lineRule="exact"/>
        <w:ind w:left="0" w:right="0" w:firstLine="500"/>
        <w:jc w:val="both"/>
      </w:pPr>
      <w:bookmarkStart w:id="207" w:name="bookmark207"/>
      <w:bookmarkEnd w:id="207"/>
      <w:r>
        <w:rPr>
          <w:color w:val="000000"/>
          <w:spacing w:val="0"/>
          <w:w w:val="100"/>
          <w:position w:val="0"/>
          <w:sz w:val="24"/>
          <w:szCs w:val="24"/>
        </w:rPr>
        <w:t>审计应对</w:t>
      </w:r>
    </w:p>
    <w:p>
      <w:pPr>
        <w:pStyle w:val="Style10"/>
        <w:keepNext w:val="0"/>
        <w:keepLines w:val="0"/>
        <w:widowControl w:val="0"/>
        <w:shd w:val="clear" w:color="auto" w:fill="auto"/>
        <w:bidi w:val="0"/>
        <w:spacing w:before="0" w:after="0" w:line="475" w:lineRule="exact"/>
        <w:ind w:left="0" w:right="0" w:firstLine="500"/>
        <w:jc w:val="left"/>
      </w:pPr>
      <w:r>
        <w:rPr>
          <w:color w:val="000000"/>
          <w:spacing w:val="0"/>
          <w:w w:val="100"/>
          <w:position w:val="0"/>
          <w:sz w:val="24"/>
          <w:szCs w:val="24"/>
        </w:rPr>
        <w:t>针对收入确认，我们实施的主要审计程序包括：</w:t>
      </w:r>
    </w:p>
    <w:p>
      <w:pPr>
        <w:pStyle w:val="Style10"/>
        <w:keepNext w:val="0"/>
        <w:keepLines w:val="0"/>
        <w:widowControl w:val="0"/>
        <w:numPr>
          <w:ilvl w:val="0"/>
          <w:numId w:val="11"/>
        </w:numPr>
        <w:shd w:val="clear" w:color="auto" w:fill="auto"/>
        <w:tabs>
          <w:tab w:pos="978" w:val="left"/>
        </w:tabs>
        <w:bidi w:val="0"/>
        <w:spacing w:before="0" w:after="0" w:line="475" w:lineRule="exact"/>
        <w:ind w:left="0" w:right="0" w:firstLine="500"/>
        <w:jc w:val="both"/>
      </w:pPr>
      <w:bookmarkStart w:id="208" w:name="bookmark208"/>
      <w:bookmarkEnd w:id="208"/>
      <w:r>
        <w:rPr>
          <w:color w:val="000000"/>
          <w:spacing w:val="0"/>
          <w:w w:val="100"/>
          <w:position w:val="0"/>
          <w:sz w:val="24"/>
          <w:szCs w:val="24"/>
        </w:rPr>
        <w:t>了解与收入确认相关的关键内部控制,评价这些控制的设计，确定其是否得到执行， 并测试相关内部控制的运行有效性；</w:t>
      </w:r>
    </w:p>
    <w:p>
      <w:pPr>
        <w:pStyle w:val="Style10"/>
        <w:keepNext w:val="0"/>
        <w:keepLines w:val="0"/>
        <w:widowControl w:val="0"/>
        <w:numPr>
          <w:ilvl w:val="0"/>
          <w:numId w:val="11"/>
        </w:numPr>
        <w:shd w:val="clear" w:color="auto" w:fill="auto"/>
        <w:tabs>
          <w:tab w:pos="960" w:val="left"/>
        </w:tabs>
        <w:bidi w:val="0"/>
        <w:spacing w:before="0" w:after="0" w:line="475" w:lineRule="exact"/>
        <w:ind w:left="0" w:right="0" w:firstLine="500"/>
        <w:jc w:val="both"/>
      </w:pPr>
      <w:bookmarkStart w:id="209" w:name="bookmark209"/>
      <w:bookmarkEnd w:id="209"/>
      <w:r>
        <w:rPr>
          <w:color w:val="000000"/>
          <w:spacing w:val="0"/>
          <w:w w:val="100"/>
          <w:position w:val="0"/>
          <w:sz w:val="24"/>
          <w:szCs w:val="24"/>
        </w:rPr>
        <w:t>检查销售合同，了解主要合同条款或条件，评价收入确认方法是否适当；</w:t>
      </w:r>
    </w:p>
    <w:p>
      <w:pPr>
        <w:pStyle w:val="Style10"/>
        <w:keepNext w:val="0"/>
        <w:keepLines w:val="0"/>
        <w:widowControl w:val="0"/>
        <w:numPr>
          <w:ilvl w:val="0"/>
          <w:numId w:val="11"/>
        </w:numPr>
        <w:shd w:val="clear" w:color="auto" w:fill="auto"/>
        <w:tabs>
          <w:tab w:pos="982" w:val="left"/>
        </w:tabs>
        <w:bidi w:val="0"/>
        <w:spacing w:before="0" w:after="0" w:line="475" w:lineRule="exact"/>
        <w:ind w:left="0" w:right="0" w:firstLine="500"/>
        <w:jc w:val="both"/>
      </w:pPr>
      <w:bookmarkStart w:id="210" w:name="bookmark210"/>
      <w:bookmarkEnd w:id="210"/>
      <w:r>
        <w:rPr>
          <w:color w:val="000000"/>
          <w:spacing w:val="0"/>
          <w:w w:val="100"/>
          <w:position w:val="0"/>
          <w:sz w:val="24"/>
          <w:szCs w:val="24"/>
        </w:rPr>
        <w:t>从销售业务台账出发，识别上游供应商和下游客户是否具有合理的供需关系，分析 交易是否具有商业实质；</w:t>
      </w:r>
    </w:p>
    <w:p>
      <w:pPr>
        <w:pStyle w:val="Style10"/>
        <w:keepNext w:val="0"/>
        <w:keepLines w:val="0"/>
        <w:widowControl w:val="0"/>
        <w:numPr>
          <w:ilvl w:val="0"/>
          <w:numId w:val="11"/>
        </w:numPr>
        <w:shd w:val="clear" w:color="auto" w:fill="auto"/>
        <w:tabs>
          <w:tab w:pos="978" w:val="left"/>
        </w:tabs>
        <w:bidi w:val="0"/>
        <w:spacing w:before="0" w:after="0" w:line="475" w:lineRule="exact"/>
        <w:ind w:left="0" w:right="0" w:firstLine="500"/>
        <w:jc w:val="both"/>
      </w:pPr>
      <w:bookmarkStart w:id="211" w:name="bookmark211"/>
      <w:bookmarkEnd w:id="211"/>
      <w:r>
        <w:rPr>
          <w:color w:val="000000"/>
          <w:spacing w:val="0"/>
          <w:w w:val="100"/>
          <w:position w:val="0"/>
          <w:sz w:val="24"/>
          <w:szCs w:val="24"/>
        </w:rPr>
        <w:t>结合产品价格目录，实际销售单价、单位成本等，实施分析程序，进一步分析营业 收入、营业毛利以及毛利率变动的合理性；</w:t>
      </w:r>
    </w:p>
    <w:p>
      <w:pPr>
        <w:pStyle w:val="Style10"/>
        <w:keepNext w:val="0"/>
        <w:keepLines w:val="0"/>
        <w:widowControl w:val="0"/>
        <w:numPr>
          <w:ilvl w:val="0"/>
          <w:numId w:val="11"/>
        </w:numPr>
        <w:shd w:val="clear" w:color="auto" w:fill="auto"/>
        <w:tabs>
          <w:tab w:pos="987" w:val="left"/>
        </w:tabs>
        <w:bidi w:val="0"/>
        <w:spacing w:before="0" w:after="0" w:line="475" w:lineRule="exact"/>
        <w:ind w:left="0" w:right="0" w:firstLine="500"/>
        <w:jc w:val="both"/>
      </w:pPr>
      <w:bookmarkStart w:id="212" w:name="bookmark212"/>
      <w:bookmarkEnd w:id="212"/>
      <w:r>
        <w:rPr>
          <w:color w:val="000000"/>
          <w:spacing w:val="0"/>
          <w:w w:val="100"/>
          <w:position w:val="0"/>
          <w:sz w:val="24"/>
          <w:szCs w:val="24"/>
        </w:rPr>
        <w:t>对本年记录的收入交易选取样本进行细节测试，核对销售合同、销售发票、出库单、 送货单、货权转移单、报关单、提单等资料，检查相关收入确认是否准确；</w:t>
      </w:r>
    </w:p>
    <w:p>
      <w:pPr>
        <w:pStyle w:val="Style10"/>
        <w:keepNext w:val="0"/>
        <w:keepLines w:val="0"/>
        <w:widowControl w:val="0"/>
        <w:numPr>
          <w:ilvl w:val="0"/>
          <w:numId w:val="11"/>
        </w:numPr>
        <w:shd w:val="clear" w:color="auto" w:fill="auto"/>
        <w:tabs>
          <w:tab w:pos="982" w:val="left"/>
        </w:tabs>
        <w:bidi w:val="0"/>
        <w:spacing w:before="0" w:after="0" w:line="475" w:lineRule="exact"/>
        <w:ind w:left="0" w:right="0" w:firstLine="500"/>
        <w:jc w:val="both"/>
      </w:pPr>
      <w:bookmarkStart w:id="213" w:name="bookmark213"/>
      <w:bookmarkEnd w:id="213"/>
      <w:r>
        <w:rPr>
          <w:color w:val="000000"/>
          <w:spacing w:val="0"/>
          <w:w w:val="100"/>
          <w:position w:val="0"/>
          <w:sz w:val="24"/>
          <w:szCs w:val="24"/>
        </w:rPr>
        <w:t>对主要客户的销售收入发生额和应收账款余额进行函证，检查公司收入确认的真实 性和准确性；</w:t>
      </w:r>
    </w:p>
    <w:p>
      <w:pPr>
        <w:pStyle w:val="Style10"/>
        <w:keepNext w:val="0"/>
        <w:keepLines w:val="0"/>
        <w:widowControl w:val="0"/>
        <w:numPr>
          <w:ilvl w:val="0"/>
          <w:numId w:val="11"/>
        </w:numPr>
        <w:shd w:val="clear" w:color="auto" w:fill="auto"/>
        <w:tabs>
          <w:tab w:pos="982" w:val="left"/>
        </w:tabs>
        <w:bidi w:val="0"/>
        <w:spacing w:before="0" w:after="0" w:line="475" w:lineRule="exact"/>
        <w:ind w:left="0" w:right="0" w:firstLine="500"/>
        <w:jc w:val="both"/>
      </w:pPr>
      <w:bookmarkStart w:id="214" w:name="bookmark214"/>
      <w:bookmarkEnd w:id="214"/>
      <w:r>
        <w:rPr>
          <w:color w:val="000000"/>
          <w:spacing w:val="0"/>
          <w:w w:val="100"/>
          <w:position w:val="0"/>
          <w:sz w:val="24"/>
          <w:szCs w:val="24"/>
        </w:rPr>
        <w:t>针对资产负债表日前后确认的销售收入实施截止测试以评估销售收入是否在恰当的 期间确认；</w:t>
      </w:r>
    </w:p>
    <w:p>
      <w:pPr>
        <w:pStyle w:val="Style10"/>
        <w:keepNext w:val="0"/>
        <w:keepLines w:val="0"/>
        <w:widowControl w:val="0"/>
        <w:numPr>
          <w:ilvl w:val="0"/>
          <w:numId w:val="11"/>
        </w:numPr>
        <w:shd w:val="clear" w:color="auto" w:fill="auto"/>
        <w:tabs>
          <w:tab w:pos="960" w:val="left"/>
        </w:tabs>
        <w:bidi w:val="0"/>
        <w:spacing w:before="0" w:after="440" w:line="475" w:lineRule="exact"/>
        <w:ind w:left="0" w:right="0" w:firstLine="500"/>
        <w:jc w:val="left"/>
      </w:pPr>
      <w:bookmarkStart w:id="215" w:name="bookmark215"/>
      <w:bookmarkEnd w:id="215"/>
      <w:r>
        <w:rPr>
          <w:color w:val="000000"/>
          <w:spacing w:val="0"/>
          <w:w w:val="100"/>
          <w:position w:val="0"/>
          <w:sz w:val="24"/>
          <w:szCs w:val="24"/>
        </w:rPr>
        <w:t>检查与营业收入相关的信息是否已在财务报表中作出恰当列报。</w:t>
      </w:r>
    </w:p>
    <w:p>
      <w:pPr>
        <w:pStyle w:val="Style10"/>
        <w:keepNext w:val="0"/>
        <w:keepLines w:val="0"/>
        <w:widowControl w:val="0"/>
        <w:numPr>
          <w:ilvl w:val="0"/>
          <w:numId w:val="5"/>
        </w:numPr>
        <w:shd w:val="clear" w:color="auto" w:fill="auto"/>
        <w:bidi w:val="0"/>
        <w:spacing w:before="0" w:after="0" w:line="473" w:lineRule="exact"/>
        <w:ind w:left="0" w:right="0" w:firstLine="500"/>
        <w:jc w:val="both"/>
      </w:pPr>
      <w:bookmarkStart w:id="216" w:name="bookmark216"/>
      <w:bookmarkEnd w:id="216"/>
      <w:r>
        <w:rPr>
          <w:color w:val="000000"/>
          <w:spacing w:val="0"/>
          <w:w w:val="100"/>
          <w:position w:val="0"/>
          <w:sz w:val="24"/>
          <w:szCs w:val="24"/>
        </w:rPr>
        <w:t>政府补助</w:t>
      </w:r>
    </w:p>
    <w:p>
      <w:pPr>
        <w:pStyle w:val="Style10"/>
        <w:keepNext w:val="0"/>
        <w:keepLines w:val="0"/>
        <w:widowControl w:val="0"/>
        <w:numPr>
          <w:ilvl w:val="0"/>
          <w:numId w:val="13"/>
        </w:numPr>
        <w:shd w:val="clear" w:color="auto" w:fill="auto"/>
        <w:bidi w:val="0"/>
        <w:spacing w:before="0" w:after="0" w:line="473" w:lineRule="exact"/>
        <w:ind w:left="0" w:right="0" w:firstLine="500"/>
        <w:jc w:val="both"/>
      </w:pPr>
      <w:bookmarkStart w:id="217" w:name="bookmark217"/>
      <w:bookmarkEnd w:id="217"/>
      <w:r>
        <w:rPr>
          <w:color w:val="000000"/>
          <w:spacing w:val="0"/>
          <w:w w:val="100"/>
          <w:position w:val="0"/>
          <w:sz w:val="24"/>
          <w:szCs w:val="24"/>
        </w:rPr>
        <w:t>事项描述</w:t>
      </w:r>
    </w:p>
    <w:p>
      <w:pPr>
        <w:pStyle w:val="Style10"/>
        <w:keepNext w:val="0"/>
        <w:keepLines w:val="0"/>
        <w:widowControl w:val="0"/>
        <w:shd w:val="clear" w:color="auto" w:fill="auto"/>
        <w:bidi w:val="0"/>
        <w:spacing w:before="0" w:after="0" w:line="473" w:lineRule="exact"/>
        <w:ind w:left="0" w:right="0" w:firstLine="500"/>
        <w:jc w:val="both"/>
      </w:pPr>
      <w:r>
        <w:rPr>
          <w:color w:val="000000"/>
          <w:spacing w:val="0"/>
          <w:w w:val="100"/>
          <w:position w:val="0"/>
          <w:sz w:val="24"/>
          <w:szCs w:val="24"/>
        </w:rPr>
        <w:t>相关信息披露详见财务报告五25、七38、七54及七66。</w:t>
      </w:r>
    </w:p>
    <w:p>
      <w:pPr>
        <w:pStyle w:val="Style10"/>
        <w:keepNext w:val="0"/>
        <w:keepLines w:val="0"/>
        <w:widowControl w:val="0"/>
        <w:shd w:val="clear" w:color="auto" w:fill="auto"/>
        <w:bidi w:val="0"/>
        <w:spacing w:before="0" w:after="0" w:line="473" w:lineRule="exact"/>
        <w:ind w:left="0" w:right="0" w:firstLine="500"/>
        <w:jc w:val="both"/>
      </w:pPr>
      <w:r>
        <w:rPr>
          <w:color w:val="000000"/>
          <w:spacing w:val="0"/>
          <w:w w:val="100"/>
          <w:position w:val="0"/>
          <w:sz w:val="24"/>
          <w:szCs w:val="24"/>
        </w:rPr>
        <w:t>传化智联公司2020年度新增政府补助为</w:t>
      </w:r>
      <w:r>
        <w:rPr>
          <w:color w:val="000000"/>
          <w:spacing w:val="0"/>
          <w:w w:val="100"/>
          <w:position w:val="0"/>
          <w:sz w:val="24"/>
          <w:szCs w:val="24"/>
        </w:rPr>
        <w:t>76,408.15</w:t>
      </w:r>
      <w:r>
        <w:rPr>
          <w:color w:val="000000"/>
          <w:spacing w:val="0"/>
          <w:w w:val="100"/>
          <w:position w:val="0"/>
          <w:sz w:val="24"/>
          <w:szCs w:val="24"/>
        </w:rPr>
        <w:t xml:space="preserve">万元，其中与资产相关的政府补助 </w:t>
      </w:r>
      <w:r>
        <w:rPr>
          <w:color w:val="000000"/>
          <w:spacing w:val="0"/>
          <w:w w:val="100"/>
          <w:position w:val="0"/>
          <w:sz w:val="24"/>
          <w:szCs w:val="24"/>
        </w:rPr>
        <w:t xml:space="preserve">7,620. </w:t>
      </w:r>
      <w:r>
        <w:rPr>
          <w:color w:val="000000"/>
          <w:spacing w:val="0"/>
          <w:w w:val="100"/>
          <w:position w:val="0"/>
          <w:sz w:val="24"/>
          <w:szCs w:val="24"/>
        </w:rPr>
        <w:t>17万元(计入递延收益项目)，与收益相关的政府补助</w:t>
      </w:r>
      <w:r>
        <w:rPr>
          <w:color w:val="000000"/>
          <w:spacing w:val="0"/>
          <w:w w:val="100"/>
          <w:position w:val="0"/>
          <w:sz w:val="24"/>
          <w:szCs w:val="24"/>
        </w:rPr>
        <w:t xml:space="preserve">68,787. </w:t>
      </w:r>
      <w:r>
        <w:rPr>
          <w:color w:val="000000"/>
          <w:spacing w:val="0"/>
          <w:w w:val="100"/>
          <w:position w:val="0"/>
          <w:sz w:val="24"/>
          <w:szCs w:val="24"/>
        </w:rPr>
        <w:t>98万元(分别计入其他 收益、财务费用项目)。</w:t>
      </w:r>
    </w:p>
    <w:p>
      <w:pPr>
        <w:pStyle w:val="Style10"/>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由于政府补助金额大，政府补助的确认和计量对经营业绩产生重大影响，因此，我们将 传化智联公司政府补助的确认和计量识别为关键审计事项。</w:t>
      </w:r>
    </w:p>
    <w:p>
      <w:pPr>
        <w:pStyle w:val="Style10"/>
        <w:keepNext w:val="0"/>
        <w:keepLines w:val="0"/>
        <w:widowControl w:val="0"/>
        <w:numPr>
          <w:ilvl w:val="0"/>
          <w:numId w:val="13"/>
        </w:numPr>
        <w:shd w:val="clear" w:color="auto" w:fill="auto"/>
        <w:bidi w:val="0"/>
        <w:spacing w:before="0" w:after="0" w:line="474" w:lineRule="exact"/>
        <w:ind w:left="0" w:right="0" w:firstLine="500"/>
        <w:jc w:val="both"/>
      </w:pPr>
      <w:bookmarkStart w:id="218" w:name="bookmark218"/>
      <w:bookmarkEnd w:id="218"/>
      <w:r>
        <w:rPr>
          <w:color w:val="000000"/>
          <w:spacing w:val="0"/>
          <w:w w:val="100"/>
          <w:position w:val="0"/>
          <w:sz w:val="24"/>
          <w:szCs w:val="24"/>
        </w:rPr>
        <w:t>审计应对</w:t>
      </w:r>
    </w:p>
    <w:p>
      <w:pPr>
        <w:pStyle w:val="Style10"/>
        <w:keepNext w:val="0"/>
        <w:keepLines w:val="0"/>
        <w:widowControl w:val="0"/>
        <w:shd w:val="clear" w:color="auto" w:fill="auto"/>
        <w:bidi w:val="0"/>
        <w:spacing w:before="0" w:after="0" w:line="474" w:lineRule="exact"/>
        <w:ind w:left="0" w:right="0" w:firstLine="500"/>
        <w:jc w:val="both"/>
      </w:pPr>
      <w:r>
        <w:rPr>
          <w:color w:val="000000"/>
          <w:spacing w:val="0"/>
          <w:w w:val="100"/>
          <w:position w:val="0"/>
          <w:sz w:val="24"/>
          <w:szCs w:val="24"/>
        </w:rPr>
        <w:t>针对政府补助的确认和计量，我们实施的主要审计程序包括：</w:t>
      </w:r>
    </w:p>
    <w:p>
      <w:pPr>
        <w:pStyle w:val="Style10"/>
        <w:keepNext w:val="0"/>
        <w:keepLines w:val="0"/>
        <w:widowControl w:val="0"/>
        <w:numPr>
          <w:ilvl w:val="0"/>
          <w:numId w:val="15"/>
        </w:numPr>
        <w:shd w:val="clear" w:color="auto" w:fill="auto"/>
        <w:tabs>
          <w:tab w:pos="987" w:val="left"/>
        </w:tabs>
        <w:bidi w:val="0"/>
        <w:spacing w:before="0" w:after="0" w:line="474" w:lineRule="exact"/>
        <w:ind w:left="0" w:right="0" w:firstLine="500"/>
        <w:jc w:val="both"/>
      </w:pPr>
      <w:bookmarkStart w:id="219" w:name="bookmark219"/>
      <w:bookmarkEnd w:id="219"/>
      <w:r>
        <w:rPr>
          <w:color w:val="000000"/>
          <w:spacing w:val="0"/>
          <w:w w:val="100"/>
          <w:position w:val="0"/>
          <w:sz w:val="24"/>
          <w:szCs w:val="24"/>
        </w:rPr>
        <w:t>了解与政府补助确认相关的关键内部控制，评价这些控制的设计，确定其是否得到 执行，并测试相关内部控制的运行有效性；</w:t>
      </w:r>
    </w:p>
    <w:p>
      <w:pPr>
        <w:pStyle w:val="Style10"/>
        <w:keepNext w:val="0"/>
        <w:keepLines w:val="0"/>
        <w:widowControl w:val="0"/>
        <w:numPr>
          <w:ilvl w:val="0"/>
          <w:numId w:val="15"/>
        </w:numPr>
        <w:shd w:val="clear" w:color="auto" w:fill="auto"/>
        <w:tabs>
          <w:tab w:pos="982" w:val="left"/>
        </w:tabs>
        <w:bidi w:val="0"/>
        <w:spacing w:before="0" w:after="0" w:line="474" w:lineRule="exact"/>
        <w:ind w:left="0" w:right="0" w:firstLine="500"/>
        <w:jc w:val="both"/>
      </w:pPr>
      <w:bookmarkStart w:id="220" w:name="bookmark220"/>
      <w:bookmarkEnd w:id="220"/>
      <w:r>
        <w:rPr>
          <w:color w:val="000000"/>
          <w:spacing w:val="0"/>
          <w:w w:val="100"/>
          <w:position w:val="0"/>
          <w:sz w:val="24"/>
          <w:szCs w:val="24"/>
        </w:rPr>
        <w:t>检查递延收益、其他收益等项目的核算范围是否正确，是否存在政府投入的具有专 项或特定用途的款项；</w:t>
      </w:r>
    </w:p>
    <w:p>
      <w:pPr>
        <w:pStyle w:val="Style10"/>
        <w:keepNext w:val="0"/>
        <w:keepLines w:val="0"/>
        <w:widowControl w:val="0"/>
        <w:numPr>
          <w:ilvl w:val="0"/>
          <w:numId w:val="15"/>
        </w:numPr>
        <w:shd w:val="clear" w:color="auto" w:fill="auto"/>
        <w:tabs>
          <w:tab w:pos="987" w:val="left"/>
        </w:tabs>
        <w:bidi w:val="0"/>
        <w:spacing w:before="0" w:after="0" w:line="474" w:lineRule="exact"/>
        <w:ind w:left="0" w:right="0" w:firstLine="500"/>
        <w:jc w:val="both"/>
      </w:pPr>
      <w:bookmarkStart w:id="221" w:name="bookmark221"/>
      <w:bookmarkEnd w:id="221"/>
      <w:r>
        <w:rPr>
          <w:color w:val="000000"/>
          <w:spacing w:val="0"/>
          <w:w w:val="100"/>
          <w:position w:val="0"/>
          <w:sz w:val="24"/>
          <w:szCs w:val="24"/>
        </w:rPr>
        <w:t>逐项检查补贴依据(拨款文件、协议、项目立项文件)等证明资料，检查与资产相关 的政府补助和收益相关的政府补助分类是否准确；检查相关政府补助是否与公司经营业务密 切相关，是否与公司商业模式密切相关；</w:t>
      </w:r>
    </w:p>
    <w:p>
      <w:pPr>
        <w:pStyle w:val="Style10"/>
        <w:keepNext w:val="0"/>
        <w:keepLines w:val="0"/>
        <w:widowControl w:val="0"/>
        <w:numPr>
          <w:ilvl w:val="0"/>
          <w:numId w:val="15"/>
        </w:numPr>
        <w:shd w:val="clear" w:color="auto" w:fill="auto"/>
        <w:tabs>
          <w:tab w:pos="964" w:val="left"/>
        </w:tabs>
        <w:bidi w:val="0"/>
        <w:spacing w:before="0" w:after="0" w:line="474" w:lineRule="exact"/>
        <w:ind w:left="0" w:right="0" w:firstLine="500"/>
        <w:jc w:val="both"/>
      </w:pPr>
      <w:bookmarkStart w:id="222" w:name="bookmark222"/>
      <w:bookmarkEnd w:id="222"/>
      <w:r>
        <w:rPr>
          <w:color w:val="000000"/>
          <w:spacing w:val="0"/>
          <w:w w:val="100"/>
          <w:position w:val="0"/>
          <w:sz w:val="24"/>
          <w:szCs w:val="24"/>
        </w:rPr>
        <w:t>对与资产相关的政府补助，检查递延收益的摊销是否恰当，会计处理是否正确；</w:t>
      </w:r>
    </w:p>
    <w:p>
      <w:pPr>
        <w:pStyle w:val="Style10"/>
        <w:keepNext w:val="0"/>
        <w:keepLines w:val="0"/>
        <w:widowControl w:val="0"/>
        <w:numPr>
          <w:ilvl w:val="0"/>
          <w:numId w:val="15"/>
        </w:numPr>
        <w:shd w:val="clear" w:color="auto" w:fill="auto"/>
        <w:tabs>
          <w:tab w:pos="982" w:val="left"/>
        </w:tabs>
        <w:bidi w:val="0"/>
        <w:spacing w:before="0" w:after="0" w:line="474" w:lineRule="exact"/>
        <w:ind w:left="0" w:right="0" w:firstLine="500"/>
        <w:jc w:val="both"/>
      </w:pPr>
      <w:bookmarkStart w:id="223" w:name="bookmark223"/>
      <w:bookmarkEnd w:id="223"/>
      <w:r>
        <w:rPr>
          <w:color w:val="000000"/>
          <w:spacing w:val="0"/>
          <w:w w:val="100"/>
          <w:position w:val="0"/>
          <w:sz w:val="24"/>
          <w:szCs w:val="24"/>
        </w:rPr>
        <w:t>对与收益相关的政府补助中用于补偿传化智联公司以后期间发生的相关费用或损失 的，检查其是否在确认相关费用的期间计入损益；用于补偿已发生的相关费用或损失的，检 查其是否在取得时直接计入当期损益；</w:t>
      </w:r>
    </w:p>
    <w:p>
      <w:pPr>
        <w:pStyle w:val="Style10"/>
        <w:keepNext w:val="0"/>
        <w:keepLines w:val="0"/>
        <w:widowControl w:val="0"/>
        <w:numPr>
          <w:ilvl w:val="0"/>
          <w:numId w:val="15"/>
        </w:numPr>
        <w:shd w:val="clear" w:color="auto" w:fill="auto"/>
        <w:tabs>
          <w:tab w:pos="978" w:val="left"/>
        </w:tabs>
        <w:bidi w:val="0"/>
        <w:spacing w:before="0" w:after="0" w:line="477" w:lineRule="exact"/>
        <w:ind w:left="0" w:right="0" w:firstLine="500"/>
        <w:jc w:val="both"/>
      </w:pPr>
      <w:bookmarkStart w:id="224" w:name="bookmark224"/>
      <w:bookmarkEnd w:id="224"/>
      <w:r>
        <w:rPr>
          <w:color w:val="000000"/>
          <w:spacing w:val="0"/>
          <w:w w:val="100"/>
          <w:position w:val="0"/>
          <w:sz w:val="24"/>
          <w:szCs w:val="24"/>
        </w:rPr>
        <w:t>对与经营指标挂钩的政府补助，取得公司智慧物流系统流量、供应链业务量、平台 营业额等相关指标，检查其是否与公司经营业务密切相关，是否系按一定标准取得的定额或 定量持续享受的政府补助，计算相关补助金额是否准确；</w:t>
      </w:r>
    </w:p>
    <w:p>
      <w:pPr>
        <w:pStyle w:val="Style10"/>
        <w:keepNext w:val="0"/>
        <w:keepLines w:val="0"/>
        <w:widowControl w:val="0"/>
        <w:numPr>
          <w:ilvl w:val="0"/>
          <w:numId w:val="15"/>
        </w:numPr>
        <w:shd w:val="clear" w:color="auto" w:fill="auto"/>
        <w:tabs>
          <w:tab w:pos="987" w:val="left"/>
        </w:tabs>
        <w:bidi w:val="0"/>
        <w:spacing w:before="0" w:after="0" w:line="477" w:lineRule="exact"/>
        <w:ind w:left="0" w:right="0" w:firstLine="500"/>
        <w:jc w:val="both"/>
      </w:pPr>
      <w:bookmarkStart w:id="225" w:name="bookmark225"/>
      <w:bookmarkEnd w:id="225"/>
      <w:r>
        <w:rPr>
          <w:color w:val="000000"/>
          <w:spacing w:val="0"/>
          <w:w w:val="100"/>
          <w:position w:val="0"/>
          <w:sz w:val="24"/>
          <w:szCs w:val="24"/>
        </w:rPr>
        <w:t>以抽样的方式对相关政府部门进行函证，以检查相关补助政策合规性和补助结算准 确性。</w:t>
      </w:r>
    </w:p>
    <w:p>
      <w:pPr>
        <w:pStyle w:val="Style10"/>
        <w:keepNext w:val="0"/>
        <w:keepLines w:val="0"/>
        <w:widowControl w:val="0"/>
        <w:numPr>
          <w:ilvl w:val="0"/>
          <w:numId w:val="15"/>
        </w:numPr>
        <w:shd w:val="clear" w:color="auto" w:fill="auto"/>
        <w:tabs>
          <w:tab w:pos="964" w:val="left"/>
        </w:tabs>
        <w:bidi w:val="0"/>
        <w:spacing w:before="0" w:after="460" w:line="477" w:lineRule="exact"/>
        <w:ind w:left="0" w:right="0" w:firstLine="500"/>
        <w:jc w:val="both"/>
      </w:pPr>
      <w:bookmarkStart w:id="226" w:name="bookmark226"/>
      <w:bookmarkEnd w:id="226"/>
      <w:r>
        <w:rPr>
          <w:color w:val="000000"/>
          <w:spacing w:val="0"/>
          <w:w w:val="100"/>
          <w:position w:val="0"/>
          <w:sz w:val="24"/>
          <w:szCs w:val="24"/>
        </w:rPr>
        <w:t>检查与政府补助相关的信息是否已在财务报表中作出恰当列报。</w:t>
      </w:r>
    </w:p>
    <w:p>
      <w:pPr>
        <w:pStyle w:val="Style10"/>
        <w:keepNext w:val="0"/>
        <w:keepLines w:val="0"/>
        <w:widowControl w:val="0"/>
        <w:numPr>
          <w:ilvl w:val="0"/>
          <w:numId w:val="5"/>
        </w:numPr>
        <w:shd w:val="clear" w:color="auto" w:fill="auto"/>
        <w:bidi w:val="0"/>
        <w:spacing w:before="0" w:after="0" w:line="461" w:lineRule="exact"/>
        <w:ind w:left="0" w:right="0" w:firstLine="500"/>
        <w:jc w:val="both"/>
      </w:pPr>
      <w:bookmarkStart w:id="227" w:name="bookmark227"/>
      <w:bookmarkEnd w:id="227"/>
      <w:r>
        <w:rPr>
          <w:color w:val="000000"/>
          <w:spacing w:val="0"/>
          <w:w w:val="100"/>
          <w:position w:val="0"/>
          <w:sz w:val="24"/>
          <w:szCs w:val="24"/>
        </w:rPr>
        <w:t>投资性房地产确认和计量</w:t>
      </w:r>
    </w:p>
    <w:p>
      <w:pPr>
        <w:pStyle w:val="Style10"/>
        <w:keepNext w:val="0"/>
        <w:keepLines w:val="0"/>
        <w:widowControl w:val="0"/>
        <w:numPr>
          <w:ilvl w:val="0"/>
          <w:numId w:val="17"/>
        </w:numPr>
        <w:shd w:val="clear" w:color="auto" w:fill="auto"/>
        <w:bidi w:val="0"/>
        <w:spacing w:before="0" w:after="0" w:line="461" w:lineRule="exact"/>
        <w:ind w:left="0" w:right="0" w:firstLine="500"/>
        <w:jc w:val="both"/>
      </w:pPr>
      <w:bookmarkStart w:id="228" w:name="bookmark228"/>
      <w:bookmarkEnd w:id="228"/>
      <w:r>
        <w:rPr>
          <w:color w:val="000000"/>
          <w:spacing w:val="0"/>
          <w:w w:val="100"/>
          <w:position w:val="0"/>
          <w:sz w:val="24"/>
          <w:szCs w:val="24"/>
        </w:rPr>
        <w:t>事项描述</w:t>
      </w:r>
    </w:p>
    <w:p>
      <w:pPr>
        <w:pStyle w:val="Style10"/>
        <w:keepNext w:val="0"/>
        <w:keepLines w:val="0"/>
        <w:widowControl w:val="0"/>
        <w:shd w:val="clear" w:color="auto" w:fill="auto"/>
        <w:bidi w:val="0"/>
        <w:spacing w:before="0" w:after="0" w:line="461" w:lineRule="exact"/>
        <w:ind w:left="0" w:right="0" w:firstLine="500"/>
        <w:jc w:val="both"/>
      </w:pPr>
      <w:r>
        <w:rPr>
          <w:color w:val="000000"/>
          <w:spacing w:val="0"/>
          <w:w w:val="100"/>
          <w:position w:val="0"/>
          <w:sz w:val="24"/>
          <w:szCs w:val="24"/>
        </w:rPr>
        <w:t>相关信息披露详见财务报告五14、七16及^一1。</w:t>
      </w:r>
    </w:p>
    <w:p>
      <w:pPr>
        <w:pStyle w:val="Style10"/>
        <w:keepNext w:val="0"/>
        <w:keepLines w:val="0"/>
        <w:widowControl w:val="0"/>
        <w:shd w:val="clear" w:color="auto" w:fill="auto"/>
        <w:bidi w:val="0"/>
        <w:spacing w:before="0" w:after="0" w:line="461" w:lineRule="exact"/>
        <w:ind w:left="0" w:right="0" w:firstLine="500"/>
        <w:jc w:val="both"/>
      </w:pPr>
      <w:r>
        <w:rPr>
          <w:color w:val="000000"/>
          <w:spacing w:val="0"/>
          <w:w w:val="100"/>
          <w:position w:val="0"/>
          <w:sz w:val="24"/>
          <w:szCs w:val="24"/>
        </w:rPr>
        <w:t xml:space="preserve">传化智联公司2020年12月31日的投资性房地产账面价值为1,252, </w:t>
      </w:r>
      <w:r>
        <w:rPr>
          <w:color w:val="000000"/>
          <w:spacing w:val="0"/>
          <w:w w:val="100"/>
          <w:position w:val="0"/>
          <w:sz w:val="24"/>
          <w:szCs w:val="24"/>
        </w:rPr>
        <w:t>550.29</w:t>
      </w:r>
      <w:r>
        <w:rPr>
          <w:color w:val="000000"/>
          <w:spacing w:val="0"/>
          <w:w w:val="100"/>
          <w:position w:val="0"/>
          <w:sz w:val="24"/>
          <w:szCs w:val="24"/>
        </w:rPr>
        <w:t>万元，占资产总 额的比例为</w:t>
      </w:r>
      <w:r>
        <w:rPr>
          <w:color w:val="000000"/>
          <w:spacing w:val="0"/>
          <w:w w:val="100"/>
          <w:position w:val="0"/>
          <w:sz w:val="24"/>
          <w:szCs w:val="24"/>
        </w:rPr>
        <w:t xml:space="preserve">36. </w:t>
      </w:r>
      <w:r>
        <w:rPr>
          <w:color w:val="000000"/>
          <w:spacing w:val="0"/>
          <w:w w:val="100"/>
          <w:position w:val="0"/>
          <w:sz w:val="24"/>
          <w:szCs w:val="24"/>
        </w:rPr>
        <w:t>14%。公司采用公允价值模式对投资性房地产进行后续计量。</w:t>
      </w:r>
    </w:p>
    <w:p>
      <w:pPr>
        <w:pStyle w:val="Style10"/>
        <w:keepNext w:val="0"/>
        <w:keepLines w:val="0"/>
        <w:widowControl w:val="0"/>
        <w:shd w:val="clear" w:color="auto" w:fill="auto"/>
        <w:bidi w:val="0"/>
        <w:spacing w:before="0" w:after="0" w:line="461" w:lineRule="exact"/>
        <w:ind w:left="0" w:right="0" w:firstLine="500"/>
        <w:jc w:val="both"/>
      </w:pPr>
      <w:r>
        <w:rPr>
          <w:color w:val="000000"/>
          <w:spacing w:val="0"/>
          <w:w w:val="100"/>
          <w:position w:val="0"/>
          <w:sz w:val="24"/>
          <w:szCs w:val="24"/>
        </w:rPr>
        <w:t>由于投资性房地产属于传化智联公司的重要资产，且其公允价值计量是否准确对业绩产 生重要影响，因此，我们将传化智联公司投资性房地产确认和计量识别为关键审计事项。</w:t>
      </w:r>
    </w:p>
    <w:p>
      <w:pPr>
        <w:pStyle w:val="Style10"/>
        <w:keepNext w:val="0"/>
        <w:keepLines w:val="0"/>
        <w:widowControl w:val="0"/>
        <w:numPr>
          <w:ilvl w:val="0"/>
          <w:numId w:val="17"/>
        </w:numPr>
        <w:shd w:val="clear" w:color="auto" w:fill="auto"/>
        <w:bidi w:val="0"/>
        <w:spacing w:before="0" w:after="200" w:line="240" w:lineRule="auto"/>
        <w:ind w:left="0" w:right="0" w:firstLine="500"/>
        <w:jc w:val="both"/>
      </w:pPr>
      <w:bookmarkStart w:id="229" w:name="bookmark229"/>
      <w:bookmarkEnd w:id="229"/>
      <w:r>
        <w:rPr>
          <w:color w:val="000000"/>
          <w:spacing w:val="0"/>
          <w:w w:val="100"/>
          <w:position w:val="0"/>
          <w:sz w:val="24"/>
          <w:szCs w:val="24"/>
        </w:rPr>
        <w:t>审计应对</w:t>
      </w:r>
    </w:p>
    <w:p>
      <w:pPr>
        <w:pStyle w:val="Style10"/>
        <w:keepNext w:val="0"/>
        <w:keepLines w:val="0"/>
        <w:widowControl w:val="0"/>
        <w:shd w:val="clear" w:color="auto" w:fill="auto"/>
        <w:bidi w:val="0"/>
        <w:spacing w:before="0" w:after="200" w:line="240" w:lineRule="auto"/>
        <w:ind w:left="0" w:right="0" w:firstLine="500"/>
        <w:jc w:val="both"/>
      </w:pPr>
      <w:r>
        <w:rPr>
          <w:color w:val="000000"/>
          <w:spacing w:val="0"/>
          <w:w w:val="100"/>
          <w:position w:val="0"/>
          <w:sz w:val="24"/>
          <w:szCs w:val="24"/>
        </w:rPr>
        <w:t>针对投资性房地产的确认和计量，我们实施的主要审计程序包括：</w:t>
      </w:r>
    </w:p>
    <w:p>
      <w:pPr>
        <w:pStyle w:val="Style10"/>
        <w:keepNext w:val="0"/>
        <w:keepLines w:val="0"/>
        <w:widowControl w:val="0"/>
        <w:numPr>
          <w:ilvl w:val="0"/>
          <w:numId w:val="19"/>
        </w:numPr>
        <w:shd w:val="clear" w:color="auto" w:fill="auto"/>
        <w:tabs>
          <w:tab w:pos="461" w:val="left"/>
        </w:tabs>
        <w:bidi w:val="0"/>
        <w:spacing w:before="0" w:after="0" w:line="240" w:lineRule="auto"/>
        <w:ind w:left="0" w:right="0" w:firstLine="500"/>
        <w:jc w:val="both"/>
      </w:pPr>
      <w:bookmarkStart w:id="230" w:name="bookmark230"/>
      <w:bookmarkEnd w:id="230"/>
      <w:r>
        <w:rPr>
          <w:color w:val="000000"/>
          <w:spacing w:val="0"/>
          <w:w w:val="100"/>
          <w:position w:val="0"/>
          <w:sz w:val="24"/>
          <w:szCs w:val="24"/>
        </w:rPr>
        <w:t xml:space="preserve">了解与投资性房地产确认相关的关键内部控制，评价这些控制的设计，确定其是否 </w:t>
      </w:r>
      <w:r>
        <w:rPr>
          <w:color w:val="000000"/>
          <w:spacing w:val="0"/>
          <w:w w:val="100"/>
          <w:position w:val="0"/>
          <w:sz w:val="24"/>
          <w:szCs w:val="24"/>
        </w:rPr>
        <w:t>得到执行，并测试相关内部控制的运行有效性；</w:t>
      </w:r>
    </w:p>
    <w:p>
      <w:pPr>
        <w:pStyle w:val="Style10"/>
        <w:keepNext w:val="0"/>
        <w:keepLines w:val="0"/>
        <w:widowControl w:val="0"/>
        <w:numPr>
          <w:ilvl w:val="0"/>
          <w:numId w:val="19"/>
        </w:numPr>
        <w:shd w:val="clear" w:color="auto" w:fill="auto"/>
        <w:tabs>
          <w:tab w:pos="982" w:val="left"/>
        </w:tabs>
        <w:bidi w:val="0"/>
        <w:spacing w:before="0" w:after="0" w:line="482" w:lineRule="exact"/>
        <w:ind w:left="0" w:right="0" w:firstLine="500"/>
        <w:jc w:val="both"/>
      </w:pPr>
      <w:bookmarkStart w:id="231" w:name="bookmark231"/>
      <w:bookmarkEnd w:id="231"/>
      <w:r>
        <w:rPr>
          <w:color w:val="000000"/>
          <w:spacing w:val="0"/>
          <w:w w:val="100"/>
          <w:position w:val="0"/>
          <w:sz w:val="24"/>
          <w:szCs w:val="24"/>
        </w:rPr>
        <w:t>获取相关资料，与管理层讨论，以确定划分为投资性房地产的建筑物、土地使用权 是否符合作为投资性房地产核算的条件；</w:t>
      </w:r>
    </w:p>
    <w:p>
      <w:pPr>
        <w:pStyle w:val="Style10"/>
        <w:keepNext w:val="0"/>
        <w:keepLines w:val="0"/>
        <w:widowControl w:val="0"/>
        <w:numPr>
          <w:ilvl w:val="0"/>
          <w:numId w:val="19"/>
        </w:numPr>
        <w:shd w:val="clear" w:color="auto" w:fill="auto"/>
        <w:tabs>
          <w:tab w:pos="978" w:val="left"/>
        </w:tabs>
        <w:bidi w:val="0"/>
        <w:spacing w:before="0" w:after="0" w:line="482" w:lineRule="exact"/>
        <w:ind w:left="0" w:right="0" w:firstLine="500"/>
        <w:jc w:val="both"/>
      </w:pPr>
      <w:bookmarkStart w:id="232" w:name="bookmark232"/>
      <w:bookmarkEnd w:id="232"/>
      <w:r>
        <w:rPr>
          <w:color w:val="000000"/>
          <w:spacing w:val="0"/>
          <w:w w:val="100"/>
          <w:position w:val="0"/>
          <w:sz w:val="24"/>
          <w:szCs w:val="24"/>
        </w:rPr>
        <w:t>检查建筑物产权证、土地使用权证等所有权证明原件，确定建筑物、土地使用权是 否归公司所有，是否存在抵押，对重要项目进行实地检查；</w:t>
      </w:r>
    </w:p>
    <w:p>
      <w:pPr>
        <w:pStyle w:val="Style10"/>
        <w:keepNext w:val="0"/>
        <w:keepLines w:val="0"/>
        <w:widowControl w:val="0"/>
        <w:numPr>
          <w:ilvl w:val="0"/>
          <w:numId w:val="19"/>
        </w:numPr>
        <w:shd w:val="clear" w:color="auto" w:fill="auto"/>
        <w:tabs>
          <w:tab w:pos="987" w:val="left"/>
        </w:tabs>
        <w:bidi w:val="0"/>
        <w:spacing w:before="0" w:after="0" w:line="482" w:lineRule="exact"/>
        <w:ind w:left="0" w:right="0" w:firstLine="500"/>
        <w:jc w:val="both"/>
      </w:pPr>
      <w:bookmarkStart w:id="233" w:name="bookmark233"/>
      <w:bookmarkEnd w:id="233"/>
      <w:r>
        <w:rPr>
          <w:color w:val="000000"/>
          <w:spacing w:val="0"/>
          <w:w w:val="100"/>
          <w:position w:val="0"/>
          <w:sz w:val="24"/>
          <w:szCs w:val="24"/>
        </w:rPr>
        <w:t>对本期新增的投资性房地产，检查合同、发票，验收报告等资料；对于由自有房地 产或存货转为投资性房地产的，检查转换依据是否充分，会计处理是否正确；</w:t>
      </w:r>
    </w:p>
    <w:p>
      <w:pPr>
        <w:pStyle w:val="Style10"/>
        <w:keepNext w:val="0"/>
        <w:keepLines w:val="0"/>
        <w:widowControl w:val="0"/>
        <w:numPr>
          <w:ilvl w:val="0"/>
          <w:numId w:val="19"/>
        </w:numPr>
        <w:shd w:val="clear" w:color="auto" w:fill="auto"/>
        <w:tabs>
          <w:tab w:pos="982" w:val="left"/>
        </w:tabs>
        <w:bidi w:val="0"/>
        <w:spacing w:before="0" w:after="0" w:line="470" w:lineRule="exact"/>
        <w:ind w:left="0" w:right="0" w:firstLine="500"/>
        <w:jc w:val="both"/>
      </w:pPr>
      <w:bookmarkStart w:id="234" w:name="bookmark234"/>
      <w:bookmarkEnd w:id="234"/>
      <w:r>
        <w:rPr>
          <w:color w:val="000000"/>
          <w:spacing w:val="0"/>
          <w:w w:val="100"/>
          <w:position w:val="0"/>
          <w:sz w:val="24"/>
          <w:szCs w:val="24"/>
        </w:rPr>
        <w:t>询问并获取相关资料，评价传化智联公司采用公允价值模式计量的适当性，检查公 允价值能持续可靠取得的确凿证据。复核期末公允价值，检查公允价值变动损益计算以及会 计处理是否正确；</w:t>
      </w:r>
    </w:p>
    <w:p>
      <w:pPr>
        <w:pStyle w:val="Style10"/>
        <w:keepNext w:val="0"/>
        <w:keepLines w:val="0"/>
        <w:widowControl w:val="0"/>
        <w:numPr>
          <w:ilvl w:val="0"/>
          <w:numId w:val="19"/>
        </w:numPr>
        <w:shd w:val="clear" w:color="auto" w:fill="auto"/>
        <w:tabs>
          <w:tab w:pos="987" w:val="left"/>
        </w:tabs>
        <w:bidi w:val="0"/>
        <w:spacing w:before="0" w:after="0" w:line="470" w:lineRule="exact"/>
        <w:ind w:left="0" w:right="0" w:firstLine="500"/>
        <w:jc w:val="both"/>
      </w:pPr>
      <w:bookmarkStart w:id="235" w:name="bookmark235"/>
      <w:bookmarkEnd w:id="235"/>
      <w:r>
        <w:rPr>
          <w:color w:val="000000"/>
          <w:spacing w:val="0"/>
          <w:w w:val="100"/>
          <w:position w:val="0"/>
          <w:sz w:val="24"/>
          <w:szCs w:val="24"/>
        </w:rPr>
        <w:t>取得评估机构就投资性房地产出具的资产评估报告，结合预期现金流量、折现率等 估值参数，对投资性房地产估值合理性进行分析和复核；</w:t>
      </w:r>
    </w:p>
    <w:p>
      <w:pPr>
        <w:pStyle w:val="Style10"/>
        <w:keepNext w:val="0"/>
        <w:keepLines w:val="0"/>
        <w:widowControl w:val="0"/>
        <w:numPr>
          <w:ilvl w:val="0"/>
          <w:numId w:val="19"/>
        </w:numPr>
        <w:shd w:val="clear" w:color="auto" w:fill="auto"/>
        <w:tabs>
          <w:tab w:pos="961" w:val="left"/>
        </w:tabs>
        <w:bidi w:val="0"/>
        <w:spacing w:before="0" w:after="480" w:line="469" w:lineRule="exact"/>
        <w:ind w:left="0" w:right="0" w:firstLine="500"/>
        <w:jc w:val="both"/>
      </w:pPr>
      <w:bookmarkStart w:id="236" w:name="bookmark236"/>
      <w:bookmarkEnd w:id="236"/>
      <w:r>
        <w:rPr>
          <w:color w:val="000000"/>
          <w:spacing w:val="0"/>
          <w:w w:val="100"/>
          <w:position w:val="0"/>
          <w:sz w:val="24"/>
          <w:szCs w:val="24"/>
        </w:rPr>
        <w:t>检查与投资性房地产相关的信息是否已在财务报表中作出恰当列报。</w:t>
      </w:r>
    </w:p>
    <w:p>
      <w:pPr>
        <w:pStyle w:val="Style10"/>
        <w:keepNext w:val="0"/>
        <w:keepLines w:val="0"/>
        <w:widowControl w:val="0"/>
        <w:numPr>
          <w:ilvl w:val="0"/>
          <w:numId w:val="5"/>
        </w:numPr>
        <w:shd w:val="clear" w:color="auto" w:fill="auto"/>
        <w:bidi w:val="0"/>
        <w:spacing w:before="0" w:after="0" w:line="468" w:lineRule="exact"/>
        <w:ind w:left="0" w:right="0" w:firstLine="500"/>
        <w:jc w:val="both"/>
      </w:pPr>
      <w:bookmarkStart w:id="237" w:name="bookmark237"/>
      <w:bookmarkEnd w:id="237"/>
      <w:r>
        <w:rPr>
          <w:color w:val="000000"/>
          <w:spacing w:val="0"/>
          <w:w w:val="100"/>
          <w:position w:val="0"/>
          <w:sz w:val="24"/>
          <w:szCs w:val="24"/>
        </w:rPr>
        <w:t>应收款项减值</w:t>
      </w:r>
    </w:p>
    <w:p>
      <w:pPr>
        <w:pStyle w:val="Style10"/>
        <w:keepNext w:val="0"/>
        <w:keepLines w:val="0"/>
        <w:widowControl w:val="0"/>
        <w:numPr>
          <w:ilvl w:val="0"/>
          <w:numId w:val="21"/>
        </w:numPr>
        <w:shd w:val="clear" w:color="auto" w:fill="auto"/>
        <w:bidi w:val="0"/>
        <w:spacing w:before="0" w:after="0" w:line="468" w:lineRule="exact"/>
        <w:ind w:left="0" w:right="0" w:firstLine="500"/>
        <w:jc w:val="both"/>
      </w:pPr>
      <w:bookmarkStart w:id="238" w:name="bookmark238"/>
      <w:bookmarkEnd w:id="238"/>
      <w:r>
        <w:rPr>
          <w:color w:val="000000"/>
          <w:spacing w:val="0"/>
          <w:w w:val="100"/>
          <w:position w:val="0"/>
          <w:sz w:val="24"/>
          <w:szCs w:val="24"/>
        </w:rPr>
        <w:t>事项描述</w:t>
      </w:r>
    </w:p>
    <w:p>
      <w:pPr>
        <w:pStyle w:val="Style1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相关信息披露详见财务报告五9、七3、七4、七7、七12及七56。</w:t>
      </w:r>
    </w:p>
    <w:p>
      <w:pPr>
        <w:pStyle w:val="Style1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截至2020年12月31日，传化智联公司应收账款账面余额为</w:t>
      </w:r>
      <w:r>
        <w:rPr>
          <w:color w:val="000000"/>
          <w:spacing w:val="0"/>
          <w:w w:val="100"/>
          <w:position w:val="0"/>
          <w:sz w:val="24"/>
          <w:szCs w:val="24"/>
        </w:rPr>
        <w:t>143,885.23</w:t>
      </w:r>
      <w:r>
        <w:rPr>
          <w:color w:val="000000"/>
          <w:spacing w:val="0"/>
          <w:w w:val="100"/>
          <w:position w:val="0"/>
          <w:sz w:val="24"/>
          <w:szCs w:val="24"/>
        </w:rPr>
        <w:t xml:space="preserve">万元，坏账准备为 34, </w:t>
      </w:r>
      <w:r>
        <w:rPr>
          <w:color w:val="000000"/>
          <w:spacing w:val="0"/>
          <w:w w:val="100"/>
          <w:position w:val="0"/>
          <w:sz w:val="24"/>
          <w:szCs w:val="24"/>
        </w:rPr>
        <w:t>542.13</w:t>
      </w:r>
      <w:r>
        <w:rPr>
          <w:color w:val="000000"/>
          <w:spacing w:val="0"/>
          <w:w w:val="100"/>
          <w:position w:val="0"/>
          <w:sz w:val="24"/>
          <w:szCs w:val="24"/>
        </w:rPr>
        <w:t>万元，账面价值为</w:t>
      </w:r>
      <w:r>
        <w:rPr>
          <w:color w:val="000000"/>
          <w:spacing w:val="0"/>
          <w:w w:val="100"/>
          <w:position w:val="0"/>
          <w:sz w:val="24"/>
          <w:szCs w:val="24"/>
        </w:rPr>
        <w:t xml:space="preserve">109,343. </w:t>
      </w:r>
      <w:r>
        <w:rPr>
          <w:color w:val="000000"/>
          <w:spacing w:val="0"/>
          <w:w w:val="100"/>
          <w:position w:val="0"/>
          <w:sz w:val="24"/>
          <w:szCs w:val="24"/>
        </w:rPr>
        <w:t>10万元；其他应收款账面余额为</w:t>
      </w:r>
      <w:r>
        <w:rPr>
          <w:color w:val="000000"/>
          <w:spacing w:val="0"/>
          <w:w w:val="100"/>
          <w:position w:val="0"/>
          <w:sz w:val="24"/>
          <w:szCs w:val="24"/>
        </w:rPr>
        <w:t>264,785.48</w:t>
      </w:r>
      <w:r>
        <w:rPr>
          <w:color w:val="000000"/>
          <w:spacing w:val="0"/>
          <w:w w:val="100"/>
          <w:position w:val="0"/>
          <w:sz w:val="24"/>
          <w:szCs w:val="24"/>
        </w:rPr>
        <w:t xml:space="preserve">万元，坏账 准备为25, </w:t>
      </w:r>
      <w:r>
        <w:rPr>
          <w:color w:val="000000"/>
          <w:spacing w:val="0"/>
          <w:w w:val="100"/>
          <w:position w:val="0"/>
          <w:sz w:val="24"/>
          <w:szCs w:val="24"/>
        </w:rPr>
        <w:t>206.84</w:t>
      </w:r>
      <w:r>
        <w:rPr>
          <w:color w:val="000000"/>
          <w:spacing w:val="0"/>
          <w:w w:val="100"/>
          <w:position w:val="0"/>
          <w:sz w:val="24"/>
          <w:szCs w:val="24"/>
        </w:rPr>
        <w:t xml:space="preserve">万元，账面价值为239, </w:t>
      </w:r>
      <w:r>
        <w:rPr>
          <w:color w:val="000000"/>
          <w:spacing w:val="0"/>
          <w:w w:val="100"/>
          <w:position w:val="0"/>
          <w:sz w:val="24"/>
          <w:szCs w:val="24"/>
        </w:rPr>
        <w:t>578.64</w:t>
      </w:r>
      <w:r>
        <w:rPr>
          <w:color w:val="000000"/>
          <w:spacing w:val="0"/>
          <w:w w:val="100"/>
          <w:position w:val="0"/>
          <w:sz w:val="24"/>
          <w:szCs w:val="24"/>
        </w:rPr>
        <w:t>万元；长期应收款账面余额为</w:t>
      </w:r>
      <w:r>
        <w:rPr>
          <w:color w:val="000000"/>
          <w:spacing w:val="0"/>
          <w:w w:val="100"/>
          <w:position w:val="0"/>
          <w:sz w:val="24"/>
          <w:szCs w:val="24"/>
        </w:rPr>
        <w:t xml:space="preserve">28,202. </w:t>
      </w:r>
      <w:r>
        <w:rPr>
          <w:color w:val="000000"/>
          <w:spacing w:val="0"/>
          <w:w w:val="100"/>
          <w:position w:val="0"/>
          <w:sz w:val="24"/>
          <w:szCs w:val="24"/>
        </w:rPr>
        <w:t>54万元, 坏账准备为</w:t>
      </w:r>
      <w:r>
        <w:rPr>
          <w:color w:val="000000"/>
          <w:spacing w:val="0"/>
          <w:w w:val="100"/>
          <w:position w:val="0"/>
          <w:sz w:val="24"/>
          <w:szCs w:val="24"/>
        </w:rPr>
        <w:t xml:space="preserve">1,520. </w:t>
      </w:r>
      <w:r>
        <w:rPr>
          <w:color w:val="000000"/>
          <w:spacing w:val="0"/>
          <w:w w:val="100"/>
          <w:position w:val="0"/>
          <w:sz w:val="24"/>
          <w:szCs w:val="24"/>
        </w:rPr>
        <w:t>75万元，账面价值为</w:t>
      </w:r>
      <w:r>
        <w:rPr>
          <w:color w:val="000000"/>
          <w:spacing w:val="0"/>
          <w:w w:val="100"/>
          <w:position w:val="0"/>
          <w:sz w:val="24"/>
          <w:szCs w:val="24"/>
        </w:rPr>
        <w:t>26,681.79</w:t>
      </w:r>
      <w:r>
        <w:rPr>
          <w:color w:val="000000"/>
          <w:spacing w:val="0"/>
          <w:w w:val="100"/>
          <w:position w:val="0"/>
          <w:sz w:val="24"/>
          <w:szCs w:val="24"/>
        </w:rPr>
        <w:t>万元。</w:t>
      </w:r>
    </w:p>
    <w:p>
      <w:pPr>
        <w:pStyle w:val="Style1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 xml:space="preserve">管理层根据各项应收款项的信用风险特征，以单项应收款项或应收款项组合为基础，按 照相当于整个存续期内或未来12个月内的预期信用损失金额计量其损失准备。对于以单项为 基础计量预期信用损失的应收款项，管理层综合考虑有关过去事项、当前状况以及未来经济 状况预测的合理且有依据的信息，估计预期收取的现金流量，据此确定应计提的坏账准备； 对于以组合为基础计量预期信用损失的应收账款，管理层以账龄为依据划分组合，参照历史 </w:t>
      </w:r>
      <w:r>
        <w:rPr>
          <w:color w:val="000000"/>
          <w:spacing w:val="0"/>
          <w:w w:val="100"/>
          <w:position w:val="0"/>
          <w:sz w:val="24"/>
          <w:szCs w:val="24"/>
        </w:rPr>
        <w:t>信用损失经验，并根据前瞻性估计予以调整，编制应收款项账龄与违约损失率对照表，据此 确定应计提的坏账准备。</w:t>
      </w:r>
    </w:p>
    <w:p>
      <w:pPr>
        <w:pStyle w:val="Style10"/>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由于信用减值损失金额重大，且应收款项减值涉及重大管理层判断，我们将应收款项减 值确定为关键审计事项。</w:t>
      </w:r>
    </w:p>
    <w:p>
      <w:pPr>
        <w:pStyle w:val="Style10"/>
        <w:keepNext w:val="0"/>
        <w:keepLines w:val="0"/>
        <w:widowControl w:val="0"/>
        <w:numPr>
          <w:ilvl w:val="0"/>
          <w:numId w:val="21"/>
        </w:numPr>
        <w:shd w:val="clear" w:color="auto" w:fill="auto"/>
        <w:bidi w:val="0"/>
        <w:spacing w:before="0" w:after="0" w:line="472" w:lineRule="exact"/>
        <w:ind w:left="0" w:right="0" w:firstLine="500"/>
        <w:jc w:val="both"/>
      </w:pPr>
      <w:bookmarkStart w:id="239" w:name="bookmark239"/>
      <w:bookmarkEnd w:id="239"/>
      <w:r>
        <w:rPr>
          <w:color w:val="000000"/>
          <w:spacing w:val="0"/>
          <w:w w:val="100"/>
          <w:position w:val="0"/>
          <w:sz w:val="24"/>
          <w:szCs w:val="24"/>
        </w:rPr>
        <w:t>审计应对</w:t>
      </w:r>
    </w:p>
    <w:p>
      <w:pPr>
        <w:pStyle w:val="Style10"/>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针对应收款项减值，我们实施的审计程序主要包括：</w:t>
      </w:r>
    </w:p>
    <w:p>
      <w:pPr>
        <w:pStyle w:val="Style10"/>
        <w:keepNext w:val="0"/>
        <w:keepLines w:val="0"/>
        <w:widowControl w:val="0"/>
        <w:numPr>
          <w:ilvl w:val="0"/>
          <w:numId w:val="23"/>
        </w:numPr>
        <w:shd w:val="clear" w:color="auto" w:fill="auto"/>
        <w:tabs>
          <w:tab w:pos="987" w:val="left"/>
        </w:tabs>
        <w:bidi w:val="0"/>
        <w:spacing w:before="0" w:after="0" w:line="472" w:lineRule="exact"/>
        <w:ind w:left="0" w:right="0" w:firstLine="500"/>
        <w:jc w:val="both"/>
      </w:pPr>
      <w:bookmarkStart w:id="240" w:name="bookmark240"/>
      <w:bookmarkEnd w:id="240"/>
      <w:r>
        <w:rPr>
          <w:color w:val="000000"/>
          <w:spacing w:val="0"/>
          <w:w w:val="100"/>
          <w:position w:val="0"/>
          <w:sz w:val="24"/>
          <w:szCs w:val="24"/>
        </w:rPr>
        <w:t>了解与应收款项减值相关的关键内部控制，评价这些控制的设计，确定其是否得到 执行，并测试相关内部控制的运行有效性；</w:t>
      </w:r>
    </w:p>
    <w:p>
      <w:pPr>
        <w:pStyle w:val="Style10"/>
        <w:keepNext w:val="0"/>
        <w:keepLines w:val="0"/>
        <w:widowControl w:val="0"/>
        <w:numPr>
          <w:ilvl w:val="0"/>
          <w:numId w:val="23"/>
        </w:numPr>
        <w:shd w:val="clear" w:color="auto" w:fill="auto"/>
        <w:tabs>
          <w:tab w:pos="982" w:val="left"/>
        </w:tabs>
        <w:bidi w:val="0"/>
        <w:spacing w:before="0" w:after="0" w:line="472" w:lineRule="exact"/>
        <w:ind w:left="0" w:right="0" w:firstLine="500"/>
        <w:jc w:val="both"/>
      </w:pPr>
      <w:bookmarkStart w:id="241" w:name="bookmark241"/>
      <w:bookmarkEnd w:id="241"/>
      <w:r>
        <w:rPr>
          <w:color w:val="000000"/>
          <w:spacing w:val="0"/>
          <w:w w:val="100"/>
          <w:position w:val="0"/>
          <w:sz w:val="24"/>
          <w:szCs w:val="24"/>
        </w:rPr>
        <w:t>复核以前年度己计提坏账准备的应收款项的后续实际核销或转回情况，评价管理层 过往预测的准确性；</w:t>
      </w:r>
    </w:p>
    <w:p>
      <w:pPr>
        <w:pStyle w:val="Style10"/>
        <w:keepNext w:val="0"/>
        <w:keepLines w:val="0"/>
        <w:widowControl w:val="0"/>
        <w:numPr>
          <w:ilvl w:val="0"/>
          <w:numId w:val="23"/>
        </w:numPr>
        <w:shd w:val="clear" w:color="auto" w:fill="auto"/>
        <w:tabs>
          <w:tab w:pos="982" w:val="left"/>
        </w:tabs>
        <w:bidi w:val="0"/>
        <w:spacing w:before="0" w:after="0" w:line="472" w:lineRule="exact"/>
        <w:ind w:left="0" w:right="0" w:firstLine="500"/>
        <w:jc w:val="both"/>
      </w:pPr>
      <w:bookmarkStart w:id="242" w:name="bookmark242"/>
      <w:bookmarkEnd w:id="242"/>
      <w:r>
        <w:rPr>
          <w:color w:val="000000"/>
          <w:spacing w:val="0"/>
          <w:w w:val="100"/>
          <w:position w:val="0"/>
          <w:sz w:val="24"/>
          <w:szCs w:val="24"/>
        </w:rPr>
        <w:t>复核管理层对应收款项进行信用风险评估的相关考虑和客观证据，评价管理层是否 恰当识别各项应收账款的信用风险特征；</w:t>
      </w:r>
    </w:p>
    <w:p>
      <w:pPr>
        <w:pStyle w:val="Style10"/>
        <w:keepNext w:val="0"/>
        <w:keepLines w:val="0"/>
        <w:widowControl w:val="0"/>
        <w:numPr>
          <w:ilvl w:val="0"/>
          <w:numId w:val="23"/>
        </w:numPr>
        <w:shd w:val="clear" w:color="auto" w:fill="auto"/>
        <w:tabs>
          <w:tab w:pos="987" w:val="left"/>
        </w:tabs>
        <w:bidi w:val="0"/>
        <w:spacing w:before="0" w:after="0" w:line="472" w:lineRule="exact"/>
        <w:ind w:left="0" w:right="0" w:firstLine="500"/>
        <w:jc w:val="both"/>
      </w:pPr>
      <w:bookmarkStart w:id="243" w:name="bookmark243"/>
      <w:bookmarkEnd w:id="243"/>
      <w:r>
        <w:rPr>
          <w:color w:val="000000"/>
          <w:spacing w:val="0"/>
          <w:w w:val="100"/>
          <w:position w:val="0"/>
          <w:sz w:val="24"/>
          <w:szCs w:val="24"/>
        </w:rPr>
        <w:t>对于以单项为基础计量预期信用损失的应收款项，获取并检查管理层对预期收取现 金流量的预测，评价在预测中使用的关键假设的合理性和数据的准确性，并与获取的诉讼资 料、评估资料、债权可回收性预测报告、还款计划书等外部证据进行核对；</w:t>
      </w:r>
    </w:p>
    <w:p>
      <w:pPr>
        <w:pStyle w:val="Style10"/>
        <w:keepNext w:val="0"/>
        <w:keepLines w:val="0"/>
        <w:widowControl w:val="0"/>
        <w:numPr>
          <w:ilvl w:val="0"/>
          <w:numId w:val="23"/>
        </w:numPr>
        <w:shd w:val="clear" w:color="auto" w:fill="auto"/>
        <w:tabs>
          <w:tab w:pos="982" w:val="left"/>
        </w:tabs>
        <w:bidi w:val="0"/>
        <w:spacing w:before="0" w:after="0" w:line="470" w:lineRule="exact"/>
        <w:ind w:left="0" w:right="0" w:firstLine="500"/>
        <w:jc w:val="both"/>
      </w:pPr>
      <w:bookmarkStart w:id="244" w:name="bookmark244"/>
      <w:bookmarkEnd w:id="244"/>
      <w:r>
        <w:rPr>
          <w:color w:val="000000"/>
          <w:spacing w:val="0"/>
          <w:w w:val="100"/>
          <w:position w:val="0"/>
          <w:sz w:val="24"/>
          <w:szCs w:val="24"/>
        </w:rPr>
        <w:t>对于以组合为基础计量预期信用损失的应收款项，评价管理层按信用风险特征划分 组合的合理性；根据具有类似信用风险特征组合的历史信用损失经验及前瞻性估计，评价管 理层编制的应收款项账龄与预期信用损失率对照表的合理性；测试管理层使用数据(包括应 收款项账龄等)的准确性和完整性以及对坏账准备的计算是否准确；</w:t>
      </w:r>
    </w:p>
    <w:p>
      <w:pPr>
        <w:pStyle w:val="Style10"/>
        <w:keepNext w:val="0"/>
        <w:keepLines w:val="0"/>
        <w:widowControl w:val="0"/>
        <w:numPr>
          <w:ilvl w:val="0"/>
          <w:numId w:val="23"/>
        </w:numPr>
        <w:shd w:val="clear" w:color="auto" w:fill="auto"/>
        <w:tabs>
          <w:tab w:pos="962" w:val="left"/>
        </w:tabs>
        <w:bidi w:val="0"/>
        <w:spacing w:before="0" w:after="0" w:line="470" w:lineRule="exact"/>
        <w:ind w:left="0" w:right="0" w:firstLine="500"/>
        <w:jc w:val="both"/>
      </w:pPr>
      <w:bookmarkStart w:id="245" w:name="bookmark245"/>
      <w:bookmarkEnd w:id="245"/>
      <w:r>
        <w:rPr>
          <w:color w:val="000000"/>
          <w:spacing w:val="0"/>
          <w:w w:val="100"/>
          <w:position w:val="0"/>
          <w:sz w:val="24"/>
          <w:szCs w:val="24"/>
        </w:rPr>
        <w:t>检查应收款项的期后回款情况，评价管理层计提应收账款坏账准备的合理性；</w:t>
      </w:r>
    </w:p>
    <w:p>
      <w:pPr>
        <w:pStyle w:val="Style10"/>
        <w:keepNext w:val="0"/>
        <w:keepLines w:val="0"/>
        <w:widowControl w:val="0"/>
        <w:numPr>
          <w:ilvl w:val="0"/>
          <w:numId w:val="23"/>
        </w:numPr>
        <w:shd w:val="clear" w:color="auto" w:fill="auto"/>
        <w:tabs>
          <w:tab w:pos="962" w:val="left"/>
        </w:tabs>
        <w:bidi w:val="0"/>
        <w:spacing w:before="0" w:after="480" w:line="470" w:lineRule="exact"/>
        <w:ind w:left="0" w:right="0" w:firstLine="500"/>
        <w:jc w:val="both"/>
      </w:pPr>
      <w:bookmarkStart w:id="246" w:name="bookmark246"/>
      <w:bookmarkEnd w:id="246"/>
      <w:r>
        <w:rPr>
          <w:color w:val="000000"/>
          <w:spacing w:val="0"/>
          <w:w w:val="100"/>
          <w:position w:val="0"/>
          <w:sz w:val="24"/>
          <w:szCs w:val="24"/>
        </w:rPr>
        <w:t>检查与应收款项减值相关的信息是否巳在财务报表中作出恰当列报。</w:t>
      </w:r>
    </w:p>
    <w:p>
      <w:pPr>
        <w:pStyle w:val="Style10"/>
        <w:keepNext w:val="0"/>
        <w:keepLines w:val="0"/>
        <w:widowControl w:val="0"/>
        <w:shd w:val="clear" w:color="auto" w:fill="auto"/>
        <w:bidi w:val="0"/>
        <w:spacing w:before="0" w:after="0" w:line="469" w:lineRule="exact"/>
        <w:ind w:left="0" w:right="0" w:firstLine="500"/>
        <w:jc w:val="both"/>
      </w:pPr>
      <w:bookmarkStart w:id="247" w:name="bookmark247"/>
      <w:r>
        <w:rPr>
          <w:color w:val="000000"/>
          <w:spacing w:val="0"/>
          <w:w w:val="100"/>
          <w:position w:val="0"/>
          <w:sz w:val="24"/>
          <w:szCs w:val="24"/>
        </w:rPr>
        <w:t>四</w:t>
      </w:r>
      <w:bookmarkEnd w:id="247"/>
      <w:r>
        <w:rPr>
          <w:color w:val="000000"/>
          <w:spacing w:val="0"/>
          <w:w w:val="100"/>
          <w:position w:val="0"/>
          <w:sz w:val="24"/>
          <w:szCs w:val="24"/>
        </w:rPr>
        <w:t>、其他信息</w:t>
      </w:r>
    </w:p>
    <w:p>
      <w:pPr>
        <w:pStyle w:val="Style1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管理层对其他信息负责。其他信息包括年度报告中涵盖的信息，但不包括财务报表和我 们的审计报告。</w:t>
      </w:r>
    </w:p>
    <w:p>
      <w:pPr>
        <w:pStyle w:val="Style1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我们对财务报表发表的审计意见不涵盖其他信息，我们也不对其他信息发表任何形式的 鉴证结论。</w:t>
      </w:r>
    </w:p>
    <w:p>
      <w:pPr>
        <w:pStyle w:val="Style10"/>
        <w:keepNext w:val="0"/>
        <w:keepLines w:val="0"/>
        <w:widowControl w:val="0"/>
        <w:shd w:val="clear" w:color="auto" w:fill="auto"/>
        <w:bidi w:val="0"/>
        <w:spacing w:before="0" w:after="240" w:line="469" w:lineRule="exact"/>
        <w:ind w:left="0" w:right="0" w:firstLine="500"/>
        <w:jc w:val="both"/>
      </w:pPr>
      <w:r>
        <w:rPr>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w:t>
      </w:r>
    </w:p>
    <w:p>
      <w:pPr>
        <w:pStyle w:val="Style10"/>
        <w:keepNext w:val="0"/>
        <w:keepLines w:val="0"/>
        <w:widowControl w:val="0"/>
        <w:shd w:val="clear" w:color="auto" w:fill="auto"/>
        <w:bidi w:val="0"/>
        <w:spacing w:before="0" w:after="460" w:line="470" w:lineRule="exact"/>
        <w:ind w:left="0" w:right="0" w:firstLine="500"/>
        <w:jc w:val="both"/>
      </w:pPr>
      <w:r>
        <w:rPr>
          <w:color w:val="000000"/>
          <w:spacing w:val="0"/>
          <w:w w:val="100"/>
          <w:position w:val="0"/>
          <w:sz w:val="24"/>
          <w:szCs w:val="24"/>
        </w:rPr>
        <w:t>基于我们已执行的工作，如果我们确定其他信息存在重大错报，我们应当报告该事实。 在这方面，我们无任何事项需要报告。</w:t>
      </w:r>
    </w:p>
    <w:p>
      <w:pPr>
        <w:pStyle w:val="Style10"/>
        <w:keepNext w:val="0"/>
        <w:keepLines w:val="0"/>
        <w:widowControl w:val="0"/>
        <w:shd w:val="clear" w:color="auto" w:fill="auto"/>
        <w:tabs>
          <w:tab w:pos="1042" w:val="left"/>
        </w:tabs>
        <w:bidi w:val="0"/>
        <w:spacing w:before="0" w:after="0" w:line="456" w:lineRule="exact"/>
        <w:ind w:left="0" w:right="0" w:firstLine="500"/>
        <w:jc w:val="left"/>
      </w:pPr>
      <w:bookmarkStart w:id="248" w:name="bookmark248"/>
      <w:r>
        <w:rPr>
          <w:color w:val="000000"/>
          <w:spacing w:val="0"/>
          <w:w w:val="100"/>
          <w:position w:val="0"/>
          <w:sz w:val="24"/>
          <w:szCs w:val="24"/>
        </w:rPr>
        <w:t>五</w:t>
      </w:r>
      <w:bookmarkEnd w:id="248"/>
      <w:r>
        <w:rPr>
          <w:color w:val="000000"/>
          <w:spacing w:val="0"/>
          <w:w w:val="100"/>
          <w:position w:val="0"/>
          <w:sz w:val="24"/>
          <w:szCs w:val="24"/>
        </w:rPr>
        <w:t>、</w:t>
        <w:tab/>
        <w:t>管理层和治理层对财务报表的责任</w:t>
      </w:r>
    </w:p>
    <w:p>
      <w:pPr>
        <w:pStyle w:val="Style10"/>
        <w:keepNext w:val="0"/>
        <w:keepLines w:val="0"/>
        <w:widowControl w:val="0"/>
        <w:shd w:val="clear" w:color="auto" w:fill="auto"/>
        <w:bidi w:val="0"/>
        <w:spacing w:before="0" w:after="0" w:line="456" w:lineRule="exact"/>
        <w:ind w:left="0" w:right="0" w:firstLine="500"/>
        <w:jc w:val="both"/>
      </w:pPr>
      <w:r>
        <w:rPr>
          <w:color w:val="000000"/>
          <w:spacing w:val="0"/>
          <w:w w:val="100"/>
          <w:position w:val="0"/>
          <w:sz w:val="24"/>
          <w:szCs w:val="24"/>
        </w:rPr>
        <w:t>管理层负责按照企业会计准则的规定编制财务报表，使其实现公允反映，并设计、执行 和维护必要的内部控制，以使财务报表不存在由于舞弊或错误导致的重大错报。</w:t>
      </w:r>
    </w:p>
    <w:p>
      <w:pPr>
        <w:pStyle w:val="Style1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在编制财务报表时，管理层负责评估传化智联公司的持续经营能力，披露与持续经营相 关的事项（如适用），并运用持续经营假设，除非计划进行清算、终止运营或别无其他现实 的选择。</w:t>
      </w:r>
    </w:p>
    <w:p>
      <w:pPr>
        <w:pStyle w:val="Style10"/>
        <w:keepNext w:val="0"/>
        <w:keepLines w:val="0"/>
        <w:widowControl w:val="0"/>
        <w:shd w:val="clear" w:color="auto" w:fill="auto"/>
        <w:bidi w:val="0"/>
        <w:spacing w:before="0" w:after="460" w:line="468" w:lineRule="exact"/>
        <w:ind w:left="0" w:right="0" w:firstLine="500"/>
        <w:jc w:val="left"/>
      </w:pPr>
      <w:r>
        <w:rPr>
          <w:color w:val="000000"/>
          <w:spacing w:val="0"/>
          <w:w w:val="100"/>
          <w:position w:val="0"/>
          <w:sz w:val="24"/>
          <w:szCs w:val="24"/>
        </w:rPr>
        <w:t>传化智联公司治理层（以下简称治理层）负责监督传化智联公司的财务报告过程。</w:t>
      </w:r>
    </w:p>
    <w:p>
      <w:pPr>
        <w:pStyle w:val="Style10"/>
        <w:keepNext w:val="0"/>
        <w:keepLines w:val="0"/>
        <w:widowControl w:val="0"/>
        <w:shd w:val="clear" w:color="auto" w:fill="auto"/>
        <w:tabs>
          <w:tab w:pos="1042" w:val="left"/>
        </w:tabs>
        <w:bidi w:val="0"/>
        <w:spacing w:before="0" w:after="0" w:line="468" w:lineRule="exact"/>
        <w:ind w:left="0" w:right="0" w:firstLine="500"/>
        <w:jc w:val="left"/>
      </w:pPr>
      <w:bookmarkStart w:id="249" w:name="bookmark249"/>
      <w:r>
        <w:rPr>
          <w:color w:val="000000"/>
          <w:spacing w:val="0"/>
          <w:w w:val="100"/>
          <w:position w:val="0"/>
          <w:sz w:val="24"/>
          <w:szCs w:val="24"/>
        </w:rPr>
        <w:t>六</w:t>
      </w:r>
      <w:bookmarkEnd w:id="249"/>
      <w:r>
        <w:rPr>
          <w:color w:val="000000"/>
          <w:spacing w:val="0"/>
          <w:w w:val="100"/>
          <w:position w:val="0"/>
          <w:sz w:val="24"/>
          <w:szCs w:val="24"/>
        </w:rPr>
        <w:t>、</w:t>
        <w:tab/>
        <w:t>注册会计师对财务报表审计的责任</w:t>
      </w:r>
    </w:p>
    <w:p>
      <w:pPr>
        <w:pStyle w:val="Style10"/>
        <w:keepNext w:val="0"/>
        <w:keepLines w:val="0"/>
        <w:widowControl w:val="0"/>
        <w:shd w:val="clear" w:color="auto" w:fill="auto"/>
        <w:bidi w:val="0"/>
        <w:spacing w:before="0" w:after="0" w:line="468" w:lineRule="exact"/>
        <w:ind w:left="0" w:right="0" w:firstLine="500"/>
        <w:jc w:val="left"/>
      </w:pPr>
      <w:r>
        <w:rPr>
          <w:color w:val="000000"/>
          <w:spacing w:val="0"/>
          <w:w w:val="100"/>
          <w:position w:val="0"/>
          <w:sz w:val="24"/>
          <w:szCs w:val="24"/>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Style10"/>
        <w:keepNext w:val="0"/>
        <w:keepLines w:val="0"/>
        <w:widowControl w:val="0"/>
        <w:shd w:val="clear" w:color="auto" w:fill="auto"/>
        <w:bidi w:val="0"/>
        <w:spacing w:before="0" w:after="0" w:line="468" w:lineRule="exact"/>
        <w:ind w:left="0" w:right="0" w:firstLine="500"/>
        <w:jc w:val="left"/>
      </w:pPr>
      <w:r>
        <w:rPr>
          <w:color w:val="000000"/>
          <w:spacing w:val="0"/>
          <w:w w:val="100"/>
          <w:position w:val="0"/>
          <w:sz w:val="24"/>
          <w:szCs w:val="24"/>
        </w:rPr>
        <w:t>在按照审计准则执行审计工作的过程中，我们运用职业判断，并保持职业怀疑。同时， 我们也执行以下工作：</w:t>
      </w:r>
    </w:p>
    <w:p>
      <w:pPr>
        <w:pStyle w:val="Style10"/>
        <w:keepNext w:val="0"/>
        <w:keepLines w:val="0"/>
        <w:widowControl w:val="0"/>
        <w:shd w:val="clear" w:color="auto" w:fill="auto"/>
        <w:tabs>
          <w:tab w:pos="1104" w:val="left"/>
        </w:tabs>
        <w:bidi w:val="0"/>
        <w:spacing w:before="0" w:after="0" w:line="468" w:lineRule="exact"/>
        <w:ind w:left="0" w:right="0" w:firstLine="500"/>
        <w:jc w:val="left"/>
      </w:pPr>
      <w:bookmarkStart w:id="250" w:name="bookmark250"/>
      <w:r>
        <w:rPr>
          <w:color w:val="000000"/>
          <w:spacing w:val="0"/>
          <w:w w:val="100"/>
          <w:position w:val="0"/>
          <w:sz w:val="24"/>
          <w:szCs w:val="24"/>
        </w:rPr>
        <w:t>（</w:t>
      </w:r>
      <w:bookmarkEnd w:id="250"/>
      <w:r>
        <w:rPr>
          <w:color w:val="000000"/>
          <w:spacing w:val="0"/>
          <w:w w:val="100"/>
          <w:position w:val="0"/>
          <w:sz w:val="24"/>
          <w:szCs w:val="24"/>
        </w:rPr>
        <w:t>一）</w:t>
        <w:tab/>
        <w:t>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Style10"/>
        <w:keepNext w:val="0"/>
        <w:keepLines w:val="0"/>
        <w:widowControl w:val="0"/>
        <w:shd w:val="clear" w:color="auto" w:fill="auto"/>
        <w:tabs>
          <w:tab w:pos="1094" w:val="left"/>
        </w:tabs>
        <w:bidi w:val="0"/>
        <w:spacing w:before="0" w:after="0" w:line="468" w:lineRule="exact"/>
        <w:ind w:left="0" w:right="0" w:firstLine="500"/>
        <w:jc w:val="left"/>
      </w:pPr>
      <w:bookmarkStart w:id="251" w:name="bookmark251"/>
      <w:r>
        <w:rPr>
          <w:color w:val="000000"/>
          <w:spacing w:val="0"/>
          <w:w w:val="100"/>
          <w:position w:val="0"/>
          <w:sz w:val="24"/>
          <w:szCs w:val="24"/>
        </w:rPr>
        <w:t>（</w:t>
      </w:r>
      <w:bookmarkEnd w:id="251"/>
      <w:r>
        <w:rPr>
          <w:color w:val="000000"/>
          <w:spacing w:val="0"/>
          <w:w w:val="100"/>
          <w:position w:val="0"/>
          <w:sz w:val="24"/>
          <w:szCs w:val="24"/>
        </w:rPr>
        <w:t>二）</w:t>
        <w:tab/>
        <w:t>了解与审计相关的内部控制，以设计恰当的审计程序</w:t>
      </w:r>
      <w:r>
        <w:rPr>
          <w:i/>
          <w:iCs/>
          <w:color w:val="000000"/>
          <w:spacing w:val="0"/>
          <w:w w:val="100"/>
          <w:position w:val="0"/>
          <w:sz w:val="24"/>
          <w:szCs w:val="24"/>
        </w:rPr>
        <w:t>，</w:t>
      </w:r>
      <w:r>
        <w:rPr>
          <w:color w:val="000000"/>
          <w:spacing w:val="0"/>
          <w:w w:val="100"/>
          <w:position w:val="0"/>
          <w:sz w:val="24"/>
          <w:szCs w:val="24"/>
        </w:rPr>
        <w:t>但目的并非对内部控制的有 效性发表意见。</w:t>
      </w:r>
    </w:p>
    <w:p>
      <w:pPr>
        <w:pStyle w:val="Style10"/>
        <w:keepNext w:val="0"/>
        <w:keepLines w:val="0"/>
        <w:widowControl w:val="0"/>
        <w:shd w:val="clear" w:color="auto" w:fill="auto"/>
        <w:tabs>
          <w:tab w:pos="1076" w:val="left"/>
        </w:tabs>
        <w:bidi w:val="0"/>
        <w:spacing w:before="0" w:after="0" w:line="468" w:lineRule="exact"/>
        <w:ind w:left="0" w:right="0" w:firstLine="500"/>
        <w:jc w:val="left"/>
      </w:pPr>
      <w:bookmarkStart w:id="252" w:name="bookmark252"/>
      <w:r>
        <w:rPr>
          <w:color w:val="000000"/>
          <w:spacing w:val="0"/>
          <w:w w:val="100"/>
          <w:position w:val="0"/>
          <w:sz w:val="24"/>
          <w:szCs w:val="24"/>
        </w:rPr>
        <w:t>（</w:t>
      </w:r>
      <w:bookmarkEnd w:id="252"/>
      <w:r>
        <w:rPr>
          <w:color w:val="000000"/>
          <w:spacing w:val="0"/>
          <w:w w:val="100"/>
          <w:position w:val="0"/>
          <w:sz w:val="24"/>
          <w:szCs w:val="24"/>
        </w:rPr>
        <w:t>三）</w:t>
        <w:tab/>
        <w:t>评价管理层选用会计政策的恰当性和作出会计估计及相关披露的合理性。</w:t>
      </w:r>
    </w:p>
    <w:p>
      <w:pPr>
        <w:pStyle w:val="Style10"/>
        <w:keepNext w:val="0"/>
        <w:keepLines w:val="0"/>
        <w:widowControl w:val="0"/>
        <w:shd w:val="clear" w:color="auto" w:fill="auto"/>
        <w:bidi w:val="0"/>
        <w:spacing w:before="0" w:after="0" w:line="468" w:lineRule="exact"/>
        <w:ind w:left="0" w:right="0" w:firstLine="500"/>
        <w:jc w:val="both"/>
      </w:pPr>
      <w:bookmarkStart w:id="253" w:name="bookmark253"/>
      <w:r>
        <w:rPr>
          <w:color w:val="000000"/>
          <w:spacing w:val="0"/>
          <w:w w:val="100"/>
          <w:position w:val="0"/>
          <w:sz w:val="24"/>
          <w:szCs w:val="24"/>
        </w:rPr>
        <w:t>（</w:t>
      </w:r>
      <w:bookmarkEnd w:id="253"/>
      <w:r>
        <w:rPr>
          <w:color w:val="000000"/>
          <w:spacing w:val="0"/>
          <w:w w:val="100"/>
          <w:position w:val="0"/>
          <w:sz w:val="24"/>
          <w:szCs w:val="24"/>
        </w:rPr>
        <w:t xml:space="preserve">四） 对管理层使用持续经营假设的恰当性得出结论。同时，根据获取的审计证据，就可 能导致对传化智联公司持续经营能力产生重大疑虑的事项或情况是否存在重大不确定性得出 结论。如果我们得出结论认为存在重大不确定性，审计准则要求我们在审计报告中提请报表 </w:t>
      </w:r>
      <w:r>
        <w:rPr>
          <w:color w:val="000000"/>
          <w:spacing w:val="0"/>
          <w:w w:val="100"/>
          <w:position w:val="0"/>
          <w:sz w:val="24"/>
          <w:szCs w:val="24"/>
        </w:rPr>
        <w:t>使用者注意财务报表中的相关披露；如果披露不充分，我们应当发表非无保留意见。我们的 结论基于截至审计报告日可获得的信息。然而，未来的事项或情况可能导致传化智联公司不 能持续经营。</w:t>
      </w:r>
    </w:p>
    <w:p>
      <w:pPr>
        <w:pStyle w:val="Style10"/>
        <w:keepNext w:val="0"/>
        <w:keepLines w:val="0"/>
        <w:widowControl w:val="0"/>
        <w:shd w:val="clear" w:color="auto" w:fill="auto"/>
        <w:tabs>
          <w:tab w:pos="1107" w:val="left"/>
        </w:tabs>
        <w:bidi w:val="0"/>
        <w:spacing w:before="0" w:after="0" w:line="469" w:lineRule="exact"/>
        <w:ind w:left="0" w:right="0" w:firstLine="500"/>
        <w:jc w:val="both"/>
      </w:pPr>
      <w:bookmarkStart w:id="254" w:name="bookmark254"/>
      <w:r>
        <w:rPr>
          <w:color w:val="000000"/>
          <w:spacing w:val="0"/>
          <w:w w:val="100"/>
          <w:position w:val="0"/>
          <w:sz w:val="24"/>
          <w:szCs w:val="24"/>
        </w:rPr>
        <w:t>（</w:t>
      </w:r>
      <w:bookmarkEnd w:id="254"/>
      <w:r>
        <w:rPr>
          <w:color w:val="000000"/>
          <w:spacing w:val="0"/>
          <w:w w:val="100"/>
          <w:position w:val="0"/>
          <w:sz w:val="24"/>
          <w:szCs w:val="24"/>
        </w:rPr>
        <w:t>五）</w:t>
        <w:tab/>
        <w:t>评价财务报表的总体列报、结构和内容，并评价财务报表是否公允反映相关交易和 事项。</w:t>
      </w:r>
    </w:p>
    <w:p>
      <w:pPr>
        <w:pStyle w:val="Style10"/>
        <w:keepNext w:val="0"/>
        <w:keepLines w:val="0"/>
        <w:widowControl w:val="0"/>
        <w:shd w:val="clear" w:color="auto" w:fill="auto"/>
        <w:tabs>
          <w:tab w:pos="1102" w:val="left"/>
        </w:tabs>
        <w:bidi w:val="0"/>
        <w:spacing w:before="0" w:after="0" w:line="469" w:lineRule="exact"/>
        <w:ind w:left="0" w:right="0" w:firstLine="500"/>
        <w:jc w:val="both"/>
      </w:pPr>
      <w:bookmarkStart w:id="255" w:name="bookmark255"/>
      <w:r>
        <w:rPr>
          <w:color w:val="000000"/>
          <w:spacing w:val="0"/>
          <w:w w:val="100"/>
          <w:position w:val="0"/>
          <w:sz w:val="24"/>
          <w:szCs w:val="24"/>
        </w:rPr>
        <w:t>（</w:t>
      </w:r>
      <w:bookmarkEnd w:id="255"/>
      <w:r>
        <w:rPr>
          <w:color w:val="000000"/>
          <w:spacing w:val="0"/>
          <w:w w:val="100"/>
          <w:position w:val="0"/>
          <w:sz w:val="24"/>
          <w:szCs w:val="24"/>
        </w:rPr>
        <w:t>六）</w:t>
        <w:tab/>
        <w:t>就传化智联公司中实体或业务活动的财务信息获取充分、适当的审计证据，以对财 务报表发表审计意见。我们负责指导、监督和执行集团审计，并对审计意见承担全部责任。</w:t>
      </w:r>
    </w:p>
    <w:p>
      <w:pPr>
        <w:pStyle w:val="Style1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1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被合理认为影响我们独立性的所有关系和其他事项，以及相关的防范措施（如适用）。</w:t>
      </w:r>
    </w:p>
    <w:p>
      <w:pPr>
        <w:pStyle w:val="Style10"/>
        <w:keepNext w:val="0"/>
        <w:keepLines w:val="0"/>
        <w:widowControl w:val="0"/>
        <w:shd w:val="clear" w:color="auto" w:fill="auto"/>
        <w:bidi w:val="0"/>
        <w:spacing w:before="0" w:after="280" w:line="469" w:lineRule="exact"/>
        <w:ind w:left="0" w:right="0" w:firstLine="500"/>
        <w:jc w:val="both"/>
      </w:pPr>
      <w:r>
        <w:rPr>
          <w:color w:val="000000"/>
          <w:spacing w:val="0"/>
          <w:w w:val="100"/>
          <w:position w:val="0"/>
          <w:sz w:val="24"/>
          <w:szCs w:val="24"/>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10"/>
        <w:keepNext w:val="0"/>
        <w:keepLines w:val="0"/>
        <w:widowControl w:val="0"/>
        <w:shd w:val="clear" w:color="auto" w:fill="auto"/>
        <w:bidi w:val="0"/>
        <w:spacing w:before="0" w:after="280" w:line="469" w:lineRule="exact"/>
        <w:ind w:left="0" w:right="0" w:firstLine="0"/>
        <w:jc w:val="left"/>
      </w:pPr>
      <w:r>
        <w:rPr>
          <w:color w:val="000000"/>
          <w:spacing w:val="0"/>
          <w:w w:val="100"/>
          <w:position w:val="0"/>
          <w:sz w:val="24"/>
          <w:szCs w:val="24"/>
        </w:rPr>
        <w:t>二、财务报表</w:t>
      </w:r>
    </w:p>
    <w:p>
      <w:pPr>
        <w:pStyle w:val="Style10"/>
        <w:keepNext w:val="0"/>
        <w:keepLines w:val="0"/>
        <w:widowControl w:val="0"/>
        <w:shd w:val="clear" w:color="auto" w:fill="auto"/>
        <w:bidi w:val="0"/>
        <w:spacing w:before="0" w:after="280" w:line="469" w:lineRule="exact"/>
        <w:ind w:left="0" w:right="0" w:firstLine="0"/>
        <w:jc w:val="left"/>
      </w:pPr>
      <w:r>
        <w:rPr>
          <w:color w:val="000000"/>
          <w:spacing w:val="0"/>
          <w:w w:val="100"/>
          <w:position w:val="0"/>
          <w:sz w:val="24"/>
          <w:szCs w:val="24"/>
        </w:rPr>
        <w:t>财务附注中报表的单位为：元</w:t>
      </w:r>
    </w:p>
    <w:p>
      <w:pPr>
        <w:pStyle w:val="Style10"/>
        <w:keepNext w:val="0"/>
        <w:keepLines w:val="0"/>
        <w:widowControl w:val="0"/>
        <w:shd w:val="clear" w:color="auto" w:fill="auto"/>
        <w:bidi w:val="0"/>
        <w:spacing w:before="0" w:after="280" w:line="469" w:lineRule="exact"/>
        <w:ind w:left="0" w:right="0" w:firstLine="0"/>
        <w:jc w:val="left"/>
      </w:pPr>
      <w:r>
        <w:rPr>
          <w:color w:val="000000"/>
          <w:spacing w:val="0"/>
          <w:w w:val="100"/>
          <w:position w:val="0"/>
          <w:sz w:val="24"/>
          <w:szCs w:val="24"/>
        </w:rPr>
        <w:t>1、合并资产负债表</w:t>
      </w:r>
    </w:p>
    <w:p>
      <w:pPr>
        <w:pStyle w:val="Style10"/>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编制单位：传化智联股份有限公司</w:t>
      </w:r>
    </w:p>
    <w:p>
      <w:pPr>
        <w:pStyle w:val="Style10"/>
        <w:keepNext w:val="0"/>
        <w:keepLines w:val="0"/>
        <w:widowControl w:val="0"/>
        <w:shd w:val="clear" w:color="auto" w:fill="auto"/>
        <w:bidi w:val="0"/>
        <w:spacing w:before="0" w:after="220" w:line="469" w:lineRule="exact"/>
        <w:ind w:left="0" w:right="0" w:firstLine="0"/>
        <w:jc w:val="center"/>
      </w:pPr>
      <w:r>
        <w:rPr>
          <w:color w:val="000000"/>
          <w:spacing w:val="0"/>
          <w:w w:val="100"/>
          <w:position w:val="0"/>
          <w:sz w:val="24"/>
          <w:szCs w:val="24"/>
        </w:rPr>
        <w:t>2020年12月31日</w:t>
      </w:r>
    </w:p>
    <w:p>
      <w:pPr>
        <w:pStyle w:val="Style16"/>
        <w:keepNext w:val="0"/>
        <w:keepLines w:val="0"/>
        <w:widowControl w:val="0"/>
        <w:shd w:val="clear" w:color="auto" w:fill="auto"/>
        <w:bidi w:val="0"/>
        <w:spacing w:before="0" w:after="0" w:line="240" w:lineRule="auto"/>
        <w:ind w:left="8630" w:right="0" w:firstLine="0"/>
        <w:jc w:val="left"/>
      </w:pPr>
      <w:r>
        <w:rPr>
          <w:color w:val="000000"/>
          <w:spacing w:val="0"/>
          <w:w w:val="100"/>
          <w:position w:val="0"/>
          <w:sz w:val="24"/>
          <w:szCs w:val="24"/>
        </w:rPr>
        <w:t>单位：元</w:t>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2020年12月31日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2019年12月31日</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5,227, </w:t>
            </w:r>
            <w:r>
              <w:rPr>
                <w:color w:val="000000"/>
                <w:spacing w:val="0"/>
                <w:w w:val="100"/>
                <w:position w:val="0"/>
                <w:sz w:val="24"/>
                <w:szCs w:val="24"/>
              </w:rPr>
              <w:t>950,568.40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3,275, </w:t>
            </w:r>
            <w:r>
              <w:rPr>
                <w:color w:val="000000"/>
                <w:spacing w:val="0"/>
                <w:w w:val="100"/>
                <w:position w:val="0"/>
                <w:sz w:val="24"/>
                <w:szCs w:val="24"/>
              </w:rPr>
              <w:t>899,539.01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69, </w:t>
            </w:r>
            <w:r>
              <w:rPr>
                <w:color w:val="000000"/>
                <w:spacing w:val="0"/>
                <w:w w:val="100"/>
                <w:position w:val="0"/>
                <w:sz w:val="24"/>
                <w:szCs w:val="24"/>
              </w:rPr>
              <w:t xml:space="preserve">762,007. </w:t>
            </w:r>
            <w:r>
              <w:rPr>
                <w:color w:val="000000"/>
                <w:spacing w:val="0"/>
                <w:w w:val="100"/>
                <w:position w:val="0"/>
                <w:sz w:val="24"/>
                <w:szCs w:val="24"/>
              </w:rPr>
              <w:t>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w:t>
            </w:r>
            <w:r>
              <w:rPr>
                <w:color w:val="000000"/>
                <w:spacing w:val="0"/>
                <w:w w:val="100"/>
                <w:position w:val="0"/>
                <w:sz w:val="24"/>
                <w:szCs w:val="24"/>
              </w:rPr>
              <w:t xml:space="preserve">287,059. </w:t>
            </w:r>
            <w:r>
              <w:rPr>
                <w:color w:val="000000"/>
                <w:spacing w:val="0"/>
                <w:w w:val="100"/>
                <w:position w:val="0"/>
                <w:sz w:val="24"/>
                <w:szCs w:val="24"/>
              </w:rPr>
              <w:t>46</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1,093, </w:t>
            </w:r>
            <w:r>
              <w:rPr>
                <w:color w:val="000000"/>
                <w:spacing w:val="0"/>
                <w:w w:val="100"/>
                <w:position w:val="0"/>
                <w:sz w:val="24"/>
                <w:szCs w:val="24"/>
              </w:rPr>
              <w:t>430,998.16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1,233, </w:t>
            </w:r>
            <w:r>
              <w:rPr>
                <w:color w:val="000000"/>
                <w:spacing w:val="0"/>
                <w:w w:val="100"/>
                <w:position w:val="0"/>
                <w:sz w:val="24"/>
                <w:szCs w:val="24"/>
              </w:rPr>
              <w:t>550,651.43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应收款项融资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1,097,219,636.87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1,234, </w:t>
            </w:r>
            <w:r>
              <w:rPr>
                <w:color w:val="000000"/>
                <w:spacing w:val="0"/>
                <w:w w:val="100"/>
                <w:position w:val="0"/>
                <w:sz w:val="24"/>
                <w:szCs w:val="24"/>
              </w:rPr>
              <w:t>143,564.56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683,846, </w:t>
            </w:r>
            <w:r>
              <w:rPr>
                <w:color w:val="000000"/>
                <w:spacing w:val="0"/>
                <w:w w:val="100"/>
                <w:position w:val="0"/>
                <w:sz w:val="24"/>
                <w:szCs w:val="24"/>
              </w:rPr>
              <w:t>905.42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604,780, </w:t>
            </w:r>
            <w:r>
              <w:rPr>
                <w:color w:val="000000"/>
                <w:spacing w:val="0"/>
                <w:w w:val="100"/>
                <w:position w:val="0"/>
                <w:sz w:val="24"/>
                <w:szCs w:val="24"/>
              </w:rPr>
              <w:t>566.76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应收保理款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470,182, </w:t>
            </w:r>
            <w:r>
              <w:rPr>
                <w:color w:val="000000"/>
                <w:spacing w:val="0"/>
                <w:w w:val="100"/>
                <w:position w:val="0"/>
                <w:sz w:val="24"/>
                <w:szCs w:val="24"/>
              </w:rPr>
              <w:t>323.77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745,461, </w:t>
            </w:r>
            <w:r>
              <w:rPr>
                <w:color w:val="000000"/>
                <w:spacing w:val="0"/>
                <w:w w:val="100"/>
                <w:position w:val="0"/>
                <w:sz w:val="24"/>
                <w:szCs w:val="24"/>
              </w:rPr>
              <w:t>795.40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2,398, </w:t>
            </w:r>
            <w:r>
              <w:rPr>
                <w:color w:val="000000"/>
                <w:spacing w:val="0"/>
                <w:w w:val="100"/>
                <w:position w:val="0"/>
                <w:sz w:val="24"/>
                <w:szCs w:val="24"/>
              </w:rPr>
              <w:t>221,735.38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1,133, </w:t>
            </w:r>
            <w:r>
              <w:rPr>
                <w:color w:val="000000"/>
                <w:spacing w:val="0"/>
                <w:w w:val="100"/>
                <w:position w:val="0"/>
                <w:sz w:val="24"/>
                <w:szCs w:val="24"/>
              </w:rPr>
              <w:t>357,170.74</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其中：应收利息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2,435, </w:t>
            </w:r>
            <w:r>
              <w:rPr>
                <w:color w:val="000000"/>
                <w:spacing w:val="0"/>
                <w:w w:val="100"/>
                <w:position w:val="0"/>
                <w:sz w:val="24"/>
                <w:szCs w:val="24"/>
              </w:rPr>
              <w:t>340.00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2,445, </w:t>
            </w:r>
            <w:r>
              <w:rPr>
                <w:color w:val="000000"/>
                <w:spacing w:val="0"/>
                <w:w w:val="100"/>
                <w:position w:val="0"/>
                <w:sz w:val="24"/>
                <w:szCs w:val="24"/>
              </w:rPr>
              <w:t>918.59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存货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1,484, </w:t>
            </w:r>
            <w:r>
              <w:rPr>
                <w:color w:val="000000"/>
                <w:spacing w:val="0"/>
                <w:w w:val="100"/>
                <w:position w:val="0"/>
                <w:sz w:val="24"/>
                <w:szCs w:val="24"/>
              </w:rPr>
              <w:t>887,895.76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1,463, </w:t>
            </w:r>
            <w:r>
              <w:rPr>
                <w:color w:val="000000"/>
                <w:spacing w:val="0"/>
                <w:w w:val="100"/>
                <w:position w:val="0"/>
                <w:sz w:val="24"/>
                <w:szCs w:val="24"/>
              </w:rPr>
              <w:t>936,361.55</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合同资产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3,079, </w:t>
            </w:r>
            <w:r>
              <w:rPr>
                <w:color w:val="000000"/>
                <w:spacing w:val="0"/>
                <w:w w:val="100"/>
                <w:position w:val="0"/>
                <w:sz w:val="24"/>
                <w:szCs w:val="24"/>
              </w:rPr>
              <w:t>007.76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一年内到期的非流动资产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477,880, </w:t>
            </w:r>
            <w:r>
              <w:rPr>
                <w:color w:val="000000"/>
                <w:spacing w:val="0"/>
                <w:w w:val="100"/>
                <w:position w:val="0"/>
                <w:sz w:val="24"/>
                <w:szCs w:val="24"/>
              </w:rPr>
              <w:t>259.78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345,333, </w:t>
            </w:r>
            <w:r>
              <w:rPr>
                <w:color w:val="000000"/>
                <w:spacing w:val="0"/>
                <w:w w:val="100"/>
                <w:position w:val="0"/>
                <w:sz w:val="24"/>
                <w:szCs w:val="24"/>
              </w:rPr>
              <w:t>269.31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474,431,642.56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469,837, </w:t>
            </w:r>
            <w:r>
              <w:rPr>
                <w:color w:val="000000"/>
                <w:spacing w:val="0"/>
                <w:w w:val="100"/>
                <w:position w:val="0"/>
                <w:sz w:val="24"/>
                <w:szCs w:val="24"/>
              </w:rPr>
              <w:t>286.99</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13, 480,892, </w:t>
            </w:r>
            <w:r>
              <w:rPr>
                <w:color w:val="000000"/>
                <w:spacing w:val="0"/>
                <w:w w:val="100"/>
                <w:position w:val="0"/>
                <w:sz w:val="24"/>
                <w:szCs w:val="24"/>
              </w:rPr>
              <w:t>981.21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10, 526,587, </w:t>
            </w:r>
            <w:r>
              <w:rPr>
                <w:color w:val="000000"/>
                <w:spacing w:val="0"/>
                <w:w w:val="100"/>
                <w:position w:val="0"/>
                <w:sz w:val="24"/>
                <w:szCs w:val="24"/>
              </w:rPr>
              <w:t>265.21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266,817, </w:t>
            </w:r>
            <w:r>
              <w:rPr>
                <w:color w:val="000000"/>
                <w:spacing w:val="0"/>
                <w:w w:val="100"/>
                <w:position w:val="0"/>
                <w:sz w:val="24"/>
                <w:szCs w:val="24"/>
              </w:rPr>
              <w:t>935.20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352,918, </w:t>
            </w:r>
            <w:r>
              <w:rPr>
                <w:color w:val="000000"/>
                <w:spacing w:val="0"/>
                <w:w w:val="100"/>
                <w:position w:val="0"/>
                <w:sz w:val="24"/>
                <w:szCs w:val="24"/>
              </w:rPr>
              <w:t>558.30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长期股权投资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 xml:space="preserve">910,886, </w:t>
            </w:r>
            <w:r>
              <w:rPr>
                <w:color w:val="000000"/>
                <w:spacing w:val="0"/>
                <w:w w:val="100"/>
                <w:position w:val="0"/>
                <w:sz w:val="24"/>
                <w:szCs w:val="24"/>
              </w:rPr>
              <w:t>135.41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728,230, </w:t>
            </w:r>
            <w:r>
              <w:rPr>
                <w:color w:val="000000"/>
                <w:spacing w:val="0"/>
                <w:w w:val="100"/>
                <w:position w:val="0"/>
                <w:sz w:val="24"/>
                <w:szCs w:val="24"/>
              </w:rPr>
              <w:t>701.63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其他权益工具投资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 xml:space="preserve">653,856, </w:t>
            </w:r>
            <w:r>
              <w:rPr>
                <w:color w:val="000000"/>
                <w:spacing w:val="0"/>
                <w:w w:val="100"/>
                <w:position w:val="0"/>
                <w:sz w:val="24"/>
                <w:szCs w:val="24"/>
              </w:rPr>
              <w:t>327.12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987,638, </w:t>
            </w:r>
            <w:r>
              <w:rPr>
                <w:color w:val="000000"/>
                <w:spacing w:val="0"/>
                <w:w w:val="100"/>
                <w:position w:val="0"/>
                <w:sz w:val="24"/>
                <w:szCs w:val="24"/>
              </w:rPr>
              <w:t>181.44</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其他非流动金融资产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721,391,430.23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302,668, </w:t>
            </w:r>
            <w:r>
              <w:rPr>
                <w:color w:val="000000"/>
                <w:spacing w:val="0"/>
                <w:w w:val="100"/>
                <w:position w:val="0"/>
                <w:sz w:val="24"/>
                <w:szCs w:val="24"/>
              </w:rPr>
              <w:t>766.47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投资性房地产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12, 525,502, </w:t>
            </w:r>
            <w:r>
              <w:rPr>
                <w:color w:val="000000"/>
                <w:spacing w:val="0"/>
                <w:w w:val="100"/>
                <w:position w:val="0"/>
                <w:sz w:val="24"/>
                <w:szCs w:val="24"/>
              </w:rPr>
              <w:t>936.44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11,207,664, </w:t>
            </w:r>
            <w:r>
              <w:rPr>
                <w:color w:val="000000"/>
                <w:spacing w:val="0"/>
                <w:w w:val="100"/>
                <w:position w:val="0"/>
                <w:sz w:val="24"/>
                <w:szCs w:val="24"/>
              </w:rPr>
              <w:t>118.20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1,639, </w:t>
            </w:r>
            <w:r>
              <w:rPr>
                <w:color w:val="000000"/>
                <w:spacing w:val="0"/>
                <w:w w:val="100"/>
                <w:position w:val="0"/>
                <w:sz w:val="24"/>
                <w:szCs w:val="24"/>
              </w:rPr>
              <w:t>587,036.11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1,713, </w:t>
            </w:r>
            <w:r>
              <w:rPr>
                <w:color w:val="000000"/>
                <w:spacing w:val="0"/>
                <w:w w:val="100"/>
                <w:position w:val="0"/>
                <w:sz w:val="24"/>
                <w:szCs w:val="24"/>
              </w:rPr>
              <w:t>009,301.83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1,782, </w:t>
            </w:r>
            <w:r>
              <w:rPr>
                <w:color w:val="000000"/>
                <w:spacing w:val="0"/>
                <w:w w:val="100"/>
                <w:position w:val="0"/>
                <w:sz w:val="24"/>
                <w:szCs w:val="24"/>
              </w:rPr>
              <w:t>532,562.99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1,015, </w:t>
            </w:r>
            <w:r>
              <w:rPr>
                <w:color w:val="000000"/>
                <w:spacing w:val="0"/>
                <w:w w:val="100"/>
                <w:position w:val="0"/>
                <w:sz w:val="24"/>
                <w:szCs w:val="24"/>
              </w:rPr>
              <w:t>452,606.39</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1,282, </w:t>
            </w:r>
            <w:r>
              <w:rPr>
                <w:color w:val="000000"/>
                <w:spacing w:val="0"/>
                <w:w w:val="100"/>
                <w:position w:val="0"/>
                <w:sz w:val="24"/>
                <w:szCs w:val="24"/>
              </w:rPr>
              <w:t>193,354.21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2,057, </w:t>
            </w:r>
            <w:r>
              <w:rPr>
                <w:color w:val="000000"/>
                <w:spacing w:val="0"/>
                <w:w w:val="100"/>
                <w:position w:val="0"/>
                <w:sz w:val="24"/>
                <w:szCs w:val="24"/>
              </w:rPr>
              <w:t>441,948.01</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商誉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361,684, </w:t>
            </w:r>
            <w:r>
              <w:rPr>
                <w:color w:val="000000"/>
                <w:spacing w:val="0"/>
                <w:w w:val="100"/>
                <w:position w:val="0"/>
                <w:sz w:val="24"/>
                <w:szCs w:val="24"/>
              </w:rPr>
              <w:t>566.17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357,805, </w:t>
            </w:r>
            <w:r>
              <w:rPr>
                <w:color w:val="000000"/>
                <w:spacing w:val="0"/>
                <w:w w:val="100"/>
                <w:position w:val="0"/>
                <w:sz w:val="24"/>
                <w:szCs w:val="24"/>
              </w:rPr>
              <w:t>162.31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 xml:space="preserve">199,486, </w:t>
            </w:r>
            <w:r>
              <w:rPr>
                <w:color w:val="000000"/>
                <w:spacing w:val="0"/>
                <w:w w:val="100"/>
                <w:position w:val="0"/>
                <w:sz w:val="24"/>
                <w:szCs w:val="24"/>
              </w:rPr>
              <w:t>754.25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287,255, </w:t>
            </w:r>
            <w:r>
              <w:rPr>
                <w:color w:val="000000"/>
                <w:spacing w:val="0"/>
                <w:w w:val="100"/>
                <w:position w:val="0"/>
                <w:sz w:val="24"/>
                <w:szCs w:val="24"/>
              </w:rPr>
              <w:t>438.11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递延所得税资产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 xml:space="preserve">376,825, </w:t>
            </w:r>
            <w:r>
              <w:rPr>
                <w:color w:val="000000"/>
                <w:spacing w:val="0"/>
                <w:w w:val="100"/>
                <w:position w:val="0"/>
                <w:sz w:val="24"/>
                <w:szCs w:val="24"/>
              </w:rPr>
              <w:t>574.30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324,622, </w:t>
            </w:r>
            <w:r>
              <w:rPr>
                <w:color w:val="000000"/>
                <w:spacing w:val="0"/>
                <w:w w:val="100"/>
                <w:position w:val="0"/>
                <w:sz w:val="24"/>
                <w:szCs w:val="24"/>
              </w:rPr>
              <w:t>220.18</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其他非流动资产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460,100, </w:t>
            </w:r>
            <w:r>
              <w:rPr>
                <w:color w:val="000000"/>
                <w:spacing w:val="0"/>
                <w:w w:val="100"/>
                <w:position w:val="0"/>
                <w:sz w:val="24"/>
                <w:szCs w:val="24"/>
              </w:rPr>
              <w:t>350.21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622,240, </w:t>
            </w:r>
            <w:r>
              <w:rPr>
                <w:color w:val="000000"/>
                <w:spacing w:val="0"/>
                <w:w w:val="100"/>
                <w:position w:val="0"/>
                <w:sz w:val="24"/>
                <w:szCs w:val="24"/>
              </w:rPr>
              <w:t>308.57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21, 180,864, </w:t>
            </w:r>
            <w:r>
              <w:rPr>
                <w:color w:val="000000"/>
                <w:spacing w:val="0"/>
                <w:w w:val="100"/>
                <w:position w:val="0"/>
                <w:sz w:val="24"/>
                <w:szCs w:val="24"/>
              </w:rPr>
              <w:t>962.64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19, </w:t>
            </w:r>
            <w:r>
              <w:rPr>
                <w:color w:val="000000"/>
                <w:spacing w:val="0"/>
                <w:w w:val="100"/>
                <w:position w:val="0"/>
                <w:sz w:val="24"/>
                <w:szCs w:val="24"/>
              </w:rPr>
              <w:t>956,947,311.44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资产总计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34, 661,757, </w:t>
            </w:r>
            <w:r>
              <w:rPr>
                <w:color w:val="000000"/>
                <w:spacing w:val="0"/>
                <w:w w:val="100"/>
                <w:position w:val="0"/>
                <w:sz w:val="24"/>
                <w:szCs w:val="24"/>
              </w:rPr>
              <w:t>943.85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30, 483,534, </w:t>
            </w:r>
            <w:r>
              <w:rPr>
                <w:color w:val="000000"/>
                <w:spacing w:val="0"/>
                <w:w w:val="100"/>
                <w:position w:val="0"/>
                <w:sz w:val="24"/>
                <w:szCs w:val="24"/>
              </w:rPr>
              <w:t>576.65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4,265, </w:t>
            </w:r>
            <w:r>
              <w:rPr>
                <w:color w:val="000000"/>
                <w:spacing w:val="0"/>
                <w:w w:val="100"/>
                <w:position w:val="0"/>
                <w:sz w:val="24"/>
                <w:szCs w:val="24"/>
              </w:rPr>
              <w:t>259,388.66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2,640, </w:t>
            </w:r>
            <w:r>
              <w:rPr>
                <w:color w:val="000000"/>
                <w:spacing w:val="0"/>
                <w:w w:val="100"/>
                <w:position w:val="0"/>
                <w:sz w:val="24"/>
                <w:szCs w:val="24"/>
              </w:rPr>
              <w:t>335,268.83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339,215,211.12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168,476,013.63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1,166, </w:t>
            </w:r>
            <w:r>
              <w:rPr>
                <w:color w:val="000000"/>
                <w:spacing w:val="0"/>
                <w:w w:val="100"/>
                <w:position w:val="0"/>
                <w:sz w:val="24"/>
                <w:szCs w:val="24"/>
              </w:rPr>
              <w:t>822,753.76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1,309, </w:t>
            </w:r>
            <w:r>
              <w:rPr>
                <w:color w:val="000000"/>
                <w:spacing w:val="0"/>
                <w:w w:val="100"/>
                <w:position w:val="0"/>
                <w:sz w:val="24"/>
                <w:szCs w:val="24"/>
              </w:rPr>
              <w:t>874,665.89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预收款项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228,642, </w:t>
            </w:r>
            <w:r>
              <w:rPr>
                <w:color w:val="000000"/>
                <w:spacing w:val="0"/>
                <w:w w:val="100"/>
                <w:position w:val="0"/>
                <w:sz w:val="24"/>
                <w:szCs w:val="24"/>
              </w:rPr>
              <w:t>625.72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801,384, </w:t>
            </w:r>
            <w:r>
              <w:rPr>
                <w:color w:val="000000"/>
                <w:spacing w:val="0"/>
                <w:w w:val="100"/>
                <w:position w:val="0"/>
                <w:sz w:val="24"/>
                <w:szCs w:val="24"/>
              </w:rPr>
              <w:t>354.13</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804,013, </w:t>
            </w:r>
            <w:r>
              <w:rPr>
                <w:color w:val="000000"/>
                <w:spacing w:val="0"/>
                <w:w w:val="100"/>
                <w:position w:val="0"/>
                <w:sz w:val="24"/>
                <w:szCs w:val="24"/>
              </w:rPr>
              <w:t>258.69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403,485, </w:t>
            </w:r>
            <w:r>
              <w:rPr>
                <w:color w:val="000000"/>
                <w:spacing w:val="0"/>
                <w:w w:val="100"/>
                <w:position w:val="0"/>
                <w:sz w:val="24"/>
                <w:szCs w:val="24"/>
              </w:rPr>
              <w:t>171.49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380,144, </w:t>
            </w:r>
            <w:r>
              <w:rPr>
                <w:color w:val="000000"/>
                <w:spacing w:val="0"/>
                <w:w w:val="100"/>
                <w:position w:val="0"/>
                <w:sz w:val="24"/>
                <w:szCs w:val="24"/>
              </w:rPr>
              <w:t>713.26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应交税费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422,899, </w:t>
            </w:r>
            <w:r>
              <w:rPr>
                <w:color w:val="000000"/>
                <w:spacing w:val="0"/>
                <w:w w:val="100"/>
                <w:position w:val="0"/>
                <w:sz w:val="24"/>
                <w:szCs w:val="24"/>
              </w:rPr>
              <w:t>187.91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382,550, </w:t>
            </w:r>
            <w:r>
              <w:rPr>
                <w:color w:val="000000"/>
                <w:spacing w:val="0"/>
                <w:w w:val="100"/>
                <w:position w:val="0"/>
                <w:sz w:val="24"/>
                <w:szCs w:val="24"/>
              </w:rPr>
              <w:t>982.59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1,201,757,598.12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1,076, </w:t>
            </w:r>
            <w:r>
              <w:rPr>
                <w:color w:val="000000"/>
                <w:spacing w:val="0"/>
                <w:w w:val="100"/>
                <w:position w:val="0"/>
                <w:sz w:val="24"/>
                <w:szCs w:val="24"/>
              </w:rPr>
              <w:t>977,691.55</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一年内到期的非流动负债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1,096,312,508.16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267,974, </w:t>
            </w:r>
            <w:r>
              <w:rPr>
                <w:color w:val="000000"/>
                <w:spacing w:val="0"/>
                <w:w w:val="100"/>
                <w:position w:val="0"/>
                <w:sz w:val="24"/>
                <w:szCs w:val="24"/>
              </w:rPr>
              <w:t>144.19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79, </w:t>
            </w:r>
            <w:r>
              <w:rPr>
                <w:color w:val="000000"/>
                <w:spacing w:val="0"/>
                <w:w w:val="100"/>
                <w:position w:val="0"/>
                <w:sz w:val="24"/>
                <w:szCs w:val="24"/>
              </w:rPr>
              <w:t xml:space="preserve">903,493. </w:t>
            </w:r>
            <w:r>
              <w:rPr>
                <w:color w:val="000000"/>
                <w:spacing w:val="0"/>
                <w:w w:val="100"/>
                <w:position w:val="0"/>
                <w:sz w:val="24"/>
                <w:szCs w:val="24"/>
              </w:rPr>
              <w:t>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523,389, </w:t>
            </w:r>
            <w:r>
              <w:rPr>
                <w:color w:val="000000"/>
                <w:spacing w:val="0"/>
                <w:w w:val="100"/>
                <w:position w:val="0"/>
                <w:sz w:val="24"/>
                <w:szCs w:val="24"/>
              </w:rPr>
              <w:t>150.94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10, 008,311, </w:t>
            </w:r>
            <w:r>
              <w:rPr>
                <w:color w:val="000000"/>
                <w:spacing w:val="0"/>
                <w:w w:val="100"/>
                <w:position w:val="0"/>
                <w:sz w:val="24"/>
                <w:szCs w:val="24"/>
              </w:rPr>
              <w:t>197.19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7,551, </w:t>
            </w:r>
            <w:r>
              <w:rPr>
                <w:color w:val="000000"/>
                <w:spacing w:val="0"/>
                <w:w w:val="100"/>
                <w:position w:val="0"/>
                <w:sz w:val="24"/>
                <w:szCs w:val="24"/>
              </w:rPr>
              <w:t>106,985.01</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5,612, </w:t>
            </w:r>
            <w:r>
              <w:rPr>
                <w:color w:val="000000"/>
                <w:spacing w:val="0"/>
                <w:w w:val="100"/>
                <w:position w:val="0"/>
                <w:sz w:val="24"/>
                <w:szCs w:val="24"/>
              </w:rPr>
              <w:t>753,444.25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1,484, </w:t>
            </w:r>
            <w:r>
              <w:rPr>
                <w:color w:val="000000"/>
                <w:spacing w:val="0"/>
                <w:w w:val="100"/>
                <w:position w:val="0"/>
                <w:sz w:val="24"/>
                <w:szCs w:val="24"/>
              </w:rPr>
              <w:t>781,483.24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应付债券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1,055, </w:t>
            </w:r>
            <w:r>
              <w:rPr>
                <w:color w:val="000000"/>
                <w:spacing w:val="0"/>
                <w:w w:val="100"/>
                <w:position w:val="0"/>
                <w:sz w:val="24"/>
                <w:szCs w:val="24"/>
              </w:rPr>
              <w:t>518,402.78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3,096, </w:t>
            </w:r>
            <w:r>
              <w:rPr>
                <w:color w:val="000000"/>
                <w:spacing w:val="0"/>
                <w:w w:val="100"/>
                <w:position w:val="0"/>
                <w:sz w:val="24"/>
                <w:szCs w:val="24"/>
              </w:rPr>
              <w:t>604,052.48</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583,373, </w:t>
            </w:r>
            <w:r>
              <w:rPr>
                <w:color w:val="000000"/>
                <w:spacing w:val="0"/>
                <w:w w:val="100"/>
                <w:position w:val="0"/>
                <w:sz w:val="24"/>
                <w:szCs w:val="24"/>
              </w:rPr>
              <w:t>061.55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773,472, </w:t>
            </w:r>
            <w:r>
              <w:rPr>
                <w:color w:val="000000"/>
                <w:spacing w:val="0"/>
                <w:w w:val="100"/>
                <w:position w:val="0"/>
                <w:sz w:val="24"/>
                <w:szCs w:val="24"/>
              </w:rPr>
              <w:t>832.61</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预计负债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160,500.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398,590. </w:t>
            </w:r>
            <w:r>
              <w:rPr>
                <w:color w:val="000000"/>
                <w:spacing w:val="0"/>
                <w:w w:val="100"/>
                <w:position w:val="0"/>
                <w:sz w:val="24"/>
                <w:szCs w:val="24"/>
              </w:rPr>
              <w:t>50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递延收益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832,498, </w:t>
            </w:r>
            <w:r>
              <w:rPr>
                <w:color w:val="000000"/>
                <w:spacing w:val="0"/>
                <w:w w:val="100"/>
                <w:position w:val="0"/>
                <w:sz w:val="24"/>
                <w:szCs w:val="24"/>
              </w:rPr>
              <w:t>994.20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860,688, </w:t>
            </w:r>
            <w:r>
              <w:rPr>
                <w:color w:val="000000"/>
                <w:spacing w:val="0"/>
                <w:w w:val="100"/>
                <w:position w:val="0"/>
                <w:sz w:val="24"/>
                <w:szCs w:val="24"/>
              </w:rPr>
              <w:t>480.83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递延所得税负债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423,359, </w:t>
            </w:r>
            <w:r>
              <w:rPr>
                <w:color w:val="000000"/>
                <w:spacing w:val="0"/>
                <w:w w:val="100"/>
                <w:position w:val="0"/>
                <w:sz w:val="24"/>
                <w:szCs w:val="24"/>
              </w:rPr>
              <w:t>414.44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328,216, </w:t>
            </w:r>
            <w:r>
              <w:rPr>
                <w:color w:val="000000"/>
                <w:spacing w:val="0"/>
                <w:w w:val="100"/>
                <w:position w:val="0"/>
                <w:sz w:val="24"/>
                <w:szCs w:val="24"/>
              </w:rPr>
              <w:t>840.26</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8,507, </w:t>
            </w:r>
            <w:r>
              <w:rPr>
                <w:color w:val="000000"/>
                <w:spacing w:val="0"/>
                <w:w w:val="100"/>
                <w:position w:val="0"/>
                <w:sz w:val="24"/>
                <w:szCs w:val="24"/>
              </w:rPr>
              <w:t>663,817.22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6,544, </w:t>
            </w:r>
            <w:r>
              <w:rPr>
                <w:color w:val="000000"/>
                <w:spacing w:val="0"/>
                <w:w w:val="100"/>
                <w:position w:val="0"/>
                <w:sz w:val="24"/>
                <w:szCs w:val="24"/>
              </w:rPr>
              <w:t>162,279.92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18,515,975,014.41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14, 095,269, </w:t>
            </w:r>
            <w:r>
              <w:rPr>
                <w:color w:val="000000"/>
                <w:spacing w:val="0"/>
                <w:w w:val="100"/>
                <w:position w:val="0"/>
                <w:sz w:val="24"/>
                <w:szCs w:val="24"/>
              </w:rPr>
              <w:t>264.93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股本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3,307, </w:t>
            </w:r>
            <w:r>
              <w:rPr>
                <w:color w:val="000000"/>
                <w:spacing w:val="0"/>
                <w:w w:val="100"/>
                <w:position w:val="0"/>
                <w:sz w:val="24"/>
                <w:szCs w:val="24"/>
              </w:rPr>
              <w:t>089,678.00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3,257, </w:t>
            </w:r>
            <w:r>
              <w:rPr>
                <w:color w:val="000000"/>
                <w:spacing w:val="0"/>
                <w:w w:val="100"/>
                <w:position w:val="0"/>
                <w:sz w:val="24"/>
                <w:szCs w:val="24"/>
              </w:rPr>
              <w:t>814,678.00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6,024, </w:t>
            </w:r>
            <w:r>
              <w:rPr>
                <w:color w:val="000000"/>
                <w:spacing w:val="0"/>
                <w:w w:val="100"/>
                <w:position w:val="0"/>
                <w:sz w:val="24"/>
                <w:szCs w:val="24"/>
              </w:rPr>
              <w:t>719,565.36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6,494, </w:t>
            </w:r>
            <w:r>
              <w:rPr>
                <w:color w:val="000000"/>
                <w:spacing w:val="0"/>
                <w:w w:val="100"/>
                <w:position w:val="0"/>
                <w:sz w:val="24"/>
                <w:szCs w:val="24"/>
              </w:rPr>
              <w:t>123,771.81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减：库存股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102,984, </w:t>
            </w:r>
            <w:r>
              <w:rPr>
                <w:color w:val="000000"/>
                <w:spacing w:val="0"/>
                <w:w w:val="100"/>
                <w:position w:val="0"/>
                <w:sz w:val="24"/>
                <w:szCs w:val="24"/>
              </w:rPr>
              <w:t>750.00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其他综合收益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490,294, </w:t>
            </w:r>
            <w:r>
              <w:rPr>
                <w:color w:val="000000"/>
                <w:spacing w:val="0"/>
                <w:w w:val="100"/>
                <w:position w:val="0"/>
                <w:sz w:val="24"/>
                <w:szCs w:val="24"/>
              </w:rPr>
              <w:t>642.72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778,465, </w:t>
            </w:r>
            <w:r>
              <w:rPr>
                <w:color w:val="000000"/>
                <w:spacing w:val="0"/>
                <w:w w:val="100"/>
                <w:position w:val="0"/>
                <w:sz w:val="24"/>
                <w:szCs w:val="24"/>
              </w:rPr>
              <w:t>627.75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293,996, </w:t>
            </w:r>
            <w:r>
              <w:rPr>
                <w:color w:val="000000"/>
                <w:spacing w:val="0"/>
                <w:w w:val="100"/>
                <w:position w:val="0"/>
                <w:sz w:val="24"/>
                <w:szCs w:val="24"/>
              </w:rPr>
              <w:t>582.77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252,334, </w:t>
            </w:r>
            <w:r>
              <w:rPr>
                <w:color w:val="000000"/>
                <w:spacing w:val="0"/>
                <w:w w:val="100"/>
                <w:position w:val="0"/>
                <w:sz w:val="24"/>
                <w:szCs w:val="24"/>
              </w:rPr>
              <w:t>993.45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一般风险准备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5,799, </w:t>
            </w:r>
            <w:r>
              <w:rPr>
                <w:color w:val="000000"/>
                <w:spacing w:val="0"/>
                <w:w w:val="100"/>
                <w:position w:val="0"/>
                <w:sz w:val="24"/>
                <w:szCs w:val="24"/>
              </w:rPr>
              <w:t>640.66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8,171,006.70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5,000, </w:t>
            </w:r>
            <w:r>
              <w:rPr>
                <w:color w:val="000000"/>
                <w:spacing w:val="0"/>
                <w:w w:val="100"/>
                <w:position w:val="0"/>
                <w:sz w:val="24"/>
                <w:szCs w:val="24"/>
              </w:rPr>
              <w:t>412,764.44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3,835, </w:t>
            </w:r>
            <w:r>
              <w:rPr>
                <w:color w:val="000000"/>
                <w:spacing w:val="0"/>
                <w:w w:val="100"/>
                <w:position w:val="0"/>
                <w:sz w:val="24"/>
                <w:szCs w:val="24"/>
              </w:rPr>
              <w:t>854,187.67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归属于母公司所有者权益合计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15,019,328, </w:t>
            </w:r>
            <w:r>
              <w:rPr>
                <w:color w:val="000000"/>
                <w:spacing w:val="0"/>
                <w:w w:val="100"/>
                <w:position w:val="0"/>
                <w:sz w:val="24"/>
                <w:szCs w:val="24"/>
              </w:rPr>
              <w:t>123.95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14, 626,764, </w:t>
            </w:r>
            <w:r>
              <w:rPr>
                <w:color w:val="000000"/>
                <w:spacing w:val="0"/>
                <w:w w:val="100"/>
                <w:position w:val="0"/>
                <w:sz w:val="24"/>
                <w:szCs w:val="24"/>
              </w:rPr>
              <w:t>265.38</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少数股东权益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1,126, </w:t>
            </w:r>
            <w:r>
              <w:rPr>
                <w:color w:val="000000"/>
                <w:spacing w:val="0"/>
                <w:w w:val="100"/>
                <w:position w:val="0"/>
                <w:sz w:val="24"/>
                <w:szCs w:val="24"/>
              </w:rPr>
              <w:t>454,805.49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1,761,501,046.34</w:t>
            </w: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所有者权益合计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16, 145,782, </w:t>
            </w:r>
            <w:r>
              <w:rPr>
                <w:color w:val="000000"/>
                <w:spacing w:val="0"/>
                <w:w w:val="100"/>
                <w:position w:val="0"/>
                <w:sz w:val="24"/>
                <w:szCs w:val="24"/>
              </w:rPr>
              <w:t>929.44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16, </w:t>
            </w:r>
            <w:r>
              <w:rPr>
                <w:color w:val="000000"/>
                <w:spacing w:val="0"/>
                <w:w w:val="100"/>
                <w:position w:val="0"/>
                <w:sz w:val="24"/>
                <w:szCs w:val="24"/>
              </w:rPr>
              <w:t>388,265,311.72</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负债和所有者权益总计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34, 661,757, </w:t>
            </w:r>
            <w:r>
              <w:rPr>
                <w:color w:val="000000"/>
                <w:spacing w:val="0"/>
                <w:w w:val="100"/>
                <w:position w:val="0"/>
                <w:sz w:val="24"/>
                <w:szCs w:val="24"/>
              </w:rPr>
              <w:t>943.85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30, 483,534, </w:t>
            </w:r>
            <w:r>
              <w:rPr>
                <w:color w:val="000000"/>
                <w:spacing w:val="0"/>
                <w:w w:val="100"/>
                <w:position w:val="0"/>
                <w:sz w:val="24"/>
                <w:szCs w:val="24"/>
              </w:rPr>
              <w:t>576.65</w:t>
            </w:r>
          </w:p>
        </w:tc>
      </w:tr>
    </w:tbl>
    <w:p>
      <w:pPr>
        <w:widowControl w:val="0"/>
        <w:spacing w:after="199" w:line="1" w:lineRule="exact"/>
      </w:pPr>
    </w:p>
    <w:p>
      <w:pPr>
        <w:pStyle w:val="Style10"/>
        <w:keepNext w:val="0"/>
        <w:keepLines w:val="0"/>
        <w:widowControl w:val="0"/>
        <w:shd w:val="clear" w:color="auto" w:fill="auto"/>
        <w:bidi w:val="0"/>
        <w:spacing w:before="0" w:after="260" w:line="470" w:lineRule="exact"/>
        <w:ind w:left="0" w:right="0" w:firstLine="0"/>
        <w:jc w:val="left"/>
      </w:pPr>
      <w:r>
        <mc:AlternateContent>
          <mc:Choice Requires="wps">
            <w:drawing>
              <wp:anchor distT="0" distB="0" distL="114300" distR="114300" simplePos="0" relativeHeight="125829409" behindDoc="0" locked="0" layoutInCell="1" allowOverlap="1">
                <wp:simplePos x="0" y="0"/>
                <wp:positionH relativeFrom="page">
                  <wp:posOffset>4857750</wp:posOffset>
                </wp:positionH>
                <wp:positionV relativeFrom="paragraph">
                  <wp:posOffset>127000</wp:posOffset>
                </wp:positionV>
                <wp:extent cx="2005330" cy="186055"/>
                <wp:wrapSquare wrapText="bothSides"/>
                <wp:docPr id="51" name="Shape 51"/>
                <a:graphic xmlns:a="http://schemas.openxmlformats.org/drawingml/2006/main">
                  <a:graphicData uri="http://schemas.microsoft.com/office/word/2010/wordprocessingShape">
                    <wps:wsp>
                      <wps:cNvSpPr txBox="1"/>
                      <wps:spPr>
                        <a:xfrm>
                          <a:ext cx="2005330" cy="1860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主管会计工作负责人：姚巍</w:t>
                            </w:r>
                          </w:p>
                        </w:txbxContent>
                      </wps:txbx>
                      <wps:bodyPr wrap="none" lIns="0" tIns="0" rIns="0" bIns="0">
                        <a:noAutoFit/>
                      </wps:bodyPr>
                    </wps:wsp>
                  </a:graphicData>
                </a:graphic>
              </wp:anchor>
            </w:drawing>
          </mc:Choice>
          <mc:Fallback>
            <w:pict>
              <v:shape id="_x0000_s1077" type="#_x0000_t202" style="position:absolute;margin-left:382.5pt;margin-top:10.pt;width:157.90000000000001pt;height:14.65pt;z-index:-125829344;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主管会计工作负责人：姚巍</w:t>
                      </w:r>
                    </w:p>
                  </w:txbxContent>
                </v:textbox>
                <w10:wrap type="square" anchorx="page"/>
              </v:shape>
            </w:pict>
          </mc:Fallback>
        </mc:AlternateContent>
      </w:r>
      <w:r>
        <w:rPr>
          <w:color w:val="000000"/>
          <w:spacing w:val="0"/>
          <w:w w:val="100"/>
          <w:position w:val="0"/>
          <w:sz w:val="24"/>
          <w:szCs w:val="24"/>
        </w:rPr>
        <w:t>法定代表人：徐冠巨 会计机构负责人：徐永鑫</w:t>
      </w:r>
    </w:p>
    <w:p>
      <w:pPr>
        <w:pStyle w:val="Style10"/>
        <w:keepNext w:val="0"/>
        <w:keepLines w:val="0"/>
        <w:widowControl w:val="0"/>
        <w:shd w:val="clear" w:color="auto" w:fill="auto"/>
        <w:bidi w:val="0"/>
        <w:spacing w:before="0" w:after="500" w:line="470" w:lineRule="exact"/>
        <w:ind w:left="0" w:right="0" w:firstLine="0"/>
        <w:jc w:val="left"/>
      </w:pPr>
      <w:bookmarkStart w:id="256" w:name="bookmark256"/>
      <w:r>
        <w:rPr>
          <w:color w:val="000000"/>
          <w:spacing w:val="0"/>
          <w:w w:val="100"/>
          <w:position w:val="0"/>
          <w:sz w:val="24"/>
          <w:szCs w:val="24"/>
        </w:rPr>
        <w:t>2</w:t>
      </w:r>
      <w:bookmarkEnd w:id="256"/>
      <w:r>
        <w:rPr>
          <w:color w:val="000000"/>
          <w:spacing w:val="0"/>
          <w:w w:val="100"/>
          <w:position w:val="0"/>
          <w:sz w:val="24"/>
          <w:szCs w:val="24"/>
        </w:rPr>
        <w:t>、母公司资产负债表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2020年12月31日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2019年12月31日</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2,110, </w:t>
            </w:r>
            <w:r>
              <w:rPr>
                <w:color w:val="000000"/>
                <w:spacing w:val="0"/>
                <w:w w:val="100"/>
                <w:position w:val="0"/>
                <w:sz w:val="24"/>
                <w:szCs w:val="24"/>
              </w:rPr>
              <w:t>446,185.10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898,905, </w:t>
            </w:r>
            <w:r>
              <w:rPr>
                <w:color w:val="000000"/>
                <w:spacing w:val="0"/>
                <w:w w:val="100"/>
                <w:position w:val="0"/>
                <w:sz w:val="24"/>
                <w:szCs w:val="24"/>
              </w:rPr>
              <w:t>335.41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5,969,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 xml:space="preserve">268,723, </w:t>
            </w:r>
            <w:r>
              <w:rPr>
                <w:color w:val="000000"/>
                <w:spacing w:val="0"/>
                <w:w w:val="100"/>
                <w:position w:val="0"/>
                <w:sz w:val="24"/>
                <w:szCs w:val="24"/>
              </w:rPr>
              <w:t>171.97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191,724, </w:t>
            </w:r>
            <w:r>
              <w:rPr>
                <w:color w:val="000000"/>
                <w:spacing w:val="0"/>
                <w:w w:val="100"/>
                <w:position w:val="0"/>
                <w:sz w:val="24"/>
                <w:szCs w:val="24"/>
              </w:rPr>
              <w:t>052.91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应收款项融资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 xml:space="preserve">647,250, </w:t>
            </w:r>
            <w:r>
              <w:rPr>
                <w:color w:val="000000"/>
                <w:spacing w:val="0"/>
                <w:w w:val="100"/>
                <w:position w:val="0"/>
                <w:sz w:val="24"/>
                <w:szCs w:val="24"/>
              </w:rPr>
              <w:t>131.93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684,384, </w:t>
            </w:r>
            <w:r>
              <w:rPr>
                <w:color w:val="000000"/>
                <w:spacing w:val="0"/>
                <w:w w:val="100"/>
                <w:position w:val="0"/>
                <w:sz w:val="24"/>
                <w:szCs w:val="24"/>
              </w:rPr>
              <w:t>643.18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 xml:space="preserve">160,814. </w:t>
            </w:r>
            <w:r>
              <w:rPr>
                <w:color w:val="000000"/>
                <w:spacing w:val="0"/>
                <w:w w:val="100"/>
                <w:position w:val="0"/>
                <w:sz w:val="24"/>
                <w:szCs w:val="24"/>
              </w:rPr>
              <w:t>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 xml:space="preserve">8,673, </w:t>
            </w:r>
            <w:r>
              <w:rPr>
                <w:color w:val="000000"/>
                <w:spacing w:val="0"/>
                <w:w w:val="100"/>
                <w:position w:val="0"/>
                <w:sz w:val="24"/>
                <w:szCs w:val="24"/>
              </w:rPr>
              <w:t>767.38</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4,201, </w:t>
            </w:r>
            <w:r>
              <w:rPr>
                <w:color w:val="000000"/>
                <w:spacing w:val="0"/>
                <w:w w:val="100"/>
                <w:position w:val="0"/>
                <w:sz w:val="24"/>
                <w:szCs w:val="24"/>
              </w:rPr>
              <w:t>786,928.28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4,029, </w:t>
            </w:r>
            <w:r>
              <w:rPr>
                <w:color w:val="000000"/>
                <w:spacing w:val="0"/>
                <w:w w:val="100"/>
                <w:position w:val="0"/>
                <w:sz w:val="24"/>
                <w:szCs w:val="24"/>
              </w:rPr>
              <w:t>468,455.07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存货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 xml:space="preserve">150,125, </w:t>
            </w:r>
            <w:r>
              <w:rPr>
                <w:color w:val="000000"/>
                <w:spacing w:val="0"/>
                <w:w w:val="100"/>
                <w:position w:val="0"/>
                <w:sz w:val="24"/>
                <w:szCs w:val="24"/>
              </w:rPr>
              <w:t>392.63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227,696, </w:t>
            </w:r>
            <w:r>
              <w:rPr>
                <w:color w:val="000000"/>
                <w:spacing w:val="0"/>
                <w:w w:val="100"/>
                <w:position w:val="0"/>
                <w:sz w:val="24"/>
                <w:szCs w:val="24"/>
              </w:rPr>
              <w:t>104.85</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其他流动资产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2,435,213.69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 xml:space="preserve">5,654, </w:t>
            </w:r>
            <w:r>
              <w:rPr>
                <w:color w:val="000000"/>
                <w:spacing w:val="0"/>
                <w:w w:val="100"/>
                <w:position w:val="0"/>
                <w:sz w:val="24"/>
                <w:szCs w:val="24"/>
              </w:rPr>
              <w:t>283.98</w:t>
            </w: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7,396, </w:t>
            </w:r>
            <w:r>
              <w:rPr>
                <w:color w:val="000000"/>
                <w:spacing w:val="0"/>
                <w:w w:val="100"/>
                <w:position w:val="0"/>
                <w:sz w:val="24"/>
                <w:szCs w:val="24"/>
              </w:rPr>
              <w:t>896,837.83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6,046, </w:t>
            </w:r>
            <w:r>
              <w:rPr>
                <w:color w:val="000000"/>
                <w:spacing w:val="0"/>
                <w:w w:val="100"/>
                <w:position w:val="0"/>
                <w:sz w:val="24"/>
                <w:szCs w:val="24"/>
              </w:rPr>
              <w:t>506,642.78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长期股权投资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15,812,461,816.36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14, 766,196, </w:t>
            </w:r>
            <w:r>
              <w:rPr>
                <w:color w:val="000000"/>
                <w:spacing w:val="0"/>
                <w:w w:val="100"/>
                <w:position w:val="0"/>
                <w:sz w:val="24"/>
                <w:szCs w:val="24"/>
              </w:rPr>
              <w:t>916.78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其他权益工具投资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653,856, </w:t>
            </w:r>
            <w:r>
              <w:rPr>
                <w:color w:val="000000"/>
                <w:spacing w:val="0"/>
                <w:w w:val="100"/>
                <w:position w:val="0"/>
                <w:sz w:val="24"/>
                <w:szCs w:val="24"/>
              </w:rPr>
              <w:t>327.12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987,638, </w:t>
            </w:r>
            <w:r>
              <w:rPr>
                <w:color w:val="000000"/>
                <w:spacing w:val="0"/>
                <w:w w:val="100"/>
                <w:position w:val="0"/>
                <w:sz w:val="24"/>
                <w:szCs w:val="24"/>
              </w:rPr>
              <w:t>181.44</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其他非流动金融资产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194,445, </w:t>
            </w:r>
            <w:r>
              <w:rPr>
                <w:color w:val="000000"/>
                <w:spacing w:val="0"/>
                <w:w w:val="100"/>
                <w:position w:val="0"/>
                <w:sz w:val="24"/>
                <w:szCs w:val="24"/>
              </w:rPr>
              <w:t>900.00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90, </w:t>
            </w:r>
            <w:r>
              <w:rPr>
                <w:color w:val="000000"/>
                <w:spacing w:val="0"/>
                <w:w w:val="100"/>
                <w:position w:val="0"/>
                <w:sz w:val="24"/>
                <w:szCs w:val="24"/>
              </w:rPr>
              <w:t xml:space="preserve">000,000. </w:t>
            </w:r>
            <w:r>
              <w:rPr>
                <w:color w:val="000000"/>
                <w:spacing w:val="0"/>
                <w:w w:val="100"/>
                <w:position w:val="0"/>
                <w:sz w:val="24"/>
                <w:szCs w:val="24"/>
              </w:rPr>
              <w:t>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26, </w:t>
            </w:r>
            <w:r>
              <w:rPr>
                <w:color w:val="000000"/>
                <w:spacing w:val="0"/>
                <w:w w:val="100"/>
                <w:position w:val="0"/>
                <w:sz w:val="24"/>
                <w:szCs w:val="24"/>
              </w:rPr>
              <w:t>920,531.73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136,101,820.97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312,909. </w:t>
            </w:r>
            <w:r>
              <w:rPr>
                <w:color w:val="000000"/>
                <w:spacing w:val="0"/>
                <w:w w:val="100"/>
                <w:position w:val="0"/>
                <w:sz w:val="24"/>
                <w:szCs w:val="24"/>
              </w:rPr>
              <w:t>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43, </w:t>
            </w:r>
            <w:r>
              <w:rPr>
                <w:color w:val="000000"/>
                <w:spacing w:val="0"/>
                <w:w w:val="100"/>
                <w:position w:val="0"/>
                <w:sz w:val="24"/>
                <w:szCs w:val="24"/>
              </w:rPr>
              <w:t xml:space="preserve">354,398. </w:t>
            </w:r>
            <w:r>
              <w:rPr>
                <w:color w:val="000000"/>
                <w:spacing w:val="0"/>
                <w:w w:val="100"/>
                <w:position w:val="0"/>
                <w:sz w:val="24"/>
                <w:szCs w:val="24"/>
              </w:rPr>
              <w:t>66</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 </w:t>
            </w:r>
            <w:r>
              <w:rPr>
                <w:color w:val="000000"/>
                <w:spacing w:val="0"/>
                <w:w w:val="100"/>
                <w:position w:val="0"/>
                <w:sz w:val="24"/>
                <w:szCs w:val="24"/>
              </w:rPr>
              <w:t>335,317.21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13, </w:t>
            </w:r>
            <w:r>
              <w:rPr>
                <w:color w:val="000000"/>
                <w:spacing w:val="0"/>
                <w:w w:val="100"/>
                <w:position w:val="0"/>
                <w:sz w:val="24"/>
                <w:szCs w:val="24"/>
              </w:rPr>
              <w:t xml:space="preserve">135,223. </w:t>
            </w:r>
            <w:r>
              <w:rPr>
                <w:color w:val="000000"/>
                <w:spacing w:val="0"/>
                <w:w w:val="100"/>
                <w:position w:val="0"/>
                <w:sz w:val="24"/>
                <w:szCs w:val="24"/>
              </w:rPr>
              <w:t>90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2,726, </w:t>
            </w:r>
            <w:r>
              <w:rPr>
                <w:color w:val="000000"/>
                <w:spacing w:val="0"/>
                <w:w w:val="100"/>
                <w:position w:val="0"/>
                <w:sz w:val="24"/>
                <w:szCs w:val="24"/>
              </w:rPr>
              <w:t>054.77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4,802, </w:t>
            </w:r>
            <w:r>
              <w:rPr>
                <w:color w:val="000000"/>
                <w:spacing w:val="0"/>
                <w:w w:val="100"/>
                <w:position w:val="0"/>
                <w:sz w:val="24"/>
                <w:szCs w:val="24"/>
              </w:rPr>
              <w:t>940.27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递延所得税资产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 </w:t>
            </w:r>
            <w:r>
              <w:rPr>
                <w:color w:val="000000"/>
                <w:spacing w:val="0"/>
                <w:w w:val="100"/>
                <w:position w:val="0"/>
                <w:sz w:val="24"/>
                <w:szCs w:val="24"/>
              </w:rPr>
              <w:t xml:space="preserve">785,936. </w:t>
            </w:r>
            <w:r>
              <w:rPr>
                <w:color w:val="000000"/>
                <w:spacing w:val="0"/>
                <w:w w:val="100"/>
                <w:position w:val="0"/>
                <w:sz w:val="24"/>
                <w:szCs w:val="24"/>
              </w:rPr>
              <w:t>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17, </w:t>
            </w:r>
            <w:r>
              <w:rPr>
                <w:color w:val="000000"/>
                <w:spacing w:val="0"/>
                <w:w w:val="100"/>
                <w:position w:val="0"/>
                <w:sz w:val="24"/>
                <w:szCs w:val="24"/>
              </w:rPr>
              <w:t xml:space="preserve">535,780. </w:t>
            </w:r>
            <w:r>
              <w:rPr>
                <w:color w:val="000000"/>
                <w:spacing w:val="0"/>
                <w:w w:val="100"/>
                <w:position w:val="0"/>
                <w:sz w:val="24"/>
                <w:szCs w:val="24"/>
              </w:rPr>
              <w:t>72</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其他非流动资产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358,204. </w:t>
            </w:r>
            <w:r>
              <w:rPr>
                <w:color w:val="000000"/>
                <w:spacing w:val="0"/>
                <w:w w:val="100"/>
                <w:position w:val="0"/>
                <w:sz w:val="24"/>
                <w:szCs w:val="24"/>
              </w:rPr>
              <w:t>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1,250, </w:t>
            </w:r>
            <w:r>
              <w:rPr>
                <w:color w:val="000000"/>
                <w:spacing w:val="0"/>
                <w:w w:val="100"/>
                <w:position w:val="0"/>
                <w:sz w:val="24"/>
                <w:szCs w:val="24"/>
              </w:rPr>
              <w:t>086.19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16, 730,202, </w:t>
            </w:r>
            <w:r>
              <w:rPr>
                <w:color w:val="000000"/>
                <w:spacing w:val="0"/>
                <w:w w:val="100"/>
                <w:position w:val="0"/>
                <w:sz w:val="24"/>
                <w:szCs w:val="24"/>
              </w:rPr>
              <w:t>997.02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16, 060,015, </w:t>
            </w:r>
            <w:r>
              <w:rPr>
                <w:color w:val="000000"/>
                <w:spacing w:val="0"/>
                <w:w w:val="100"/>
                <w:position w:val="0"/>
                <w:sz w:val="24"/>
                <w:szCs w:val="24"/>
              </w:rPr>
              <w:t>348.93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资产总计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24, 127,099, </w:t>
            </w:r>
            <w:r>
              <w:rPr>
                <w:color w:val="000000"/>
                <w:spacing w:val="0"/>
                <w:w w:val="100"/>
                <w:position w:val="0"/>
                <w:sz w:val="24"/>
                <w:szCs w:val="24"/>
              </w:rPr>
              <w:t>834.85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22, </w:t>
            </w:r>
            <w:r>
              <w:rPr>
                <w:color w:val="000000"/>
                <w:spacing w:val="0"/>
                <w:w w:val="100"/>
                <w:position w:val="0"/>
                <w:sz w:val="24"/>
                <w:szCs w:val="24"/>
              </w:rPr>
              <w:t>106,521,991.71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短期借款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2,784, </w:t>
            </w:r>
            <w:r>
              <w:rPr>
                <w:color w:val="000000"/>
                <w:spacing w:val="0"/>
                <w:w w:val="100"/>
                <w:position w:val="0"/>
                <w:sz w:val="24"/>
                <w:szCs w:val="24"/>
              </w:rPr>
              <w:t>137,371.98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1,676, </w:t>
            </w:r>
            <w:r>
              <w:rPr>
                <w:color w:val="000000"/>
                <w:spacing w:val="0"/>
                <w:w w:val="100"/>
                <w:position w:val="0"/>
                <w:sz w:val="24"/>
                <w:szCs w:val="24"/>
              </w:rPr>
              <w:t>338,662.65</w:t>
            </w: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488,516, </w:t>
            </w:r>
            <w:r>
              <w:rPr>
                <w:color w:val="000000"/>
                <w:spacing w:val="0"/>
                <w:w w:val="100"/>
                <w:position w:val="0"/>
                <w:sz w:val="24"/>
                <w:szCs w:val="24"/>
              </w:rPr>
              <w:t>679.77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319,720, </w:t>
            </w:r>
            <w:r>
              <w:rPr>
                <w:color w:val="000000"/>
                <w:spacing w:val="0"/>
                <w:w w:val="100"/>
                <w:position w:val="0"/>
                <w:sz w:val="24"/>
                <w:szCs w:val="24"/>
              </w:rPr>
              <w:t>000.00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86, </w:t>
            </w:r>
            <w:r>
              <w:rPr>
                <w:color w:val="000000"/>
                <w:spacing w:val="0"/>
                <w:w w:val="100"/>
                <w:position w:val="0"/>
                <w:sz w:val="24"/>
                <w:szCs w:val="24"/>
              </w:rPr>
              <w:t xml:space="preserve">143,075. </w:t>
            </w:r>
            <w:r>
              <w:rPr>
                <w:color w:val="000000"/>
                <w:spacing w:val="0"/>
                <w:w w:val="100"/>
                <w:position w:val="0"/>
                <w:sz w:val="24"/>
                <w:szCs w:val="24"/>
              </w:rPr>
              <w:t>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639,166, </w:t>
            </w:r>
            <w:r>
              <w:rPr>
                <w:color w:val="000000"/>
                <w:spacing w:val="0"/>
                <w:w w:val="100"/>
                <w:position w:val="0"/>
                <w:sz w:val="24"/>
                <w:szCs w:val="24"/>
              </w:rPr>
              <w:t>808.45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17, </w:t>
            </w:r>
            <w:r>
              <w:rPr>
                <w:color w:val="000000"/>
                <w:spacing w:val="0"/>
                <w:w w:val="100"/>
                <w:position w:val="0"/>
                <w:sz w:val="24"/>
                <w:szCs w:val="24"/>
              </w:rPr>
              <w:t xml:space="preserve">623,820. </w:t>
            </w:r>
            <w:r>
              <w:rPr>
                <w:color w:val="000000"/>
                <w:spacing w:val="0"/>
                <w:w w:val="100"/>
                <w:position w:val="0"/>
                <w:sz w:val="24"/>
                <w:szCs w:val="24"/>
              </w:rPr>
              <w:t>66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11,619,836. </w:t>
            </w:r>
            <w:r>
              <w:rPr>
                <w:color w:val="000000"/>
                <w:spacing w:val="0"/>
                <w:w w:val="100"/>
                <w:position w:val="0"/>
                <w:sz w:val="24"/>
                <w:szCs w:val="24"/>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121,194, </w:t>
            </w:r>
            <w:r>
              <w:rPr>
                <w:color w:val="000000"/>
                <w:spacing w:val="0"/>
                <w:w w:val="100"/>
                <w:position w:val="0"/>
                <w:sz w:val="24"/>
                <w:szCs w:val="24"/>
              </w:rPr>
              <w:t>305.03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127,730, </w:t>
            </w:r>
            <w:r>
              <w:rPr>
                <w:color w:val="000000"/>
                <w:spacing w:val="0"/>
                <w:w w:val="100"/>
                <w:position w:val="0"/>
                <w:sz w:val="24"/>
                <w:szCs w:val="24"/>
              </w:rPr>
              <w:t>466.22</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应交税费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 xml:space="preserve">625,110. </w:t>
            </w:r>
            <w:r>
              <w:rPr>
                <w:color w:val="000000"/>
                <w:spacing w:val="0"/>
                <w:w w:val="100"/>
                <w:position w:val="0"/>
                <w:sz w:val="24"/>
                <w:szCs w:val="24"/>
              </w:rPr>
              <w:t>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9,695, </w:t>
            </w:r>
            <w:r>
              <w:rPr>
                <w:color w:val="000000"/>
                <w:spacing w:val="0"/>
                <w:w w:val="100"/>
                <w:position w:val="0"/>
                <w:sz w:val="24"/>
                <w:szCs w:val="24"/>
              </w:rPr>
              <w:t>536.53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824,198, </w:t>
            </w:r>
            <w:r>
              <w:rPr>
                <w:color w:val="000000"/>
                <w:spacing w:val="0"/>
                <w:w w:val="100"/>
                <w:position w:val="0"/>
                <w:sz w:val="24"/>
                <w:szCs w:val="24"/>
              </w:rPr>
              <w:t>029.38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366,847, </w:t>
            </w:r>
            <w:r>
              <w:rPr>
                <w:color w:val="000000"/>
                <w:spacing w:val="0"/>
                <w:w w:val="100"/>
                <w:position w:val="0"/>
                <w:sz w:val="24"/>
                <w:szCs w:val="24"/>
              </w:rPr>
              <w:t>226.12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一年内到期的非流动负债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826,406, </w:t>
            </w:r>
            <w:r>
              <w:rPr>
                <w:color w:val="000000"/>
                <w:spacing w:val="0"/>
                <w:w w:val="100"/>
                <w:position w:val="0"/>
                <w:sz w:val="24"/>
                <w:szCs w:val="24"/>
              </w:rPr>
              <w:t>146.13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75, </w:t>
            </w:r>
            <w:r>
              <w:rPr>
                <w:color w:val="000000"/>
                <w:spacing w:val="0"/>
                <w:w w:val="100"/>
                <w:position w:val="0"/>
                <w:sz w:val="24"/>
                <w:szCs w:val="24"/>
              </w:rPr>
              <w:t xml:space="preserve">009,401. </w:t>
            </w:r>
            <w:r>
              <w:rPr>
                <w:color w:val="000000"/>
                <w:spacing w:val="0"/>
                <w:w w:val="100"/>
                <w:position w:val="0"/>
                <w:sz w:val="24"/>
                <w:szCs w:val="24"/>
              </w:rPr>
              <w:t>22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1,510, </w:t>
            </w:r>
            <w:r>
              <w:rPr>
                <w:color w:val="000000"/>
                <w:spacing w:val="0"/>
                <w:w w:val="100"/>
                <w:position w:val="0"/>
                <w:sz w:val="24"/>
                <w:szCs w:val="24"/>
              </w:rPr>
              <w:t>578.79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523,389, </w:t>
            </w:r>
            <w:r>
              <w:rPr>
                <w:color w:val="000000"/>
                <w:spacing w:val="0"/>
                <w:w w:val="100"/>
                <w:position w:val="0"/>
                <w:sz w:val="24"/>
                <w:szCs w:val="24"/>
              </w:rPr>
              <w:t>150.94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5,194, </w:t>
            </w:r>
            <w:r>
              <w:rPr>
                <w:color w:val="000000"/>
                <w:spacing w:val="0"/>
                <w:w w:val="100"/>
                <w:position w:val="0"/>
                <w:sz w:val="24"/>
                <w:szCs w:val="24"/>
              </w:rPr>
              <w:t>351,133.61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3,755, </w:t>
            </w:r>
            <w:r>
              <w:rPr>
                <w:color w:val="000000"/>
                <w:spacing w:val="0"/>
                <w:w w:val="100"/>
                <w:position w:val="0"/>
                <w:sz w:val="24"/>
                <w:szCs w:val="24"/>
              </w:rPr>
              <w:t>521,072.79</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3,380, </w:t>
            </w:r>
            <w:r>
              <w:rPr>
                <w:color w:val="000000"/>
                <w:spacing w:val="0"/>
                <w:w w:val="100"/>
                <w:position w:val="0"/>
                <w:sz w:val="24"/>
                <w:szCs w:val="24"/>
              </w:rPr>
              <w:t>670,580.14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449,117, </w:t>
            </w:r>
            <w:r>
              <w:rPr>
                <w:color w:val="000000"/>
                <w:spacing w:val="0"/>
                <w:w w:val="100"/>
                <w:position w:val="0"/>
                <w:sz w:val="24"/>
                <w:szCs w:val="24"/>
              </w:rPr>
              <w:t>346.05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应付债券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1,055, </w:t>
            </w:r>
            <w:r>
              <w:rPr>
                <w:color w:val="000000"/>
                <w:spacing w:val="0"/>
                <w:w w:val="100"/>
                <w:position w:val="0"/>
                <w:sz w:val="24"/>
                <w:szCs w:val="24"/>
              </w:rPr>
              <w:t>518,402.78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3,096, </w:t>
            </w:r>
            <w:r>
              <w:rPr>
                <w:color w:val="000000"/>
                <w:spacing w:val="0"/>
                <w:w w:val="100"/>
                <w:position w:val="0"/>
                <w:sz w:val="24"/>
                <w:szCs w:val="24"/>
              </w:rPr>
              <w:t>604,052.48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516,738, </w:t>
            </w:r>
            <w:r>
              <w:rPr>
                <w:color w:val="000000"/>
                <w:spacing w:val="0"/>
                <w:w w:val="100"/>
                <w:position w:val="0"/>
                <w:sz w:val="24"/>
                <w:szCs w:val="24"/>
              </w:rPr>
              <w:t>472.77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578,792, </w:t>
            </w:r>
            <w:r>
              <w:rPr>
                <w:color w:val="000000"/>
                <w:spacing w:val="0"/>
                <w:w w:val="100"/>
                <w:position w:val="0"/>
                <w:sz w:val="24"/>
                <w:szCs w:val="24"/>
              </w:rPr>
              <w:t>655.21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递延收益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w:t>
            </w:r>
            <w:r>
              <w:rPr>
                <w:color w:val="000000"/>
                <w:spacing w:val="0"/>
                <w:w w:val="100"/>
                <w:position w:val="0"/>
                <w:sz w:val="24"/>
                <w:szCs w:val="24"/>
              </w:rPr>
              <w:t xml:space="preserve">236,395. </w:t>
            </w:r>
            <w:r>
              <w:rPr>
                <w:color w:val="000000"/>
                <w:spacing w:val="0"/>
                <w:w w:val="100"/>
                <w:position w:val="0"/>
                <w:sz w:val="24"/>
                <w:szCs w:val="24"/>
              </w:rPr>
              <w:t>52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递延所得税负债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138,513, </w:t>
            </w:r>
            <w:r>
              <w:rPr>
                <w:color w:val="000000"/>
                <w:spacing w:val="0"/>
                <w:w w:val="100"/>
                <w:position w:val="0"/>
                <w:sz w:val="24"/>
                <w:szCs w:val="24"/>
              </w:rPr>
              <w:t>548.02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132,946, </w:t>
            </w:r>
            <w:r>
              <w:rPr>
                <w:color w:val="000000"/>
                <w:spacing w:val="0"/>
                <w:w w:val="100"/>
                <w:position w:val="0"/>
                <w:sz w:val="24"/>
                <w:szCs w:val="24"/>
              </w:rPr>
              <w:t>838.42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5,091,441,003.71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4,272, </w:t>
            </w:r>
            <w:r>
              <w:rPr>
                <w:color w:val="000000"/>
                <w:spacing w:val="0"/>
                <w:w w:val="100"/>
                <w:position w:val="0"/>
                <w:sz w:val="24"/>
                <w:szCs w:val="24"/>
              </w:rPr>
              <w:t>697,287.68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10, 285,792, </w:t>
            </w:r>
            <w:r>
              <w:rPr>
                <w:color w:val="000000"/>
                <w:spacing w:val="0"/>
                <w:w w:val="100"/>
                <w:position w:val="0"/>
                <w:sz w:val="24"/>
                <w:szCs w:val="24"/>
              </w:rPr>
              <w:t>137.32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8,028, </w:t>
            </w:r>
            <w:r>
              <w:rPr>
                <w:color w:val="000000"/>
                <w:spacing w:val="0"/>
                <w:w w:val="100"/>
                <w:position w:val="0"/>
                <w:sz w:val="24"/>
                <w:szCs w:val="24"/>
              </w:rPr>
              <w:t>218,360.47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股本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3,307, </w:t>
            </w:r>
            <w:r>
              <w:rPr>
                <w:color w:val="000000"/>
                <w:spacing w:val="0"/>
                <w:w w:val="100"/>
                <w:position w:val="0"/>
                <w:sz w:val="24"/>
                <w:szCs w:val="24"/>
              </w:rPr>
              <w:t>089,678.00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3,257, </w:t>
            </w:r>
            <w:r>
              <w:rPr>
                <w:color w:val="000000"/>
                <w:spacing w:val="0"/>
                <w:w w:val="100"/>
                <w:position w:val="0"/>
                <w:sz w:val="24"/>
                <w:szCs w:val="24"/>
              </w:rPr>
              <w:t>814,678.00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9,322, </w:t>
            </w:r>
            <w:r>
              <w:rPr>
                <w:color w:val="000000"/>
                <w:spacing w:val="0"/>
                <w:w w:val="100"/>
                <w:position w:val="0"/>
                <w:sz w:val="24"/>
                <w:szCs w:val="24"/>
              </w:rPr>
              <w:t>989,672.68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9,268, </w:t>
            </w:r>
            <w:r>
              <w:rPr>
                <w:color w:val="000000"/>
                <w:spacing w:val="0"/>
                <w:w w:val="100"/>
                <w:position w:val="0"/>
                <w:sz w:val="24"/>
                <w:szCs w:val="24"/>
              </w:rPr>
              <w:t>450,648.39</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减：库存股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102,984, </w:t>
            </w:r>
            <w:r>
              <w:rPr>
                <w:color w:val="000000"/>
                <w:spacing w:val="0"/>
                <w:w w:val="100"/>
                <w:position w:val="0"/>
                <w:sz w:val="24"/>
                <w:szCs w:val="24"/>
              </w:rPr>
              <w:t>750.00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其他综合收益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409,573, </w:t>
            </w:r>
            <w:r>
              <w:rPr>
                <w:color w:val="000000"/>
                <w:spacing w:val="0"/>
                <w:w w:val="100"/>
                <w:position w:val="0"/>
                <w:sz w:val="24"/>
                <w:szCs w:val="24"/>
              </w:rPr>
              <w:t>159.96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746,602, </w:t>
            </w:r>
            <w:r>
              <w:rPr>
                <w:color w:val="000000"/>
                <w:spacing w:val="0"/>
                <w:w w:val="100"/>
                <w:position w:val="0"/>
                <w:sz w:val="24"/>
                <w:szCs w:val="24"/>
              </w:rPr>
              <w:t>268.84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281,131, </w:t>
            </w:r>
            <w:r>
              <w:rPr>
                <w:color w:val="000000"/>
                <w:spacing w:val="0"/>
                <w:w w:val="100"/>
                <w:position w:val="0"/>
                <w:sz w:val="24"/>
                <w:szCs w:val="24"/>
              </w:rPr>
              <w:t>183.60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239,469, </w:t>
            </w:r>
            <w:r>
              <w:rPr>
                <w:color w:val="000000"/>
                <w:spacing w:val="0"/>
                <w:w w:val="100"/>
                <w:position w:val="0"/>
                <w:sz w:val="24"/>
                <w:szCs w:val="24"/>
              </w:rPr>
              <w:t>594.28</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623,508, </w:t>
            </w:r>
            <w:r>
              <w:rPr>
                <w:color w:val="000000"/>
                <w:spacing w:val="0"/>
                <w:w w:val="100"/>
                <w:position w:val="0"/>
                <w:sz w:val="24"/>
                <w:szCs w:val="24"/>
              </w:rPr>
              <w:t>753.29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565,966, </w:t>
            </w:r>
            <w:r>
              <w:rPr>
                <w:color w:val="000000"/>
                <w:spacing w:val="0"/>
                <w:w w:val="100"/>
                <w:position w:val="0"/>
                <w:sz w:val="24"/>
                <w:szCs w:val="24"/>
              </w:rPr>
              <w:t>441.73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所有者权益合计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13, 841,307, </w:t>
            </w:r>
            <w:r>
              <w:rPr>
                <w:color w:val="000000"/>
                <w:spacing w:val="0"/>
                <w:w w:val="100"/>
                <w:position w:val="0"/>
                <w:sz w:val="24"/>
                <w:szCs w:val="24"/>
              </w:rPr>
              <w:t>697.53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14, 078,303, </w:t>
            </w:r>
            <w:r>
              <w:rPr>
                <w:color w:val="000000"/>
                <w:spacing w:val="0"/>
                <w:w w:val="100"/>
                <w:position w:val="0"/>
                <w:sz w:val="24"/>
                <w:szCs w:val="24"/>
              </w:rPr>
              <w:t>631.24</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负债和所有者权益总计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24, 127,099, </w:t>
            </w:r>
            <w:r>
              <w:rPr>
                <w:color w:val="000000"/>
                <w:spacing w:val="0"/>
                <w:w w:val="100"/>
                <w:position w:val="0"/>
                <w:sz w:val="24"/>
                <w:szCs w:val="24"/>
              </w:rPr>
              <w:t>834.85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22, </w:t>
            </w:r>
            <w:r>
              <w:rPr>
                <w:color w:val="000000"/>
                <w:spacing w:val="0"/>
                <w:w w:val="100"/>
                <w:position w:val="0"/>
                <w:sz w:val="24"/>
                <w:szCs w:val="24"/>
              </w:rPr>
              <w:t>106,521,991.71</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257" w:name="bookmark257"/>
      <w:r>
        <w:rPr>
          <w:color w:val="000000"/>
          <w:spacing w:val="0"/>
          <w:w w:val="100"/>
          <w:position w:val="0"/>
          <w:sz w:val="24"/>
          <w:szCs w:val="24"/>
        </w:rPr>
        <w:t>3</w:t>
      </w:r>
      <w:bookmarkEnd w:id="257"/>
      <w:r>
        <w:rPr>
          <w:color w:val="000000"/>
          <w:spacing w:val="0"/>
          <w:w w:val="100"/>
          <w:position w:val="0"/>
          <w:sz w:val="24"/>
          <w:szCs w:val="24"/>
        </w:rPr>
        <w:t>、合并利润表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2020年度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2019年度</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一、营业总收入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21,640,512, </w:t>
            </w:r>
            <w:r>
              <w:rPr>
                <w:color w:val="000000"/>
                <w:spacing w:val="0"/>
                <w:w w:val="100"/>
                <w:position w:val="0"/>
                <w:sz w:val="24"/>
                <w:szCs w:val="24"/>
              </w:rPr>
              <w:t>026.45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20, 279,659, </w:t>
            </w:r>
            <w:r>
              <w:rPr>
                <w:color w:val="000000"/>
                <w:spacing w:val="0"/>
                <w:w w:val="100"/>
                <w:position w:val="0"/>
                <w:sz w:val="24"/>
                <w:szCs w:val="24"/>
              </w:rPr>
              <w:t>705.86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其中：营业收入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21, 496,560, </w:t>
            </w:r>
            <w:r>
              <w:rPr>
                <w:color w:val="000000"/>
                <w:spacing w:val="0"/>
                <w:w w:val="100"/>
                <w:position w:val="0"/>
                <w:sz w:val="24"/>
                <w:szCs w:val="24"/>
              </w:rPr>
              <w:t>453.84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20, 143,339, </w:t>
            </w:r>
            <w:r>
              <w:rPr>
                <w:color w:val="000000"/>
                <w:spacing w:val="0"/>
                <w:w w:val="100"/>
                <w:position w:val="0"/>
                <w:sz w:val="24"/>
                <w:szCs w:val="24"/>
              </w:rPr>
              <w:t>039.59</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利息收入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143,951,572.61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136,320, </w:t>
            </w:r>
            <w:r>
              <w:rPr>
                <w:color w:val="000000"/>
                <w:spacing w:val="0"/>
                <w:w w:val="100"/>
                <w:position w:val="0"/>
                <w:sz w:val="24"/>
                <w:szCs w:val="24"/>
              </w:rPr>
              <w:t>666.27</w:t>
            </w: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二、营业总成本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21, 182,334, </w:t>
            </w:r>
            <w:r>
              <w:rPr>
                <w:color w:val="000000"/>
                <w:spacing w:val="0"/>
                <w:w w:val="100"/>
                <w:position w:val="0"/>
                <w:sz w:val="24"/>
                <w:szCs w:val="24"/>
              </w:rPr>
              <w:t>752.08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20, 045,859, </w:t>
            </w:r>
            <w:r>
              <w:rPr>
                <w:color w:val="000000"/>
                <w:spacing w:val="0"/>
                <w:w w:val="100"/>
                <w:position w:val="0"/>
                <w:sz w:val="24"/>
                <w:szCs w:val="24"/>
              </w:rPr>
              <w:t>032.27</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其中：营业成本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18, 828,208, </w:t>
            </w:r>
            <w:r>
              <w:rPr>
                <w:color w:val="000000"/>
                <w:spacing w:val="0"/>
                <w:w w:val="100"/>
                <w:position w:val="0"/>
                <w:sz w:val="24"/>
                <w:szCs w:val="24"/>
              </w:rPr>
              <w:t>587.19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17, 498,526, </w:t>
            </w:r>
            <w:r>
              <w:rPr>
                <w:color w:val="000000"/>
                <w:spacing w:val="0"/>
                <w:w w:val="100"/>
                <w:position w:val="0"/>
                <w:sz w:val="24"/>
                <w:szCs w:val="24"/>
              </w:rPr>
              <w:t>419.68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利息支出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 </w:t>
            </w:r>
            <w:r>
              <w:rPr>
                <w:color w:val="000000"/>
                <w:spacing w:val="0"/>
                <w:w w:val="100"/>
                <w:position w:val="0"/>
                <w:sz w:val="24"/>
                <w:szCs w:val="24"/>
              </w:rPr>
              <w:t xml:space="preserve">284,343. </w:t>
            </w:r>
            <w:r>
              <w:rPr>
                <w:color w:val="000000"/>
                <w:spacing w:val="0"/>
                <w:w w:val="100"/>
                <w:position w:val="0"/>
                <w:sz w:val="24"/>
                <w:szCs w:val="24"/>
              </w:rPr>
              <w:t>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19, </w:t>
            </w:r>
            <w:r>
              <w:rPr>
                <w:color w:val="000000"/>
                <w:spacing w:val="0"/>
                <w:w w:val="100"/>
                <w:position w:val="0"/>
                <w:sz w:val="24"/>
                <w:szCs w:val="24"/>
              </w:rPr>
              <w:t xml:space="preserve">834,437. </w:t>
            </w:r>
            <w:r>
              <w:rPr>
                <w:color w:val="000000"/>
                <w:spacing w:val="0"/>
                <w:w w:val="100"/>
                <w:position w:val="0"/>
                <w:sz w:val="24"/>
                <w:szCs w:val="24"/>
              </w:rPr>
              <w:t>59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税金及附加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 xml:space="preserve">178,888, </w:t>
            </w:r>
            <w:r>
              <w:rPr>
                <w:color w:val="000000"/>
                <w:spacing w:val="0"/>
                <w:w w:val="100"/>
                <w:position w:val="0"/>
                <w:sz w:val="24"/>
                <w:szCs w:val="24"/>
              </w:rPr>
              <w:t>908.62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126,658, </w:t>
            </w:r>
            <w:r>
              <w:rPr>
                <w:color w:val="000000"/>
                <w:spacing w:val="0"/>
                <w:w w:val="100"/>
                <w:position w:val="0"/>
                <w:sz w:val="24"/>
                <w:szCs w:val="24"/>
              </w:rPr>
              <w:t>994.28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 xml:space="preserve">647,413, </w:t>
            </w:r>
            <w:r>
              <w:rPr>
                <w:color w:val="000000"/>
                <w:spacing w:val="0"/>
                <w:w w:val="100"/>
                <w:position w:val="0"/>
                <w:sz w:val="24"/>
                <w:szCs w:val="24"/>
              </w:rPr>
              <w:t>309.78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827,641, </w:t>
            </w:r>
            <w:r>
              <w:rPr>
                <w:color w:val="000000"/>
                <w:spacing w:val="0"/>
                <w:w w:val="100"/>
                <w:position w:val="0"/>
                <w:sz w:val="24"/>
                <w:szCs w:val="24"/>
              </w:rPr>
              <w:t>755.40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管理费用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781,540, </w:t>
            </w:r>
            <w:r>
              <w:rPr>
                <w:color w:val="000000"/>
                <w:spacing w:val="0"/>
                <w:w w:val="100"/>
                <w:position w:val="0"/>
                <w:sz w:val="24"/>
                <w:szCs w:val="24"/>
              </w:rPr>
              <w:t>827.48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866,004, </w:t>
            </w:r>
            <w:r>
              <w:rPr>
                <w:color w:val="000000"/>
                <w:spacing w:val="0"/>
                <w:w w:val="100"/>
                <w:position w:val="0"/>
                <w:sz w:val="24"/>
                <w:szCs w:val="24"/>
              </w:rPr>
              <w:t>367.48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研发费用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333,700, </w:t>
            </w:r>
            <w:r>
              <w:rPr>
                <w:color w:val="000000"/>
                <w:spacing w:val="0"/>
                <w:w w:val="100"/>
                <w:position w:val="0"/>
                <w:sz w:val="24"/>
                <w:szCs w:val="24"/>
              </w:rPr>
              <w:t>726.03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338,323, </w:t>
            </w:r>
            <w:r>
              <w:rPr>
                <w:color w:val="000000"/>
                <w:spacing w:val="0"/>
                <w:w w:val="100"/>
                <w:position w:val="0"/>
                <w:sz w:val="24"/>
                <w:szCs w:val="24"/>
              </w:rPr>
              <w:t>680.40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财务费用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 xml:space="preserve">388,298, </w:t>
            </w:r>
            <w:r>
              <w:rPr>
                <w:color w:val="000000"/>
                <w:spacing w:val="0"/>
                <w:w w:val="100"/>
                <w:position w:val="0"/>
                <w:sz w:val="24"/>
                <w:szCs w:val="24"/>
              </w:rPr>
              <w:t>049.66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368,869, </w:t>
            </w:r>
            <w:r>
              <w:rPr>
                <w:color w:val="000000"/>
                <w:spacing w:val="0"/>
                <w:w w:val="100"/>
                <w:position w:val="0"/>
                <w:sz w:val="24"/>
                <w:szCs w:val="24"/>
              </w:rPr>
              <w:t>377.44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其中：利息费用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 xml:space="preserve">430,623, </w:t>
            </w:r>
            <w:r>
              <w:rPr>
                <w:color w:val="000000"/>
                <w:spacing w:val="0"/>
                <w:w w:val="100"/>
                <w:position w:val="0"/>
                <w:sz w:val="24"/>
                <w:szCs w:val="24"/>
              </w:rPr>
              <w:t>029.51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425,043, </w:t>
            </w:r>
            <w:r>
              <w:rPr>
                <w:color w:val="000000"/>
                <w:spacing w:val="0"/>
                <w:w w:val="100"/>
                <w:position w:val="0"/>
                <w:sz w:val="24"/>
                <w:szCs w:val="24"/>
              </w:rPr>
              <w:t>803.99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24"/>
                <w:szCs w:val="24"/>
              </w:rPr>
              <w:t>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84, </w:t>
            </w:r>
            <w:r>
              <w:rPr>
                <w:color w:val="000000"/>
                <w:spacing w:val="0"/>
                <w:w w:val="100"/>
                <w:position w:val="0"/>
                <w:sz w:val="24"/>
                <w:szCs w:val="24"/>
              </w:rPr>
              <w:t xml:space="preserve">901,600. </w:t>
            </w:r>
            <w:r>
              <w:rPr>
                <w:color w:val="000000"/>
                <w:spacing w:val="0"/>
                <w:w w:val="100"/>
                <w:position w:val="0"/>
                <w:sz w:val="24"/>
                <w:szCs w:val="24"/>
              </w:rPr>
              <w:t>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71, </w:t>
            </w:r>
            <w:r>
              <w:rPr>
                <w:color w:val="000000"/>
                <w:spacing w:val="0"/>
                <w:w w:val="100"/>
                <w:position w:val="0"/>
                <w:sz w:val="24"/>
                <w:szCs w:val="24"/>
              </w:rPr>
              <w:t xml:space="preserve">728,670. </w:t>
            </w:r>
            <w:r>
              <w:rPr>
                <w:color w:val="000000"/>
                <w:spacing w:val="0"/>
                <w:w w:val="100"/>
                <w:position w:val="0"/>
                <w:sz w:val="24"/>
                <w:szCs w:val="24"/>
              </w:rPr>
              <w:t>71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加：其他收益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793,032, </w:t>
            </w:r>
            <w:r>
              <w:rPr>
                <w:color w:val="000000"/>
                <w:spacing w:val="0"/>
                <w:w w:val="100"/>
                <w:position w:val="0"/>
                <w:sz w:val="24"/>
                <w:szCs w:val="24"/>
              </w:rPr>
              <w:t>976.22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1,536, </w:t>
            </w:r>
            <w:r>
              <w:rPr>
                <w:color w:val="000000"/>
                <w:spacing w:val="0"/>
                <w:w w:val="100"/>
                <w:position w:val="0"/>
                <w:sz w:val="24"/>
                <w:szCs w:val="24"/>
              </w:rPr>
              <w:t>959,021.59</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投资收益（损失以“一”号填列）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 xml:space="preserve">757,385, </w:t>
            </w:r>
            <w:r>
              <w:rPr>
                <w:color w:val="000000"/>
                <w:spacing w:val="0"/>
                <w:w w:val="100"/>
                <w:position w:val="0"/>
                <w:sz w:val="24"/>
                <w:szCs w:val="24"/>
              </w:rPr>
              <w:t>288.64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193,955, </w:t>
            </w:r>
            <w:r>
              <w:rPr>
                <w:color w:val="000000"/>
                <w:spacing w:val="0"/>
                <w:w w:val="100"/>
                <w:position w:val="0"/>
                <w:sz w:val="24"/>
                <w:szCs w:val="24"/>
              </w:rPr>
              <w:t>501.36</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1000"/>
              <w:jc w:val="left"/>
            </w:pPr>
            <w:r>
              <w:rPr>
                <w:color w:val="000000"/>
                <w:spacing w:val="0"/>
                <w:w w:val="100"/>
                <w:position w:val="0"/>
                <w:sz w:val="24"/>
                <w:szCs w:val="24"/>
              </w:rPr>
              <w:t>其中：对联营企业和合营企业的投 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w:t>
            </w:r>
            <w:r>
              <w:rPr>
                <w:color w:val="000000"/>
                <w:spacing w:val="0"/>
                <w:w w:val="100"/>
                <w:position w:val="0"/>
                <w:sz w:val="24"/>
                <w:szCs w:val="24"/>
              </w:rPr>
              <w:t xml:space="preserve">562,701. </w:t>
            </w:r>
            <w:r>
              <w:rPr>
                <w:color w:val="000000"/>
                <w:spacing w:val="0"/>
                <w:w w:val="100"/>
                <w:position w:val="0"/>
                <w:sz w:val="24"/>
                <w:szCs w:val="24"/>
              </w:rPr>
              <w:t>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-6, 803,417. </w:t>
            </w:r>
            <w:r>
              <w:rPr>
                <w:color w:val="000000"/>
                <w:spacing w:val="0"/>
                <w:w w:val="100"/>
                <w:position w:val="0"/>
                <w:sz w:val="24"/>
                <w:szCs w:val="24"/>
              </w:rPr>
              <w:t>74</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1480" w:right="0" w:firstLine="0"/>
              <w:jc w:val="left"/>
            </w:pPr>
            <w:r>
              <w:rPr>
                <w:color w:val="000000"/>
                <w:spacing w:val="0"/>
                <w:w w:val="100"/>
                <w:position w:val="0"/>
                <w:sz w:val="24"/>
                <w:szCs w:val="24"/>
              </w:rPr>
              <w:t>以摊余成本计量的金融资产终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-297,338.16</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汇兑收益（损失以号填列）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51"/>
        <w:gridCol w:w="2554"/>
        <w:gridCol w:w="2381"/>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20" w:line="240" w:lineRule="auto"/>
              <w:ind w:left="0" w:right="0" w:firstLine="1000"/>
              <w:jc w:val="left"/>
            </w:pPr>
            <w:r>
              <w:rPr>
                <w:color w:val="000000"/>
                <w:spacing w:val="0"/>
                <w:w w:val="100"/>
                <w:position w:val="0"/>
                <w:sz w:val="24"/>
                <w:szCs w:val="24"/>
              </w:rPr>
              <w:t>净敞口套期收益（损失以“一”号</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1000"/>
              <w:jc w:val="left"/>
            </w:pPr>
            <w:r>
              <w:rPr>
                <w:color w:val="000000"/>
                <w:spacing w:val="0"/>
                <w:w w:val="100"/>
                <w:position w:val="0"/>
                <w:sz w:val="24"/>
                <w:szCs w:val="24"/>
              </w:rPr>
              <w:t>公允价值变动收益（损失以“一”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276,143, </w:t>
            </w:r>
            <w:r>
              <w:rPr>
                <w:color w:val="000000"/>
                <w:spacing w:val="0"/>
                <w:w w:val="100"/>
                <w:position w:val="0"/>
                <w:sz w:val="24"/>
                <w:szCs w:val="24"/>
              </w:rPr>
              <w:t>342.80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132,126, </w:t>
            </w:r>
            <w:r>
              <w:rPr>
                <w:color w:val="000000"/>
                <w:spacing w:val="0"/>
                <w:w w:val="100"/>
                <w:position w:val="0"/>
                <w:sz w:val="24"/>
                <w:szCs w:val="24"/>
              </w:rPr>
              <w:t>125.90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1000"/>
              <w:jc w:val="left"/>
            </w:pPr>
            <w:r>
              <w:rPr>
                <w:color w:val="000000"/>
                <w:spacing w:val="0"/>
                <w:w w:val="100"/>
                <w:position w:val="0"/>
                <w:sz w:val="24"/>
                <w:szCs w:val="24"/>
              </w:rPr>
              <w:t>信用减值损失（损失以</w:t>
            </w:r>
            <w:r>
              <w:rPr>
                <w:color w:val="000000"/>
                <w:spacing w:val="0"/>
                <w:w w:val="100"/>
                <w:position w:val="0"/>
                <w:sz w:val="24"/>
                <w:szCs w:val="24"/>
              </w:rPr>
              <w:t>“-”</w:t>
            </w:r>
            <w:r>
              <w:rPr>
                <w:color w:val="000000"/>
                <w:spacing w:val="0"/>
                <w:w w:val="100"/>
                <w:position w:val="0"/>
                <w:sz w:val="24"/>
                <w:szCs w:val="24"/>
              </w:rPr>
              <w:t>号填</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 xml:space="preserve">-368,520,214. </w:t>
            </w:r>
            <w:r>
              <w:rPr>
                <w:color w:val="000000"/>
                <w:spacing w:val="0"/>
                <w:w w:val="100"/>
                <w:position w:val="0"/>
                <w:sz w:val="24"/>
                <w:szCs w:val="24"/>
              </w:rPr>
              <w:t>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-242,265,716. </w:t>
            </w:r>
            <w:r>
              <w:rPr>
                <w:color w:val="000000"/>
                <w:spacing w:val="0"/>
                <w:w w:val="100"/>
                <w:position w:val="0"/>
                <w:sz w:val="24"/>
                <w:szCs w:val="24"/>
              </w:rPr>
              <w:t>39</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1000"/>
              <w:jc w:val="left"/>
            </w:pPr>
            <w:r>
              <w:rPr>
                <w:color w:val="000000"/>
                <w:spacing w:val="0"/>
                <w:w w:val="100"/>
                <w:position w:val="0"/>
                <w:sz w:val="24"/>
                <w:szCs w:val="24"/>
              </w:rPr>
              <w:t>资产减值损失（损失以</w:t>
            </w:r>
            <w:r>
              <w:rPr>
                <w:color w:val="000000"/>
                <w:spacing w:val="0"/>
                <w:w w:val="100"/>
                <w:position w:val="0"/>
                <w:sz w:val="24"/>
                <w:szCs w:val="24"/>
              </w:rPr>
              <w:t>“-”</w:t>
            </w:r>
            <w:r>
              <w:rPr>
                <w:color w:val="000000"/>
                <w:spacing w:val="0"/>
                <w:w w:val="100"/>
                <w:position w:val="0"/>
                <w:sz w:val="24"/>
                <w:szCs w:val="24"/>
              </w:rPr>
              <w:t>号填</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-14,773, 252.77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-48,646, 478.05</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1000"/>
              <w:jc w:val="left"/>
            </w:pPr>
            <w:r>
              <w:rPr>
                <w:color w:val="000000"/>
                <w:spacing w:val="0"/>
                <w:w w:val="100"/>
                <w:position w:val="0"/>
                <w:sz w:val="24"/>
                <w:szCs w:val="24"/>
              </w:rPr>
              <w:t>资产处置收益（损失以号填</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-24,701, 898.93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234,092, </w:t>
            </w:r>
            <w:r>
              <w:rPr>
                <w:color w:val="000000"/>
                <w:spacing w:val="0"/>
                <w:w w:val="100"/>
                <w:position w:val="0"/>
                <w:sz w:val="24"/>
                <w:szCs w:val="24"/>
              </w:rPr>
              <w:t>185.26</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三、营业利润（亏损以“一”号填列）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1,876, </w:t>
            </w:r>
            <w:r>
              <w:rPr>
                <w:color w:val="000000"/>
                <w:spacing w:val="0"/>
                <w:w w:val="100"/>
                <w:position w:val="0"/>
                <w:sz w:val="24"/>
                <w:szCs w:val="24"/>
              </w:rPr>
              <w:t>743,515.39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2,040, </w:t>
            </w:r>
            <w:r>
              <w:rPr>
                <w:color w:val="000000"/>
                <w:spacing w:val="0"/>
                <w:w w:val="100"/>
                <w:position w:val="0"/>
                <w:sz w:val="24"/>
                <w:szCs w:val="24"/>
              </w:rPr>
              <w:t>021,313.26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加：营业外收入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10,411,368. </w:t>
            </w:r>
            <w:r>
              <w:rPr>
                <w:color w:val="000000"/>
                <w:spacing w:val="0"/>
                <w:w w:val="100"/>
                <w:position w:val="0"/>
                <w:sz w:val="24"/>
                <w:szCs w:val="24"/>
              </w:rPr>
              <w:t>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3,687, </w:t>
            </w:r>
            <w:r>
              <w:rPr>
                <w:color w:val="000000"/>
                <w:spacing w:val="0"/>
                <w:w w:val="100"/>
                <w:position w:val="0"/>
                <w:sz w:val="24"/>
                <w:szCs w:val="24"/>
              </w:rPr>
              <w:t>789.54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减：营业外支出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w:t>
            </w:r>
            <w:r>
              <w:rPr>
                <w:color w:val="000000"/>
                <w:spacing w:val="0"/>
                <w:w w:val="100"/>
                <w:position w:val="0"/>
                <w:sz w:val="24"/>
                <w:szCs w:val="24"/>
              </w:rPr>
              <w:t xml:space="preserve">693,132. </w:t>
            </w:r>
            <w:r>
              <w:rPr>
                <w:color w:val="000000"/>
                <w:spacing w:val="0"/>
                <w:w w:val="100"/>
                <w:position w:val="0"/>
                <w:sz w:val="24"/>
                <w:szCs w:val="24"/>
              </w:rPr>
              <w:t>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46, </w:t>
            </w:r>
            <w:r>
              <w:rPr>
                <w:color w:val="000000"/>
                <w:spacing w:val="0"/>
                <w:w w:val="100"/>
                <w:position w:val="0"/>
                <w:sz w:val="24"/>
                <w:szCs w:val="24"/>
              </w:rPr>
              <w:t xml:space="preserve">172,658. </w:t>
            </w:r>
            <w:r>
              <w:rPr>
                <w:color w:val="000000"/>
                <w:spacing w:val="0"/>
                <w:w w:val="100"/>
                <w:position w:val="0"/>
                <w:sz w:val="24"/>
                <w:szCs w:val="24"/>
              </w:rPr>
              <w:t>97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四、利润总额（亏损总额以“一”号填列）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1,871,461,752.00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1,997, </w:t>
            </w:r>
            <w:r>
              <w:rPr>
                <w:color w:val="000000"/>
                <w:spacing w:val="0"/>
                <w:w w:val="100"/>
                <w:position w:val="0"/>
                <w:sz w:val="24"/>
                <w:szCs w:val="24"/>
              </w:rPr>
              <w:t>536,443.83</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减：所得税费用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288,025, </w:t>
            </w:r>
            <w:r>
              <w:rPr>
                <w:color w:val="000000"/>
                <w:spacing w:val="0"/>
                <w:w w:val="100"/>
                <w:position w:val="0"/>
                <w:sz w:val="24"/>
                <w:szCs w:val="24"/>
              </w:rPr>
              <w:t>904.51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359,499, </w:t>
            </w:r>
            <w:r>
              <w:rPr>
                <w:color w:val="000000"/>
                <w:spacing w:val="0"/>
                <w:w w:val="100"/>
                <w:position w:val="0"/>
                <w:sz w:val="24"/>
                <w:szCs w:val="24"/>
              </w:rPr>
              <w:t>880.24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五、净利润（净亏损以“一”号填列）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1,583, </w:t>
            </w:r>
            <w:r>
              <w:rPr>
                <w:color w:val="000000"/>
                <w:spacing w:val="0"/>
                <w:w w:val="100"/>
                <w:position w:val="0"/>
                <w:sz w:val="24"/>
                <w:szCs w:val="24"/>
              </w:rPr>
              <w:t>435,847.49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1,638, </w:t>
            </w:r>
            <w:r>
              <w:rPr>
                <w:color w:val="000000"/>
                <w:spacing w:val="0"/>
                <w:w w:val="100"/>
                <w:position w:val="0"/>
                <w:sz w:val="24"/>
                <w:szCs w:val="24"/>
              </w:rPr>
              <w:t>036,563.59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5" w:lineRule="exact"/>
              <w:ind w:left="0" w:right="0" w:firstLine="520"/>
              <w:jc w:val="both"/>
            </w:pPr>
            <w:r>
              <w:rPr>
                <w:color w:val="000000"/>
                <w:spacing w:val="0"/>
                <w:w w:val="100"/>
                <w:position w:val="0"/>
                <w:sz w:val="24"/>
                <w:szCs w:val="24"/>
              </w:rPr>
              <w:t>1.持续经营净利润（净亏损以“一 ”号 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1,583, </w:t>
            </w:r>
            <w:r>
              <w:rPr>
                <w:color w:val="000000"/>
                <w:spacing w:val="0"/>
                <w:w w:val="100"/>
                <w:position w:val="0"/>
                <w:sz w:val="24"/>
                <w:szCs w:val="24"/>
              </w:rPr>
              <w:t>435,847.49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1,638, </w:t>
            </w:r>
            <w:r>
              <w:rPr>
                <w:color w:val="000000"/>
                <w:spacing w:val="0"/>
                <w:w w:val="100"/>
                <w:position w:val="0"/>
                <w:sz w:val="24"/>
                <w:szCs w:val="24"/>
              </w:rPr>
              <w:t>036,563.59</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94" w:lineRule="exact"/>
              <w:ind w:left="0" w:right="0" w:firstLine="520"/>
              <w:jc w:val="both"/>
            </w:pPr>
            <w:r>
              <w:rPr>
                <w:color w:val="000000"/>
                <w:spacing w:val="0"/>
                <w:w w:val="100"/>
                <w:position w:val="0"/>
                <w:sz w:val="24"/>
                <w:szCs w:val="24"/>
              </w:rPr>
              <w:t>2.终止经营净利润（净亏损以“一”号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1.归属于母公司股东的净利润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1,521, </w:t>
            </w:r>
            <w:r>
              <w:rPr>
                <w:color w:val="000000"/>
                <w:spacing w:val="0"/>
                <w:w w:val="100"/>
                <w:position w:val="0"/>
                <w:sz w:val="24"/>
                <w:szCs w:val="24"/>
              </w:rPr>
              <w:t>260,792.34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1,602, </w:t>
            </w:r>
            <w:r>
              <w:rPr>
                <w:color w:val="000000"/>
                <w:spacing w:val="0"/>
                <w:w w:val="100"/>
                <w:position w:val="0"/>
                <w:sz w:val="24"/>
                <w:szCs w:val="24"/>
              </w:rPr>
              <w:t>187,171.52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2.</w:t>
            </w:r>
            <w:r>
              <w:rPr>
                <w:color w:val="000000"/>
                <w:spacing w:val="0"/>
                <w:w w:val="100"/>
                <w:position w:val="0"/>
                <w:sz w:val="24"/>
                <w:szCs w:val="24"/>
              </w:rPr>
              <w:t>少数股东损益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62, </w:t>
            </w:r>
            <w:r>
              <w:rPr>
                <w:color w:val="000000"/>
                <w:spacing w:val="0"/>
                <w:w w:val="100"/>
                <w:position w:val="0"/>
                <w:sz w:val="24"/>
                <w:szCs w:val="24"/>
              </w:rPr>
              <w:t xml:space="preserve">175,055. </w:t>
            </w:r>
            <w:r>
              <w:rPr>
                <w:color w:val="000000"/>
                <w:spacing w:val="0"/>
                <w:w w:val="100"/>
                <w:position w:val="0"/>
                <w:sz w:val="24"/>
                <w:szCs w:val="24"/>
              </w:rPr>
              <w:t>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35, </w:t>
            </w:r>
            <w:r>
              <w:rPr>
                <w:color w:val="000000"/>
                <w:spacing w:val="0"/>
                <w:w w:val="100"/>
                <w:position w:val="0"/>
                <w:sz w:val="24"/>
                <w:szCs w:val="24"/>
              </w:rPr>
              <w:t xml:space="preserve">849,392. </w:t>
            </w:r>
            <w:r>
              <w:rPr>
                <w:color w:val="000000"/>
                <w:spacing w:val="0"/>
                <w:w w:val="100"/>
                <w:position w:val="0"/>
                <w:sz w:val="24"/>
                <w:szCs w:val="24"/>
              </w:rPr>
              <w:t>07</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六、其他综合收益的税后净额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 xml:space="preserve">-279,801,509. </w:t>
            </w:r>
            <w:r>
              <w:rPr>
                <w:color w:val="000000"/>
                <w:spacing w:val="0"/>
                <w:w w:val="100"/>
                <w:position w:val="0"/>
                <w:sz w:val="24"/>
                <w:szCs w:val="24"/>
              </w:rPr>
              <w:t>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625,189, </w:t>
            </w:r>
            <w:r>
              <w:rPr>
                <w:color w:val="000000"/>
                <w:spacing w:val="0"/>
                <w:w w:val="100"/>
                <w:position w:val="0"/>
                <w:sz w:val="24"/>
                <w:szCs w:val="24"/>
              </w:rPr>
              <w:t>855.27</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归属母公司所有者的其他综合收益的税后</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 xml:space="preserve">-279,801,509. </w:t>
            </w:r>
            <w:r>
              <w:rPr>
                <w:color w:val="000000"/>
                <w:spacing w:val="0"/>
                <w:w w:val="100"/>
                <w:position w:val="0"/>
                <w:sz w:val="24"/>
                <w:szCs w:val="24"/>
              </w:rPr>
              <w:t>52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625,189, </w:t>
            </w:r>
            <w:r>
              <w:rPr>
                <w:color w:val="000000"/>
                <w:spacing w:val="0"/>
                <w:w w:val="100"/>
                <w:position w:val="0"/>
                <w:sz w:val="24"/>
                <w:szCs w:val="24"/>
              </w:rPr>
              <w:t>855.27</w:t>
            </w:r>
          </w:p>
        </w:tc>
      </w:tr>
    </w:tbl>
    <w:p>
      <w:pPr>
        <w:widowControl w:val="0"/>
        <w:spacing w:line="1" w:lineRule="exact"/>
      </w:pPr>
      <w:r>
        <w:br w:type="page"/>
      </w:r>
    </w:p>
    <w:tbl>
      <w:tblPr>
        <w:tblOverlap w:val="never"/>
        <w:jc w:val="center"/>
        <w:tblLayout w:type="fixed"/>
      </w:tblPr>
      <w:tblGrid>
        <w:gridCol w:w="4651"/>
        <w:gridCol w:w="2554"/>
        <w:gridCol w:w="2381"/>
      </w:tblGrid>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51" w:lineRule="exact"/>
              <w:ind w:left="0" w:right="0" w:firstLine="520"/>
              <w:jc w:val="both"/>
            </w:pPr>
            <w:r>
              <w:rPr>
                <w:color w:val="000000"/>
                <w:spacing w:val="0"/>
                <w:w w:val="100"/>
                <w:position w:val="0"/>
                <w:sz w:val="24"/>
                <w:szCs w:val="24"/>
              </w:rPr>
              <w:t>（一）不能重分类进损益的其他综合收 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-307,812,054. </w:t>
            </w:r>
            <w:r>
              <w:rPr>
                <w:color w:val="000000"/>
                <w:spacing w:val="0"/>
                <w:w w:val="100"/>
                <w:position w:val="0"/>
                <w:sz w:val="24"/>
                <w:szCs w:val="24"/>
              </w:rPr>
              <w:t>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622,936, </w:t>
            </w:r>
            <w:r>
              <w:rPr>
                <w:color w:val="000000"/>
                <w:spacing w:val="0"/>
                <w:w w:val="100"/>
                <w:position w:val="0"/>
                <w:sz w:val="24"/>
                <w:szCs w:val="24"/>
              </w:rPr>
              <w:t>134.22</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24"/>
                <w:szCs w:val="24"/>
              </w:rPr>
              <w:t>1.</w:t>
            </w:r>
            <w:r>
              <w:rPr>
                <w:color w:val="000000"/>
                <w:spacing w:val="0"/>
                <w:w w:val="100"/>
                <w:position w:val="0"/>
                <w:sz w:val="24"/>
                <w:szCs w:val="24"/>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1240" w:right="0" w:firstLine="0"/>
              <w:jc w:val="both"/>
            </w:pPr>
            <w:r>
              <w:rPr>
                <w:color w:val="000000"/>
                <w:spacing w:val="0"/>
                <w:w w:val="100"/>
                <w:position w:val="0"/>
                <w:sz w:val="24"/>
                <w:szCs w:val="24"/>
              </w:rPr>
              <w:t>2.</w:t>
            </w:r>
            <w:r>
              <w:rPr>
                <w:color w:val="000000"/>
                <w:spacing w:val="0"/>
                <w:w w:val="100"/>
                <w:position w:val="0"/>
                <w:sz w:val="24"/>
                <w:szCs w:val="24"/>
              </w:rPr>
              <w:t>权益法下不能转损益的其他综</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1240" w:right="0" w:firstLine="0"/>
              <w:jc w:val="both"/>
            </w:pPr>
            <w:r>
              <w:rPr>
                <w:color w:val="000000"/>
                <w:spacing w:val="0"/>
                <w:w w:val="100"/>
                <w:position w:val="0"/>
                <w:sz w:val="24"/>
                <w:szCs w:val="24"/>
              </w:rPr>
              <w:t>3.</w:t>
            </w:r>
            <w:r>
              <w:rPr>
                <w:color w:val="000000"/>
                <w:spacing w:val="0"/>
                <w:w w:val="100"/>
                <w:position w:val="0"/>
                <w:sz w:val="24"/>
                <w:szCs w:val="24"/>
              </w:rPr>
              <w:t>其他权益工具投资公允价值变</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-328,659,633. </w:t>
            </w:r>
            <w:r>
              <w:rPr>
                <w:color w:val="000000"/>
                <w:spacing w:val="0"/>
                <w:w w:val="100"/>
                <w:position w:val="0"/>
                <w:sz w:val="24"/>
                <w:szCs w:val="24"/>
              </w:rPr>
              <w:t>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622,936, </w:t>
            </w:r>
            <w:r>
              <w:rPr>
                <w:color w:val="000000"/>
                <w:spacing w:val="0"/>
                <w:w w:val="100"/>
                <w:position w:val="0"/>
                <w:sz w:val="24"/>
                <w:szCs w:val="24"/>
              </w:rPr>
              <w:t>134.22</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20" w:line="240" w:lineRule="auto"/>
              <w:ind w:left="1240" w:right="0" w:firstLine="0"/>
              <w:jc w:val="both"/>
            </w:pPr>
            <w:r>
              <w:rPr>
                <w:color w:val="000000"/>
                <w:spacing w:val="0"/>
                <w:w w:val="100"/>
                <w:position w:val="0"/>
                <w:sz w:val="24"/>
                <w:szCs w:val="24"/>
              </w:rPr>
              <w:t>4.</w:t>
            </w:r>
            <w:r>
              <w:rPr>
                <w:color w:val="000000"/>
                <w:spacing w:val="0"/>
                <w:w w:val="100"/>
                <w:position w:val="0"/>
                <w:sz w:val="24"/>
                <w:szCs w:val="24"/>
              </w:rPr>
              <w:t>企业自身信用风险公允价值变</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5.</w:t>
            </w: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w:t>
            </w:r>
            <w:r>
              <w:rPr>
                <w:color w:val="000000"/>
                <w:spacing w:val="0"/>
                <w:w w:val="100"/>
                <w:position w:val="0"/>
                <w:sz w:val="24"/>
                <w:szCs w:val="24"/>
              </w:rPr>
              <w:t xml:space="preserve">847,578. </w:t>
            </w:r>
            <w:r>
              <w:rPr>
                <w:color w:val="000000"/>
                <w:spacing w:val="0"/>
                <w:w w:val="100"/>
                <w:position w:val="0"/>
                <w:sz w:val="24"/>
                <w:szCs w:val="24"/>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（二）将重分类进损益的其他综合收益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 </w:t>
            </w:r>
            <w:r>
              <w:rPr>
                <w:color w:val="000000"/>
                <w:spacing w:val="0"/>
                <w:w w:val="100"/>
                <w:position w:val="0"/>
                <w:sz w:val="24"/>
                <w:szCs w:val="24"/>
              </w:rPr>
              <w:t xml:space="preserve">010,545.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 xml:space="preserve">2,253, </w:t>
            </w:r>
            <w:r>
              <w:rPr>
                <w:color w:val="000000"/>
                <w:spacing w:val="0"/>
                <w:w w:val="100"/>
                <w:position w:val="0"/>
                <w:sz w:val="24"/>
                <w:szCs w:val="24"/>
              </w:rPr>
              <w:t>721.05</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1240" w:right="0" w:firstLine="0"/>
              <w:jc w:val="both"/>
            </w:pPr>
            <w:r>
              <w:rPr>
                <w:color w:val="000000"/>
                <w:spacing w:val="0"/>
                <w:w w:val="100"/>
                <w:position w:val="0"/>
                <w:sz w:val="24"/>
                <w:szCs w:val="24"/>
              </w:rPr>
              <w:t>1.</w:t>
            </w:r>
            <w:r>
              <w:rPr>
                <w:color w:val="000000"/>
                <w:spacing w:val="0"/>
                <w:w w:val="100"/>
                <w:position w:val="0"/>
                <w:sz w:val="24"/>
                <w:szCs w:val="24"/>
              </w:rPr>
              <w:t>权益法下可转损益的其他综合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24"/>
                <w:szCs w:val="24"/>
              </w:rPr>
              <w:t>2.</w:t>
            </w:r>
            <w:r>
              <w:rPr>
                <w:color w:val="000000"/>
                <w:spacing w:val="0"/>
                <w:w w:val="100"/>
                <w:position w:val="0"/>
                <w:sz w:val="24"/>
                <w:szCs w:val="24"/>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1240" w:right="0" w:firstLine="0"/>
              <w:jc w:val="both"/>
            </w:pPr>
            <w:r>
              <w:rPr>
                <w:color w:val="000000"/>
                <w:spacing w:val="0"/>
                <w:w w:val="100"/>
                <w:position w:val="0"/>
                <w:sz w:val="24"/>
                <w:szCs w:val="24"/>
              </w:rPr>
              <w:t>3.</w:t>
            </w:r>
            <w:r>
              <w:rPr>
                <w:color w:val="000000"/>
                <w:spacing w:val="0"/>
                <w:w w:val="100"/>
                <w:position w:val="0"/>
                <w:sz w:val="24"/>
                <w:szCs w:val="24"/>
              </w:rPr>
              <w:t>金融资产重分类计入其他综合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4.</w:t>
            </w:r>
            <w:r>
              <w:rPr>
                <w:color w:val="000000"/>
                <w:spacing w:val="0"/>
                <w:w w:val="100"/>
                <w:position w:val="0"/>
                <w:sz w:val="24"/>
                <w:szCs w:val="24"/>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5.</w:t>
            </w:r>
            <w:r>
              <w:rPr>
                <w:color w:val="000000"/>
                <w:spacing w:val="0"/>
                <w:w w:val="100"/>
                <w:position w:val="0"/>
                <w:sz w:val="24"/>
                <w:szCs w:val="24"/>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6.</w:t>
            </w:r>
            <w:r>
              <w:rPr>
                <w:color w:val="000000"/>
                <w:spacing w:val="0"/>
                <w:w w:val="100"/>
                <w:position w:val="0"/>
                <w:sz w:val="24"/>
                <w:szCs w:val="24"/>
              </w:rPr>
              <w:t>外币财务报表折算差额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 </w:t>
            </w:r>
            <w:r>
              <w:rPr>
                <w:color w:val="000000"/>
                <w:spacing w:val="0"/>
                <w:w w:val="100"/>
                <w:position w:val="0"/>
                <w:sz w:val="24"/>
                <w:szCs w:val="24"/>
              </w:rPr>
              <w:t xml:space="preserve">010,545.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 xml:space="preserve">2,253, </w:t>
            </w:r>
            <w:r>
              <w:rPr>
                <w:color w:val="000000"/>
                <w:spacing w:val="0"/>
                <w:w w:val="100"/>
                <w:position w:val="0"/>
                <w:sz w:val="24"/>
                <w:szCs w:val="24"/>
              </w:rPr>
              <w:t>721.05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7.</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280"/>
              <w:jc w:val="both"/>
            </w:pPr>
            <w:r>
              <w:rPr>
                <w:color w:val="000000"/>
                <w:spacing w:val="0"/>
                <w:w w:val="100"/>
                <w:position w:val="0"/>
                <w:sz w:val="24"/>
                <w:szCs w:val="24"/>
              </w:rPr>
              <w:t>归属于少数股东的其他综合收益的税后净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七、综合收益总额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1,303, </w:t>
            </w:r>
            <w:r>
              <w:rPr>
                <w:color w:val="000000"/>
                <w:spacing w:val="0"/>
                <w:w w:val="100"/>
                <w:position w:val="0"/>
                <w:sz w:val="24"/>
                <w:szCs w:val="24"/>
              </w:rPr>
              <w:t>634,337.97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 xml:space="preserve">2,263, </w:t>
            </w:r>
            <w:r>
              <w:rPr>
                <w:color w:val="000000"/>
                <w:spacing w:val="0"/>
                <w:w w:val="100"/>
                <w:position w:val="0"/>
                <w:sz w:val="24"/>
                <w:szCs w:val="24"/>
              </w:rPr>
              <w:t>226,418.86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归属于母公司所有者的综合收益总额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1,241, </w:t>
            </w:r>
            <w:r>
              <w:rPr>
                <w:color w:val="000000"/>
                <w:spacing w:val="0"/>
                <w:w w:val="100"/>
                <w:position w:val="0"/>
                <w:sz w:val="24"/>
                <w:szCs w:val="24"/>
              </w:rPr>
              <w:t>459,282.82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 xml:space="preserve">2,227, </w:t>
            </w:r>
            <w:r>
              <w:rPr>
                <w:color w:val="000000"/>
                <w:spacing w:val="0"/>
                <w:w w:val="100"/>
                <w:position w:val="0"/>
                <w:sz w:val="24"/>
                <w:szCs w:val="24"/>
              </w:rPr>
              <w:t>377,026.79</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归属于少数股东的综合收益总额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62, </w:t>
            </w:r>
            <w:r>
              <w:rPr>
                <w:color w:val="000000"/>
                <w:spacing w:val="0"/>
                <w:w w:val="100"/>
                <w:position w:val="0"/>
                <w:sz w:val="24"/>
                <w:szCs w:val="24"/>
              </w:rPr>
              <w:t xml:space="preserve">175,055. </w:t>
            </w:r>
            <w:r>
              <w:rPr>
                <w:color w:val="000000"/>
                <w:spacing w:val="0"/>
                <w:w w:val="100"/>
                <w:position w:val="0"/>
                <w:sz w:val="24"/>
                <w:szCs w:val="24"/>
              </w:rPr>
              <w:t>15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35, </w:t>
            </w:r>
            <w:r>
              <w:rPr>
                <w:color w:val="000000"/>
                <w:spacing w:val="0"/>
                <w:w w:val="100"/>
                <w:position w:val="0"/>
                <w:sz w:val="24"/>
                <w:szCs w:val="24"/>
              </w:rPr>
              <w:t xml:space="preserve">849,392. </w:t>
            </w:r>
            <w:r>
              <w:rPr>
                <w:color w:val="000000"/>
                <w:spacing w:val="0"/>
                <w:w w:val="100"/>
                <w:position w:val="0"/>
                <w:sz w:val="24"/>
                <w:szCs w:val="24"/>
              </w:rPr>
              <w:t>07</w:t>
            </w: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（一）基本每股收益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0.49</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（二）稀释每股收益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0.49</w:t>
            </w:r>
          </w:p>
        </w:tc>
      </w:tr>
    </w:tbl>
    <w:p>
      <w:pPr>
        <w:pStyle w:val="Style10"/>
        <w:keepNext w:val="0"/>
        <w:keepLines w:val="0"/>
        <w:widowControl w:val="0"/>
        <w:shd w:val="clear" w:color="auto" w:fill="auto"/>
        <w:bidi w:val="0"/>
        <w:spacing w:before="0" w:after="280" w:line="466" w:lineRule="exact"/>
        <w:ind w:left="0" w:right="0" w:firstLine="0"/>
        <w:jc w:val="left"/>
      </w:pPr>
      <w:r>
        <w:rPr>
          <w:color w:val="000000"/>
          <w:spacing w:val="0"/>
          <w:w w:val="100"/>
          <w:position w:val="0"/>
          <w:sz w:val="24"/>
          <w:szCs w:val="24"/>
        </w:rPr>
        <w:t>本期发生同一控制下企业合并的，被合并方在合并前实现的净利润为：</w:t>
      </w:r>
      <w:r>
        <w:rPr>
          <w:color w:val="000000"/>
          <w:spacing w:val="0"/>
          <w:w w:val="100"/>
          <w:position w:val="0"/>
          <w:sz w:val="24"/>
          <w:szCs w:val="24"/>
        </w:rPr>
        <w:t>0.00</w:t>
      </w:r>
      <w:r>
        <w:rPr>
          <w:color w:val="000000"/>
          <w:spacing w:val="0"/>
          <w:w w:val="100"/>
          <w:position w:val="0"/>
          <w:sz w:val="24"/>
          <w:szCs w:val="24"/>
        </w:rPr>
        <w:t>元，上期被合 并方实现的净利润为：</w:t>
      </w:r>
      <w:r>
        <w:rPr>
          <w:color w:val="000000"/>
          <w:spacing w:val="0"/>
          <w:w w:val="100"/>
          <w:position w:val="0"/>
          <w:sz w:val="24"/>
          <w:szCs w:val="24"/>
        </w:rPr>
        <w:t>0.00</w:t>
      </w:r>
      <w:r>
        <w:rPr>
          <w:color w:val="000000"/>
          <w:spacing w:val="0"/>
          <w:w w:val="100"/>
          <w:position w:val="0"/>
          <w:sz w:val="24"/>
          <w:szCs w:val="24"/>
        </w:rPr>
        <w:t>元。</w:t>
      </w:r>
    </w:p>
    <w:p>
      <w:pPr>
        <w:pStyle w:val="Style10"/>
        <w:keepNext w:val="0"/>
        <w:keepLines w:val="0"/>
        <w:widowControl w:val="0"/>
        <w:shd w:val="clear" w:color="auto" w:fill="auto"/>
        <w:tabs>
          <w:tab w:pos="6518" w:val="left"/>
        </w:tabs>
        <w:bidi w:val="0"/>
        <w:spacing w:before="0" w:after="0" w:line="466" w:lineRule="exact"/>
        <w:ind w:left="0" w:right="0" w:firstLine="0"/>
        <w:jc w:val="left"/>
      </w:pPr>
      <w:r>
        <w:rPr>
          <w:color w:val="000000"/>
          <w:spacing w:val="0"/>
          <w:w w:val="100"/>
          <w:position w:val="0"/>
          <w:sz w:val="24"/>
          <w:szCs w:val="24"/>
        </w:rPr>
        <w:t>法定代表人：徐冠巨</w:t>
        <w:tab/>
        <w:t>主管会计工作负责人：姚巍</w:t>
      </w:r>
    </w:p>
    <w:p>
      <w:pPr>
        <w:pStyle w:val="Style10"/>
        <w:keepNext w:val="0"/>
        <w:keepLines w:val="0"/>
        <w:widowControl w:val="0"/>
        <w:shd w:val="clear" w:color="auto" w:fill="auto"/>
        <w:bidi w:val="0"/>
        <w:spacing w:before="0" w:after="280" w:line="466" w:lineRule="exact"/>
        <w:ind w:left="0" w:right="0" w:firstLine="0"/>
        <w:jc w:val="left"/>
      </w:pPr>
      <w:r>
        <w:rPr>
          <w:color w:val="000000"/>
          <w:spacing w:val="0"/>
          <w:w w:val="100"/>
          <w:position w:val="0"/>
          <w:sz w:val="24"/>
          <w:szCs w:val="24"/>
        </w:rPr>
        <w:t>会计机构负责人：徐永鑫</w:t>
      </w:r>
    </w:p>
    <w:p>
      <w:pPr>
        <w:pStyle w:val="Style10"/>
        <w:keepNext w:val="0"/>
        <w:keepLines w:val="0"/>
        <w:widowControl w:val="0"/>
        <w:shd w:val="clear" w:color="auto" w:fill="auto"/>
        <w:bidi w:val="0"/>
        <w:spacing w:before="0" w:after="500" w:line="466" w:lineRule="exact"/>
        <w:ind w:left="0" w:right="0" w:firstLine="0"/>
        <w:jc w:val="left"/>
      </w:pPr>
      <w:bookmarkStart w:id="258" w:name="bookmark258"/>
      <w:r>
        <w:rPr>
          <w:color w:val="000000"/>
          <w:spacing w:val="0"/>
          <w:w w:val="100"/>
          <w:position w:val="0"/>
          <w:sz w:val="24"/>
          <w:szCs w:val="24"/>
        </w:rPr>
        <w:t>4</w:t>
      </w:r>
      <w:bookmarkEnd w:id="258"/>
      <w:r>
        <w:rPr>
          <w:color w:val="000000"/>
          <w:spacing w:val="0"/>
          <w:w w:val="100"/>
          <w:position w:val="0"/>
          <w:sz w:val="24"/>
          <w:szCs w:val="24"/>
        </w:rPr>
        <w:t>、母公司利润表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2020年度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2019年度</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2,652, </w:t>
            </w:r>
            <w:r>
              <w:rPr>
                <w:color w:val="000000"/>
                <w:spacing w:val="0"/>
                <w:w w:val="100"/>
                <w:position w:val="0"/>
                <w:sz w:val="24"/>
                <w:szCs w:val="24"/>
              </w:rPr>
              <w:t>633,945.48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2,598, </w:t>
            </w:r>
            <w:r>
              <w:rPr>
                <w:color w:val="000000"/>
                <w:spacing w:val="0"/>
                <w:w w:val="100"/>
                <w:position w:val="0"/>
                <w:sz w:val="24"/>
                <w:szCs w:val="24"/>
              </w:rPr>
              <w:t>669,712.46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减：营业成本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1,997,315,522.86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1,914, </w:t>
            </w:r>
            <w:r>
              <w:rPr>
                <w:color w:val="000000"/>
                <w:spacing w:val="0"/>
                <w:w w:val="100"/>
                <w:position w:val="0"/>
                <w:sz w:val="24"/>
                <w:szCs w:val="24"/>
              </w:rPr>
              <w:t>399,106.86</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税金及附加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 </w:t>
            </w:r>
            <w:r>
              <w:rPr>
                <w:color w:val="000000"/>
                <w:spacing w:val="0"/>
                <w:w w:val="100"/>
                <w:position w:val="0"/>
                <w:sz w:val="24"/>
                <w:szCs w:val="24"/>
              </w:rPr>
              <w:t xml:space="preserve">489,868. </w:t>
            </w:r>
            <w:r>
              <w:rPr>
                <w:color w:val="000000"/>
                <w:spacing w:val="0"/>
                <w:w w:val="100"/>
                <w:position w:val="0"/>
                <w:sz w:val="24"/>
                <w:szCs w:val="24"/>
              </w:rPr>
              <w:t>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9,610, </w:t>
            </w:r>
            <w:r>
              <w:rPr>
                <w:color w:val="000000"/>
                <w:spacing w:val="0"/>
                <w:w w:val="100"/>
                <w:position w:val="0"/>
                <w:sz w:val="24"/>
                <w:szCs w:val="24"/>
              </w:rPr>
              <w:t>101.52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181,284, </w:t>
            </w:r>
            <w:r>
              <w:rPr>
                <w:color w:val="000000"/>
                <w:spacing w:val="0"/>
                <w:w w:val="100"/>
                <w:position w:val="0"/>
                <w:sz w:val="24"/>
                <w:szCs w:val="24"/>
              </w:rPr>
              <w:t>110.09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268,782, </w:t>
            </w:r>
            <w:r>
              <w:rPr>
                <w:color w:val="000000"/>
                <w:spacing w:val="0"/>
                <w:w w:val="100"/>
                <w:position w:val="0"/>
                <w:sz w:val="24"/>
                <w:szCs w:val="24"/>
              </w:rPr>
              <w:t>129.34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管理费用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168,963, </w:t>
            </w:r>
            <w:r>
              <w:rPr>
                <w:color w:val="000000"/>
                <w:spacing w:val="0"/>
                <w:w w:val="100"/>
                <w:position w:val="0"/>
                <w:sz w:val="24"/>
                <w:szCs w:val="24"/>
              </w:rPr>
              <w:t>406.61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174,073, </w:t>
            </w:r>
            <w:r>
              <w:rPr>
                <w:color w:val="000000"/>
                <w:spacing w:val="0"/>
                <w:w w:val="100"/>
                <w:position w:val="0"/>
                <w:sz w:val="24"/>
                <w:szCs w:val="24"/>
              </w:rPr>
              <w:t>384.39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研发费用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 xml:space="preserve">92, </w:t>
            </w:r>
            <w:r>
              <w:rPr>
                <w:color w:val="000000"/>
                <w:spacing w:val="0"/>
                <w:w w:val="100"/>
                <w:position w:val="0"/>
                <w:sz w:val="24"/>
                <w:szCs w:val="24"/>
              </w:rPr>
              <w:t xml:space="preserve">542,707. </w:t>
            </w:r>
            <w:r>
              <w:rPr>
                <w:color w:val="000000"/>
                <w:spacing w:val="0"/>
                <w:w w:val="100"/>
                <w:position w:val="0"/>
                <w:sz w:val="24"/>
                <w:szCs w:val="24"/>
              </w:rPr>
              <w:t>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109,989, </w:t>
            </w:r>
            <w:r>
              <w:rPr>
                <w:color w:val="000000"/>
                <w:spacing w:val="0"/>
                <w:w w:val="100"/>
                <w:position w:val="0"/>
                <w:sz w:val="24"/>
                <w:szCs w:val="24"/>
              </w:rPr>
              <w:t>254.50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财务费用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220,518, </w:t>
            </w:r>
            <w:r>
              <w:rPr>
                <w:color w:val="000000"/>
                <w:spacing w:val="0"/>
                <w:w w:val="100"/>
                <w:position w:val="0"/>
                <w:sz w:val="24"/>
                <w:szCs w:val="24"/>
              </w:rPr>
              <w:t>986.10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132,810, </w:t>
            </w:r>
            <w:r>
              <w:rPr>
                <w:color w:val="000000"/>
                <w:spacing w:val="0"/>
                <w:w w:val="100"/>
                <w:position w:val="0"/>
                <w:sz w:val="24"/>
                <w:szCs w:val="24"/>
              </w:rPr>
              <w:t>845.74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其中：利息费用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240,966, </w:t>
            </w:r>
            <w:r>
              <w:rPr>
                <w:color w:val="000000"/>
                <w:spacing w:val="0"/>
                <w:w w:val="100"/>
                <w:position w:val="0"/>
                <w:sz w:val="24"/>
                <w:szCs w:val="24"/>
              </w:rPr>
              <w:t>131.51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450,007, </w:t>
            </w:r>
            <w:r>
              <w:rPr>
                <w:color w:val="000000"/>
                <w:spacing w:val="0"/>
                <w:w w:val="100"/>
                <w:position w:val="0"/>
                <w:sz w:val="24"/>
                <w:szCs w:val="24"/>
              </w:rPr>
              <w:t>753.10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 xml:space="preserve">31,908,517. </w:t>
            </w:r>
            <w:r>
              <w:rPr>
                <w:color w:val="000000"/>
                <w:spacing w:val="0"/>
                <w:w w:val="100"/>
                <w:position w:val="0"/>
                <w:sz w:val="24"/>
                <w:szCs w:val="24"/>
              </w:rPr>
              <w:t>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317,311,081.72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加：其他收益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 xml:space="preserve">18, </w:t>
            </w:r>
            <w:r>
              <w:rPr>
                <w:color w:val="000000"/>
                <w:spacing w:val="0"/>
                <w:w w:val="100"/>
                <w:position w:val="0"/>
                <w:sz w:val="24"/>
                <w:szCs w:val="24"/>
              </w:rPr>
              <w:t xml:space="preserve">101,444. </w:t>
            </w:r>
            <w:r>
              <w:rPr>
                <w:color w:val="000000"/>
                <w:spacing w:val="0"/>
                <w:w w:val="100"/>
                <w:position w:val="0"/>
                <w:sz w:val="24"/>
                <w:szCs w:val="24"/>
              </w:rPr>
              <w:t>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255,694, </w:t>
            </w:r>
            <w:r>
              <w:rPr>
                <w:color w:val="000000"/>
                <w:spacing w:val="0"/>
                <w:w w:val="100"/>
                <w:position w:val="0"/>
                <w:sz w:val="24"/>
                <w:szCs w:val="24"/>
              </w:rPr>
              <w:t>137.69</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投资收益（损失以“一”号填列）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421,850, </w:t>
            </w:r>
            <w:r>
              <w:rPr>
                <w:color w:val="000000"/>
                <w:spacing w:val="0"/>
                <w:w w:val="100"/>
                <w:position w:val="0"/>
                <w:sz w:val="24"/>
                <w:szCs w:val="24"/>
              </w:rPr>
              <w:t>787.75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110,498, </w:t>
            </w:r>
            <w:r>
              <w:rPr>
                <w:color w:val="000000"/>
                <w:spacing w:val="0"/>
                <w:w w:val="100"/>
                <w:position w:val="0"/>
                <w:sz w:val="24"/>
                <w:szCs w:val="24"/>
              </w:rPr>
              <w:t>694.13</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1000"/>
              <w:jc w:val="left"/>
            </w:pPr>
            <w:r>
              <w:rPr>
                <w:color w:val="000000"/>
                <w:spacing w:val="0"/>
                <w:w w:val="100"/>
                <w:position w:val="0"/>
                <w:sz w:val="24"/>
                <w:szCs w:val="24"/>
              </w:rPr>
              <w:t>其中：对联营企业和合营企业的投 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2,402, </w:t>
            </w:r>
            <w:r>
              <w:rPr>
                <w:color w:val="000000"/>
                <w:spacing w:val="0"/>
                <w:w w:val="100"/>
                <w:position w:val="0"/>
                <w:sz w:val="24"/>
                <w:szCs w:val="24"/>
              </w:rPr>
              <w:t>989.99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-1,417,588. </w:t>
            </w:r>
            <w:r>
              <w:rPr>
                <w:color w:val="000000"/>
                <w:spacing w:val="0"/>
                <w:w w:val="100"/>
                <w:position w:val="0"/>
                <w:sz w:val="24"/>
                <w:szCs w:val="24"/>
              </w:rPr>
              <w:t>86</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以摊余成本计量的金融资产终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51"/>
        <w:gridCol w:w="2554"/>
        <w:gridCol w:w="2381"/>
      </w:tblGrid>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止确认收益（损失以号填列）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20" w:line="240" w:lineRule="auto"/>
              <w:ind w:left="0" w:right="0" w:firstLine="1000"/>
              <w:jc w:val="left"/>
            </w:pPr>
            <w:r>
              <w:rPr>
                <w:color w:val="000000"/>
                <w:spacing w:val="0"/>
                <w:w w:val="100"/>
                <w:position w:val="0"/>
                <w:sz w:val="24"/>
                <w:szCs w:val="24"/>
              </w:rPr>
              <w:t>净敞口套期收益（损失以“一”号</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1000"/>
              <w:jc w:val="both"/>
            </w:pPr>
            <w:r>
              <w:rPr>
                <w:color w:val="000000"/>
                <w:spacing w:val="0"/>
                <w:w w:val="100"/>
                <w:position w:val="0"/>
                <w:sz w:val="24"/>
                <w:szCs w:val="24"/>
              </w:rPr>
              <w:t>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1000"/>
              <w:jc w:val="both"/>
            </w:pPr>
            <w:r>
              <w:rPr>
                <w:color w:val="000000"/>
                <w:spacing w:val="0"/>
                <w:w w:val="100"/>
                <w:position w:val="0"/>
                <w:sz w:val="24"/>
                <w:szCs w:val="24"/>
              </w:rPr>
              <w:t>信用减值损失（损失以号填</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-15,799, 095.19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5,232, </w:t>
            </w:r>
            <w:r>
              <w:rPr>
                <w:color w:val="000000"/>
                <w:spacing w:val="0"/>
                <w:w w:val="100"/>
                <w:position w:val="0"/>
                <w:sz w:val="24"/>
                <w:szCs w:val="24"/>
              </w:rPr>
              <w:t>171.55</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1000"/>
              <w:jc w:val="left"/>
            </w:pPr>
            <w:r>
              <w:rPr>
                <w:color w:val="000000"/>
                <w:spacing w:val="0"/>
                <w:w w:val="100"/>
                <w:position w:val="0"/>
                <w:sz w:val="24"/>
                <w:szCs w:val="24"/>
              </w:rPr>
              <w:t>资产减值损失（损失以号填</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-2, 300,899. </w:t>
            </w:r>
            <w:r>
              <w:rPr>
                <w:color w:val="000000"/>
                <w:spacing w:val="0"/>
                <w:w w:val="100"/>
                <w:position w:val="0"/>
                <w:sz w:val="24"/>
                <w:szCs w:val="24"/>
              </w:rPr>
              <w:t>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-2, 470,588. </w:t>
            </w:r>
            <w:r>
              <w:rPr>
                <w:color w:val="000000"/>
                <w:spacing w:val="0"/>
                <w:w w:val="100"/>
                <w:position w:val="0"/>
                <w:sz w:val="24"/>
                <w:szCs w:val="24"/>
              </w:rPr>
              <w:t>54</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1000"/>
              <w:jc w:val="left"/>
            </w:pPr>
            <w:r>
              <w:rPr>
                <w:color w:val="000000"/>
                <w:spacing w:val="0"/>
                <w:w w:val="100"/>
                <w:position w:val="0"/>
                <w:sz w:val="24"/>
                <w:szCs w:val="24"/>
              </w:rPr>
              <w:t>资产处置收益（损失以号填</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 </w:t>
            </w:r>
            <w:r>
              <w:rPr>
                <w:color w:val="000000"/>
                <w:spacing w:val="0"/>
                <w:w w:val="100"/>
                <w:position w:val="0"/>
                <w:sz w:val="24"/>
                <w:szCs w:val="24"/>
              </w:rPr>
              <w:t xml:space="preserve">207,321. </w:t>
            </w:r>
            <w:r>
              <w:rPr>
                <w:color w:val="000000"/>
                <w:spacing w:val="0"/>
                <w:w w:val="100"/>
                <w:position w:val="0"/>
                <w:sz w:val="24"/>
                <w:szCs w:val="24"/>
              </w:rPr>
              <w:t>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-33,127. </w:t>
            </w:r>
            <w:r>
              <w:rPr>
                <w:color w:val="000000"/>
                <w:spacing w:val="0"/>
                <w:w w:val="100"/>
                <w:position w:val="0"/>
                <w:sz w:val="24"/>
                <w:szCs w:val="24"/>
              </w:rPr>
              <w:t>67</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二、营业利润（亏损以“一”号填列）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413,578, </w:t>
            </w:r>
            <w:r>
              <w:rPr>
                <w:color w:val="000000"/>
                <w:spacing w:val="0"/>
                <w:w w:val="100"/>
                <w:position w:val="0"/>
                <w:sz w:val="24"/>
                <w:szCs w:val="24"/>
              </w:rPr>
              <w:t>903.77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357,926, </w:t>
            </w:r>
            <w:r>
              <w:rPr>
                <w:color w:val="000000"/>
                <w:spacing w:val="0"/>
                <w:w w:val="100"/>
                <w:position w:val="0"/>
                <w:sz w:val="24"/>
                <w:szCs w:val="24"/>
              </w:rPr>
              <w:t>177.27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加：营业外收入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482,549. </w:t>
            </w:r>
            <w:r>
              <w:rPr>
                <w:color w:val="000000"/>
                <w:spacing w:val="0"/>
                <w:w w:val="100"/>
                <w:position w:val="0"/>
                <w:sz w:val="24"/>
                <w:szCs w:val="24"/>
              </w:rPr>
              <w:t>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192,748. </w:t>
            </w:r>
            <w:r>
              <w:rPr>
                <w:color w:val="000000"/>
                <w:spacing w:val="0"/>
                <w:w w:val="100"/>
                <w:position w:val="0"/>
                <w:sz w:val="24"/>
                <w:szCs w:val="24"/>
              </w:rPr>
              <w:t>62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减：营业外支出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1,139, </w:t>
            </w:r>
            <w:r>
              <w:rPr>
                <w:color w:val="000000"/>
                <w:spacing w:val="0"/>
                <w:w w:val="100"/>
                <w:position w:val="0"/>
                <w:sz w:val="24"/>
                <w:szCs w:val="24"/>
              </w:rPr>
              <w:t>580.82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30, </w:t>
            </w:r>
            <w:r>
              <w:rPr>
                <w:color w:val="000000"/>
                <w:spacing w:val="0"/>
                <w:w w:val="100"/>
                <w:position w:val="0"/>
                <w:sz w:val="24"/>
                <w:szCs w:val="24"/>
              </w:rPr>
              <w:t xml:space="preserve">171,705. </w:t>
            </w:r>
            <w:r>
              <w:rPr>
                <w:color w:val="000000"/>
                <w:spacing w:val="0"/>
                <w:w w:val="100"/>
                <w:position w:val="0"/>
                <w:sz w:val="24"/>
                <w:szCs w:val="24"/>
              </w:rPr>
              <w:t>08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三、利润总额（亏损总额以“一”号填列）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412,921,872.92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327,947, </w:t>
            </w:r>
            <w:r>
              <w:rPr>
                <w:color w:val="000000"/>
                <w:spacing w:val="0"/>
                <w:w w:val="100"/>
                <w:position w:val="0"/>
                <w:sz w:val="24"/>
                <w:szCs w:val="24"/>
              </w:rPr>
              <w:t>220.81</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减：所得税费用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-3, 694,020. </w:t>
            </w:r>
            <w:r>
              <w:rPr>
                <w:color w:val="000000"/>
                <w:spacing w:val="0"/>
                <w:w w:val="100"/>
                <w:position w:val="0"/>
                <w:sz w:val="24"/>
                <w:szCs w:val="24"/>
              </w:rPr>
              <w:t>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22, </w:t>
            </w:r>
            <w:r>
              <w:rPr>
                <w:color w:val="000000"/>
                <w:spacing w:val="0"/>
                <w:w w:val="100"/>
                <w:position w:val="0"/>
                <w:sz w:val="24"/>
                <w:szCs w:val="24"/>
              </w:rPr>
              <w:t xml:space="preserve">368,835. </w:t>
            </w:r>
            <w:r>
              <w:rPr>
                <w:color w:val="000000"/>
                <w:spacing w:val="0"/>
                <w:w w:val="100"/>
                <w:position w:val="0"/>
                <w:sz w:val="24"/>
                <w:szCs w:val="24"/>
              </w:rPr>
              <w:t>57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四、净利润（净亏损以“一”号填列）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416,615, </w:t>
            </w:r>
            <w:r>
              <w:rPr>
                <w:color w:val="000000"/>
                <w:spacing w:val="0"/>
                <w:w w:val="100"/>
                <w:position w:val="0"/>
                <w:sz w:val="24"/>
                <w:szCs w:val="24"/>
              </w:rPr>
              <w:t>893.17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305,578, </w:t>
            </w:r>
            <w:r>
              <w:rPr>
                <w:color w:val="000000"/>
                <w:spacing w:val="0"/>
                <w:w w:val="100"/>
                <w:position w:val="0"/>
                <w:sz w:val="24"/>
                <w:szCs w:val="24"/>
              </w:rPr>
              <w:t>385.24</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60" w:line="240" w:lineRule="auto"/>
              <w:ind w:left="0" w:right="0" w:firstLine="520"/>
              <w:jc w:val="left"/>
            </w:pPr>
            <w:r>
              <w:rPr>
                <w:color w:val="000000"/>
                <w:spacing w:val="0"/>
                <w:w w:val="100"/>
                <w:position w:val="0"/>
                <w:sz w:val="24"/>
                <w:szCs w:val="24"/>
              </w:rPr>
              <w:t>（一）持续经营净利润（净亏损以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416,615, </w:t>
            </w:r>
            <w:r>
              <w:rPr>
                <w:color w:val="000000"/>
                <w:spacing w:val="0"/>
                <w:w w:val="100"/>
                <w:position w:val="0"/>
                <w:sz w:val="24"/>
                <w:szCs w:val="24"/>
              </w:rPr>
              <w:t>893.17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305,578, </w:t>
            </w:r>
            <w:r>
              <w:rPr>
                <w:color w:val="000000"/>
                <w:spacing w:val="0"/>
                <w:w w:val="100"/>
                <w:position w:val="0"/>
                <w:sz w:val="24"/>
                <w:szCs w:val="24"/>
              </w:rPr>
              <w:t>385.24</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60" w:line="240" w:lineRule="auto"/>
              <w:ind w:left="0" w:right="0" w:firstLine="520"/>
              <w:jc w:val="left"/>
            </w:pPr>
            <w:r>
              <w:rPr>
                <w:color w:val="000000"/>
                <w:spacing w:val="0"/>
                <w:w w:val="100"/>
                <w:position w:val="0"/>
                <w:sz w:val="24"/>
                <w:szCs w:val="24"/>
              </w:rPr>
              <w:t>（二）终止经营净利润（净亏损以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五、其他综合收益的税后净额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-328,659,633. </w:t>
            </w:r>
            <w:r>
              <w:rPr>
                <w:color w:val="000000"/>
                <w:spacing w:val="0"/>
                <w:w w:val="100"/>
                <w:position w:val="0"/>
                <w:sz w:val="24"/>
                <w:szCs w:val="24"/>
              </w:rPr>
              <w:t>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622,936, </w:t>
            </w:r>
            <w:r>
              <w:rPr>
                <w:color w:val="000000"/>
                <w:spacing w:val="0"/>
                <w:w w:val="100"/>
                <w:position w:val="0"/>
                <w:sz w:val="24"/>
                <w:szCs w:val="24"/>
              </w:rPr>
              <w:t>134.22</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56" w:lineRule="exact"/>
              <w:ind w:left="0" w:right="0" w:firstLine="520"/>
              <w:jc w:val="both"/>
            </w:pPr>
            <w:r>
              <w:rPr>
                <w:color w:val="000000"/>
                <w:spacing w:val="0"/>
                <w:w w:val="100"/>
                <w:position w:val="0"/>
                <w:sz w:val="24"/>
                <w:szCs w:val="24"/>
              </w:rPr>
              <w:t>（一）不能重分类进损益的其他综合收 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-328,659,633. </w:t>
            </w:r>
            <w:r>
              <w:rPr>
                <w:color w:val="000000"/>
                <w:spacing w:val="0"/>
                <w:w w:val="100"/>
                <w:position w:val="0"/>
                <w:sz w:val="24"/>
                <w:szCs w:val="24"/>
              </w:rPr>
              <w:t>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622,936, </w:t>
            </w:r>
            <w:r>
              <w:rPr>
                <w:color w:val="000000"/>
                <w:spacing w:val="0"/>
                <w:w w:val="100"/>
                <w:position w:val="0"/>
                <w:sz w:val="24"/>
                <w:szCs w:val="24"/>
              </w:rPr>
              <w:t>134.22</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1.</w:t>
            </w:r>
            <w:r>
              <w:rPr>
                <w:color w:val="000000"/>
                <w:spacing w:val="0"/>
                <w:w w:val="100"/>
                <w:position w:val="0"/>
                <w:sz w:val="24"/>
                <w:szCs w:val="24"/>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2.</w:t>
            </w:r>
            <w:r>
              <w:rPr>
                <w:color w:val="000000"/>
                <w:spacing w:val="0"/>
                <w:w w:val="100"/>
                <w:position w:val="0"/>
                <w:sz w:val="24"/>
                <w:szCs w:val="24"/>
              </w:rPr>
              <w:t>权益法下不能转损益的其他综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51"/>
        <w:gridCol w:w="2554"/>
        <w:gridCol w:w="2381"/>
      </w:tblGrid>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1240" w:right="0" w:firstLine="0"/>
              <w:jc w:val="left"/>
            </w:pPr>
            <w:r>
              <w:rPr>
                <w:color w:val="000000"/>
                <w:spacing w:val="0"/>
                <w:w w:val="100"/>
                <w:position w:val="0"/>
                <w:sz w:val="24"/>
                <w:szCs w:val="24"/>
              </w:rPr>
              <w:t>3.</w:t>
            </w:r>
            <w:r>
              <w:rPr>
                <w:color w:val="000000"/>
                <w:spacing w:val="0"/>
                <w:w w:val="100"/>
                <w:position w:val="0"/>
                <w:sz w:val="24"/>
                <w:szCs w:val="24"/>
              </w:rPr>
              <w:t>其他权益工具投资公允价值变</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-328,659,633. </w:t>
            </w:r>
            <w:r>
              <w:rPr>
                <w:color w:val="000000"/>
                <w:spacing w:val="0"/>
                <w:w w:val="100"/>
                <w:position w:val="0"/>
                <w:sz w:val="24"/>
                <w:szCs w:val="24"/>
              </w:rPr>
              <w:t>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622,936, </w:t>
            </w:r>
            <w:r>
              <w:rPr>
                <w:color w:val="000000"/>
                <w:spacing w:val="0"/>
                <w:w w:val="100"/>
                <w:position w:val="0"/>
                <w:sz w:val="24"/>
                <w:szCs w:val="24"/>
              </w:rPr>
              <w:t>134.22</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20" w:line="240" w:lineRule="auto"/>
              <w:ind w:left="1240" w:right="0" w:firstLine="0"/>
              <w:jc w:val="left"/>
            </w:pPr>
            <w:r>
              <w:rPr>
                <w:color w:val="000000"/>
                <w:spacing w:val="0"/>
                <w:w w:val="100"/>
                <w:position w:val="0"/>
                <w:sz w:val="24"/>
                <w:szCs w:val="24"/>
              </w:rPr>
              <w:t>4.</w:t>
            </w:r>
            <w:r>
              <w:rPr>
                <w:color w:val="000000"/>
                <w:spacing w:val="0"/>
                <w:w w:val="100"/>
                <w:position w:val="0"/>
                <w:sz w:val="24"/>
                <w:szCs w:val="24"/>
              </w:rPr>
              <w:t>企业自身信用风险公允价值变</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5.</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1240" w:right="0" w:firstLine="0"/>
              <w:jc w:val="left"/>
            </w:pPr>
            <w:r>
              <w:rPr>
                <w:color w:val="000000"/>
                <w:spacing w:val="0"/>
                <w:w w:val="100"/>
                <w:position w:val="0"/>
                <w:sz w:val="24"/>
                <w:szCs w:val="24"/>
              </w:rPr>
              <w:t>1.</w:t>
            </w:r>
            <w:r>
              <w:rPr>
                <w:color w:val="000000"/>
                <w:spacing w:val="0"/>
                <w:w w:val="100"/>
                <w:position w:val="0"/>
                <w:sz w:val="24"/>
                <w:szCs w:val="24"/>
              </w:rPr>
              <w:t>权益法下可转损益的其他综合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2.</w:t>
            </w:r>
            <w:r>
              <w:rPr>
                <w:color w:val="000000"/>
                <w:spacing w:val="0"/>
                <w:w w:val="100"/>
                <w:position w:val="0"/>
                <w:sz w:val="24"/>
                <w:szCs w:val="24"/>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1240" w:right="0" w:firstLine="0"/>
              <w:jc w:val="left"/>
            </w:pPr>
            <w:r>
              <w:rPr>
                <w:color w:val="000000"/>
                <w:spacing w:val="0"/>
                <w:w w:val="100"/>
                <w:position w:val="0"/>
                <w:sz w:val="24"/>
                <w:szCs w:val="24"/>
              </w:rPr>
              <w:t>3.</w:t>
            </w:r>
            <w:r>
              <w:rPr>
                <w:color w:val="000000"/>
                <w:spacing w:val="0"/>
                <w:w w:val="100"/>
                <w:position w:val="0"/>
                <w:sz w:val="24"/>
                <w:szCs w:val="24"/>
              </w:rPr>
              <w:t>金融资产重分类计入其他综合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4.</w:t>
            </w:r>
            <w:r>
              <w:rPr>
                <w:color w:val="000000"/>
                <w:spacing w:val="0"/>
                <w:w w:val="100"/>
                <w:position w:val="0"/>
                <w:sz w:val="24"/>
                <w:szCs w:val="24"/>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5.</w:t>
            </w:r>
            <w:r>
              <w:rPr>
                <w:color w:val="000000"/>
                <w:spacing w:val="0"/>
                <w:w w:val="100"/>
                <w:position w:val="0"/>
                <w:sz w:val="24"/>
                <w:szCs w:val="24"/>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6.</w:t>
            </w:r>
            <w:r>
              <w:rPr>
                <w:color w:val="000000"/>
                <w:spacing w:val="0"/>
                <w:w w:val="100"/>
                <w:position w:val="0"/>
                <w:sz w:val="24"/>
                <w:szCs w:val="24"/>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7.</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六、综合收益总额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87, </w:t>
            </w:r>
            <w:r>
              <w:rPr>
                <w:color w:val="000000"/>
                <w:spacing w:val="0"/>
                <w:w w:val="100"/>
                <w:position w:val="0"/>
                <w:sz w:val="24"/>
                <w:szCs w:val="24"/>
              </w:rPr>
              <w:t xml:space="preserve">956,259. </w:t>
            </w:r>
            <w:r>
              <w:rPr>
                <w:color w:val="000000"/>
                <w:spacing w:val="0"/>
                <w:w w:val="100"/>
                <w:position w:val="0"/>
                <w:sz w:val="24"/>
                <w:szCs w:val="24"/>
              </w:rPr>
              <w:t>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928,514, </w:t>
            </w:r>
            <w:r>
              <w:rPr>
                <w:color w:val="000000"/>
                <w:spacing w:val="0"/>
                <w:w w:val="100"/>
                <w:position w:val="0"/>
                <w:sz w:val="24"/>
                <w:szCs w:val="24"/>
              </w:rPr>
              <w:t>519.46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259" w:name="bookmark259"/>
      <w:r>
        <w:rPr>
          <w:color w:val="000000"/>
          <w:spacing w:val="0"/>
          <w:w w:val="100"/>
          <w:position w:val="0"/>
          <w:sz w:val="24"/>
          <w:szCs w:val="24"/>
        </w:rPr>
        <w:t>5</w:t>
      </w:r>
      <w:bookmarkEnd w:id="259"/>
      <w:r>
        <w:rPr>
          <w:color w:val="000000"/>
          <w:spacing w:val="0"/>
          <w:w w:val="100"/>
          <w:position w:val="0"/>
          <w:sz w:val="24"/>
          <w:szCs w:val="24"/>
        </w:rPr>
        <w:t>、合并现金流量表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2020年度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2019年度</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销售商品、提供劳务收到的现金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i/>
                <w:iCs/>
                <w:color w:val="000000"/>
                <w:spacing w:val="0"/>
                <w:w w:val="100"/>
                <w:position w:val="0"/>
                <w:sz w:val="24"/>
                <w:szCs w:val="24"/>
              </w:rPr>
              <w:t>23,</w:t>
            </w:r>
            <w:r>
              <w:rPr>
                <w:color w:val="000000"/>
                <w:spacing w:val="0"/>
                <w:w w:val="100"/>
                <w:position w:val="0"/>
                <w:sz w:val="24"/>
                <w:szCs w:val="24"/>
              </w:rPr>
              <w:t xml:space="preserve"> 376,367, </w:t>
            </w:r>
            <w:r>
              <w:rPr>
                <w:color w:val="000000"/>
                <w:spacing w:val="0"/>
                <w:w w:val="100"/>
                <w:position w:val="0"/>
                <w:sz w:val="24"/>
                <w:szCs w:val="24"/>
              </w:rPr>
              <w:t>249.24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21, 436,206, </w:t>
            </w:r>
            <w:r>
              <w:rPr>
                <w:color w:val="000000"/>
                <w:spacing w:val="0"/>
                <w:w w:val="100"/>
                <w:position w:val="0"/>
                <w:sz w:val="24"/>
                <w:szCs w:val="24"/>
              </w:rPr>
              <w:t>202.88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收取利息、手续费及佣金的现金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153,262, </w:t>
            </w:r>
            <w:r>
              <w:rPr>
                <w:color w:val="000000"/>
                <w:spacing w:val="0"/>
                <w:w w:val="100"/>
                <w:position w:val="0"/>
                <w:sz w:val="24"/>
                <w:szCs w:val="24"/>
              </w:rPr>
              <w:t>200.91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501,198, </w:t>
            </w:r>
            <w:r>
              <w:rPr>
                <w:color w:val="000000"/>
                <w:spacing w:val="0"/>
                <w:w w:val="100"/>
                <w:position w:val="0"/>
                <w:sz w:val="24"/>
                <w:szCs w:val="24"/>
              </w:rPr>
              <w:t>233.56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收到的税费返还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68, </w:t>
            </w:r>
            <w:r>
              <w:rPr>
                <w:color w:val="000000"/>
                <w:spacing w:val="0"/>
                <w:w w:val="100"/>
                <w:position w:val="0"/>
                <w:sz w:val="24"/>
                <w:szCs w:val="24"/>
              </w:rPr>
              <w:t xml:space="preserve">267,199. </w:t>
            </w:r>
            <w:r>
              <w:rPr>
                <w:color w:val="000000"/>
                <w:spacing w:val="0"/>
                <w:w w:val="100"/>
                <w:position w:val="0"/>
                <w:sz w:val="24"/>
                <w:szCs w:val="24"/>
              </w:rPr>
              <w:t>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40, </w:t>
            </w:r>
            <w:r>
              <w:rPr>
                <w:color w:val="000000"/>
                <w:spacing w:val="0"/>
                <w:w w:val="100"/>
                <w:position w:val="0"/>
                <w:sz w:val="24"/>
                <w:szCs w:val="24"/>
              </w:rPr>
              <w:t xml:space="preserve">219,164. </w:t>
            </w:r>
            <w:r>
              <w:rPr>
                <w:color w:val="000000"/>
                <w:spacing w:val="0"/>
                <w:w w:val="100"/>
                <w:position w:val="0"/>
                <w:sz w:val="24"/>
                <w:szCs w:val="24"/>
              </w:rPr>
              <w:t>02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收到其他与经营活动有关的现金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1,835, </w:t>
            </w:r>
            <w:r>
              <w:rPr>
                <w:color w:val="000000"/>
                <w:spacing w:val="0"/>
                <w:w w:val="100"/>
                <w:position w:val="0"/>
                <w:sz w:val="24"/>
                <w:szCs w:val="24"/>
              </w:rPr>
              <w:t>858,637.26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2,077, </w:t>
            </w:r>
            <w:r>
              <w:rPr>
                <w:color w:val="000000"/>
                <w:spacing w:val="0"/>
                <w:w w:val="100"/>
                <w:position w:val="0"/>
                <w:sz w:val="24"/>
                <w:szCs w:val="24"/>
              </w:rPr>
              <w:t>678,282.70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25, 433,755, </w:t>
            </w:r>
            <w:r>
              <w:rPr>
                <w:color w:val="000000"/>
                <w:spacing w:val="0"/>
                <w:w w:val="100"/>
                <w:position w:val="0"/>
                <w:sz w:val="24"/>
                <w:szCs w:val="24"/>
              </w:rPr>
              <w:t>286.75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24, 055,301, </w:t>
            </w:r>
            <w:r>
              <w:rPr>
                <w:color w:val="000000"/>
                <w:spacing w:val="0"/>
                <w:w w:val="100"/>
                <w:position w:val="0"/>
                <w:sz w:val="24"/>
                <w:szCs w:val="24"/>
              </w:rPr>
              <w:t>883.16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购买商品、接受劳务支付的现金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19, </w:t>
            </w:r>
            <w:r>
              <w:rPr>
                <w:color w:val="000000"/>
                <w:spacing w:val="0"/>
                <w:w w:val="100"/>
                <w:position w:val="0"/>
                <w:sz w:val="24"/>
                <w:szCs w:val="24"/>
              </w:rPr>
              <w:t>565,525,913.85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18, 507,540, </w:t>
            </w:r>
            <w:r>
              <w:rPr>
                <w:color w:val="000000"/>
                <w:spacing w:val="0"/>
                <w:w w:val="100"/>
                <w:position w:val="0"/>
                <w:sz w:val="24"/>
                <w:szCs w:val="24"/>
              </w:rPr>
              <w:t>843.86</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客户贷款及垫款净增加额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-221,018,502. </w:t>
            </w:r>
            <w:r>
              <w:rPr>
                <w:color w:val="000000"/>
                <w:spacing w:val="0"/>
                <w:w w:val="100"/>
                <w:position w:val="0"/>
                <w:sz w:val="24"/>
                <w:szCs w:val="24"/>
              </w:rPr>
              <w:t>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662,385, </w:t>
            </w:r>
            <w:r>
              <w:rPr>
                <w:color w:val="000000"/>
                <w:spacing w:val="0"/>
                <w:w w:val="100"/>
                <w:position w:val="0"/>
                <w:sz w:val="24"/>
                <w:szCs w:val="24"/>
              </w:rPr>
              <w:t>458.53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支付利息、手续费及佣金的现金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26, </w:t>
            </w:r>
            <w:r>
              <w:rPr>
                <w:color w:val="000000"/>
                <w:spacing w:val="0"/>
                <w:w w:val="100"/>
                <w:position w:val="0"/>
                <w:sz w:val="24"/>
                <w:szCs w:val="24"/>
              </w:rPr>
              <w:t xml:space="preserve">084,217. </w:t>
            </w:r>
            <w:r>
              <w:rPr>
                <w:color w:val="000000"/>
                <w:spacing w:val="0"/>
                <w:w w:val="100"/>
                <w:position w:val="0"/>
                <w:sz w:val="24"/>
                <w:szCs w:val="24"/>
              </w:rPr>
              <w:t>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19, </w:t>
            </w:r>
            <w:r>
              <w:rPr>
                <w:color w:val="000000"/>
                <w:spacing w:val="0"/>
                <w:w w:val="100"/>
                <w:position w:val="0"/>
                <w:sz w:val="24"/>
                <w:szCs w:val="24"/>
              </w:rPr>
              <w:t xml:space="preserve">679,368. </w:t>
            </w:r>
            <w:r>
              <w:rPr>
                <w:color w:val="000000"/>
                <w:spacing w:val="0"/>
                <w:w w:val="100"/>
                <w:position w:val="0"/>
                <w:sz w:val="24"/>
                <w:szCs w:val="24"/>
              </w:rPr>
              <w:t>23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支付给职工以及为职工支付的现金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1,290, </w:t>
            </w:r>
            <w:r>
              <w:rPr>
                <w:color w:val="000000"/>
                <w:spacing w:val="0"/>
                <w:w w:val="100"/>
                <w:position w:val="0"/>
                <w:sz w:val="24"/>
                <w:szCs w:val="24"/>
              </w:rPr>
              <w:t>538,260.87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1,341, </w:t>
            </w:r>
            <w:r>
              <w:rPr>
                <w:color w:val="000000"/>
                <w:spacing w:val="0"/>
                <w:w w:val="100"/>
                <w:position w:val="0"/>
                <w:sz w:val="24"/>
                <w:szCs w:val="24"/>
              </w:rPr>
              <w:t>798,889.36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支付的各项税费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1,246, </w:t>
            </w:r>
            <w:r>
              <w:rPr>
                <w:color w:val="000000"/>
                <w:spacing w:val="0"/>
                <w:w w:val="100"/>
                <w:position w:val="0"/>
                <w:sz w:val="24"/>
                <w:szCs w:val="24"/>
              </w:rPr>
              <w:t>331,206.02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897,954, </w:t>
            </w:r>
            <w:r>
              <w:rPr>
                <w:color w:val="000000"/>
                <w:spacing w:val="0"/>
                <w:w w:val="100"/>
                <w:position w:val="0"/>
                <w:sz w:val="24"/>
                <w:szCs w:val="24"/>
              </w:rPr>
              <w:t>909.27</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支付其他与经营活动有关的现金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1,346, </w:t>
            </w:r>
            <w:r>
              <w:rPr>
                <w:color w:val="000000"/>
                <w:spacing w:val="0"/>
                <w:w w:val="100"/>
                <w:position w:val="0"/>
                <w:sz w:val="24"/>
                <w:szCs w:val="24"/>
              </w:rPr>
              <w:t>598,121.08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1,211,228,486.63</w:t>
            </w: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i/>
                <w:iCs/>
                <w:color w:val="000000"/>
                <w:spacing w:val="0"/>
                <w:w w:val="100"/>
                <w:position w:val="0"/>
                <w:sz w:val="24"/>
                <w:szCs w:val="24"/>
              </w:rPr>
              <w:t>23,</w:t>
            </w:r>
            <w:r>
              <w:rPr>
                <w:color w:val="000000"/>
                <w:spacing w:val="0"/>
                <w:w w:val="100"/>
                <w:position w:val="0"/>
                <w:sz w:val="24"/>
                <w:szCs w:val="24"/>
              </w:rPr>
              <w:t xml:space="preserve"> 254,059, </w:t>
            </w:r>
            <w:r>
              <w:rPr>
                <w:color w:val="000000"/>
                <w:spacing w:val="0"/>
                <w:w w:val="100"/>
                <w:position w:val="0"/>
                <w:sz w:val="24"/>
                <w:szCs w:val="24"/>
              </w:rPr>
              <w:t>216.37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22, 640,587, </w:t>
            </w:r>
            <w:r>
              <w:rPr>
                <w:color w:val="000000"/>
                <w:spacing w:val="0"/>
                <w:w w:val="100"/>
                <w:position w:val="0"/>
                <w:sz w:val="24"/>
                <w:szCs w:val="24"/>
              </w:rPr>
              <w:t>955.88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2,179, </w:t>
            </w:r>
            <w:r>
              <w:rPr>
                <w:color w:val="000000"/>
                <w:spacing w:val="0"/>
                <w:w w:val="100"/>
                <w:position w:val="0"/>
                <w:sz w:val="24"/>
                <w:szCs w:val="24"/>
              </w:rPr>
              <w:t>696,070.38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1,414,713,927.28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收回投资收到的现金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55, </w:t>
            </w:r>
            <w:r>
              <w:rPr>
                <w:color w:val="000000"/>
                <w:spacing w:val="0"/>
                <w:w w:val="100"/>
                <w:position w:val="0"/>
                <w:sz w:val="24"/>
                <w:szCs w:val="24"/>
              </w:rPr>
              <w:t xml:space="preserve">888,986.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29, </w:t>
            </w:r>
            <w:r>
              <w:rPr>
                <w:color w:val="000000"/>
                <w:spacing w:val="0"/>
                <w:w w:val="100"/>
                <w:position w:val="0"/>
                <w:sz w:val="24"/>
                <w:szCs w:val="24"/>
              </w:rPr>
              <w:t xml:space="preserve">688,545. </w:t>
            </w:r>
            <w:r>
              <w:rPr>
                <w:color w:val="000000"/>
                <w:spacing w:val="0"/>
                <w:w w:val="100"/>
                <w:position w:val="0"/>
                <w:sz w:val="24"/>
                <w:szCs w:val="24"/>
              </w:rPr>
              <w:t>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取得投资收益收到的现金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379,316, </w:t>
            </w:r>
            <w:r>
              <w:rPr>
                <w:color w:val="000000"/>
                <w:spacing w:val="0"/>
                <w:w w:val="100"/>
                <w:position w:val="0"/>
                <w:sz w:val="24"/>
                <w:szCs w:val="24"/>
              </w:rPr>
              <w:t>428.80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121,223, </w:t>
            </w:r>
            <w:r>
              <w:rPr>
                <w:color w:val="000000"/>
                <w:spacing w:val="0"/>
                <w:w w:val="100"/>
                <w:position w:val="0"/>
                <w:sz w:val="24"/>
                <w:szCs w:val="24"/>
              </w:rPr>
              <w:t>113.42</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520"/>
              <w:jc w:val="both"/>
            </w:pPr>
            <w:r>
              <w:rPr>
                <w:color w:val="000000"/>
                <w:spacing w:val="0"/>
                <w:w w:val="100"/>
                <w:position w:val="0"/>
                <w:sz w:val="24"/>
                <w:szCs w:val="24"/>
              </w:rPr>
              <w:t>处置固定资产、无形资产和其他长期资 产收回的现金净额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305,226, </w:t>
            </w:r>
            <w:r>
              <w:rPr>
                <w:color w:val="000000"/>
                <w:spacing w:val="0"/>
                <w:w w:val="100"/>
                <w:position w:val="0"/>
                <w:sz w:val="24"/>
                <w:szCs w:val="24"/>
              </w:rPr>
              <w:t>477.25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454,670, </w:t>
            </w:r>
            <w:r>
              <w:rPr>
                <w:color w:val="000000"/>
                <w:spacing w:val="0"/>
                <w:w w:val="100"/>
                <w:position w:val="0"/>
                <w:sz w:val="24"/>
                <w:szCs w:val="24"/>
              </w:rPr>
              <w:t>718.09</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both"/>
            </w:pPr>
            <w:r>
              <w:rPr>
                <w:color w:val="000000"/>
                <w:spacing w:val="0"/>
                <w:w w:val="100"/>
                <w:position w:val="0"/>
                <w:sz w:val="24"/>
                <w:szCs w:val="24"/>
              </w:rPr>
              <w:t>处置子公司及其他营业单位收到的现金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558,887, </w:t>
            </w:r>
            <w:r>
              <w:rPr>
                <w:color w:val="000000"/>
                <w:spacing w:val="0"/>
                <w:w w:val="100"/>
                <w:position w:val="0"/>
                <w:sz w:val="24"/>
                <w:szCs w:val="24"/>
              </w:rPr>
              <w:t>601.47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114,392, </w:t>
            </w:r>
            <w:r>
              <w:rPr>
                <w:color w:val="000000"/>
                <w:spacing w:val="0"/>
                <w:w w:val="100"/>
                <w:position w:val="0"/>
                <w:sz w:val="24"/>
                <w:szCs w:val="24"/>
              </w:rPr>
              <w:t>722.05</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收到其他与投资活动有关的现金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115,176, </w:t>
            </w:r>
            <w:r>
              <w:rPr>
                <w:color w:val="000000"/>
                <w:spacing w:val="0"/>
                <w:w w:val="100"/>
                <w:position w:val="0"/>
                <w:sz w:val="24"/>
                <w:szCs w:val="24"/>
              </w:rPr>
              <w:t>194.11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517,461,431.00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1,414, </w:t>
            </w:r>
            <w:r>
              <w:rPr>
                <w:color w:val="000000"/>
                <w:spacing w:val="0"/>
                <w:w w:val="100"/>
                <w:position w:val="0"/>
                <w:sz w:val="24"/>
                <w:szCs w:val="24"/>
              </w:rPr>
              <w:t>495,687.63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1,237, </w:t>
            </w:r>
            <w:r>
              <w:rPr>
                <w:color w:val="000000"/>
                <w:spacing w:val="0"/>
                <w:w w:val="100"/>
                <w:position w:val="0"/>
                <w:sz w:val="24"/>
                <w:szCs w:val="24"/>
              </w:rPr>
              <w:t>436,529.56</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520"/>
              <w:jc w:val="both"/>
            </w:pPr>
            <w:r>
              <w:rPr>
                <w:color w:val="000000"/>
                <w:spacing w:val="0"/>
                <w:w w:val="100"/>
                <w:position w:val="0"/>
                <w:sz w:val="24"/>
                <w:szCs w:val="24"/>
              </w:rPr>
              <w:t>购建固定资产、无形资产和其他长期资 产支付的现金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2,243, </w:t>
            </w:r>
            <w:r>
              <w:rPr>
                <w:color w:val="000000"/>
                <w:spacing w:val="0"/>
                <w:w w:val="100"/>
                <w:position w:val="0"/>
                <w:sz w:val="24"/>
                <w:szCs w:val="24"/>
              </w:rPr>
              <w:t>878,448.77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2,953, </w:t>
            </w:r>
            <w:r>
              <w:rPr>
                <w:color w:val="000000"/>
                <w:spacing w:val="0"/>
                <w:w w:val="100"/>
                <w:position w:val="0"/>
                <w:sz w:val="24"/>
                <w:szCs w:val="24"/>
              </w:rPr>
              <w:t>959,656.93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投资支付的现金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464,555, </w:t>
            </w:r>
            <w:r>
              <w:rPr>
                <w:color w:val="000000"/>
                <w:spacing w:val="0"/>
                <w:w w:val="100"/>
                <w:position w:val="0"/>
                <w:sz w:val="24"/>
                <w:szCs w:val="24"/>
              </w:rPr>
              <w:t>200.00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192,854, </w:t>
            </w:r>
            <w:r>
              <w:rPr>
                <w:color w:val="000000"/>
                <w:spacing w:val="0"/>
                <w:w w:val="100"/>
                <w:position w:val="0"/>
                <w:sz w:val="24"/>
                <w:szCs w:val="24"/>
              </w:rPr>
              <w:t>953.00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取得子公司及其他营业单位支付的现金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-2, 141,213. </w:t>
            </w:r>
            <w:r>
              <w:rPr>
                <w:color w:val="000000"/>
                <w:spacing w:val="0"/>
                <w:w w:val="100"/>
                <w:position w:val="0"/>
                <w:sz w:val="24"/>
                <w:szCs w:val="24"/>
              </w:rPr>
              <w:t>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37, </w:t>
            </w:r>
            <w:r>
              <w:rPr>
                <w:color w:val="000000"/>
                <w:spacing w:val="0"/>
                <w:w w:val="100"/>
                <w:position w:val="0"/>
                <w:sz w:val="24"/>
                <w:szCs w:val="24"/>
              </w:rPr>
              <w:t xml:space="preserve">639,746. </w:t>
            </w:r>
            <w:r>
              <w:rPr>
                <w:color w:val="000000"/>
                <w:spacing w:val="0"/>
                <w:w w:val="100"/>
                <w:position w:val="0"/>
                <w:sz w:val="24"/>
                <w:szCs w:val="24"/>
              </w:rPr>
              <w:t>67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支付其他与投资活动有关的现金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 xml:space="preserve">584,559, </w:t>
            </w:r>
            <w:r>
              <w:rPr>
                <w:color w:val="000000"/>
                <w:spacing w:val="0"/>
                <w:w w:val="100"/>
                <w:position w:val="0"/>
                <w:sz w:val="24"/>
                <w:szCs w:val="24"/>
              </w:rPr>
              <w:t>515.95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426,947, </w:t>
            </w:r>
            <w:r>
              <w:rPr>
                <w:color w:val="000000"/>
                <w:spacing w:val="0"/>
                <w:w w:val="100"/>
                <w:position w:val="0"/>
                <w:sz w:val="24"/>
                <w:szCs w:val="24"/>
              </w:rPr>
              <w:t>218.75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3,290, </w:t>
            </w:r>
            <w:r>
              <w:rPr>
                <w:color w:val="000000"/>
                <w:spacing w:val="0"/>
                <w:w w:val="100"/>
                <w:position w:val="0"/>
                <w:sz w:val="24"/>
                <w:szCs w:val="24"/>
              </w:rPr>
              <w:t>851,950.75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3,611,401,575.35</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 xml:space="preserve">876,356, </w:t>
            </w:r>
            <w:r>
              <w:rPr>
                <w:color w:val="000000"/>
                <w:spacing w:val="0"/>
                <w:w w:val="100"/>
                <w:position w:val="0"/>
                <w:sz w:val="24"/>
                <w:szCs w:val="24"/>
              </w:rPr>
              <w:t>263.12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-2, </w:t>
            </w:r>
            <w:r>
              <w:rPr>
                <w:color w:val="000000"/>
                <w:spacing w:val="0"/>
                <w:w w:val="100"/>
                <w:position w:val="0"/>
                <w:sz w:val="24"/>
                <w:szCs w:val="24"/>
              </w:rPr>
              <w:t xml:space="preserve">373,965, </w:t>
            </w:r>
            <w:r>
              <w:rPr>
                <w:color w:val="000000"/>
                <w:spacing w:val="0"/>
                <w:w w:val="100"/>
                <w:position w:val="0"/>
                <w:sz w:val="24"/>
                <w:szCs w:val="24"/>
              </w:rPr>
              <w:t>045.79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吸收投资收到的现金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 xml:space="preserve">115,624, </w:t>
            </w:r>
            <w:r>
              <w:rPr>
                <w:color w:val="000000"/>
                <w:spacing w:val="0"/>
                <w:w w:val="100"/>
                <w:position w:val="0"/>
                <w:sz w:val="24"/>
                <w:szCs w:val="24"/>
              </w:rPr>
              <w:t>750.00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1,017, </w:t>
            </w:r>
            <w:r>
              <w:rPr>
                <w:color w:val="000000"/>
                <w:spacing w:val="0"/>
                <w:w w:val="100"/>
                <w:position w:val="0"/>
                <w:sz w:val="24"/>
                <w:szCs w:val="24"/>
              </w:rPr>
              <w:t>758,388.00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520"/>
              <w:jc w:val="left"/>
            </w:pPr>
            <w:r>
              <w:rPr>
                <w:color w:val="000000"/>
                <w:spacing w:val="0"/>
                <w:w w:val="100"/>
                <w:position w:val="0"/>
                <w:sz w:val="24"/>
                <w:szCs w:val="24"/>
              </w:rPr>
              <w:t>其中：子公司吸收少数股东投资收到的 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 </w:t>
            </w:r>
            <w:r>
              <w:rPr>
                <w:color w:val="000000"/>
                <w:spacing w:val="0"/>
                <w:w w:val="100"/>
                <w:position w:val="0"/>
                <w:sz w:val="24"/>
                <w:szCs w:val="24"/>
              </w:rPr>
              <w:t xml:space="preserve">640,000.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1,017, </w:t>
            </w:r>
            <w:r>
              <w:rPr>
                <w:color w:val="000000"/>
                <w:spacing w:val="0"/>
                <w:w w:val="100"/>
                <w:position w:val="0"/>
                <w:sz w:val="24"/>
                <w:szCs w:val="24"/>
              </w:rPr>
              <w:t>758,388.00</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取得借款收到的现金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9,981,581,346.12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5,187, </w:t>
            </w:r>
            <w:r>
              <w:rPr>
                <w:color w:val="000000"/>
                <w:spacing w:val="0"/>
                <w:w w:val="100"/>
                <w:position w:val="0"/>
                <w:sz w:val="24"/>
                <w:szCs w:val="24"/>
              </w:rPr>
              <w:t>729,013.20</w:t>
            </w: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1,477, </w:t>
            </w:r>
            <w:r>
              <w:rPr>
                <w:color w:val="000000"/>
                <w:spacing w:val="0"/>
                <w:w w:val="100"/>
                <w:position w:val="0"/>
                <w:sz w:val="24"/>
                <w:szCs w:val="24"/>
              </w:rPr>
              <w:t>700,000.00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收到其他与筹资活动有关的现金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401,884, </w:t>
            </w:r>
            <w:r>
              <w:rPr>
                <w:color w:val="000000"/>
                <w:spacing w:val="0"/>
                <w:w w:val="100"/>
                <w:position w:val="0"/>
                <w:sz w:val="24"/>
                <w:szCs w:val="24"/>
              </w:rPr>
              <w:t>869.32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1,353, </w:t>
            </w:r>
            <w:r>
              <w:rPr>
                <w:color w:val="000000"/>
                <w:spacing w:val="0"/>
                <w:w w:val="100"/>
                <w:position w:val="0"/>
                <w:sz w:val="24"/>
                <w:szCs w:val="24"/>
              </w:rPr>
              <w:t>180,356.85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筹资活动现金流入小计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10, 499,090, </w:t>
            </w:r>
            <w:r>
              <w:rPr>
                <w:color w:val="000000"/>
                <w:spacing w:val="0"/>
                <w:w w:val="100"/>
                <w:position w:val="0"/>
                <w:sz w:val="24"/>
                <w:szCs w:val="24"/>
              </w:rPr>
              <w:t>965.44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9,036, </w:t>
            </w:r>
            <w:r>
              <w:rPr>
                <w:color w:val="000000"/>
                <w:spacing w:val="0"/>
                <w:w w:val="100"/>
                <w:position w:val="0"/>
                <w:sz w:val="24"/>
                <w:szCs w:val="24"/>
              </w:rPr>
              <w:t>367,758.05</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偿还债务支付的现金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6,080, </w:t>
            </w:r>
            <w:r>
              <w:rPr>
                <w:color w:val="000000"/>
                <w:spacing w:val="0"/>
                <w:w w:val="100"/>
                <w:position w:val="0"/>
                <w:sz w:val="24"/>
                <w:szCs w:val="24"/>
              </w:rPr>
              <w:t>444,882.24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6,747, </w:t>
            </w:r>
            <w:r>
              <w:rPr>
                <w:color w:val="000000"/>
                <w:spacing w:val="0"/>
                <w:w w:val="100"/>
                <w:position w:val="0"/>
                <w:sz w:val="24"/>
                <w:szCs w:val="24"/>
              </w:rPr>
              <w:t>867,658.98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分配股利、利润或偿付利息支付的现金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953,230, </w:t>
            </w:r>
            <w:r>
              <w:rPr>
                <w:color w:val="000000"/>
                <w:spacing w:val="0"/>
                <w:w w:val="100"/>
                <w:position w:val="0"/>
                <w:sz w:val="24"/>
                <w:szCs w:val="24"/>
              </w:rPr>
              <w:t>774.88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678,984, </w:t>
            </w:r>
            <w:r>
              <w:rPr>
                <w:color w:val="000000"/>
                <w:spacing w:val="0"/>
                <w:w w:val="100"/>
                <w:position w:val="0"/>
                <w:sz w:val="24"/>
                <w:szCs w:val="24"/>
              </w:rPr>
              <w:t>213.11</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其中：子公司支付给少数股东的股利、</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93, </w:t>
            </w:r>
            <w:r>
              <w:rPr>
                <w:color w:val="000000"/>
                <w:spacing w:val="0"/>
                <w:w w:val="100"/>
                <w:position w:val="0"/>
                <w:sz w:val="24"/>
                <w:szCs w:val="24"/>
              </w:rPr>
              <w:t xml:space="preserve">473,950. </w:t>
            </w:r>
            <w:r>
              <w:rPr>
                <w:color w:val="000000"/>
                <w:spacing w:val="0"/>
                <w:w w:val="100"/>
                <w:position w:val="0"/>
                <w:sz w:val="24"/>
                <w:szCs w:val="24"/>
              </w:rPr>
              <w:t>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48, </w:t>
            </w:r>
            <w:r>
              <w:rPr>
                <w:color w:val="000000"/>
                <w:spacing w:val="0"/>
                <w:w w:val="100"/>
                <w:position w:val="0"/>
                <w:sz w:val="24"/>
                <w:szCs w:val="24"/>
              </w:rPr>
              <w:t xml:space="preserve">628,168. </w:t>
            </w:r>
            <w:r>
              <w:rPr>
                <w:color w:val="000000"/>
                <w:spacing w:val="0"/>
                <w:w w:val="100"/>
                <w:position w:val="0"/>
                <w:sz w:val="24"/>
                <w:szCs w:val="24"/>
              </w:rPr>
              <w:t>74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支付其他与筹资活动有关的现金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1,988, </w:t>
            </w:r>
            <w:r>
              <w:rPr>
                <w:color w:val="000000"/>
                <w:spacing w:val="0"/>
                <w:w w:val="100"/>
                <w:position w:val="0"/>
                <w:sz w:val="24"/>
                <w:szCs w:val="24"/>
              </w:rPr>
              <w:t>751,190.17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2,196, </w:t>
            </w:r>
            <w:r>
              <w:rPr>
                <w:color w:val="000000"/>
                <w:spacing w:val="0"/>
                <w:w w:val="100"/>
                <w:position w:val="0"/>
                <w:sz w:val="24"/>
                <w:szCs w:val="24"/>
              </w:rPr>
              <w:t>184,946.52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筹资活动现金流出小计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9,022, </w:t>
            </w:r>
            <w:r>
              <w:rPr>
                <w:color w:val="000000"/>
                <w:spacing w:val="0"/>
                <w:w w:val="100"/>
                <w:position w:val="0"/>
                <w:sz w:val="24"/>
                <w:szCs w:val="24"/>
              </w:rPr>
              <w:t>426,847.29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9,623, </w:t>
            </w:r>
            <w:r>
              <w:rPr>
                <w:color w:val="000000"/>
                <w:spacing w:val="0"/>
                <w:w w:val="100"/>
                <w:position w:val="0"/>
                <w:sz w:val="24"/>
                <w:szCs w:val="24"/>
              </w:rPr>
              <w:t>036,818.61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筹资活动产生的现金流量净额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1,476, </w:t>
            </w:r>
            <w:r>
              <w:rPr>
                <w:color w:val="000000"/>
                <w:spacing w:val="0"/>
                <w:w w:val="100"/>
                <w:position w:val="0"/>
                <w:sz w:val="24"/>
                <w:szCs w:val="24"/>
              </w:rPr>
              <w:t>664,118.15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-586,669,060. </w:t>
            </w:r>
            <w:r>
              <w:rPr>
                <w:color w:val="000000"/>
                <w:spacing w:val="0"/>
                <w:w w:val="100"/>
                <w:position w:val="0"/>
                <w:sz w:val="24"/>
                <w:szCs w:val="24"/>
              </w:rPr>
              <w:t>56</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四、汇率变动对现金及现金等价物的影响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-38,929, 514.39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-4, 473,486. </w:t>
            </w:r>
            <w:r>
              <w:rPr>
                <w:color w:val="000000"/>
                <w:spacing w:val="0"/>
                <w:w w:val="100"/>
                <w:position w:val="0"/>
                <w:sz w:val="24"/>
                <w:szCs w:val="24"/>
              </w:rPr>
              <w:t>40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五、现金及现金等价物净增加额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1,741,074,411.02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 xml:space="preserve">550,393, </w:t>
            </w:r>
            <w:r>
              <w:rPr>
                <w:color w:val="000000"/>
                <w:spacing w:val="0"/>
                <w:w w:val="100"/>
                <w:position w:val="0"/>
                <w:sz w:val="24"/>
                <w:szCs w:val="24"/>
              </w:rPr>
              <w:t>665.47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加：期初现金及现金等价物余额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2,947, </w:t>
            </w:r>
            <w:r>
              <w:rPr>
                <w:color w:val="000000"/>
                <w:spacing w:val="0"/>
                <w:w w:val="100"/>
                <w:position w:val="0"/>
                <w:sz w:val="24"/>
                <w:szCs w:val="24"/>
              </w:rPr>
              <w:t>920,903.93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4,498, </w:t>
            </w:r>
            <w:r>
              <w:rPr>
                <w:color w:val="000000"/>
                <w:spacing w:val="0"/>
                <w:w w:val="100"/>
                <w:position w:val="0"/>
                <w:sz w:val="24"/>
                <w:szCs w:val="24"/>
              </w:rPr>
              <w:t>314,569.40</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六、期末现金及现金等价物余额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4,688, </w:t>
            </w:r>
            <w:r>
              <w:rPr>
                <w:color w:val="000000"/>
                <w:spacing w:val="0"/>
                <w:w w:val="100"/>
                <w:position w:val="0"/>
                <w:sz w:val="24"/>
                <w:szCs w:val="24"/>
              </w:rPr>
              <w:t>995,314.95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2,947, </w:t>
            </w:r>
            <w:r>
              <w:rPr>
                <w:color w:val="000000"/>
                <w:spacing w:val="0"/>
                <w:w w:val="100"/>
                <w:position w:val="0"/>
                <w:sz w:val="24"/>
                <w:szCs w:val="24"/>
              </w:rPr>
              <w:t>920,903.93</w:t>
            </w:r>
          </w:p>
        </w:tc>
      </w:tr>
    </w:tbl>
    <w:p>
      <w:pPr>
        <w:widowControl w:val="0"/>
        <w:spacing w:after="359" w:line="1" w:lineRule="exact"/>
      </w:pPr>
    </w:p>
    <w:p>
      <w:pPr>
        <w:pStyle w:val="Style10"/>
        <w:keepNext w:val="0"/>
        <w:keepLines w:val="0"/>
        <w:widowControl w:val="0"/>
        <w:shd w:val="clear" w:color="auto" w:fill="auto"/>
        <w:bidi w:val="0"/>
        <w:spacing w:before="0" w:after="500" w:line="240" w:lineRule="auto"/>
        <w:ind w:left="0" w:right="0" w:firstLine="0"/>
        <w:jc w:val="left"/>
      </w:pPr>
      <w:bookmarkStart w:id="260" w:name="bookmark260"/>
      <w:r>
        <w:rPr>
          <w:color w:val="000000"/>
          <w:spacing w:val="0"/>
          <w:w w:val="100"/>
          <w:position w:val="0"/>
          <w:sz w:val="24"/>
          <w:szCs w:val="24"/>
        </w:rPr>
        <w:t>6</w:t>
      </w:r>
      <w:bookmarkEnd w:id="260"/>
      <w:r>
        <w:rPr>
          <w:color w:val="000000"/>
          <w:spacing w:val="0"/>
          <w:w w:val="100"/>
          <w:position w:val="0"/>
          <w:sz w:val="24"/>
          <w:szCs w:val="24"/>
        </w:rPr>
        <w:t>、母公司现金流量表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2020年度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2019年度</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销售商品、提供劳务收到的现金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2,127, </w:t>
            </w:r>
            <w:r>
              <w:rPr>
                <w:color w:val="000000"/>
                <w:spacing w:val="0"/>
                <w:w w:val="100"/>
                <w:position w:val="0"/>
                <w:sz w:val="24"/>
                <w:szCs w:val="24"/>
              </w:rPr>
              <w:t>732,785.26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1,586, </w:t>
            </w:r>
            <w:r>
              <w:rPr>
                <w:color w:val="000000"/>
                <w:spacing w:val="0"/>
                <w:w w:val="100"/>
                <w:position w:val="0"/>
                <w:sz w:val="24"/>
                <w:szCs w:val="24"/>
              </w:rPr>
              <w:t>895,571.79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收到其他与经营活动有关的现金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52, </w:t>
            </w:r>
            <w:r>
              <w:rPr>
                <w:color w:val="000000"/>
                <w:spacing w:val="0"/>
                <w:w w:val="100"/>
                <w:position w:val="0"/>
                <w:sz w:val="24"/>
                <w:szCs w:val="24"/>
              </w:rPr>
              <w:t xml:space="preserve">304,740. </w:t>
            </w:r>
            <w:r>
              <w:rPr>
                <w:color w:val="000000"/>
                <w:spacing w:val="0"/>
                <w:w w:val="100"/>
                <w:position w:val="0"/>
                <w:sz w:val="24"/>
                <w:szCs w:val="24"/>
              </w:rPr>
              <w:t>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291,487, </w:t>
            </w:r>
            <w:r>
              <w:rPr>
                <w:color w:val="000000"/>
                <w:spacing w:val="0"/>
                <w:w w:val="100"/>
                <w:position w:val="0"/>
                <w:sz w:val="24"/>
                <w:szCs w:val="24"/>
              </w:rPr>
              <w:t>573.44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2,180, </w:t>
            </w:r>
            <w:r>
              <w:rPr>
                <w:color w:val="000000"/>
                <w:spacing w:val="0"/>
                <w:w w:val="100"/>
                <w:position w:val="0"/>
                <w:sz w:val="24"/>
                <w:szCs w:val="24"/>
              </w:rPr>
              <w:t>037,525.96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1,878, </w:t>
            </w:r>
            <w:r>
              <w:rPr>
                <w:color w:val="000000"/>
                <w:spacing w:val="0"/>
                <w:w w:val="100"/>
                <w:position w:val="0"/>
                <w:sz w:val="24"/>
                <w:szCs w:val="24"/>
              </w:rPr>
              <w:t>383,145.23</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购买商品、接受劳务支付的现金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1,634, </w:t>
            </w:r>
            <w:r>
              <w:rPr>
                <w:color w:val="000000"/>
                <w:spacing w:val="0"/>
                <w:w w:val="100"/>
                <w:position w:val="0"/>
                <w:sz w:val="24"/>
                <w:szCs w:val="24"/>
              </w:rPr>
              <w:t>276,654.15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1,041,512,451.77</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支付给职工以及为职工支付的现金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303,056, </w:t>
            </w:r>
            <w:r>
              <w:rPr>
                <w:color w:val="000000"/>
                <w:spacing w:val="0"/>
                <w:w w:val="100"/>
                <w:position w:val="0"/>
                <w:sz w:val="24"/>
                <w:szCs w:val="24"/>
              </w:rPr>
              <w:t>531.73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264,489, </w:t>
            </w:r>
            <w:r>
              <w:rPr>
                <w:color w:val="000000"/>
                <w:spacing w:val="0"/>
                <w:w w:val="100"/>
                <w:position w:val="0"/>
                <w:sz w:val="24"/>
                <w:szCs w:val="24"/>
              </w:rPr>
              <w:t>652.99</w:t>
            </w: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支付的各项税费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70, </w:t>
            </w:r>
            <w:r>
              <w:rPr>
                <w:color w:val="000000"/>
                <w:spacing w:val="0"/>
                <w:w w:val="100"/>
                <w:position w:val="0"/>
                <w:sz w:val="24"/>
                <w:szCs w:val="24"/>
              </w:rPr>
              <w:t xml:space="preserve">266,982. </w:t>
            </w:r>
            <w:r>
              <w:rPr>
                <w:color w:val="000000"/>
                <w:spacing w:val="0"/>
                <w:w w:val="100"/>
                <w:position w:val="0"/>
                <w:sz w:val="24"/>
                <w:szCs w:val="24"/>
              </w:rPr>
              <w:t>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105,881,053.36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支付其他与经营活动有关的现金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106,442, </w:t>
            </w:r>
            <w:r>
              <w:rPr>
                <w:color w:val="000000"/>
                <w:spacing w:val="0"/>
                <w:w w:val="100"/>
                <w:position w:val="0"/>
                <w:sz w:val="24"/>
                <w:szCs w:val="24"/>
              </w:rPr>
              <w:t>104.92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183,022, </w:t>
            </w:r>
            <w:r>
              <w:rPr>
                <w:color w:val="000000"/>
                <w:spacing w:val="0"/>
                <w:w w:val="100"/>
                <w:position w:val="0"/>
                <w:sz w:val="24"/>
                <w:szCs w:val="24"/>
              </w:rPr>
              <w:t>452.78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2,114, </w:t>
            </w:r>
            <w:r>
              <w:rPr>
                <w:color w:val="000000"/>
                <w:spacing w:val="0"/>
                <w:w w:val="100"/>
                <w:position w:val="0"/>
                <w:sz w:val="24"/>
                <w:szCs w:val="24"/>
              </w:rPr>
              <w:t>042,273.62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1,594, </w:t>
            </w:r>
            <w:r>
              <w:rPr>
                <w:color w:val="000000"/>
                <w:spacing w:val="0"/>
                <w:w w:val="100"/>
                <w:position w:val="0"/>
                <w:sz w:val="24"/>
                <w:szCs w:val="24"/>
              </w:rPr>
              <w:t>905,610.90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65, </w:t>
            </w:r>
            <w:r>
              <w:rPr>
                <w:color w:val="000000"/>
                <w:spacing w:val="0"/>
                <w:w w:val="100"/>
                <w:position w:val="0"/>
                <w:sz w:val="24"/>
                <w:szCs w:val="24"/>
              </w:rPr>
              <w:t xml:space="preserve">995,252. </w:t>
            </w:r>
            <w:r>
              <w:rPr>
                <w:color w:val="000000"/>
                <w:spacing w:val="0"/>
                <w:w w:val="100"/>
                <w:position w:val="0"/>
                <w:sz w:val="24"/>
                <w:szCs w:val="24"/>
              </w:rPr>
              <w:t>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283,477, </w:t>
            </w:r>
            <w:r>
              <w:rPr>
                <w:color w:val="000000"/>
                <w:spacing w:val="0"/>
                <w:w w:val="100"/>
                <w:position w:val="0"/>
                <w:sz w:val="24"/>
                <w:szCs w:val="24"/>
              </w:rPr>
              <w:t>534.33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收回投资收到的现金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45, </w:t>
            </w:r>
            <w:r>
              <w:rPr>
                <w:color w:val="000000"/>
                <w:spacing w:val="0"/>
                <w:w w:val="100"/>
                <w:position w:val="0"/>
                <w:sz w:val="24"/>
                <w:szCs w:val="24"/>
              </w:rPr>
              <w:t xml:space="preserve">893,266.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24, </w:t>
            </w:r>
            <w:r>
              <w:rPr>
                <w:color w:val="000000"/>
                <w:spacing w:val="0"/>
                <w:w w:val="100"/>
                <w:position w:val="0"/>
                <w:sz w:val="24"/>
                <w:szCs w:val="24"/>
              </w:rPr>
              <w:t xml:space="preserve">688,545. </w:t>
            </w:r>
            <w:r>
              <w:rPr>
                <w:color w:val="000000"/>
                <w:spacing w:val="0"/>
                <w:w w:val="100"/>
                <w:position w:val="0"/>
                <w:sz w:val="24"/>
                <w:szCs w:val="24"/>
              </w:rPr>
              <w:t>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取得投资收益收到的现金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427,730, </w:t>
            </w:r>
            <w:r>
              <w:rPr>
                <w:color w:val="000000"/>
                <w:spacing w:val="0"/>
                <w:w w:val="100"/>
                <w:position w:val="0"/>
                <w:sz w:val="24"/>
                <w:szCs w:val="24"/>
              </w:rPr>
              <w:t>588.80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107,288, </w:t>
            </w:r>
            <w:r>
              <w:rPr>
                <w:color w:val="000000"/>
                <w:spacing w:val="0"/>
                <w:w w:val="100"/>
                <w:position w:val="0"/>
                <w:sz w:val="24"/>
                <w:szCs w:val="24"/>
              </w:rPr>
              <w:t>696.00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520"/>
              <w:jc w:val="both"/>
            </w:pPr>
            <w:r>
              <w:rPr>
                <w:color w:val="000000"/>
                <w:spacing w:val="0"/>
                <w:w w:val="100"/>
                <w:position w:val="0"/>
                <w:sz w:val="24"/>
                <w:szCs w:val="24"/>
              </w:rPr>
              <w:t>处置固定资产、无形资产和其他长期资 产收回的现金净额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1,090.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w:t>
            </w:r>
            <w:r>
              <w:rPr>
                <w:color w:val="000000"/>
                <w:spacing w:val="0"/>
                <w:w w:val="100"/>
                <w:position w:val="0"/>
                <w:sz w:val="24"/>
                <w:szCs w:val="24"/>
              </w:rPr>
              <w:t>386.28</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20"/>
              <w:jc w:val="both"/>
            </w:pPr>
            <w:r>
              <w:rPr>
                <w:color w:val="000000"/>
                <w:spacing w:val="0"/>
                <w:w w:val="100"/>
                <w:position w:val="0"/>
                <w:sz w:val="24"/>
                <w:szCs w:val="24"/>
              </w:rPr>
              <w:t>处置子公司及其他营业单位收到的现金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收到其他与投资活动有关的现金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3,562, </w:t>
            </w:r>
            <w:r>
              <w:rPr>
                <w:color w:val="000000"/>
                <w:spacing w:val="0"/>
                <w:w w:val="100"/>
                <w:position w:val="0"/>
                <w:sz w:val="24"/>
                <w:szCs w:val="24"/>
              </w:rPr>
              <w:t>083,817.15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2,108, </w:t>
            </w:r>
            <w:r>
              <w:rPr>
                <w:color w:val="000000"/>
                <w:spacing w:val="0"/>
                <w:w w:val="100"/>
                <w:position w:val="0"/>
                <w:sz w:val="24"/>
                <w:szCs w:val="24"/>
              </w:rPr>
              <w:t>136,204.45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4,035, </w:t>
            </w:r>
            <w:r>
              <w:rPr>
                <w:color w:val="000000"/>
                <w:spacing w:val="0"/>
                <w:w w:val="100"/>
                <w:position w:val="0"/>
                <w:sz w:val="24"/>
                <w:szCs w:val="24"/>
              </w:rPr>
              <w:t>708,761.95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2,240, </w:t>
            </w:r>
            <w:r>
              <w:rPr>
                <w:color w:val="000000"/>
                <w:spacing w:val="0"/>
                <w:w w:val="100"/>
                <w:position w:val="0"/>
                <w:sz w:val="24"/>
                <w:szCs w:val="24"/>
              </w:rPr>
              <w:t>128,831.73</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520"/>
              <w:jc w:val="both"/>
            </w:pPr>
            <w:r>
              <w:rPr>
                <w:color w:val="000000"/>
                <w:spacing w:val="0"/>
                <w:w w:val="100"/>
                <w:position w:val="0"/>
                <w:sz w:val="24"/>
                <w:szCs w:val="24"/>
              </w:rPr>
              <w:t>购建固定资产、无形资产和其他长期资 产支付的现金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4,802, </w:t>
            </w:r>
            <w:r>
              <w:rPr>
                <w:color w:val="000000"/>
                <w:spacing w:val="0"/>
                <w:w w:val="100"/>
                <w:position w:val="0"/>
                <w:sz w:val="24"/>
                <w:szCs w:val="24"/>
              </w:rPr>
              <w:t>273.01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21,631,846. </w:t>
            </w:r>
            <w:r>
              <w:rPr>
                <w:color w:val="000000"/>
                <w:spacing w:val="0"/>
                <w:w w:val="100"/>
                <w:position w:val="0"/>
                <w:sz w:val="24"/>
                <w:szCs w:val="24"/>
              </w:rPr>
              <w:t>03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投资支付的现金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1,106, </w:t>
            </w:r>
            <w:r>
              <w:rPr>
                <w:color w:val="000000"/>
                <w:spacing w:val="0"/>
                <w:w w:val="100"/>
                <w:position w:val="0"/>
                <w:sz w:val="24"/>
                <w:szCs w:val="24"/>
              </w:rPr>
              <w:t>920,785.84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129,000, </w:t>
            </w:r>
            <w:r>
              <w:rPr>
                <w:color w:val="000000"/>
                <w:spacing w:val="0"/>
                <w:w w:val="100"/>
                <w:position w:val="0"/>
                <w:sz w:val="24"/>
                <w:szCs w:val="24"/>
              </w:rPr>
              <w:t>000.00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取得子公司及其他营业单位支付的现金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22, </w:t>
            </w:r>
            <w:r>
              <w:rPr>
                <w:color w:val="000000"/>
                <w:spacing w:val="0"/>
                <w:w w:val="100"/>
                <w:position w:val="0"/>
                <w:sz w:val="24"/>
                <w:szCs w:val="24"/>
              </w:rPr>
              <w:t xml:space="preserve">740,000. </w:t>
            </w:r>
            <w:r>
              <w:rPr>
                <w:color w:val="000000"/>
                <w:spacing w:val="0"/>
                <w:w w:val="100"/>
                <w:position w:val="0"/>
                <w:sz w:val="24"/>
                <w:szCs w:val="24"/>
              </w:rPr>
              <w:t>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支付其他与投资活动有关的现金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3,392, </w:t>
            </w:r>
            <w:r>
              <w:rPr>
                <w:color w:val="000000"/>
                <w:spacing w:val="0"/>
                <w:w w:val="100"/>
                <w:position w:val="0"/>
                <w:sz w:val="24"/>
                <w:szCs w:val="24"/>
              </w:rPr>
              <w:t>166,136.65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2,079, </w:t>
            </w:r>
            <w:r>
              <w:rPr>
                <w:color w:val="000000"/>
                <w:spacing w:val="0"/>
                <w:w w:val="100"/>
                <w:position w:val="0"/>
                <w:sz w:val="24"/>
                <w:szCs w:val="24"/>
              </w:rPr>
              <w:t>808,750.00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4,503, </w:t>
            </w:r>
            <w:r>
              <w:rPr>
                <w:color w:val="000000"/>
                <w:spacing w:val="0"/>
                <w:w w:val="100"/>
                <w:position w:val="0"/>
                <w:sz w:val="24"/>
                <w:szCs w:val="24"/>
              </w:rPr>
              <w:t>889,195.50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2,253, </w:t>
            </w:r>
            <w:r>
              <w:rPr>
                <w:color w:val="000000"/>
                <w:spacing w:val="0"/>
                <w:w w:val="100"/>
                <w:position w:val="0"/>
                <w:sz w:val="24"/>
                <w:szCs w:val="24"/>
              </w:rPr>
              <w:t>180,596.03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-468,180,433. </w:t>
            </w:r>
            <w:r>
              <w:rPr>
                <w:color w:val="000000"/>
                <w:spacing w:val="0"/>
                <w:w w:val="100"/>
                <w:position w:val="0"/>
                <w:sz w:val="24"/>
                <w:szCs w:val="24"/>
              </w:rPr>
              <w:t>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-13,051, 764.30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吸收投资收到的现金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102,984, </w:t>
            </w:r>
            <w:r>
              <w:rPr>
                <w:color w:val="000000"/>
                <w:spacing w:val="0"/>
                <w:w w:val="100"/>
                <w:position w:val="0"/>
                <w:sz w:val="24"/>
                <w:szCs w:val="24"/>
              </w:rPr>
              <w:t>750.00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取得借款收到的现金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7,053,718,007.08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3,188, </w:t>
            </w:r>
            <w:r>
              <w:rPr>
                <w:color w:val="000000"/>
                <w:spacing w:val="0"/>
                <w:w w:val="100"/>
                <w:position w:val="0"/>
                <w:sz w:val="24"/>
                <w:szCs w:val="24"/>
              </w:rPr>
              <w:t>688,290.00</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1,477, </w:t>
            </w:r>
            <w:r>
              <w:rPr>
                <w:color w:val="000000"/>
                <w:spacing w:val="0"/>
                <w:w w:val="100"/>
                <w:position w:val="0"/>
                <w:sz w:val="24"/>
                <w:szCs w:val="24"/>
              </w:rPr>
              <w:t>700,000.00</w:t>
            </w:r>
          </w:p>
        </w:tc>
      </w:tr>
    </w:tbl>
    <w:p>
      <w:pPr>
        <w:widowControl w:val="0"/>
        <w:spacing w:line="1" w:lineRule="exact"/>
      </w:pPr>
      <w:r>
        <w:br w:type="page"/>
      </w:r>
    </w:p>
    <w:tbl>
      <w:tblPr>
        <w:tblOverlap w:val="never"/>
        <w:jc w:val="center"/>
        <w:tblLayout w:type="fixed"/>
      </w:tblPr>
      <w:tblGrid>
        <w:gridCol w:w="4651"/>
        <w:gridCol w:w="2554"/>
        <w:gridCol w:w="238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收到其他与筹资活动有关的现金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238,533, </w:t>
            </w:r>
            <w:r>
              <w:rPr>
                <w:color w:val="000000"/>
                <w:spacing w:val="0"/>
                <w:w w:val="100"/>
                <w:position w:val="0"/>
                <w:sz w:val="24"/>
                <w:szCs w:val="24"/>
              </w:rPr>
              <w:t>547.93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815,432,212.46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筹资活动现金流入小计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7,395, </w:t>
            </w:r>
            <w:r>
              <w:rPr>
                <w:color w:val="000000"/>
                <w:spacing w:val="0"/>
                <w:w w:val="100"/>
                <w:position w:val="0"/>
                <w:sz w:val="24"/>
                <w:szCs w:val="24"/>
              </w:rPr>
              <w:t>236,305.01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5,481, </w:t>
            </w:r>
            <w:r>
              <w:rPr>
                <w:color w:val="000000"/>
                <w:spacing w:val="0"/>
                <w:w w:val="100"/>
                <w:position w:val="0"/>
                <w:sz w:val="24"/>
                <w:szCs w:val="24"/>
              </w:rPr>
              <w:t>820,502.46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偿还债务支付的现金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4,797, </w:t>
            </w:r>
            <w:r>
              <w:rPr>
                <w:color w:val="000000"/>
                <w:spacing w:val="0"/>
                <w:w w:val="100"/>
                <w:position w:val="0"/>
                <w:sz w:val="24"/>
                <w:szCs w:val="24"/>
              </w:rPr>
              <w:t>461,148.00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4,166, </w:t>
            </w:r>
            <w:r>
              <w:rPr>
                <w:color w:val="000000"/>
                <w:spacing w:val="0"/>
                <w:w w:val="100"/>
                <w:position w:val="0"/>
                <w:sz w:val="24"/>
                <w:szCs w:val="24"/>
              </w:rPr>
              <w:t>452,604.87</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分配股利、利润或偿付利息支付的现金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728,861,322.42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543,710, </w:t>
            </w:r>
            <w:r>
              <w:rPr>
                <w:color w:val="000000"/>
                <w:spacing w:val="0"/>
                <w:w w:val="100"/>
                <w:position w:val="0"/>
                <w:sz w:val="24"/>
                <w:szCs w:val="24"/>
              </w:rPr>
              <w:t>649.12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支付其他与筹资活动有关的现金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396,513, </w:t>
            </w:r>
            <w:r>
              <w:rPr>
                <w:color w:val="000000"/>
                <w:spacing w:val="0"/>
                <w:w w:val="100"/>
                <w:position w:val="0"/>
                <w:sz w:val="24"/>
                <w:szCs w:val="24"/>
              </w:rPr>
              <w:t>850.84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1,049, </w:t>
            </w:r>
            <w:r>
              <w:rPr>
                <w:color w:val="000000"/>
                <w:spacing w:val="0"/>
                <w:w w:val="100"/>
                <w:position w:val="0"/>
                <w:sz w:val="24"/>
                <w:szCs w:val="24"/>
              </w:rPr>
              <w:t>693,840.68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筹资活动现金流出小计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5,922, </w:t>
            </w:r>
            <w:r>
              <w:rPr>
                <w:color w:val="000000"/>
                <w:spacing w:val="0"/>
                <w:w w:val="100"/>
                <w:position w:val="0"/>
                <w:sz w:val="24"/>
                <w:szCs w:val="24"/>
              </w:rPr>
              <w:t>836,321.26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5,759, </w:t>
            </w:r>
            <w:r>
              <w:rPr>
                <w:color w:val="000000"/>
                <w:spacing w:val="0"/>
                <w:w w:val="100"/>
                <w:position w:val="0"/>
                <w:sz w:val="24"/>
                <w:szCs w:val="24"/>
              </w:rPr>
              <w:t>857,094.67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筹资活动产生的现金流量净额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1,472, </w:t>
            </w:r>
            <w:r>
              <w:rPr>
                <w:color w:val="000000"/>
                <w:spacing w:val="0"/>
                <w:w w:val="100"/>
                <w:position w:val="0"/>
                <w:sz w:val="24"/>
                <w:szCs w:val="24"/>
              </w:rPr>
              <w:t>399,983.75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-278,036,592. </w:t>
            </w:r>
            <w:r>
              <w:rPr>
                <w:color w:val="000000"/>
                <w:spacing w:val="0"/>
                <w:w w:val="100"/>
                <w:position w:val="0"/>
                <w:sz w:val="24"/>
                <w:szCs w:val="24"/>
              </w:rPr>
              <w:t>21</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四、汇率变动对现金及现金等价物的影响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118,564. </w:t>
            </w:r>
            <w:r>
              <w:rPr>
                <w:color w:val="000000"/>
                <w:spacing w:val="0"/>
                <w:w w:val="100"/>
                <w:position w:val="0"/>
                <w:sz w:val="24"/>
                <w:szCs w:val="24"/>
              </w:rPr>
              <w:t>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964,208. </w:t>
            </w:r>
            <w:r>
              <w:rPr>
                <w:color w:val="000000"/>
                <w:spacing w:val="0"/>
                <w:w w:val="100"/>
                <w:position w:val="0"/>
                <w:sz w:val="24"/>
                <w:szCs w:val="24"/>
              </w:rPr>
              <w:t>60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五、现金及现金等价物净增加额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1,070, </w:t>
            </w:r>
            <w:r>
              <w:rPr>
                <w:color w:val="000000"/>
                <w:spacing w:val="0"/>
                <w:w w:val="100"/>
                <w:position w:val="0"/>
                <w:sz w:val="24"/>
                <w:szCs w:val="24"/>
              </w:rPr>
              <w:t>333,366.93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-6, 646,613. </w:t>
            </w:r>
            <w:r>
              <w:rPr>
                <w:color w:val="000000"/>
                <w:spacing w:val="0"/>
                <w:w w:val="100"/>
                <w:position w:val="0"/>
                <w:sz w:val="24"/>
                <w:szCs w:val="24"/>
              </w:rPr>
              <w:t>58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加：期初现金及现金等价物余额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897,776, </w:t>
            </w:r>
            <w:r>
              <w:rPr>
                <w:color w:val="000000"/>
                <w:spacing w:val="0"/>
                <w:w w:val="100"/>
                <w:position w:val="0"/>
                <w:sz w:val="24"/>
                <w:szCs w:val="24"/>
              </w:rPr>
              <w:t>441.69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904,423, </w:t>
            </w:r>
            <w:r>
              <w:rPr>
                <w:color w:val="000000"/>
                <w:spacing w:val="0"/>
                <w:w w:val="100"/>
                <w:position w:val="0"/>
                <w:sz w:val="24"/>
                <w:szCs w:val="24"/>
              </w:rPr>
              <w:t>055.27</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六、期末现金及现金等价物余额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1,968, </w:t>
            </w:r>
            <w:r>
              <w:rPr>
                <w:color w:val="000000"/>
                <w:spacing w:val="0"/>
                <w:w w:val="100"/>
                <w:position w:val="0"/>
                <w:sz w:val="24"/>
                <w:szCs w:val="24"/>
              </w:rPr>
              <w:t>109,808.62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897,776, </w:t>
            </w:r>
            <w:r>
              <w:rPr>
                <w:color w:val="000000"/>
                <w:spacing w:val="0"/>
                <w:w w:val="100"/>
                <w:position w:val="0"/>
                <w:sz w:val="24"/>
                <w:szCs w:val="24"/>
              </w:rPr>
              <w:t>441.69</w:t>
            </w: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0"/>
        <w:jc w:val="left"/>
      </w:pPr>
      <w:bookmarkStart w:id="261" w:name="bookmark261"/>
      <w:r>
        <w:rPr>
          <w:color w:val="000000"/>
          <w:spacing w:val="0"/>
          <w:w w:val="100"/>
          <w:position w:val="0"/>
          <w:sz w:val="24"/>
          <w:szCs w:val="24"/>
        </w:rPr>
        <w:t>7</w:t>
      </w:r>
      <w:bookmarkEnd w:id="261"/>
      <w:r>
        <w:rPr>
          <w:color w:val="000000"/>
          <w:spacing w:val="0"/>
          <w:w w:val="100"/>
          <w:position w:val="0"/>
          <w:sz w:val="24"/>
          <w:szCs w:val="24"/>
        </w:rPr>
        <w:t>、合并所有者权益变动表</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本期金额</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562" w:hRule="exact"/>
        </w:trPr>
        <w:tc>
          <w:tcPr>
            <w:tcBorders>
              <w:top w:val="single" w:sz="4"/>
              <w:left w:val="single" w:sz="4"/>
            </w:tcBorders>
            <w:shd w:val="clear" w:color="auto" w:fill="D3D3D3"/>
            <w:vAlign w:val="top"/>
          </w:tcPr>
          <w:p>
            <w:pPr>
              <w:widowControl w:val="0"/>
              <w:rPr>
                <w:sz w:val="10"/>
                <w:szCs w:val="10"/>
              </w:rPr>
            </w:pPr>
          </w:p>
        </w:tc>
        <w:tc>
          <w:tcPr>
            <w:gridSpan w:val="15"/>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2020年度</w:t>
            </w:r>
          </w:p>
        </w:tc>
      </w:tr>
      <w:tr>
        <w:trPr>
          <w:trHeight w:val="557" w:hRule="exact"/>
        </w:trPr>
        <w:tc>
          <w:tcPr>
            <w:tcBorders>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归属于母公司所有者权益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其他权益工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所有</w:t>
            </w:r>
          </w:p>
        </w:tc>
      </w:tr>
      <w:tr>
        <w:trPr>
          <w:trHeight w:val="221" w:hRule="exact"/>
        </w:trPr>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少数</w:t>
            </w:r>
          </w:p>
        </w:tc>
        <w:tc>
          <w:tcPr>
            <w:tcBorders>
              <w:left w:val="single" w:sz="4"/>
              <w:right w:val="single" w:sz="4"/>
            </w:tcBorders>
            <w:shd w:val="clear" w:color="auto" w:fill="D3D3D3"/>
            <w:vAlign w:val="top"/>
          </w:tcPr>
          <w:p>
            <w:pPr>
              <w:widowControl w:val="0"/>
              <w:rPr>
                <w:sz w:val="10"/>
                <w:szCs w:val="10"/>
              </w:rPr>
            </w:pPr>
          </w:p>
        </w:tc>
      </w:tr>
      <w:tr>
        <w:trPr>
          <w:trHeight w:val="283" w:hRule="exact"/>
        </w:trPr>
        <w:tc>
          <w:tcPr>
            <w:vMerge/>
            <w:tcBorders>
              <w:left w:val="single" w:sz="4"/>
            </w:tcBorders>
            <w:shd w:val="clear" w:color="auto" w:fill="D3D3D3"/>
            <w:vAlign w:val="center"/>
          </w:tcPr>
          <w:p>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w:t>
            </w:r>
          </w:p>
        </w:tc>
        <w:tc>
          <w:tcPr>
            <w:vMerge w:val="restart"/>
            <w:tcBorders>
              <w:left w:val="single" w:sz="4"/>
            </w:tcBorders>
            <w:shd w:val="clear" w:color="auto" w:fill="D3D3D3"/>
            <w:vAlign w:val="top"/>
          </w:tcPr>
          <w:p>
            <w:pPr>
              <w:widowControl w:val="0"/>
              <w:rPr>
                <w:sz w:val="10"/>
                <w:szCs w:val="10"/>
              </w:rPr>
            </w:pPr>
          </w:p>
        </w:tc>
        <w:tc>
          <w:tcPr>
            <w:vMerge w:val="restart"/>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具</w:t>
            </w:r>
          </w:p>
        </w:tc>
        <w:tc>
          <w:tcPr>
            <w:vMerge w:val="restart"/>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资本</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专项</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盈余</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一般</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未分</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者权</w:t>
            </w:r>
          </w:p>
        </w:tc>
      </w:tr>
      <w:tr>
        <w:trPr>
          <w:trHeight w:val="125"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shd w:val="clear" w:color="auto" w:fill="D3D3D3"/>
            <w:vAlign w:val="top"/>
          </w:tcPr>
          <w:p>
            <w:pPr/>
          </w:p>
        </w:tc>
        <w:tc>
          <w:tcPr>
            <w:vMerge/>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股东</w:t>
            </w:r>
          </w:p>
        </w:tc>
        <w:tc>
          <w:tcPr>
            <w:vMerge/>
            <w:tcBorders>
              <w:left w:val="single" w:sz="4"/>
              <w:right w:val="single" w:sz="4"/>
            </w:tcBorders>
            <w:shd w:val="clear" w:color="auto" w:fill="D3D3D3"/>
            <w:vAlign w:val="top"/>
          </w:tcPr>
          <w:p>
            <w:pPr/>
          </w:p>
        </w:tc>
      </w:tr>
      <w:tr>
        <w:trPr>
          <w:trHeight w:val="115"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优</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永</w:t>
            </w:r>
          </w:p>
        </w:tc>
        <w:tc>
          <w:tcPr>
            <w:vMerge w:val="restart"/>
            <w:tcBorders>
              <w:top w:val="single" w:sz="4"/>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库存</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综合</w:t>
            </w: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风险</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配利</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其他</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小计</w:t>
            </w: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益合</w:t>
            </w:r>
          </w:p>
        </w:tc>
      </w:tr>
      <w:tr>
        <w:trPr>
          <w:trHeight w:val="240" w:hRule="exact"/>
        </w:trPr>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权益</w:t>
            </w:r>
          </w:p>
        </w:tc>
        <w:tc>
          <w:tcPr>
            <w:vMerge/>
            <w:tcBorders>
              <w:left w:val="single" w:sz="4"/>
              <w:right w:val="single" w:sz="4"/>
            </w:tcBorders>
            <w:shd w:val="clear" w:color="auto" w:fill="D3D3D3"/>
            <w:vAlign w:val="bottom"/>
          </w:tcPr>
          <w:p>
            <w:pPr/>
          </w:p>
        </w:tc>
      </w:tr>
      <w:tr>
        <w:trPr>
          <w:trHeight w:val="235"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公积</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收益</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储备</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公积</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准备</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润</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计</w:t>
            </w:r>
          </w:p>
        </w:tc>
      </w:tr>
      <w:tr>
        <w:trPr>
          <w:trHeight w:val="259"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先</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续</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bottom"/>
          </w:tcPr>
          <w:p>
            <w:pPr/>
          </w:p>
        </w:tc>
      </w:tr>
      <w:tr>
        <w:trPr>
          <w:trHeight w:val="2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债</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6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16, 3</w:t>
            </w:r>
          </w:p>
        </w:tc>
      </w:tr>
      <w:tr>
        <w:trPr>
          <w:trHeight w:val="46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一、上年</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334,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88, 2</w:t>
            </w:r>
          </w:p>
        </w:tc>
      </w:tr>
      <w:tr>
        <w:trPr>
          <w:trHeight w:val="47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期末余额</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64,2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1,04</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65, 3</w:t>
            </w:r>
          </w:p>
        </w:tc>
      </w:tr>
      <w:tr>
        <w:trPr>
          <w:trHeight w:val="39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7.67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65. </w:t>
            </w:r>
            <w:r>
              <w:rPr>
                <w:color w:val="000000"/>
                <w:spacing w:val="0"/>
                <w:w w:val="100"/>
                <w:position w:val="0"/>
                <w:sz w:val="24"/>
                <w:szCs w:val="24"/>
              </w:rPr>
              <w:t>3</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6.34</w:t>
            </w: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 </w:t>
            </w:r>
            <w:r>
              <w:rPr>
                <w:color w:val="000000"/>
                <w:spacing w:val="0"/>
                <w:w w:val="100"/>
                <w:position w:val="0"/>
                <w:sz w:val="24"/>
                <w:szCs w:val="24"/>
              </w:rPr>
              <w:t>7</w:t>
            </w: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8.0</w:t>
            </w:r>
          </w:p>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2</w:t>
            </w: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会计政策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前期差错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同一控制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下企业合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16, 3</w:t>
            </w:r>
          </w:p>
        </w:tc>
      </w:tr>
      <w:tr>
        <w:trPr>
          <w:trHeight w:val="456"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二、本年</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1,76</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88, 2</w:t>
            </w:r>
          </w:p>
        </w:tc>
      </w:tr>
      <w:tr>
        <w:trPr>
          <w:trHeight w:val="240"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814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334,</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5,85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64,2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1,50</w:t>
            </w: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65, 3</w:t>
            </w:r>
          </w:p>
        </w:tc>
      </w:tr>
      <w:tr>
        <w:trPr>
          <w:trHeight w:val="230"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期初余额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3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993.</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65. </w:t>
            </w:r>
            <w:r>
              <w:rPr>
                <w:color w:val="000000"/>
                <w:spacing w:val="0"/>
                <w:w w:val="100"/>
                <w:position w:val="0"/>
                <w:sz w:val="24"/>
                <w:szCs w:val="24"/>
              </w:rPr>
              <w:t>3</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1,04</w:t>
            </w: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 </w:t>
            </w:r>
            <w:r>
              <w:rPr>
                <w:color w:val="000000"/>
                <w:spacing w:val="0"/>
                <w:w w:val="100"/>
                <w:position w:val="0"/>
                <w:sz w:val="24"/>
                <w:szCs w:val="24"/>
              </w:rPr>
              <w:t>7</w:t>
            </w:r>
          </w:p>
        </w:tc>
      </w:tr>
      <w:tr>
        <w:trPr>
          <w:trHeight w:val="23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6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6.34</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三、本期</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w:t>
            </w:r>
          </w:p>
        </w:tc>
      </w:tr>
      <w:tr>
        <w:trPr>
          <w:trHeight w:val="47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增减变动</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b w:val="0"/>
                <w:bCs w:val="0"/>
                <w:color w:val="000000"/>
                <w:spacing w:val="0"/>
                <w:w w:val="100"/>
                <w:position w:val="0"/>
                <w:sz w:val="20"/>
                <w:szCs w:val="20"/>
                <w:vertAlign w:val="subscript"/>
              </w:rPr>
              <w:t>一</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635,</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242,</w:t>
            </w:r>
          </w:p>
        </w:tc>
      </w:tr>
      <w:tr>
        <w:trPr>
          <w:trHeight w:val="245"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61, 5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少以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404,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89. </w:t>
            </w:r>
            <w:r>
              <w:rPr>
                <w:color w:val="000000"/>
                <w:spacing w:val="0"/>
                <w:w w:val="100"/>
                <w:position w:val="0"/>
                <w:sz w:val="24"/>
                <w:szCs w:val="24"/>
              </w:rPr>
              <w:t>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858.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046,</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482,</w:t>
            </w:r>
          </w:p>
        </w:tc>
      </w:tr>
      <w:tr>
        <w:trPr>
          <w:trHeight w:val="22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382.</w:t>
            </w:r>
          </w:p>
        </w:tc>
      </w:tr>
      <w:tr>
        <w:trPr>
          <w:trHeight w:val="45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号</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85</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w:t>
            </w:r>
          </w:p>
        </w:tc>
      </w:tr>
      <w:tr>
        <w:trPr>
          <w:trHeight w:val="408"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（一）综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62, 1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1,30</w:t>
            </w:r>
          </w:p>
        </w:tc>
      </w:tr>
      <w:tr>
        <w:trPr>
          <w:trHeight w:val="475" w:hRule="exact"/>
        </w:trPr>
        <w:tc>
          <w:tcPr>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合收益总</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1,45</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75,0</w:t>
            </w: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3,63</w:t>
            </w: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1459"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801,</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509.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right"/>
            </w:pPr>
            <w:r>
              <w:rPr>
                <w:color w:val="000000"/>
                <w:spacing w:val="0"/>
                <w:w w:val="100"/>
                <w:position w:val="0"/>
                <w:sz w:val="24"/>
                <w:szCs w:val="24"/>
              </w:rPr>
              <w:t>0,79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both"/>
            </w:pPr>
            <w:r>
              <w:rPr>
                <w:color w:val="000000"/>
                <w:spacing w:val="0"/>
                <w:w w:val="100"/>
                <w:position w:val="0"/>
                <w:sz w:val="24"/>
                <w:szCs w:val="24"/>
              </w:rPr>
              <w:t>9,28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right"/>
            </w:pPr>
            <w:r>
              <w:rPr>
                <w:color w:val="000000"/>
                <w:spacing w:val="0"/>
                <w:w w:val="100"/>
                <w:position w:val="0"/>
                <w:sz w:val="24"/>
                <w:szCs w:val="24"/>
              </w:rPr>
              <w:t xml:space="preserve">55.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right"/>
            </w:pPr>
            <w:r>
              <w:rPr>
                <w:color w:val="000000"/>
                <w:spacing w:val="0"/>
                <w:w w:val="100"/>
                <w:position w:val="0"/>
                <w:sz w:val="24"/>
                <w:szCs w:val="24"/>
              </w:rPr>
              <w:t>4,33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7.97</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245"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（二）所</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523,</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603,</w:t>
            </w: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1,12</w:t>
            </w:r>
          </w:p>
        </w:tc>
      </w:tr>
      <w:tr>
        <w:trPr>
          <w:trHeight w:val="250"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有者投入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2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747,</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6,86</w:t>
            </w:r>
          </w:p>
        </w:tc>
      </w:tr>
      <w:tr>
        <w:trPr>
          <w:trHeight w:val="46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和减少资</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956.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345.</w:t>
            </w:r>
          </w:p>
        </w:tc>
        <w:tc>
          <w:tcPr>
            <w:vMerge w:val="restart"/>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1,30</w:t>
            </w:r>
          </w:p>
        </w:tc>
      </w:tr>
      <w:tr>
        <w:trPr>
          <w:trHeight w:val="245"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8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66, 3</w:t>
            </w:r>
          </w:p>
        </w:tc>
      </w:tr>
      <w:tr>
        <w:trPr>
          <w:trHeight w:val="45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所有者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09,7</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40,0</w:t>
            </w:r>
          </w:p>
        </w:tc>
        <w:tc>
          <w:tcPr>
            <w:vMerge w:val="restart"/>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49, 7</w:t>
            </w:r>
          </w:p>
        </w:tc>
      </w:tr>
      <w:tr>
        <w:trPr>
          <w:trHeight w:val="25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投入的普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00. </w:t>
            </w:r>
            <w:r>
              <w:rPr>
                <w:color w:val="000000"/>
                <w:spacing w:val="0"/>
                <w:w w:val="100"/>
                <w:position w:val="0"/>
                <w:sz w:val="24"/>
                <w:szCs w:val="24"/>
              </w:rPr>
              <w:t>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50. </w:t>
            </w:r>
            <w:r>
              <w:rPr>
                <w:color w:val="000000"/>
                <w:spacing w:val="0"/>
                <w:w w:val="100"/>
                <w:position w:val="0"/>
                <w:sz w:val="24"/>
                <w:szCs w:val="24"/>
              </w:rPr>
              <w:t>0</w:t>
            </w:r>
          </w:p>
        </w:tc>
      </w:tr>
      <w:tr>
        <w:trPr>
          <w:trHeight w:val="638"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 .其他权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益工具持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有者投入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254"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 .股份支</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52,8</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52,8</w:t>
            </w:r>
          </w:p>
        </w:tc>
      </w:tr>
      <w:tr>
        <w:trPr>
          <w:trHeight w:val="254"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付计入所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11"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80,4</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80,4</w:t>
            </w:r>
          </w:p>
        </w:tc>
      </w:tr>
      <w:tr>
        <w:trPr>
          <w:trHeight w:val="254"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有者权益</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1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75. </w:t>
            </w:r>
            <w:r>
              <w:rPr>
                <w:color w:val="000000"/>
                <w:spacing w:val="0"/>
                <w:w w:val="100"/>
                <w:position w:val="0"/>
                <w:sz w:val="24"/>
                <w:szCs w:val="24"/>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75. </w:t>
            </w:r>
            <w:r>
              <w:rPr>
                <w:color w:val="000000"/>
                <w:spacing w:val="0"/>
                <w:w w:val="100"/>
                <w:position w:val="0"/>
                <w:sz w:val="24"/>
                <w:szCs w:val="24"/>
              </w:rPr>
              <w:t>7</w:t>
            </w:r>
          </w:p>
        </w:tc>
      </w:tr>
      <w:tr>
        <w:trPr>
          <w:trHeight w:val="638"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的金额</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r>
      <w:tr>
        <w:trPr>
          <w:trHeight w:val="98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1,14</w:t>
            </w:r>
          </w:p>
        </w:tc>
      </w:tr>
      <w:tr>
        <w:trPr>
          <w:trHeight w:val="485"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943,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387,</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0,33</w:t>
            </w:r>
          </w:p>
        </w:tc>
      </w:tr>
      <w:tr>
        <w:trPr>
          <w:trHeight w:val="46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345.</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0,57</w:t>
            </w:r>
          </w:p>
        </w:tc>
      </w:tr>
      <w:tr>
        <w:trPr>
          <w:trHeight w:val="49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6.68</w:t>
            </w:r>
          </w:p>
        </w:tc>
      </w:tr>
      <w:tr>
        <w:trPr>
          <w:trHeight w:val="54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vertAlign w:val="subscript"/>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vertAlign w:val="subscript"/>
              </w:rPr>
              <w:t>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vertAlign w:val="subscript"/>
              </w:rPr>
              <w:t>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vertAlign w:val="subscript"/>
              </w:rPr>
              <w:t>一</w:t>
            </w:r>
          </w:p>
        </w:tc>
      </w:tr>
      <w:tr>
        <w:trPr>
          <w:trHeight w:val="494" w:hRule="exact"/>
        </w:trPr>
        <w:tc>
          <w:tcPr>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润分配</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61, 5</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2,37</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325,</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93,4</w:t>
            </w: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419,</w:t>
            </w: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145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right"/>
            </w:pPr>
            <w:r>
              <w:rPr>
                <w:color w:val="000000"/>
                <w:spacing w:val="0"/>
                <w:w w:val="100"/>
                <w:position w:val="0"/>
                <w:sz w:val="24"/>
                <w:szCs w:val="24"/>
              </w:rPr>
              <w:t xml:space="preserve">89. </w:t>
            </w:r>
            <w:r>
              <w:rPr>
                <w:color w:val="000000"/>
                <w:spacing w:val="0"/>
                <w:w w:val="100"/>
                <w:position w:val="0"/>
                <w:sz w:val="24"/>
                <w:szCs w:val="24"/>
              </w:rPr>
              <w:t>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right"/>
            </w:pPr>
            <w:r>
              <w:rPr>
                <w:color w:val="000000"/>
                <w:spacing w:val="0"/>
                <w:w w:val="100"/>
                <w:position w:val="0"/>
                <w:sz w:val="24"/>
                <w:szCs w:val="24"/>
              </w:rPr>
              <w:t>1,36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071,</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691.</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781,</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467.</w:t>
            </w:r>
          </w:p>
          <w:p>
            <w:pPr>
              <w:pStyle w:val="Style14"/>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24"/>
                <w:szCs w:val="24"/>
              </w:rPr>
              <w:t>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73,9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255,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417.</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86</w:t>
            </w:r>
          </w:p>
        </w:tc>
      </w:tr>
      <w:tr>
        <w:trPr>
          <w:trHeight w:val="242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提取盈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41,6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61, 5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89. </w:t>
            </w:r>
            <w:r>
              <w:rPr>
                <w:color w:val="000000"/>
                <w:spacing w:val="0"/>
                <w:w w:val="100"/>
                <w:position w:val="0"/>
                <w:sz w:val="24"/>
                <w:szCs w:val="24"/>
              </w:rPr>
              <w:t>3</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41,6</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61, 5</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89. </w:t>
            </w:r>
            <w:r>
              <w:rPr>
                <w:color w:val="000000"/>
                <w:spacing w:val="0"/>
                <w:w w:val="100"/>
                <w:position w:val="0"/>
                <w:sz w:val="24"/>
                <w:szCs w:val="24"/>
              </w:rPr>
              <w:t>3</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8" w:lineRule="exact"/>
              <w:ind w:left="0" w:right="0" w:firstLine="0"/>
              <w:jc w:val="left"/>
            </w:pPr>
            <w:r>
              <w:rPr>
                <w:color w:val="000000"/>
                <w:spacing w:val="0"/>
                <w:w w:val="100"/>
                <w:position w:val="0"/>
                <w:sz w:val="24"/>
                <w:szCs w:val="24"/>
              </w:rPr>
              <w:t>2 .提取一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2,37</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1,36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2,37</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1,36</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2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2" w:lineRule="exact"/>
              <w:ind w:left="0" w:right="0" w:firstLine="0"/>
              <w:jc w:val="left"/>
            </w:pPr>
            <w:r>
              <w:rPr>
                <w:color w:val="000000"/>
                <w:spacing w:val="0"/>
                <w:w w:val="100"/>
                <w:position w:val="0"/>
                <w:sz w:val="24"/>
                <w:szCs w:val="24"/>
              </w:rPr>
              <w:t>3 .对所有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325,</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781,</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467.</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325,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781,</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467.</w:t>
            </w:r>
          </w:p>
          <w:p>
            <w:pPr>
              <w:pStyle w:val="Style14"/>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24"/>
                <w:szCs w:val="24"/>
              </w:rPr>
              <w:t>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93,4</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73,9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419,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255,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417.</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8,36</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9,47</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8,36</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9,47</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1 .资本公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94" w:lineRule="exact"/>
              <w:ind w:left="0" w:right="0" w:firstLine="0"/>
              <w:jc w:val="left"/>
            </w:pPr>
            <w:r>
              <w:rPr>
                <w:color w:val="000000"/>
                <w:spacing w:val="0"/>
                <w:w w:val="100"/>
                <w:position w:val="0"/>
                <w:sz w:val="24"/>
                <w:szCs w:val="24"/>
              </w:rPr>
              <w:t>2 .盈余公 积转增资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98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本（或股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积弥补亏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4.设定受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益计划变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动额结转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留存收益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 .其他综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合收益结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转留存收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项储备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本期提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2.本期使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（六）其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16,1</w:t>
            </w:r>
          </w:p>
        </w:tc>
      </w:tr>
      <w:tr>
        <w:trPr>
          <w:trHeight w:val="235"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四、本期</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45,7</w:t>
            </w:r>
          </w:p>
        </w:tc>
      </w:tr>
      <w:tr>
        <w:trPr>
          <w:trHeight w:val="235"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984,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6,45</w:t>
            </w: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28, 1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82,9</w:t>
            </w:r>
          </w:p>
        </w:tc>
      </w:tr>
      <w:tr>
        <w:trPr>
          <w:trHeight w:val="47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期末余额</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9,56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750.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582.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0.66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29.4</w:t>
            </w:r>
          </w:p>
        </w:tc>
      </w:tr>
      <w:tr>
        <w:trPr>
          <w:trHeight w:val="235"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5.36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5.49</w:t>
            </w: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53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上期金额</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562" w:hRule="exact"/>
        </w:trPr>
        <w:tc>
          <w:tcPr>
            <w:tcBorders>
              <w:top w:val="single" w:sz="4"/>
              <w:left w:val="single" w:sz="4"/>
            </w:tcBorders>
            <w:shd w:val="clear" w:color="auto" w:fill="D3D3D3"/>
            <w:vAlign w:val="top"/>
          </w:tcPr>
          <w:p>
            <w:pPr>
              <w:widowControl w:val="0"/>
              <w:rPr>
                <w:sz w:val="10"/>
                <w:szCs w:val="10"/>
              </w:rPr>
            </w:pPr>
          </w:p>
        </w:tc>
        <w:tc>
          <w:tcPr>
            <w:gridSpan w:val="15"/>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2019年年度</w:t>
            </w:r>
          </w:p>
        </w:tc>
      </w:tr>
      <w:tr>
        <w:trPr>
          <w:trHeight w:val="557" w:hRule="exact"/>
        </w:trPr>
        <w:tc>
          <w:tcPr>
            <w:tcBorders>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归属于母公司所有者权益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其他权益工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所有</w:t>
            </w:r>
          </w:p>
        </w:tc>
      </w:tr>
      <w:tr>
        <w:trPr>
          <w:trHeight w:val="221" w:hRule="exact"/>
        </w:trPr>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项目</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少数</w:t>
            </w:r>
          </w:p>
        </w:tc>
        <w:tc>
          <w:tcPr>
            <w:tcBorders>
              <w:left w:val="single" w:sz="4"/>
              <w:right w:val="single" w:sz="4"/>
            </w:tcBorders>
            <w:shd w:val="clear" w:color="auto" w:fill="D3D3D3"/>
            <w:vAlign w:val="top"/>
          </w:tcPr>
          <w:p>
            <w:pPr>
              <w:widowControl w:val="0"/>
              <w:rPr>
                <w:sz w:val="10"/>
                <w:szCs w:val="10"/>
              </w:rPr>
            </w:pPr>
          </w:p>
        </w:tc>
      </w:tr>
      <w:tr>
        <w:trPr>
          <w:trHeight w:val="283" w:hRule="exact"/>
        </w:trPr>
        <w:tc>
          <w:tcPr>
            <w:vMerge/>
            <w:tcBorders>
              <w:left w:val="single" w:sz="4"/>
            </w:tcBorders>
            <w:shd w:val="clear" w:color="auto" w:fill="D3D3D3"/>
            <w:vAlign w:val="center"/>
          </w:tcPr>
          <w:p>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w:t>
            </w:r>
          </w:p>
        </w:tc>
        <w:tc>
          <w:tcPr>
            <w:vMerge w:val="restart"/>
            <w:tcBorders>
              <w:left w:val="single" w:sz="4"/>
            </w:tcBorders>
            <w:shd w:val="clear" w:color="auto" w:fill="D3D3D3"/>
            <w:vAlign w:val="top"/>
          </w:tcPr>
          <w:p>
            <w:pPr>
              <w:widowControl w:val="0"/>
              <w:rPr>
                <w:sz w:val="10"/>
                <w:szCs w:val="10"/>
              </w:rPr>
            </w:pPr>
          </w:p>
        </w:tc>
        <w:tc>
          <w:tcPr>
            <w:vMerge w:val="restart"/>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具</w:t>
            </w:r>
          </w:p>
        </w:tc>
        <w:tc>
          <w:tcPr>
            <w:vMerge w:val="restart"/>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资本</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专项</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盈余</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一般</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未分</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者权</w:t>
            </w:r>
          </w:p>
        </w:tc>
      </w:tr>
      <w:tr>
        <w:trPr>
          <w:trHeight w:val="125"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shd w:val="clear" w:color="auto" w:fill="D3D3D3"/>
            <w:vAlign w:val="top"/>
          </w:tcPr>
          <w:p>
            <w:pPr/>
          </w:p>
        </w:tc>
        <w:tc>
          <w:tcPr>
            <w:vMerge/>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股东</w:t>
            </w:r>
          </w:p>
        </w:tc>
        <w:tc>
          <w:tcPr>
            <w:vMerge/>
            <w:tcBorders>
              <w:left w:val="single" w:sz="4"/>
              <w:right w:val="single" w:sz="4"/>
            </w:tcBorders>
            <w:shd w:val="clear" w:color="auto" w:fill="D3D3D3"/>
            <w:vAlign w:val="top"/>
          </w:tcPr>
          <w:p>
            <w:pPr/>
          </w:p>
        </w:tc>
      </w:tr>
      <w:tr>
        <w:trPr>
          <w:trHeight w:val="115"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优</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永</w:t>
            </w:r>
          </w:p>
        </w:tc>
        <w:tc>
          <w:tcPr>
            <w:vMerge w:val="restart"/>
            <w:tcBorders>
              <w:top w:val="single" w:sz="4"/>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库存</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综合</w:t>
            </w: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风险</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配利</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其他</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小计</w:t>
            </w: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益合</w:t>
            </w:r>
          </w:p>
        </w:tc>
      </w:tr>
      <w:tr>
        <w:trPr>
          <w:trHeight w:val="240" w:hRule="exact"/>
        </w:trPr>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权益</w:t>
            </w:r>
          </w:p>
        </w:tc>
        <w:tc>
          <w:tcPr>
            <w:vMerge/>
            <w:tcBorders>
              <w:left w:val="single" w:sz="4"/>
              <w:right w:val="single" w:sz="4"/>
            </w:tcBorders>
            <w:shd w:val="clear" w:color="auto" w:fill="D3D3D3"/>
            <w:vAlign w:val="bottom"/>
          </w:tcPr>
          <w:p>
            <w:pPr/>
          </w:p>
        </w:tc>
      </w:tr>
      <w:tr>
        <w:trPr>
          <w:trHeight w:val="235"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公积</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收益</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储备</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公积</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准备</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润</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计</w:t>
            </w:r>
          </w:p>
        </w:tc>
      </w:tr>
      <w:tr>
        <w:trPr>
          <w:trHeight w:val="259"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先</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续</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bottom"/>
          </w:tcPr>
          <w:p>
            <w:pPr/>
          </w:p>
        </w:tc>
      </w:tr>
      <w:tr>
        <w:trPr>
          <w:trHeight w:val="2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债</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65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13,4</w:t>
            </w:r>
          </w:p>
        </w:tc>
      </w:tr>
      <w:tr>
        <w:trPr>
          <w:trHeight w:val="461"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一、上年</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61, 5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1,31</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72,8</w:t>
            </w:r>
          </w:p>
        </w:tc>
      </w:tr>
      <w:tr>
        <w:trPr>
          <w:trHeight w:val="230"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814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8,40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09,6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6,39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80, 7</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1,31</w:t>
            </w: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91,8</w:t>
            </w:r>
          </w:p>
        </w:tc>
      </w:tr>
      <w:tr>
        <w:trPr>
          <w:trHeight w:val="235"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期末余额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3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361.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58. </w:t>
            </w:r>
            <w:r>
              <w:rPr>
                <w:color w:val="000000"/>
                <w:spacing w:val="0"/>
                <w:w w:val="100"/>
                <w:position w:val="0"/>
                <w:sz w:val="24"/>
                <w:szCs w:val="24"/>
              </w:rPr>
              <w:t>8</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1,07</w:t>
            </w: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29. </w:t>
            </w:r>
            <w:r>
              <w:rPr>
                <w:color w:val="000000"/>
                <w:spacing w:val="0"/>
                <w:w w:val="100"/>
                <w:position w:val="0"/>
                <w:sz w:val="24"/>
                <w:szCs w:val="24"/>
              </w:rPr>
              <w:t>5</w:t>
            </w:r>
          </w:p>
        </w:tc>
      </w:tr>
      <w:tr>
        <w:trPr>
          <w:trHeight w:val="23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6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0.69</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147,</w:t>
            </w:r>
          </w:p>
        </w:tc>
      </w:tr>
      <w:tr>
        <w:trPr>
          <w:trHeight w:val="47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87, 1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874,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874,</w:t>
            </w:r>
          </w:p>
        </w:tc>
      </w:tr>
      <w:tr>
        <w:trPr>
          <w:trHeight w:val="45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会计政策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073.</w:t>
            </w:r>
          </w:p>
        </w:tc>
      </w:tr>
      <w:tr>
        <w:trPr>
          <w:trHeight w:val="634"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w:t>
            </w:r>
          </w:p>
        </w:tc>
      </w:tr>
      <w:tr>
        <w:trPr>
          <w:trHeight w:val="984"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前期差错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同一控制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下企业合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并</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1027"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12, 3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13,6</w:t>
            </w:r>
          </w:p>
        </w:tc>
      </w:tr>
      <w:tr>
        <w:trPr>
          <w:trHeight w:val="45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09,4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1,31</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20,7</w:t>
            </w:r>
          </w:p>
        </w:tc>
      </w:tr>
      <w:tr>
        <w:trPr>
          <w:trHeight w:val="475" w:hRule="exact"/>
        </w:trPr>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二、本年</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期初余额</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54,8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1,31</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65,9</w:t>
            </w:r>
          </w:p>
        </w:tc>
      </w:tr>
      <w:tr>
        <w:trPr>
          <w:trHeight w:val="230"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772.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7,32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31. </w:t>
            </w:r>
            <w:r>
              <w:rPr>
                <w:color w:val="000000"/>
                <w:spacing w:val="0"/>
                <w:w w:val="100"/>
                <w:position w:val="0"/>
                <w:sz w:val="24"/>
                <w:szCs w:val="24"/>
              </w:rPr>
              <w:t>9</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1,07</w:t>
            </w: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02.6</w:t>
            </w:r>
          </w:p>
        </w:tc>
      </w:tr>
      <w:tr>
        <w:trPr>
          <w:trHeight w:val="23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6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0.69</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增减变动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30, 5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8,17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2,76</w:t>
            </w:r>
          </w:p>
        </w:tc>
      </w:tr>
      <w:tr>
        <w:trPr>
          <w:trHeight w:val="46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7,30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189,</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7,49</w:t>
            </w:r>
          </w:p>
        </w:tc>
      </w:tr>
      <w:tr>
        <w:trPr>
          <w:trHeight w:val="46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38. </w:t>
            </w:r>
            <w:r>
              <w:rPr>
                <w:color w:val="000000"/>
                <w:spacing w:val="0"/>
                <w:w w:val="100"/>
                <w:position w:val="0"/>
                <w:sz w:val="24"/>
                <w:szCs w:val="24"/>
              </w:rPr>
              <w:t>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6.70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9,43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975.</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9,40</w:t>
            </w:r>
          </w:p>
        </w:tc>
      </w:tr>
      <w:tr>
        <w:trPr>
          <w:trHeight w:val="341"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9.07</w:t>
            </w:r>
          </w:p>
        </w:tc>
      </w:tr>
      <w:tr>
        <w:trPr>
          <w:trHeight w:val="518"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2,22</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35,8</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2,26</w:t>
            </w:r>
          </w:p>
        </w:tc>
      </w:tr>
      <w:tr>
        <w:trPr>
          <w:trHeight w:val="250" w:hRule="exact"/>
        </w:trPr>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（一）综</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6"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7,37</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49, 3</w:t>
            </w: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3,22</w:t>
            </w:r>
          </w:p>
        </w:tc>
      </w:tr>
      <w:tr>
        <w:trPr>
          <w:trHeight w:val="25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合收益总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0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7,17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7,02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92. </w:t>
            </w:r>
            <w:r>
              <w:rPr>
                <w:color w:val="000000"/>
                <w:spacing w:val="0"/>
                <w:w w:val="100"/>
                <w:position w:val="0"/>
                <w:sz w:val="24"/>
                <w:szCs w:val="24"/>
              </w:rPr>
              <w:t>0</w:t>
            </w: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6,41</w:t>
            </w:r>
          </w:p>
        </w:tc>
      </w:tr>
      <w:tr>
        <w:trPr>
          <w:trHeight w:val="25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6.79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8.86</w:t>
            </w:r>
          </w:p>
        </w:tc>
      </w:tr>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879,</w:t>
            </w:r>
          </w:p>
        </w:tc>
      </w:tr>
      <w:tr>
        <w:trPr>
          <w:trHeight w:val="470"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有者投入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968,</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114,</w:t>
            </w:r>
          </w:p>
        </w:tc>
      </w:tr>
      <w:tr>
        <w:trPr>
          <w:trHeight w:val="461"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和减少资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752.</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933.</w:t>
            </w:r>
          </w:p>
        </w:tc>
      </w:tr>
      <w:tr>
        <w:trPr>
          <w:trHeight w:val="50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71</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1,01</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1,01</w:t>
            </w:r>
          </w:p>
        </w:tc>
      </w:tr>
      <w:tr>
        <w:trPr>
          <w:trHeight w:val="254"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所有者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7,75</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7,75</w:t>
            </w:r>
          </w:p>
        </w:tc>
      </w:tr>
      <w:tr>
        <w:trPr>
          <w:trHeight w:val="47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投入的普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8,38</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8,38</w:t>
            </w:r>
          </w:p>
        </w:tc>
      </w:tr>
      <w:tr>
        <w:trPr>
          <w:trHeight w:val="624"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8.00</w:t>
            </w: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 .其他权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益工具持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98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有者投入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3 .股份支</w:t>
            </w:r>
          </w:p>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5,90</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3,28</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5,90</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3,28</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5,90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3,28</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9.82</w:t>
            </w:r>
          </w:p>
        </w:tc>
      </w:tr>
      <w:tr>
        <w:trPr>
          <w:trHeight w:val="242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410,</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242,</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891.</w:t>
            </w:r>
          </w:p>
          <w:p>
            <w:pPr>
              <w:pStyle w:val="Style14"/>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24"/>
                <w:szCs w:val="24"/>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410,</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242,</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891.</w:t>
            </w:r>
          </w:p>
          <w:p>
            <w:pPr>
              <w:pStyle w:val="Style14"/>
              <w:keepNext w:val="0"/>
              <w:keepLines w:val="0"/>
              <w:widowControl w:val="0"/>
              <w:shd w:val="clear" w:color="auto" w:fill="auto"/>
              <w:bidi w:val="0"/>
              <w:spacing w:before="0" w:after="180" w:line="240" w:lineRule="auto"/>
              <w:ind w:left="0" w:right="0" w:firstLine="300"/>
              <w:jc w:val="both"/>
            </w:pPr>
            <w:r>
              <w:rPr>
                <w:color w:val="000000"/>
                <w:spacing w:val="0"/>
                <w:w w:val="100"/>
                <w:position w:val="0"/>
                <w:sz w:val="24"/>
                <w:szCs w:val="24"/>
              </w:rPr>
              <w:t>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554,</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789,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635.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144,</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546,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744.</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11</w:t>
            </w:r>
          </w:p>
        </w:tc>
      </w:tr>
      <w:tr>
        <w:trPr>
          <w:trHeight w:val="242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（三）利</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30, 5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57,8</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38. </w:t>
            </w:r>
            <w:r>
              <w:rPr>
                <w:color w:val="000000"/>
                <w:spacing w:val="0"/>
                <w:w w:val="100"/>
                <w:position w:val="0"/>
                <w:sz w:val="24"/>
                <w:szCs w:val="24"/>
              </w:rPr>
              <w:t>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8,17</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1,00</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364,</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510,</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313.</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325,</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781,</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467.</w:t>
            </w:r>
          </w:p>
          <w:p>
            <w:pPr>
              <w:pStyle w:val="Style14"/>
              <w:keepNext w:val="0"/>
              <w:keepLines w:val="0"/>
              <w:widowControl w:val="0"/>
              <w:shd w:val="clear" w:color="auto" w:fill="auto"/>
              <w:bidi w:val="0"/>
              <w:spacing w:before="0" w:after="180" w:line="240" w:lineRule="auto"/>
              <w:ind w:left="0" w:right="0" w:firstLine="300"/>
              <w:jc w:val="both"/>
            </w:pPr>
            <w:r>
              <w:rPr>
                <w:color w:val="000000"/>
                <w:spacing w:val="0"/>
                <w:w w:val="100"/>
                <w:position w:val="0"/>
                <w:sz w:val="24"/>
                <w:szCs w:val="24"/>
              </w:rPr>
              <w:t>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48,6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28, 1</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68. </w:t>
            </w:r>
            <w:r>
              <w:rPr>
                <w:color w:val="000000"/>
                <w:spacing w:val="0"/>
                <w:w w:val="100"/>
                <w:position w:val="0"/>
                <w:sz w:val="24"/>
                <w:szCs w:val="24"/>
              </w:rPr>
              <w:t>7</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374,</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409,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636.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54</w:t>
            </w:r>
          </w:p>
        </w:tc>
      </w:tr>
      <w:tr>
        <w:trPr>
          <w:trHeight w:val="24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提取盈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30, 5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57,8</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38. </w:t>
            </w:r>
            <w:r>
              <w:rPr>
                <w:color w:val="000000"/>
                <w:spacing w:val="0"/>
                <w:w w:val="100"/>
                <w:position w:val="0"/>
                <w:sz w:val="24"/>
                <w:szCs w:val="24"/>
              </w:rPr>
              <w:t>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30,5</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57,8</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38. </w:t>
            </w:r>
            <w:r>
              <w:rPr>
                <w:color w:val="000000"/>
                <w:spacing w:val="0"/>
                <w:w w:val="100"/>
                <w:position w:val="0"/>
                <w:sz w:val="24"/>
                <w:szCs w:val="24"/>
              </w:rPr>
              <w:t>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2 .提取一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8,17</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1,00</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8,17</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1,00</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6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3 .对所有 者（或股 东）的分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325,</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325,</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781,</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48,6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28, 1</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374,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409,</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989"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467.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467.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68. </w:t>
            </w:r>
            <w:r>
              <w:rPr>
                <w:color w:val="000000"/>
                <w:spacing w:val="0"/>
                <w:w w:val="100"/>
                <w:position w:val="0"/>
                <w:sz w:val="24"/>
                <w:szCs w:val="24"/>
              </w:rPr>
              <w:t>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636.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1.</w:t>
            </w:r>
            <w:r>
              <w:rPr>
                <w:color w:val="000000"/>
                <w:spacing w:val="0"/>
                <w:w w:val="100"/>
                <w:position w:val="0"/>
                <w:sz w:val="24"/>
                <w:szCs w:val="24"/>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2 .盈余公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8" w:lineRule="exact"/>
              <w:ind w:left="0" w:right="0" w:firstLine="0"/>
              <w:jc w:val="left"/>
            </w:pPr>
            <w:r>
              <w:rPr>
                <w:color w:val="000000"/>
                <w:spacing w:val="0"/>
                <w:w w:val="100"/>
                <w:position w:val="0"/>
                <w:sz w:val="24"/>
                <w:szCs w:val="24"/>
              </w:rPr>
              <w:t>3.盈余公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4.设定受</w:t>
            </w:r>
          </w:p>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5 .其他综 合收益结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本期提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2.本期使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（六）其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432,</w:t>
            </w:r>
          </w:p>
        </w:tc>
      </w:tr>
      <w:tr>
        <w:trPr>
          <w:trHeight w:val="461"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306.</w:t>
            </w:r>
          </w:p>
        </w:tc>
      </w:tr>
      <w:tr>
        <w:trPr>
          <w:trHeight w:val="50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96</w:t>
            </w:r>
          </w:p>
        </w:tc>
      </w:tr>
      <w:tr>
        <w:trPr>
          <w:trHeight w:val="64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16,3</w:t>
            </w:r>
          </w:p>
        </w:tc>
      </w:tr>
      <w:tr>
        <w:trPr>
          <w:trHeight w:val="45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252,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8,17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26, 7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1,76</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88,2</w:t>
            </w:r>
          </w:p>
        </w:tc>
      </w:tr>
      <w:tr>
        <w:trPr>
          <w:trHeight w:val="475" w:hRule="exact"/>
        </w:trPr>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四、本期 期末余额</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334,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64, 2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65,3</w:t>
            </w:r>
          </w:p>
        </w:tc>
      </w:tr>
      <w:tr>
        <w:trPr>
          <w:trHeight w:val="235"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993.</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6.70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65. </w:t>
            </w:r>
            <w:r>
              <w:rPr>
                <w:color w:val="000000"/>
                <w:spacing w:val="0"/>
                <w:w w:val="100"/>
                <w:position w:val="0"/>
                <w:sz w:val="24"/>
                <w:szCs w:val="24"/>
              </w:rPr>
              <w:t>3</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1,04</w:t>
            </w: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 </w:t>
            </w:r>
            <w:r>
              <w:rPr>
                <w:color w:val="000000"/>
                <w:spacing w:val="0"/>
                <w:w w:val="100"/>
                <w:position w:val="0"/>
                <w:sz w:val="24"/>
                <w:szCs w:val="24"/>
              </w:rPr>
              <w:t>7</w:t>
            </w:r>
          </w:p>
        </w:tc>
      </w:tr>
      <w:tr>
        <w:trPr>
          <w:trHeight w:val="22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7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6.34</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r>
      <w:tr>
        <w:trPr>
          <w:trHeight w:val="39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 xml:space="preserve">8、母公司所有者权益变动表 </w:t>
      </w:r>
      <w:r>
        <w:rPr>
          <w:color w:val="000000"/>
          <w:spacing w:val="0"/>
          <w:w w:val="100"/>
          <w:position w:val="0"/>
          <w:sz w:val="24"/>
          <w:szCs w:val="24"/>
        </w:rPr>
        <w:t>本期金额</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2020年度</w:t>
            </w:r>
          </w:p>
        </w:tc>
      </w:tr>
      <w:tr>
        <w:trPr>
          <w:trHeight w:val="557"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股本</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其他权益工具</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资本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减：</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库存</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股</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其他</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综合</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收益</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专项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储备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center"/>
            </w:pPr>
            <w:r>
              <w:rPr>
                <w:color w:val="000000"/>
                <w:spacing w:val="0"/>
                <w:w w:val="100"/>
                <w:position w:val="0"/>
                <w:sz w:val="24"/>
                <w:szCs w:val="24"/>
              </w:rPr>
              <w:t>盈余 公积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未分</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配利</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润</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所有者</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权益合</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优先</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永续</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7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一、上年期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3,25</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7,81</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4,67</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9,268</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,450,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648.3</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746,6</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02, 26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239,4</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69, 59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565,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966,</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441.</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14,078</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,303,6</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 xml:space="preserve">31. </w:t>
            </w:r>
            <w:r>
              <w:rPr>
                <w:color w:val="000000"/>
                <w:spacing w:val="0"/>
                <w:w w:val="100"/>
                <w:position w:val="0"/>
                <w:sz w:val="24"/>
                <w:szCs w:val="24"/>
              </w:rPr>
              <w:t>24</w:t>
            </w:r>
          </w:p>
        </w:tc>
      </w:tr>
    </w:tbl>
    <w:p>
      <w:pPr>
        <w:widowControl w:val="0"/>
        <w:spacing w:line="1" w:lineRule="exact"/>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20"/>
              <w:jc w:val="both"/>
            </w:pPr>
            <w:r>
              <w:rPr>
                <w:color w:val="000000"/>
                <w:spacing w:val="0"/>
                <w:w w:val="100"/>
                <w:position w:val="0"/>
                <w:sz w:val="24"/>
                <w:szCs w:val="24"/>
              </w:rPr>
              <w:t>加：会</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43"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二、本年期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14,078</w:t>
            </w:r>
          </w:p>
        </w:tc>
      </w:tr>
      <w:tr>
        <w:trPr>
          <w:trHeight w:val="240"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7,81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02, 26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69, 59</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966,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,303,6</w:t>
            </w:r>
          </w:p>
        </w:tc>
      </w:tr>
      <w:tr>
        <w:trPr>
          <w:trHeight w:val="226"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初余额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40"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648.3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8.84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4.28</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31. </w:t>
            </w:r>
            <w:r>
              <w:rPr>
                <w:color w:val="000000"/>
                <w:spacing w:val="0"/>
                <w:w w:val="100"/>
                <w:position w:val="0"/>
                <w:sz w:val="24"/>
                <w:szCs w:val="24"/>
              </w:rPr>
              <w:t>24</w:t>
            </w:r>
          </w:p>
        </w:tc>
      </w:tr>
      <w:tr>
        <w:trPr>
          <w:trHeight w:val="22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三、本期增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tabs>
                <w:tab w:leader="underscore" w:pos="110" w:val="left"/>
              </w:tabs>
              <w:bidi w:val="0"/>
              <w:spacing w:before="0" w:after="0" w:line="240" w:lineRule="auto"/>
              <w:ind w:left="0" w:right="0" w:firstLine="0"/>
              <w:jc w:val="right"/>
              <w:rPr>
                <w:sz w:val="18"/>
                <w:szCs w:val="18"/>
              </w:rPr>
            </w:pPr>
            <w:r>
              <w:rPr>
                <w:b w:val="0"/>
                <w:bCs w:val="0"/>
                <w:color w:val="000000"/>
                <w:spacing w:val="0"/>
                <w:w w:val="100"/>
                <w:position w:val="0"/>
                <w:sz w:val="18"/>
                <w:szCs w:val="18"/>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tabs>
                <w:tab w:leader="underscore" w:pos="110" w:val="left"/>
              </w:tabs>
              <w:bidi w:val="0"/>
              <w:spacing w:before="0" w:after="0" w:line="240" w:lineRule="auto"/>
              <w:ind w:left="0" w:right="0" w:firstLine="0"/>
              <w:jc w:val="right"/>
            </w:pPr>
            <w:r>
              <w:rPr>
                <w:color w:val="000000"/>
                <w:spacing w:val="0"/>
                <w:w w:val="100"/>
                <w:position w:val="0"/>
                <w:sz w:val="24"/>
                <w:szCs w:val="24"/>
              </w:rPr>
              <w:tab/>
            </w:r>
          </w:p>
        </w:tc>
      </w:tr>
      <w:tr>
        <w:trPr>
          <w:trHeight w:val="46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减变动金额</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54, 53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102,9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337,0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41,66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236,99</w:t>
            </w:r>
          </w:p>
        </w:tc>
      </w:tr>
      <w:tr>
        <w:trPr>
          <w:trHeight w:val="461"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（减少以</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9,024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84, 75</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29, 10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1,589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11. </w:t>
            </w:r>
            <w:r>
              <w:rPr>
                <w:color w:val="000000"/>
                <w:spacing w:val="0"/>
                <w:w w:val="100"/>
                <w:position w:val="0"/>
                <w:sz w:val="24"/>
                <w:szCs w:val="24"/>
              </w:rPr>
              <w:t>5</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5,933.</w:t>
            </w:r>
          </w:p>
        </w:tc>
      </w:tr>
      <w:tr>
        <w:trPr>
          <w:trHeight w:val="245"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号填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1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8.88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71</w:t>
            </w:r>
          </w:p>
        </w:tc>
      </w:tr>
      <w:tr>
        <w:trPr>
          <w:trHeight w:val="403"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43"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（一）综合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87, 956</w:t>
            </w:r>
          </w:p>
        </w:tc>
      </w:tr>
      <w:tr>
        <w:trPr>
          <w:trHeight w:val="23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328,6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259.8</w:t>
            </w:r>
          </w:p>
        </w:tc>
      </w:tr>
      <w:tr>
        <w:trPr>
          <w:trHeight w:val="21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50"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59, 63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893.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3.37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（二）所有</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54, 53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829,27</w:t>
            </w:r>
          </w:p>
        </w:tc>
      </w:tr>
      <w:tr>
        <w:trPr>
          <w:trHeight w:val="254"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者投入和减</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9,024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84, 75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1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4.29</w:t>
            </w:r>
          </w:p>
        </w:tc>
      </w:tr>
      <w:tr>
        <w:trPr>
          <w:trHeight w:val="62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少资本</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w:t>
            </w:r>
            <w:r>
              <w:rPr>
                <w:color w:val="000000"/>
                <w:spacing w:val="0"/>
                <w:w w:val="100"/>
                <w:position w:val="0"/>
                <w:sz w:val="24"/>
                <w:szCs w:val="24"/>
              </w:rPr>
              <w:t>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53, 70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53, 709</w:t>
            </w:r>
          </w:p>
        </w:tc>
      </w:tr>
      <w:tr>
        <w:trPr>
          <w:trHeight w:val="475"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投入的普通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750.0</w:t>
            </w:r>
          </w:p>
        </w:tc>
      </w:tr>
      <w:tr>
        <w:trPr>
          <w:trHeight w:val="49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 .其他权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益工具持有</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4" w:lineRule="exact"/>
              <w:ind w:left="0" w:right="0" w:firstLine="0"/>
              <w:jc w:val="left"/>
            </w:pPr>
            <w:r>
              <w:rPr>
                <w:color w:val="000000"/>
                <w:spacing w:val="0"/>
                <w:w w:val="100"/>
                <w:position w:val="0"/>
                <w:sz w:val="24"/>
                <w:szCs w:val="24"/>
              </w:rPr>
              <w:t>3 .股份支 付计入所有 者权益的金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49,2</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75,0</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00.0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829,2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74. </w:t>
            </w:r>
            <w:r>
              <w:rPr>
                <w:color w:val="000000"/>
                <w:spacing w:val="0"/>
                <w:w w:val="100"/>
                <w:position w:val="0"/>
                <w:sz w:val="24"/>
                <w:szCs w:val="24"/>
              </w:rPr>
              <w:t>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102,9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84, 75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52, 880</w:t>
            </w:r>
          </w:p>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475.7</w:t>
            </w:r>
          </w:p>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1</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2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（三）利润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41,66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1,589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367,</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443,</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057.</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325,78</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1,467.</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80</w:t>
            </w:r>
          </w:p>
        </w:tc>
      </w:tr>
      <w:tr>
        <w:trPr>
          <w:trHeight w:val="242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1 .提取盈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41,66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1,589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41,6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61,5</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89. </w:t>
            </w:r>
            <w:r>
              <w:rPr>
                <w:color w:val="000000"/>
                <w:spacing w:val="0"/>
                <w:w w:val="100"/>
                <w:position w:val="0"/>
                <w:sz w:val="24"/>
                <w:szCs w:val="24"/>
              </w:rPr>
              <w:t>3</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2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2 .对所有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325,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781,</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467.</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325,78</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1,467.</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（四）所有</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者权益内部</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8,369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,475.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8,36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9,47</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1 .资本公 积转增资本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2.盈余公 积转增资本</w:t>
            </w:r>
          </w:p>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3.盈余公 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4" w:lineRule="exact"/>
              <w:ind w:left="0" w:right="0" w:firstLine="0"/>
              <w:jc w:val="left"/>
            </w:pPr>
            <w:r>
              <w:rPr>
                <w:color w:val="000000"/>
                <w:spacing w:val="0"/>
                <w:w w:val="100"/>
                <w:position w:val="0"/>
                <w:sz w:val="24"/>
                <w:szCs w:val="24"/>
              </w:rPr>
              <w:t>4.设定受 益计划变动 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8" w:lineRule="exact"/>
              <w:ind w:left="0" w:right="0" w:firstLine="0"/>
              <w:jc w:val="left"/>
            </w:pPr>
            <w:r>
              <w:rPr>
                <w:color w:val="000000"/>
                <w:spacing w:val="0"/>
                <w:w w:val="100"/>
                <w:position w:val="0"/>
                <w:sz w:val="24"/>
                <w:szCs w:val="24"/>
              </w:rPr>
              <w:t>5 .其他综 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8,369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,475.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8,36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9,47</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（五）专项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本期提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2.本期使</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四、本期期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3,30</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7,08</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9,67</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9,322</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,989,</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672.6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102,9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84, 75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409,5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73, 15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281,1</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31, 18</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623,</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508,</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753.</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13,841</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,307,6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97.53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上期金额</w:t>
      </w:r>
    </w:p>
    <w:p>
      <w:pPr>
        <w:widowControl w:val="0"/>
        <w:spacing w:line="1" w:lineRule="exact"/>
      </w:pPr>
      <w:r>
        <w:br w:type="page"/>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项目</w:t>
            </w:r>
          </w:p>
        </w:tc>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2019年年度</w:t>
            </w:r>
          </w:p>
        </w:tc>
      </w:tr>
      <w:tr>
        <w:trPr>
          <w:trHeight w:val="557"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股本</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其他权益工具</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资本</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公积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减：</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库存</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股</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其他</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综合</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收益</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专项储</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盈余 公积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未分配</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利润</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所有者</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权益合</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优先</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永续</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8"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一、上年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13, 346,</w:t>
            </w:r>
          </w:p>
        </w:tc>
      </w:tr>
      <w:tr>
        <w:trPr>
          <w:trHeight w:val="240"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7,81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11,75</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7,362.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001,155</w:t>
            </w:r>
          </w:p>
        </w:tc>
      </w:tr>
      <w:tr>
        <w:trPr>
          <w:trHeight w:val="22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7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期末余额</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14</w:t>
            </w: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123,666</w:t>
            </w:r>
          </w:p>
        </w:tc>
      </w:tr>
      <w:tr>
        <w:trPr>
          <w:trHeight w:val="259" w:hRule="exact"/>
        </w:trPr>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会计政策</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66, 13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16"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134.62</w:t>
            </w:r>
          </w:p>
        </w:tc>
      </w:tr>
      <w:tr>
        <w:trPr>
          <w:trHeight w:val="398"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984"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前期差错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二、本年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13, 469,</w:t>
            </w:r>
          </w:p>
        </w:tc>
      </w:tr>
      <w:tr>
        <w:trPr>
          <w:trHeight w:val="23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7,81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66, 13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11,75</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7,362.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667,289</w:t>
            </w:r>
          </w:p>
        </w:tc>
      </w:tr>
      <w:tr>
        <w:trPr>
          <w:trHeight w:val="22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7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期初余额</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76</w:t>
            </w: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增减变动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622,9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30, 55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36, 13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7,838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50,760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608,636</w:t>
            </w:r>
          </w:p>
        </w:tc>
      </w:tr>
      <w:tr>
        <w:trPr>
          <w:trHeight w:val="45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,921.0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341.48</w:t>
            </w:r>
          </w:p>
        </w:tc>
      </w:tr>
      <w:tr>
        <w:trPr>
          <w:trHeight w:val="355"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填列）</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（一）综</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合收益总</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622,9</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36, 13</w:t>
            </w:r>
          </w:p>
          <w:p>
            <w:pPr>
              <w:pStyle w:val="Style14"/>
              <w:keepNext w:val="0"/>
              <w:keepLines w:val="0"/>
              <w:widowControl w:val="0"/>
              <w:shd w:val="clear" w:color="auto" w:fill="auto"/>
              <w:bidi w:val="0"/>
              <w:spacing w:before="0" w:after="180" w:line="240" w:lineRule="auto"/>
              <w:ind w:left="0" w:right="0" w:firstLine="160"/>
              <w:jc w:val="left"/>
            </w:pPr>
            <w:r>
              <w:rPr>
                <w:color w:val="000000"/>
                <w:spacing w:val="0"/>
                <w:w w:val="100"/>
                <w:position w:val="0"/>
                <w:sz w:val="24"/>
                <w:szCs w:val="24"/>
              </w:rPr>
              <w:t>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305,57</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8,385.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928,514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,519.46</w:t>
            </w: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（二）所 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5,903</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289.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5,903, 2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89. </w:t>
            </w:r>
            <w:r>
              <w:rPr>
                <w:color w:val="000000"/>
                <w:spacing w:val="0"/>
                <w:w w:val="100"/>
                <w:position w:val="0"/>
                <w:sz w:val="24"/>
                <w:szCs w:val="24"/>
              </w:rPr>
              <w:t>82</w:t>
            </w: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1.</w:t>
            </w:r>
            <w:r>
              <w:rPr>
                <w:color w:val="000000"/>
                <w:spacing w:val="0"/>
                <w:w w:val="100"/>
                <w:position w:val="0"/>
                <w:sz w:val="24"/>
                <w:szCs w:val="24"/>
              </w:rPr>
              <w:t>所有者 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4" w:lineRule="exact"/>
              <w:ind w:left="0" w:right="0" w:firstLine="0"/>
              <w:jc w:val="both"/>
            </w:pPr>
            <w:r>
              <w:rPr>
                <w:color w:val="000000"/>
                <w:spacing w:val="0"/>
                <w:w w:val="100"/>
                <w:position w:val="0"/>
                <w:sz w:val="24"/>
                <w:szCs w:val="24"/>
              </w:rPr>
              <w:t>2 .其他权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3 .股份支</w:t>
            </w:r>
          </w:p>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5,903</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289.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5,903, 2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89. </w:t>
            </w:r>
            <w:r>
              <w:rPr>
                <w:color w:val="000000"/>
                <w:spacing w:val="0"/>
                <w:w w:val="100"/>
                <w:position w:val="0"/>
                <w:sz w:val="24"/>
                <w:szCs w:val="24"/>
              </w:rPr>
              <w:t>82</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（三）利</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30, 55</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7,838</w:t>
            </w:r>
          </w:p>
          <w:p>
            <w:pPr>
              <w:pStyle w:val="Style14"/>
              <w:keepNext w:val="0"/>
              <w:keepLines w:val="0"/>
              <w:widowControl w:val="0"/>
              <w:shd w:val="clear" w:color="auto" w:fill="auto"/>
              <w:bidi w:val="0"/>
              <w:spacing w:before="0" w:after="180" w:line="240" w:lineRule="auto"/>
              <w:ind w:left="0" w:right="0" w:firstLine="260"/>
              <w:jc w:val="both"/>
            </w:pPr>
            <w:r>
              <w:rPr>
                <w:color w:val="000000"/>
                <w:spacing w:val="0"/>
                <w:w w:val="100"/>
                <w:position w:val="0"/>
                <w:sz w:val="24"/>
                <w:szCs w:val="24"/>
              </w:rPr>
              <w:t>.</w:t>
            </w:r>
            <w:r>
              <w:rPr>
                <w:color w:val="000000"/>
                <w:spacing w:val="0"/>
                <w:w w:val="100"/>
                <w:position w:val="0"/>
                <w:sz w:val="24"/>
                <w:szCs w:val="24"/>
              </w:rPr>
              <w:t>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356,33</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9,306.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325,781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467.80</w:t>
            </w: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 .提取盈</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30, 55</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7,838</w:t>
            </w:r>
          </w:p>
          <w:p>
            <w:pPr>
              <w:pStyle w:val="Style14"/>
              <w:keepNext w:val="0"/>
              <w:keepLines w:val="0"/>
              <w:widowControl w:val="0"/>
              <w:shd w:val="clear" w:color="auto" w:fill="auto"/>
              <w:bidi w:val="0"/>
              <w:spacing w:before="0" w:after="180" w:line="240" w:lineRule="auto"/>
              <w:ind w:left="0" w:right="0" w:firstLine="260"/>
              <w:jc w:val="both"/>
            </w:pPr>
            <w:r>
              <w:rPr>
                <w:color w:val="000000"/>
                <w:spacing w:val="0"/>
                <w:w w:val="100"/>
                <w:position w:val="0"/>
                <w:sz w:val="24"/>
                <w:szCs w:val="24"/>
              </w:rPr>
              <w:t>.</w:t>
            </w:r>
            <w:r>
              <w:rPr>
                <w:color w:val="000000"/>
                <w:spacing w:val="0"/>
                <w:w w:val="100"/>
                <w:position w:val="0"/>
                <w:sz w:val="24"/>
                <w:szCs w:val="24"/>
              </w:rPr>
              <w:t>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30, 557</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w:t>
            </w:r>
            <w:r>
              <w:rPr>
                <w:color w:val="000000"/>
                <w:spacing w:val="0"/>
                <w:w w:val="100"/>
                <w:position w:val="0"/>
                <w:sz w:val="24"/>
                <w:szCs w:val="24"/>
              </w:rPr>
              <w:t>838.5</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 .对所有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b w:val="0"/>
                <w:bCs w:val="0"/>
                <w:color w:val="000000"/>
                <w:spacing w:val="0"/>
                <w:w w:val="100"/>
                <w:position w:val="0"/>
                <w:sz w:val="20"/>
                <w:szCs w:val="20"/>
                <w:vertAlign w:val="subscript"/>
              </w:rPr>
              <w:t>一</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145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325,78</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1,467.</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right"/>
            </w:pPr>
            <w:r>
              <w:rPr>
                <w:color w:val="000000"/>
                <w:spacing w:val="0"/>
                <w:w w:val="100"/>
                <w:position w:val="0"/>
                <w:sz w:val="24"/>
                <w:szCs w:val="24"/>
              </w:rPr>
              <w:t>325,781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467.80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1.</w:t>
            </w:r>
            <w:r>
              <w:rPr>
                <w:color w:val="000000"/>
                <w:spacing w:val="0"/>
                <w:w w:val="100"/>
                <w:position w:val="0"/>
                <w:sz w:val="24"/>
                <w:szCs w:val="24"/>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7" w:lineRule="exact"/>
              <w:ind w:left="0" w:right="0" w:firstLine="0"/>
              <w:jc w:val="left"/>
            </w:pPr>
            <w:r>
              <w:rPr>
                <w:color w:val="000000"/>
                <w:spacing w:val="0"/>
                <w:w w:val="100"/>
                <w:position w:val="0"/>
                <w:sz w:val="24"/>
                <w:szCs w:val="24"/>
              </w:rPr>
              <w:t>2.盈余公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3.盈余公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4.设定受</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5 .其他综 合收益结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（五）专</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 .本期提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2.本期使</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（六）其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四、本期 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3,25</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7,81</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4,67</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9,268</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,450,</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648.3</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746,6</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02, 26</w:t>
            </w:r>
          </w:p>
          <w:p>
            <w:pPr>
              <w:pStyle w:val="Style14"/>
              <w:keepNext w:val="0"/>
              <w:keepLines w:val="0"/>
              <w:widowControl w:val="0"/>
              <w:shd w:val="clear" w:color="auto" w:fill="auto"/>
              <w:bidi w:val="0"/>
              <w:spacing w:before="0" w:after="180" w:line="240" w:lineRule="auto"/>
              <w:ind w:left="0" w:right="0" w:firstLine="160"/>
              <w:jc w:val="left"/>
            </w:pPr>
            <w:r>
              <w:rPr>
                <w:color w:val="000000"/>
                <w:spacing w:val="0"/>
                <w:w w:val="100"/>
                <w:position w:val="0"/>
                <w:sz w:val="24"/>
                <w:szCs w:val="24"/>
              </w:rPr>
              <w:t>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239,4</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69, 59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565,96</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6,441.</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14, 078,</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303,631</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24</w:t>
            </w:r>
          </w:p>
        </w:tc>
      </w:tr>
    </w:tbl>
    <w:p>
      <w:pPr>
        <w:widowControl w:val="0"/>
        <w:spacing w:after="199" w:line="1" w:lineRule="exact"/>
      </w:pPr>
    </w:p>
    <w:p>
      <w:pPr>
        <w:pStyle w:val="Style10"/>
        <w:keepNext w:val="0"/>
        <w:keepLines w:val="0"/>
        <w:widowControl w:val="0"/>
        <w:shd w:val="clear" w:color="auto" w:fill="auto"/>
        <w:bidi w:val="0"/>
        <w:spacing w:before="0" w:after="280" w:line="467" w:lineRule="exact"/>
        <w:ind w:left="0" w:right="0" w:firstLine="0"/>
        <w:jc w:val="both"/>
      </w:pPr>
      <w:bookmarkStart w:id="262" w:name="bookmark262"/>
      <w:r>
        <w:rPr>
          <w:color w:val="000000"/>
          <w:spacing w:val="0"/>
          <w:w w:val="100"/>
          <w:position w:val="0"/>
          <w:sz w:val="24"/>
          <w:szCs w:val="24"/>
        </w:rPr>
        <w:t>三</w:t>
      </w:r>
      <w:bookmarkEnd w:id="262"/>
      <w:r>
        <w:rPr>
          <w:color w:val="000000"/>
          <w:spacing w:val="0"/>
          <w:w w:val="100"/>
          <w:position w:val="0"/>
          <w:sz w:val="24"/>
          <w:szCs w:val="24"/>
        </w:rPr>
        <w:t>、公司基本情况</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传化智联股份有限公司（原浙江传化股份有限公司，于2016年11月10日更名为传化智联 股份有限公司，以下简称公司或本公司）系经浙江省人民政府企业上市工作领导小组浙上市 〔2001） 40号文批准，由原杭州传化化学制品有限公司依法整体变更设立，于2001年7月6日 在浙江省工商行政管理局登记注册，总部位于浙江省杭州市。公司现持有统一社会信用代码 为</w:t>
      </w:r>
      <w:r>
        <w:rPr>
          <w:color w:val="000000"/>
          <w:spacing w:val="0"/>
          <w:w w:val="100"/>
          <w:position w:val="0"/>
          <w:sz w:val="24"/>
          <w:szCs w:val="24"/>
        </w:rPr>
        <w:t>91330000609301348W</w:t>
      </w:r>
      <w:r>
        <w:rPr>
          <w:color w:val="000000"/>
          <w:spacing w:val="0"/>
          <w:w w:val="100"/>
          <w:position w:val="0"/>
          <w:sz w:val="24"/>
          <w:szCs w:val="24"/>
        </w:rPr>
        <w:t xml:space="preserve">的营业执照，注册资本3, 307,089, </w:t>
      </w:r>
      <w:r>
        <w:rPr>
          <w:color w:val="000000"/>
          <w:spacing w:val="0"/>
          <w:w w:val="100"/>
          <w:position w:val="0"/>
          <w:sz w:val="24"/>
          <w:szCs w:val="24"/>
        </w:rPr>
        <w:t>678.00</w:t>
      </w:r>
      <w:r>
        <w:rPr>
          <w:color w:val="000000"/>
          <w:spacing w:val="0"/>
          <w:w w:val="100"/>
          <w:position w:val="0"/>
          <w:sz w:val="24"/>
          <w:szCs w:val="24"/>
        </w:rPr>
        <w:t xml:space="preserve">元，股份总数 3,307, </w:t>
      </w:r>
      <w:r>
        <w:rPr>
          <w:color w:val="000000"/>
          <w:spacing w:val="0"/>
          <w:w w:val="100"/>
          <w:position w:val="0"/>
          <w:sz w:val="24"/>
          <w:szCs w:val="24"/>
        </w:rPr>
        <w:t>089,678.00</w:t>
      </w:r>
      <w:r>
        <w:rPr>
          <w:color w:val="000000"/>
          <w:spacing w:val="0"/>
          <w:w w:val="100"/>
          <w:position w:val="0"/>
          <w:sz w:val="24"/>
          <w:szCs w:val="24"/>
        </w:rPr>
        <w:t>股（每股面值1元）。其中，有限售条件的流通股份</w:t>
      </w:r>
      <w:r>
        <w:rPr>
          <w:color w:val="000000"/>
          <w:spacing w:val="0"/>
          <w:w w:val="100"/>
          <w:position w:val="0"/>
          <w:sz w:val="24"/>
          <w:szCs w:val="24"/>
        </w:rPr>
        <w:t>A</w:t>
      </w:r>
      <w:r>
        <w:rPr>
          <w:color w:val="000000"/>
          <w:spacing w:val="0"/>
          <w:w w:val="100"/>
          <w:position w:val="0"/>
          <w:sz w:val="24"/>
          <w:szCs w:val="24"/>
        </w:rPr>
        <w:t>股124,437,811股；无 限售条件的流通股份</w:t>
      </w:r>
      <w:r>
        <w:rPr>
          <w:color w:val="000000"/>
          <w:spacing w:val="0"/>
          <w:w w:val="100"/>
          <w:position w:val="0"/>
          <w:sz w:val="24"/>
          <w:szCs w:val="24"/>
        </w:rPr>
        <w:t>A</w:t>
      </w:r>
      <w:r>
        <w:rPr>
          <w:color w:val="000000"/>
          <w:spacing w:val="0"/>
          <w:w w:val="100"/>
          <w:position w:val="0"/>
          <w:sz w:val="24"/>
          <w:szCs w:val="24"/>
        </w:rPr>
        <w:t>股3,182, 651,867股。公司股票已分别于2004年6月29日在深圳证券交 易所挂牌交易。</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 xml:space="preserve">本公司属精细化工业和物流服务业。经营范围：危险化学品无储存批发（范围详见《危险 化学品经营许可证》）。物流信息服务，物流信息软件开发与销售，公路港物流基地及配套 设施涉及的投资、建设、开发，企业管理咨询，市场营销策划，投资管理（未经金融等监管 部门批准，不得从事向公众融资存款、融资担保、代客理财等金融服务），有机硅及有机氟 精细化学品（不含危险品）、表面活性剂、纺织印染助剂、油剂及原辅材料的生产、加工、 销售，染料（不含化学危险品）的销售，经营进出口业务（范围详见外经贸部门批文），物 </w:t>
      </w:r>
      <w:r>
        <w:rPr>
          <w:color w:val="000000"/>
          <w:spacing w:val="0"/>
          <w:w w:val="100"/>
          <w:position w:val="0"/>
          <w:sz w:val="24"/>
          <w:szCs w:val="24"/>
        </w:rPr>
        <w:t>业管理。</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24"/>
          <w:szCs w:val="24"/>
        </w:rPr>
        <w:t>本财务报表业经公司2021年4月28日七届十次董事会批准对外报出。</w:t>
      </w:r>
    </w:p>
    <w:p>
      <w:pPr>
        <w:pStyle w:val="Style10"/>
        <w:keepNext w:val="0"/>
        <w:keepLines w:val="0"/>
        <w:widowControl w:val="0"/>
        <w:shd w:val="clear" w:color="auto" w:fill="auto"/>
        <w:bidi w:val="0"/>
        <w:spacing w:before="0" w:after="280" w:line="472" w:lineRule="exact"/>
        <w:ind w:left="0" w:right="0" w:firstLine="440"/>
        <w:jc w:val="both"/>
      </w:pPr>
      <w:r>
        <w:rPr>
          <w:color w:val="000000"/>
          <w:spacing w:val="0"/>
          <w:w w:val="100"/>
          <w:position w:val="0"/>
          <w:sz w:val="24"/>
          <w:szCs w:val="24"/>
        </w:rPr>
        <w:t>本公司将传化物流集团有限公司（以下简称传化物流集团）、传化荷兰有限公司</w:t>
      </w:r>
      <w:r>
        <w:rPr>
          <w:color w:val="000000"/>
          <w:spacing w:val="0"/>
          <w:w w:val="100"/>
          <w:position w:val="0"/>
          <w:sz w:val="24"/>
          <w:szCs w:val="24"/>
        </w:rPr>
        <w:t>（Transfar Cooperatief U.A.</w:t>
      </w:r>
      <w:r>
        <w:rPr>
          <w:color w:val="000000"/>
          <w:spacing w:val="0"/>
          <w:w w:val="100"/>
          <w:position w:val="0"/>
          <w:sz w:val="24"/>
          <w:szCs w:val="24"/>
        </w:rPr>
        <w:t>，以下简称传化荷兰公司）、浙江传化化学品有限公司（以下简称传化化学 品公司）和浙江传化合成材料有限公司（以下简称传化合成材料公司）等198家子公司纳入本 期合并财务报表范围，具体情况详见本财务报告八和九之说明。</w:t>
      </w:r>
    </w:p>
    <w:p>
      <w:pPr>
        <w:pStyle w:val="Style10"/>
        <w:keepNext w:val="0"/>
        <w:keepLines w:val="0"/>
        <w:widowControl w:val="0"/>
        <w:shd w:val="clear" w:color="auto" w:fill="auto"/>
        <w:tabs>
          <w:tab w:pos="498" w:val="left"/>
        </w:tabs>
        <w:bidi w:val="0"/>
        <w:spacing w:before="0" w:after="280" w:line="472" w:lineRule="exact"/>
        <w:ind w:left="0" w:right="0" w:firstLine="0"/>
        <w:jc w:val="both"/>
      </w:pPr>
      <w:bookmarkStart w:id="263" w:name="bookmark263"/>
      <w:r>
        <w:rPr>
          <w:color w:val="000000"/>
          <w:spacing w:val="0"/>
          <w:w w:val="100"/>
          <w:position w:val="0"/>
          <w:sz w:val="24"/>
          <w:szCs w:val="24"/>
        </w:rPr>
        <w:t>四</w:t>
      </w:r>
      <w:bookmarkEnd w:id="263"/>
      <w:r>
        <w:rPr>
          <w:color w:val="000000"/>
          <w:spacing w:val="0"/>
          <w:w w:val="100"/>
          <w:position w:val="0"/>
          <w:sz w:val="24"/>
          <w:szCs w:val="24"/>
        </w:rPr>
        <w:t>、</w:t>
        <w:tab/>
        <w:t>财务报表的编制基础</w:t>
      </w:r>
    </w:p>
    <w:p>
      <w:pPr>
        <w:pStyle w:val="Style10"/>
        <w:keepNext w:val="0"/>
        <w:keepLines w:val="0"/>
        <w:widowControl w:val="0"/>
        <w:shd w:val="clear" w:color="auto" w:fill="auto"/>
        <w:tabs>
          <w:tab w:pos="391" w:val="left"/>
        </w:tabs>
        <w:bidi w:val="0"/>
        <w:spacing w:before="0" w:after="280" w:line="472" w:lineRule="exact"/>
        <w:ind w:left="0" w:right="0" w:firstLine="0"/>
        <w:jc w:val="both"/>
      </w:pPr>
      <w:bookmarkStart w:id="264" w:name="bookmark264"/>
      <w:r>
        <w:rPr>
          <w:color w:val="000000"/>
          <w:spacing w:val="0"/>
          <w:w w:val="100"/>
          <w:position w:val="0"/>
          <w:sz w:val="24"/>
          <w:szCs w:val="24"/>
        </w:rPr>
        <w:t>1</w:t>
      </w:r>
      <w:bookmarkEnd w:id="264"/>
      <w:r>
        <w:rPr>
          <w:color w:val="000000"/>
          <w:spacing w:val="0"/>
          <w:w w:val="100"/>
          <w:position w:val="0"/>
          <w:sz w:val="24"/>
          <w:szCs w:val="24"/>
        </w:rPr>
        <w:t>、</w:t>
        <w:tab/>
        <w:t>编制基础</w:t>
      </w:r>
    </w:p>
    <w:p>
      <w:pPr>
        <w:pStyle w:val="Style10"/>
        <w:keepNext w:val="0"/>
        <w:keepLines w:val="0"/>
        <w:widowControl w:val="0"/>
        <w:shd w:val="clear" w:color="auto" w:fill="auto"/>
        <w:bidi w:val="0"/>
        <w:spacing w:before="0" w:after="280" w:line="472" w:lineRule="exact"/>
        <w:ind w:left="0" w:right="0" w:firstLine="440"/>
        <w:jc w:val="both"/>
      </w:pPr>
      <w:r>
        <w:rPr>
          <w:color w:val="000000"/>
          <w:spacing w:val="0"/>
          <w:w w:val="100"/>
          <w:position w:val="0"/>
          <w:sz w:val="24"/>
          <w:szCs w:val="24"/>
        </w:rPr>
        <w:t>本公司财务报表以持续经营为编制基础。</w:t>
      </w:r>
    </w:p>
    <w:p>
      <w:pPr>
        <w:pStyle w:val="Style10"/>
        <w:keepNext w:val="0"/>
        <w:keepLines w:val="0"/>
        <w:widowControl w:val="0"/>
        <w:shd w:val="clear" w:color="auto" w:fill="auto"/>
        <w:tabs>
          <w:tab w:pos="392" w:val="left"/>
        </w:tabs>
        <w:bidi w:val="0"/>
        <w:spacing w:before="0" w:after="280" w:line="472" w:lineRule="exact"/>
        <w:ind w:left="0" w:right="0" w:firstLine="0"/>
        <w:jc w:val="both"/>
      </w:pPr>
      <w:bookmarkStart w:id="265" w:name="bookmark265"/>
      <w:r>
        <w:rPr>
          <w:color w:val="000000"/>
          <w:spacing w:val="0"/>
          <w:w w:val="100"/>
          <w:position w:val="0"/>
          <w:sz w:val="24"/>
          <w:szCs w:val="24"/>
        </w:rPr>
        <w:t>2</w:t>
      </w:r>
      <w:bookmarkEnd w:id="265"/>
      <w:r>
        <w:rPr>
          <w:color w:val="000000"/>
          <w:spacing w:val="0"/>
          <w:w w:val="100"/>
          <w:position w:val="0"/>
          <w:sz w:val="24"/>
          <w:szCs w:val="24"/>
        </w:rPr>
        <w:t>、</w:t>
        <w:tab/>
        <w:t>持续经营</w:t>
      </w:r>
    </w:p>
    <w:p>
      <w:pPr>
        <w:pStyle w:val="Style10"/>
        <w:keepNext w:val="0"/>
        <w:keepLines w:val="0"/>
        <w:widowControl w:val="0"/>
        <w:shd w:val="clear" w:color="auto" w:fill="auto"/>
        <w:bidi w:val="0"/>
        <w:spacing w:before="0" w:after="280" w:line="472" w:lineRule="exact"/>
        <w:ind w:left="0" w:right="0" w:firstLine="440"/>
        <w:jc w:val="both"/>
      </w:pPr>
      <w:r>
        <w:rPr>
          <w:color w:val="000000"/>
          <w:spacing w:val="0"/>
          <w:w w:val="100"/>
          <w:position w:val="0"/>
          <w:sz w:val="24"/>
          <w:szCs w:val="24"/>
        </w:rPr>
        <w:t>本公司不存在导致对报告期末起12个月内的持续经营能力产生重大疑虑的事项或情况。</w:t>
      </w:r>
    </w:p>
    <w:p>
      <w:pPr>
        <w:pStyle w:val="Style10"/>
        <w:keepNext w:val="0"/>
        <w:keepLines w:val="0"/>
        <w:widowControl w:val="0"/>
        <w:shd w:val="clear" w:color="auto" w:fill="auto"/>
        <w:tabs>
          <w:tab w:pos="517" w:val="left"/>
        </w:tabs>
        <w:bidi w:val="0"/>
        <w:spacing w:before="0" w:after="280" w:line="472" w:lineRule="exact"/>
        <w:ind w:left="0" w:right="0" w:firstLine="0"/>
        <w:jc w:val="left"/>
      </w:pPr>
      <w:bookmarkStart w:id="266" w:name="bookmark266"/>
      <w:r>
        <w:rPr>
          <w:color w:val="000000"/>
          <w:spacing w:val="0"/>
          <w:w w:val="100"/>
          <w:position w:val="0"/>
          <w:sz w:val="24"/>
          <w:szCs w:val="24"/>
        </w:rPr>
        <w:t>五</w:t>
      </w:r>
      <w:bookmarkEnd w:id="266"/>
      <w:r>
        <w:rPr>
          <w:color w:val="000000"/>
          <w:spacing w:val="0"/>
          <w:w w:val="100"/>
          <w:position w:val="0"/>
          <w:sz w:val="24"/>
          <w:szCs w:val="24"/>
        </w:rPr>
        <w:t>、</w:t>
        <w:tab/>
        <w:t>重要会计政策及会计估计</w:t>
      </w:r>
    </w:p>
    <w:p>
      <w:pPr>
        <w:pStyle w:val="Style10"/>
        <w:keepNext w:val="0"/>
        <w:keepLines w:val="0"/>
        <w:widowControl w:val="0"/>
        <w:shd w:val="clear" w:color="auto" w:fill="auto"/>
        <w:bidi w:val="0"/>
        <w:spacing w:before="0" w:after="0" w:line="472" w:lineRule="exact"/>
        <w:ind w:left="0" w:right="0" w:firstLine="0"/>
        <w:jc w:val="left"/>
      </w:pPr>
      <w:r>
        <w:rPr>
          <w:color w:val="000000"/>
          <w:spacing w:val="0"/>
          <w:w w:val="100"/>
          <w:position w:val="0"/>
          <w:sz w:val="24"/>
          <w:szCs w:val="24"/>
        </w:rPr>
        <w:t>具体会计政策和会计估计提示：</w:t>
      </w:r>
    </w:p>
    <w:p>
      <w:pPr>
        <w:pStyle w:val="Style10"/>
        <w:keepNext w:val="0"/>
        <w:keepLines w:val="0"/>
        <w:widowControl w:val="0"/>
        <w:shd w:val="clear" w:color="auto" w:fill="auto"/>
        <w:bidi w:val="0"/>
        <w:spacing w:before="0" w:after="280" w:line="470" w:lineRule="exact"/>
        <w:ind w:left="0" w:right="0" w:firstLine="440"/>
        <w:jc w:val="both"/>
      </w:pPr>
      <w:r>
        <w:rPr>
          <w:color w:val="000000"/>
          <w:spacing w:val="0"/>
          <w:w w:val="100"/>
          <w:position w:val="0"/>
          <w:sz w:val="24"/>
          <w:szCs w:val="24"/>
        </w:rPr>
        <w:t>重要提示：本公司根据实际生产经营特点针对金融工具减值、固定资产折旧、无形资产 摊销、收入确认等交易或事项制定了具体会计政策和会计估计。</w:t>
      </w:r>
    </w:p>
    <w:p>
      <w:pPr>
        <w:pStyle w:val="Style10"/>
        <w:keepNext w:val="0"/>
        <w:keepLines w:val="0"/>
        <w:widowControl w:val="0"/>
        <w:shd w:val="clear" w:color="auto" w:fill="auto"/>
        <w:tabs>
          <w:tab w:pos="391" w:val="left"/>
        </w:tabs>
        <w:bidi w:val="0"/>
        <w:spacing w:before="0" w:after="280" w:line="472" w:lineRule="exact"/>
        <w:ind w:left="0" w:right="0" w:firstLine="0"/>
        <w:jc w:val="both"/>
      </w:pPr>
      <w:bookmarkStart w:id="267" w:name="bookmark267"/>
      <w:r>
        <w:rPr>
          <w:color w:val="000000"/>
          <w:spacing w:val="0"/>
          <w:w w:val="100"/>
          <w:position w:val="0"/>
          <w:sz w:val="24"/>
          <w:szCs w:val="24"/>
        </w:rPr>
        <w:t>1</w:t>
      </w:r>
      <w:bookmarkEnd w:id="267"/>
      <w:r>
        <w:rPr>
          <w:color w:val="000000"/>
          <w:spacing w:val="0"/>
          <w:w w:val="100"/>
          <w:position w:val="0"/>
          <w:sz w:val="24"/>
          <w:szCs w:val="24"/>
        </w:rPr>
        <w:t>、</w:t>
        <w:tab/>
        <w:t>遵循企业会计准则的声明</w:t>
      </w:r>
    </w:p>
    <w:p>
      <w:pPr>
        <w:pStyle w:val="Style10"/>
        <w:keepNext w:val="0"/>
        <w:keepLines w:val="0"/>
        <w:widowControl w:val="0"/>
        <w:shd w:val="clear" w:color="auto" w:fill="auto"/>
        <w:bidi w:val="0"/>
        <w:spacing w:before="0" w:after="280" w:line="461" w:lineRule="exact"/>
        <w:ind w:left="0" w:right="0" w:firstLine="440"/>
        <w:jc w:val="both"/>
      </w:pPr>
      <w:r>
        <w:rPr>
          <w:color w:val="000000"/>
          <w:spacing w:val="0"/>
          <w:w w:val="100"/>
          <w:position w:val="0"/>
          <w:sz w:val="24"/>
          <w:szCs w:val="24"/>
        </w:rPr>
        <w:t>本公司所编制的财务报表符合企业会计准则的要求，真实、完整地反映了公司的财务状 况、经营成果和现金流量等有关信息。</w:t>
      </w:r>
    </w:p>
    <w:p>
      <w:pPr>
        <w:pStyle w:val="Style10"/>
        <w:keepNext w:val="0"/>
        <w:keepLines w:val="0"/>
        <w:widowControl w:val="0"/>
        <w:shd w:val="clear" w:color="auto" w:fill="auto"/>
        <w:tabs>
          <w:tab w:pos="392" w:val="left"/>
        </w:tabs>
        <w:bidi w:val="0"/>
        <w:spacing w:before="0" w:after="280" w:line="472" w:lineRule="exact"/>
        <w:ind w:left="0" w:right="0" w:firstLine="0"/>
        <w:jc w:val="both"/>
      </w:pPr>
      <w:bookmarkStart w:id="268" w:name="bookmark268"/>
      <w:r>
        <w:rPr>
          <w:color w:val="000000"/>
          <w:spacing w:val="0"/>
          <w:w w:val="100"/>
          <w:position w:val="0"/>
          <w:sz w:val="24"/>
          <w:szCs w:val="24"/>
        </w:rPr>
        <w:t>2</w:t>
      </w:r>
      <w:bookmarkEnd w:id="268"/>
      <w:r>
        <w:rPr>
          <w:color w:val="000000"/>
          <w:spacing w:val="0"/>
          <w:w w:val="100"/>
          <w:position w:val="0"/>
          <w:sz w:val="24"/>
          <w:szCs w:val="24"/>
        </w:rPr>
        <w:t>、</w:t>
        <w:tab/>
        <w:t>会计期间</w:t>
      </w:r>
    </w:p>
    <w:p>
      <w:pPr>
        <w:pStyle w:val="Style10"/>
        <w:keepNext w:val="0"/>
        <w:keepLines w:val="0"/>
        <w:widowControl w:val="0"/>
        <w:shd w:val="clear" w:color="auto" w:fill="auto"/>
        <w:bidi w:val="0"/>
        <w:spacing w:before="0" w:after="280" w:line="472" w:lineRule="exact"/>
        <w:ind w:left="0" w:right="0" w:firstLine="440"/>
        <w:jc w:val="both"/>
      </w:pPr>
      <w:r>
        <w:rPr>
          <w:color w:val="000000"/>
          <w:spacing w:val="0"/>
          <w:w w:val="100"/>
          <w:position w:val="0"/>
          <w:sz w:val="24"/>
          <w:szCs w:val="24"/>
        </w:rPr>
        <w:t>会计年度自公历1月1日起至12月31日止。</w:t>
      </w:r>
    </w:p>
    <w:p>
      <w:pPr>
        <w:pStyle w:val="Style10"/>
        <w:keepNext w:val="0"/>
        <w:keepLines w:val="0"/>
        <w:widowControl w:val="0"/>
        <w:shd w:val="clear" w:color="auto" w:fill="auto"/>
        <w:bidi w:val="0"/>
        <w:spacing w:before="0" w:after="280" w:line="240" w:lineRule="auto"/>
        <w:ind w:left="0" w:right="0" w:firstLine="0"/>
        <w:jc w:val="left"/>
      </w:pPr>
      <w:bookmarkStart w:id="269" w:name="bookmark269"/>
      <w:r>
        <w:rPr>
          <w:color w:val="000000"/>
          <w:spacing w:val="0"/>
          <w:w w:val="100"/>
          <w:position w:val="0"/>
          <w:sz w:val="24"/>
          <w:szCs w:val="24"/>
        </w:rPr>
        <w:t>3</w:t>
      </w:r>
      <w:bookmarkEnd w:id="269"/>
      <w:r>
        <w:rPr>
          <w:color w:val="000000"/>
          <w:spacing w:val="0"/>
          <w:w w:val="100"/>
          <w:position w:val="0"/>
          <w:sz w:val="24"/>
          <w:szCs w:val="24"/>
        </w:rPr>
        <w:t>、营业周期</w:t>
      </w:r>
    </w:p>
    <w:p>
      <w:pPr>
        <w:pStyle w:val="Style10"/>
        <w:keepNext w:val="0"/>
        <w:keepLines w:val="0"/>
        <w:widowControl w:val="0"/>
        <w:shd w:val="clear" w:color="auto" w:fill="auto"/>
        <w:bidi w:val="0"/>
        <w:spacing w:before="0" w:after="280" w:line="473" w:lineRule="exact"/>
        <w:ind w:left="0" w:right="0" w:firstLine="440"/>
        <w:jc w:val="both"/>
      </w:pPr>
      <w:r>
        <w:rPr>
          <w:color w:val="000000"/>
          <w:spacing w:val="0"/>
          <w:w w:val="100"/>
          <w:position w:val="0"/>
          <w:sz w:val="24"/>
          <w:szCs w:val="24"/>
        </w:rPr>
        <w:t>除房地产行业以外，公司经营业务的营业周期较短，以12个月作为资产和负债的流动性 划分标准。房地产行业的营业周期从房产开发至销售变现，一般在12个月以上，具体周期根 据开发项目情况确定，并以其营业周期作为资产和负债的流动性划分标准。</w:t>
      </w:r>
    </w:p>
    <w:p>
      <w:pPr>
        <w:pStyle w:val="Style10"/>
        <w:keepNext w:val="0"/>
        <w:keepLines w:val="0"/>
        <w:widowControl w:val="0"/>
        <w:shd w:val="clear" w:color="auto" w:fill="auto"/>
        <w:tabs>
          <w:tab w:pos="397" w:val="left"/>
        </w:tabs>
        <w:bidi w:val="0"/>
        <w:spacing w:before="0" w:after="280" w:line="470" w:lineRule="exact"/>
        <w:ind w:left="0" w:right="0" w:firstLine="0"/>
        <w:jc w:val="left"/>
      </w:pPr>
      <w:bookmarkStart w:id="270" w:name="bookmark270"/>
      <w:r>
        <w:rPr>
          <w:color w:val="000000"/>
          <w:spacing w:val="0"/>
          <w:w w:val="100"/>
          <w:position w:val="0"/>
          <w:sz w:val="24"/>
          <w:szCs w:val="24"/>
        </w:rPr>
        <w:t>4</w:t>
      </w:r>
      <w:bookmarkEnd w:id="270"/>
      <w:r>
        <w:rPr>
          <w:color w:val="000000"/>
          <w:spacing w:val="0"/>
          <w:w w:val="100"/>
          <w:position w:val="0"/>
          <w:sz w:val="24"/>
          <w:szCs w:val="24"/>
        </w:rPr>
        <w:t>、</w:t>
        <w:tab/>
        <w:t>记账本位币</w:t>
      </w:r>
    </w:p>
    <w:p>
      <w:pPr>
        <w:pStyle w:val="Style10"/>
        <w:keepNext w:val="0"/>
        <w:keepLines w:val="0"/>
        <w:widowControl w:val="0"/>
        <w:shd w:val="clear" w:color="auto" w:fill="auto"/>
        <w:bidi w:val="0"/>
        <w:spacing w:before="0" w:after="280" w:line="470" w:lineRule="exact"/>
        <w:ind w:left="0" w:right="0" w:firstLine="440"/>
        <w:jc w:val="left"/>
      </w:pPr>
      <w:r>
        <w:rPr>
          <w:color w:val="000000"/>
          <w:spacing w:val="0"/>
          <w:w w:val="100"/>
          <w:position w:val="0"/>
          <w:sz w:val="24"/>
          <w:szCs w:val="24"/>
        </w:rPr>
        <w:t>采用人民币为记账本位币。</w:t>
      </w:r>
    </w:p>
    <w:p>
      <w:pPr>
        <w:pStyle w:val="Style10"/>
        <w:keepNext w:val="0"/>
        <w:keepLines w:val="0"/>
        <w:widowControl w:val="0"/>
        <w:shd w:val="clear" w:color="auto" w:fill="auto"/>
        <w:tabs>
          <w:tab w:pos="392" w:val="left"/>
        </w:tabs>
        <w:bidi w:val="0"/>
        <w:spacing w:before="0" w:after="280" w:line="470" w:lineRule="exact"/>
        <w:ind w:left="0" w:right="0" w:firstLine="0"/>
        <w:jc w:val="left"/>
      </w:pPr>
      <w:bookmarkStart w:id="271" w:name="bookmark271"/>
      <w:r>
        <w:rPr>
          <w:color w:val="000000"/>
          <w:spacing w:val="0"/>
          <w:w w:val="100"/>
          <w:position w:val="0"/>
          <w:sz w:val="24"/>
          <w:szCs w:val="24"/>
        </w:rPr>
        <w:t>5</w:t>
      </w:r>
      <w:bookmarkEnd w:id="271"/>
      <w:r>
        <w:rPr>
          <w:color w:val="000000"/>
          <w:spacing w:val="0"/>
          <w:w w:val="100"/>
          <w:position w:val="0"/>
          <w:sz w:val="24"/>
          <w:szCs w:val="24"/>
        </w:rPr>
        <w:t>、</w:t>
        <w:tab/>
        <w:t>同一控制下和非同一控制下企业合并的会计处理方法</w:t>
      </w:r>
    </w:p>
    <w:p>
      <w:pPr>
        <w:pStyle w:val="Style10"/>
        <w:keepNext w:val="0"/>
        <w:keepLines w:val="0"/>
        <w:widowControl w:val="0"/>
        <w:shd w:val="clear" w:color="auto" w:fill="auto"/>
        <w:tabs>
          <w:tab w:pos="971" w:val="left"/>
        </w:tabs>
        <w:bidi w:val="0"/>
        <w:spacing w:before="0" w:after="0" w:line="470" w:lineRule="exact"/>
        <w:ind w:left="0" w:right="0" w:firstLine="440"/>
        <w:jc w:val="left"/>
      </w:pPr>
      <w:bookmarkStart w:id="272" w:name="bookmark272"/>
      <w:r>
        <w:rPr>
          <w:color w:val="000000"/>
          <w:spacing w:val="0"/>
          <w:w w:val="100"/>
          <w:position w:val="0"/>
          <w:sz w:val="24"/>
          <w:szCs w:val="24"/>
        </w:rPr>
        <w:t>（</w:t>
      </w:r>
      <w:bookmarkEnd w:id="272"/>
      <w:r>
        <w:rPr>
          <w:color w:val="000000"/>
          <w:spacing w:val="0"/>
          <w:w w:val="100"/>
          <w:position w:val="0"/>
          <w:sz w:val="24"/>
          <w:szCs w:val="24"/>
        </w:rPr>
        <w:t>1）</w:t>
        <w:tab/>
        <w:t>同一控制下企业合并的会计处理方法</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sz w:val="24"/>
          <w:szCs w:val="24"/>
        </w:rPr>
        <w:t>公司在企业合并中取得的资产和负债，按照合并日被合并方在最终控制方合并财务报表 中的账面价值计量。公司按照被合并方所有者权益在最终控制方合并财务报表中的账面价值 份额与支付的合并对价账面价值或发行股份面值总额的差额，调整资本公积；资本公积不足 冲减的，调整留存收益。</w:t>
      </w:r>
    </w:p>
    <w:p>
      <w:pPr>
        <w:pStyle w:val="Style10"/>
        <w:keepNext w:val="0"/>
        <w:keepLines w:val="0"/>
        <w:widowControl w:val="0"/>
        <w:shd w:val="clear" w:color="auto" w:fill="auto"/>
        <w:tabs>
          <w:tab w:pos="971" w:val="left"/>
        </w:tabs>
        <w:bidi w:val="0"/>
        <w:spacing w:before="0" w:after="0" w:line="470" w:lineRule="exact"/>
        <w:ind w:left="0" w:right="0" w:firstLine="440"/>
        <w:jc w:val="left"/>
      </w:pPr>
      <w:bookmarkStart w:id="273" w:name="bookmark273"/>
      <w:r>
        <w:rPr>
          <w:color w:val="000000"/>
          <w:spacing w:val="0"/>
          <w:w w:val="100"/>
          <w:position w:val="0"/>
          <w:sz w:val="24"/>
          <w:szCs w:val="24"/>
        </w:rPr>
        <w:t>（</w:t>
      </w:r>
      <w:bookmarkEnd w:id="273"/>
      <w:r>
        <w:rPr>
          <w:color w:val="000000"/>
          <w:spacing w:val="0"/>
          <w:w w:val="100"/>
          <w:position w:val="0"/>
          <w:sz w:val="24"/>
          <w:szCs w:val="24"/>
        </w:rPr>
        <w:t>2）</w:t>
        <w:tab/>
        <w:t>非同一控制下企业合并的会计处理方法</w:t>
      </w:r>
    </w:p>
    <w:p>
      <w:pPr>
        <w:pStyle w:val="Style10"/>
        <w:keepNext w:val="0"/>
        <w:keepLines w:val="0"/>
        <w:widowControl w:val="0"/>
        <w:shd w:val="clear" w:color="auto" w:fill="auto"/>
        <w:bidi w:val="0"/>
        <w:spacing w:before="0" w:after="280" w:line="470" w:lineRule="exact"/>
        <w:ind w:left="0" w:right="0" w:firstLine="440"/>
        <w:jc w:val="left"/>
      </w:pPr>
      <w:r>
        <w:rPr>
          <w:color w:val="000000"/>
          <w:spacing w:val="0"/>
          <w:w w:val="100"/>
          <w:position w:val="0"/>
          <w:sz w:val="24"/>
          <w:szCs w:val="24"/>
        </w:rPr>
        <w:t>公司在购买日对合并成本大于合并中取得的被购买方可辨认净资产公允价值份额的差额, 确认为商誉；如果合并成本小于合并中取得的被购买方可辨认净资产公允价值份额，首先对 取得的被购买方各项可辨认资产、负债及或有负债的公允价值以及合并成本的计量进行复核， 经复核后合并成本仍小于合并中取得的被购买方可辨认净资产公允价值份额的，其差额计入 当期损益。</w:t>
      </w:r>
    </w:p>
    <w:p>
      <w:pPr>
        <w:pStyle w:val="Style10"/>
        <w:keepNext w:val="0"/>
        <w:keepLines w:val="0"/>
        <w:widowControl w:val="0"/>
        <w:shd w:val="clear" w:color="auto" w:fill="auto"/>
        <w:tabs>
          <w:tab w:pos="397" w:val="left"/>
        </w:tabs>
        <w:bidi w:val="0"/>
        <w:spacing w:before="0" w:after="280" w:line="470" w:lineRule="exact"/>
        <w:ind w:left="0" w:right="0" w:firstLine="0"/>
        <w:jc w:val="left"/>
      </w:pPr>
      <w:bookmarkStart w:id="274" w:name="bookmark274"/>
      <w:r>
        <w:rPr>
          <w:color w:val="000000"/>
          <w:spacing w:val="0"/>
          <w:w w:val="100"/>
          <w:position w:val="0"/>
          <w:sz w:val="24"/>
          <w:szCs w:val="24"/>
        </w:rPr>
        <w:t>6</w:t>
      </w:r>
      <w:bookmarkEnd w:id="274"/>
      <w:r>
        <w:rPr>
          <w:color w:val="000000"/>
          <w:spacing w:val="0"/>
          <w:w w:val="100"/>
          <w:position w:val="0"/>
          <w:sz w:val="24"/>
          <w:szCs w:val="24"/>
        </w:rPr>
        <w:t>、</w:t>
        <w:tab/>
        <w:t>合并财务报表的编制方法</w:t>
      </w:r>
    </w:p>
    <w:p>
      <w:pPr>
        <w:pStyle w:val="Style10"/>
        <w:keepNext w:val="0"/>
        <w:keepLines w:val="0"/>
        <w:widowControl w:val="0"/>
        <w:shd w:val="clear" w:color="auto" w:fill="auto"/>
        <w:bidi w:val="0"/>
        <w:spacing w:before="0" w:after="280" w:line="473" w:lineRule="exact"/>
        <w:ind w:left="0" w:right="0" w:firstLine="440"/>
        <w:jc w:val="both"/>
      </w:pPr>
      <w:r>
        <w:rPr>
          <w:color w:val="000000"/>
          <w:spacing w:val="0"/>
          <w:w w:val="100"/>
          <w:position w:val="0"/>
          <w:sz w:val="24"/>
          <w:szCs w:val="24"/>
        </w:rPr>
        <w:t>母公司将其控制的所有子公司纳入合并财务报表的合并范围。合并财务报表以母公司及 其子公司的财务报表为基础，根据其他有关资料，由母公司按照《企业会计准则第33号一一 合并财务报表》编制。</w:t>
      </w:r>
    </w:p>
    <w:p>
      <w:pPr>
        <w:pStyle w:val="Style10"/>
        <w:keepNext w:val="0"/>
        <w:keepLines w:val="0"/>
        <w:widowControl w:val="0"/>
        <w:shd w:val="clear" w:color="auto" w:fill="auto"/>
        <w:tabs>
          <w:tab w:pos="392" w:val="left"/>
        </w:tabs>
        <w:bidi w:val="0"/>
        <w:spacing w:before="0" w:after="280" w:line="470" w:lineRule="exact"/>
        <w:ind w:left="0" w:right="0" w:firstLine="0"/>
        <w:jc w:val="left"/>
      </w:pPr>
      <w:bookmarkStart w:id="275" w:name="bookmark275"/>
      <w:r>
        <w:rPr>
          <w:color w:val="000000"/>
          <w:spacing w:val="0"/>
          <w:w w:val="100"/>
          <w:position w:val="0"/>
          <w:sz w:val="24"/>
          <w:szCs w:val="24"/>
        </w:rPr>
        <w:t>7</w:t>
      </w:r>
      <w:bookmarkEnd w:id="275"/>
      <w:r>
        <w:rPr>
          <w:color w:val="000000"/>
          <w:spacing w:val="0"/>
          <w:w w:val="100"/>
          <w:position w:val="0"/>
          <w:sz w:val="24"/>
          <w:szCs w:val="24"/>
        </w:rPr>
        <w:t>、</w:t>
        <w:tab/>
        <w:t>现金及现金等价物的确定标准</w:t>
      </w:r>
    </w:p>
    <w:p>
      <w:pPr>
        <w:pStyle w:val="Style10"/>
        <w:keepNext w:val="0"/>
        <w:keepLines w:val="0"/>
        <w:widowControl w:val="0"/>
        <w:shd w:val="clear" w:color="auto" w:fill="auto"/>
        <w:bidi w:val="0"/>
        <w:spacing w:before="0" w:after="280" w:line="470" w:lineRule="exact"/>
        <w:ind w:left="0" w:right="0" w:firstLine="440"/>
        <w:jc w:val="both"/>
      </w:pPr>
      <w:r>
        <w:rPr>
          <w:color w:val="000000"/>
          <w:spacing w:val="0"/>
          <w:w w:val="100"/>
          <w:position w:val="0"/>
          <w:sz w:val="24"/>
          <w:szCs w:val="24"/>
        </w:rPr>
        <w:t>列示于现金流量表中的现金是指库存现金以及可以随时用于支付的存款。现金等价物是</w:t>
      </w:r>
    </w:p>
    <w:p>
      <w:pPr>
        <w:pStyle w:val="Style10"/>
        <w:keepNext w:val="0"/>
        <w:keepLines w:val="0"/>
        <w:widowControl w:val="0"/>
        <w:shd w:val="clear" w:color="auto" w:fill="auto"/>
        <w:bidi w:val="0"/>
        <w:spacing w:before="0" w:after="280" w:line="468" w:lineRule="exact"/>
        <w:ind w:left="0" w:right="0" w:firstLine="0"/>
        <w:jc w:val="left"/>
      </w:pPr>
      <w:r>
        <w:rPr>
          <w:color w:val="000000"/>
          <w:spacing w:val="0"/>
          <w:w w:val="100"/>
          <w:position w:val="0"/>
          <w:sz w:val="24"/>
          <w:szCs w:val="24"/>
        </w:rPr>
        <w:t>指企业持有的期限短、流动性强、易于转换为已知金额现金、价值变动风险很小的投资。</w:t>
      </w:r>
    </w:p>
    <w:p>
      <w:pPr>
        <w:pStyle w:val="Style10"/>
        <w:keepNext w:val="0"/>
        <w:keepLines w:val="0"/>
        <w:widowControl w:val="0"/>
        <w:shd w:val="clear" w:color="auto" w:fill="auto"/>
        <w:tabs>
          <w:tab w:pos="397" w:val="left"/>
        </w:tabs>
        <w:bidi w:val="0"/>
        <w:spacing w:before="0" w:after="280" w:line="468" w:lineRule="exact"/>
        <w:ind w:left="0" w:right="0" w:firstLine="0"/>
        <w:jc w:val="left"/>
      </w:pPr>
      <w:bookmarkStart w:id="276" w:name="bookmark276"/>
      <w:r>
        <w:rPr>
          <w:color w:val="000000"/>
          <w:spacing w:val="0"/>
          <w:w w:val="100"/>
          <w:position w:val="0"/>
          <w:sz w:val="24"/>
          <w:szCs w:val="24"/>
        </w:rPr>
        <w:t>8</w:t>
      </w:r>
      <w:bookmarkEnd w:id="276"/>
      <w:r>
        <w:rPr>
          <w:color w:val="000000"/>
          <w:spacing w:val="0"/>
          <w:w w:val="100"/>
          <w:position w:val="0"/>
          <w:sz w:val="24"/>
          <w:szCs w:val="24"/>
        </w:rPr>
        <w:t>、</w:t>
        <w:tab/>
        <w:t>外币业务和外币报表折算</w:t>
      </w:r>
    </w:p>
    <w:p>
      <w:pPr>
        <w:pStyle w:val="Style10"/>
        <w:keepNext w:val="0"/>
        <w:keepLines w:val="0"/>
        <w:widowControl w:val="0"/>
        <w:shd w:val="clear" w:color="auto" w:fill="auto"/>
        <w:tabs>
          <w:tab w:pos="971" w:val="left"/>
        </w:tabs>
        <w:bidi w:val="0"/>
        <w:spacing w:before="0" w:after="0" w:line="468" w:lineRule="exact"/>
        <w:ind w:left="0" w:right="0" w:firstLine="440"/>
        <w:jc w:val="left"/>
      </w:pPr>
      <w:bookmarkStart w:id="277" w:name="bookmark277"/>
      <w:r>
        <w:rPr>
          <w:color w:val="000000"/>
          <w:spacing w:val="0"/>
          <w:w w:val="100"/>
          <w:position w:val="0"/>
          <w:sz w:val="24"/>
          <w:szCs w:val="24"/>
        </w:rPr>
        <w:t>（</w:t>
      </w:r>
      <w:bookmarkEnd w:id="277"/>
      <w:r>
        <w:rPr>
          <w:color w:val="000000"/>
          <w:spacing w:val="0"/>
          <w:w w:val="100"/>
          <w:position w:val="0"/>
          <w:sz w:val="24"/>
          <w:szCs w:val="24"/>
        </w:rPr>
        <w:t>1）</w:t>
        <w:tab/>
        <w:t>外币业务折算</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外币交易在初始确认时，采用交易发生日即期汇率的近似汇率折算为人民币金额。资产 负债表日，外币货币性项目采用资产负债表日即期汇率折算，因汇率不同而产生的汇兑差额， 除与购建符合资本化条件资产有关的外币专门借款本金及利息的汇兑差额外，计入当期损益; 以历史成本计量的外币非货币性项目仍采用交易发生日的即期汇率折算，不改变其人民币金 额；以公允价值计量的外币非货币性项目，采用公允价值确定日的即期汇率折算，差额计入 当期损益或其他综合收益。</w:t>
      </w:r>
    </w:p>
    <w:p>
      <w:pPr>
        <w:pStyle w:val="Style10"/>
        <w:keepNext w:val="0"/>
        <w:keepLines w:val="0"/>
        <w:widowControl w:val="0"/>
        <w:shd w:val="clear" w:color="auto" w:fill="auto"/>
        <w:tabs>
          <w:tab w:pos="971" w:val="left"/>
        </w:tabs>
        <w:bidi w:val="0"/>
        <w:spacing w:before="0" w:after="0" w:line="468" w:lineRule="exact"/>
        <w:ind w:left="0" w:right="0" w:firstLine="440"/>
        <w:jc w:val="both"/>
      </w:pPr>
      <w:bookmarkStart w:id="278" w:name="bookmark278"/>
      <w:r>
        <w:rPr>
          <w:color w:val="000000"/>
          <w:spacing w:val="0"/>
          <w:w w:val="100"/>
          <w:position w:val="0"/>
          <w:sz w:val="24"/>
          <w:szCs w:val="24"/>
        </w:rPr>
        <w:t>（</w:t>
      </w:r>
      <w:bookmarkEnd w:id="278"/>
      <w:r>
        <w:rPr>
          <w:color w:val="000000"/>
          <w:spacing w:val="0"/>
          <w:w w:val="100"/>
          <w:position w:val="0"/>
          <w:sz w:val="24"/>
          <w:szCs w:val="24"/>
        </w:rPr>
        <w:t>2）</w:t>
        <w:tab/>
        <w:t>外币财务报表折算</w:t>
      </w:r>
    </w:p>
    <w:p>
      <w:pPr>
        <w:pStyle w:val="Style10"/>
        <w:keepNext w:val="0"/>
        <w:keepLines w:val="0"/>
        <w:widowControl w:val="0"/>
        <w:shd w:val="clear" w:color="auto" w:fill="auto"/>
        <w:bidi w:val="0"/>
        <w:spacing w:before="0" w:after="280" w:line="468" w:lineRule="exact"/>
        <w:ind w:left="0" w:right="0" w:firstLine="440"/>
        <w:jc w:val="both"/>
      </w:pPr>
      <w:r>
        <w:rPr>
          <w:color w:val="000000"/>
          <w:spacing w:val="0"/>
          <w:w w:val="100"/>
          <w:position w:val="0"/>
          <w:sz w:val="24"/>
          <w:szCs w:val="24"/>
        </w:rPr>
        <w:t>资产负债表中的资产和负债项目，采用资产负债表日的即期汇率折算；所有者权益项目 除“未分配利润”项目外，其他项目采用交易发生日的即期汇率折算；利润表中的收入和费 用项目，采用交易发生日即期汇率的近似汇率折算。按照上述折算产生的外币财务报表折算 差额，计入其他综合收益。</w:t>
      </w:r>
    </w:p>
    <w:p>
      <w:pPr>
        <w:pStyle w:val="Style10"/>
        <w:keepNext w:val="0"/>
        <w:keepLines w:val="0"/>
        <w:widowControl w:val="0"/>
        <w:shd w:val="clear" w:color="auto" w:fill="auto"/>
        <w:tabs>
          <w:tab w:pos="397" w:val="left"/>
        </w:tabs>
        <w:bidi w:val="0"/>
        <w:spacing w:before="0" w:after="280" w:line="468" w:lineRule="exact"/>
        <w:ind w:left="0" w:right="0" w:firstLine="0"/>
        <w:jc w:val="left"/>
      </w:pPr>
      <w:bookmarkStart w:id="279" w:name="bookmark279"/>
      <w:r>
        <w:rPr>
          <w:color w:val="000000"/>
          <w:spacing w:val="0"/>
          <w:w w:val="100"/>
          <w:position w:val="0"/>
          <w:sz w:val="24"/>
          <w:szCs w:val="24"/>
        </w:rPr>
        <w:t>9</w:t>
      </w:r>
      <w:bookmarkEnd w:id="279"/>
      <w:r>
        <w:rPr>
          <w:color w:val="000000"/>
          <w:spacing w:val="0"/>
          <w:w w:val="100"/>
          <w:position w:val="0"/>
          <w:sz w:val="24"/>
          <w:szCs w:val="24"/>
        </w:rPr>
        <w:t>、</w:t>
        <w:tab/>
        <w:t>金融工具</w:t>
      </w:r>
    </w:p>
    <w:p>
      <w:pPr>
        <w:pStyle w:val="Style10"/>
        <w:keepNext w:val="0"/>
        <w:keepLines w:val="0"/>
        <w:widowControl w:val="0"/>
        <w:numPr>
          <w:ilvl w:val="0"/>
          <w:numId w:val="25"/>
        </w:numPr>
        <w:shd w:val="clear" w:color="auto" w:fill="auto"/>
        <w:tabs>
          <w:tab w:pos="856" w:val="left"/>
        </w:tabs>
        <w:bidi w:val="0"/>
        <w:spacing w:before="0" w:after="0" w:line="468" w:lineRule="exact"/>
        <w:ind w:left="0" w:right="0" w:firstLine="440"/>
        <w:jc w:val="left"/>
      </w:pPr>
      <w:bookmarkStart w:id="280" w:name="bookmark280"/>
      <w:bookmarkEnd w:id="280"/>
      <w:r>
        <w:rPr>
          <w:color w:val="000000"/>
          <w:spacing w:val="0"/>
          <w:w w:val="100"/>
          <w:position w:val="0"/>
          <w:sz w:val="24"/>
          <w:szCs w:val="24"/>
        </w:rPr>
        <w:t>金融资产和金融负债的分类</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金融资产在初始确认时划分为以下三类：（1）以摊余成本计量的金融资产；（2）以公允 价值计量且其变动计入其他综合收益的金融资产；（3）以公允价值计量且其变动计入当期损 益的金融资产。</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金融负债在初始确认时划分为以下四类：（1）以公允价值计量且其变动计入当期损益的 金融负债；（2）金融资产转移不符合终止确认条件或继续涉入被转移金融资产所形成的金融 负债；（3）不属于上述（1）或（2）的财务担保合同，以及不属于上述（1 ）并以低于市场利率贷款 的贷款承诺；（4）以摊余成本计量的金融负债。</w:t>
      </w:r>
    </w:p>
    <w:p>
      <w:pPr>
        <w:pStyle w:val="Style10"/>
        <w:keepNext w:val="0"/>
        <w:keepLines w:val="0"/>
        <w:widowControl w:val="0"/>
        <w:numPr>
          <w:ilvl w:val="0"/>
          <w:numId w:val="25"/>
        </w:numPr>
        <w:shd w:val="clear" w:color="auto" w:fill="auto"/>
        <w:tabs>
          <w:tab w:pos="856" w:val="left"/>
        </w:tabs>
        <w:bidi w:val="0"/>
        <w:spacing w:before="0" w:after="0" w:line="468" w:lineRule="exact"/>
        <w:ind w:left="0" w:right="0" w:firstLine="440"/>
        <w:jc w:val="left"/>
      </w:pPr>
      <w:bookmarkStart w:id="281" w:name="bookmark281"/>
      <w:bookmarkEnd w:id="281"/>
      <w:r>
        <w:rPr>
          <w:color w:val="000000"/>
          <w:spacing w:val="0"/>
          <w:w w:val="100"/>
          <w:position w:val="0"/>
          <w:sz w:val="24"/>
          <w:szCs w:val="24"/>
        </w:rPr>
        <w:t>金融资产和金融负债的确认依据、计量方法和终止确认条件</w:t>
      </w:r>
    </w:p>
    <w:p>
      <w:pPr>
        <w:pStyle w:val="Style10"/>
        <w:keepNext w:val="0"/>
        <w:keepLines w:val="0"/>
        <w:widowControl w:val="0"/>
        <w:shd w:val="clear" w:color="auto" w:fill="auto"/>
        <w:bidi w:val="0"/>
        <w:spacing w:before="0" w:after="0" w:line="468" w:lineRule="exact"/>
        <w:ind w:left="0" w:right="0" w:firstLine="440"/>
        <w:jc w:val="left"/>
      </w:pPr>
      <w:bookmarkStart w:id="282" w:name="bookmark282"/>
      <w:r>
        <w:rPr>
          <w:color w:val="000000"/>
          <w:spacing w:val="0"/>
          <w:w w:val="100"/>
          <w:position w:val="0"/>
          <w:sz w:val="24"/>
          <w:szCs w:val="24"/>
        </w:rPr>
        <w:t>（</w:t>
      </w:r>
      <w:bookmarkEnd w:id="282"/>
      <w:r>
        <w:rPr>
          <w:color w:val="000000"/>
          <w:spacing w:val="0"/>
          <w:w w:val="100"/>
          <w:position w:val="0"/>
          <w:sz w:val="24"/>
          <w:szCs w:val="24"/>
        </w:rPr>
        <w:t>1）金融资产和金融负债的确认依据和初始计量方法</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 xml:space="preserve">公司成为金融工具合同的一方时，确认一项金融资产或金融负债。初始确认金融资产或 金融负债时，按照公允价值计量；对于以公允价值计量且其变动计入当期损益的金融资产和 </w:t>
      </w:r>
      <w:r>
        <w:rPr>
          <w:color w:val="000000"/>
          <w:spacing w:val="0"/>
          <w:w w:val="100"/>
          <w:position w:val="0"/>
          <w:sz w:val="24"/>
          <w:szCs w:val="24"/>
        </w:rPr>
        <w:t>金融负债，相关交易费用直接计入当期损益；对于其他类别的金融资产或金融负债，相关交 易费用计入初始确认金额。但是，公司初始确认的应收账款未包含重大融资成分或公司不考 虑未超过一年的合同中的融资成分的，按照《企业会计准则第14号一一收入》所定义的交易 价格进行初始计量。</w:t>
      </w:r>
    </w:p>
    <w:p>
      <w:pPr>
        <w:pStyle w:val="Style10"/>
        <w:keepNext w:val="0"/>
        <w:keepLines w:val="0"/>
        <w:widowControl w:val="0"/>
        <w:shd w:val="clear" w:color="auto" w:fill="auto"/>
        <w:tabs>
          <w:tab w:pos="900" w:val="left"/>
        </w:tabs>
        <w:bidi w:val="0"/>
        <w:spacing w:before="0" w:after="0" w:line="468" w:lineRule="exact"/>
        <w:ind w:left="0" w:right="0" w:firstLine="440"/>
        <w:jc w:val="left"/>
      </w:pPr>
      <w:bookmarkStart w:id="283" w:name="bookmark283"/>
      <w:r>
        <w:rPr>
          <w:color w:val="000000"/>
          <w:spacing w:val="0"/>
          <w:w w:val="100"/>
          <w:position w:val="0"/>
          <w:sz w:val="24"/>
          <w:szCs w:val="24"/>
        </w:rPr>
        <w:t>（</w:t>
      </w:r>
      <w:bookmarkEnd w:id="283"/>
      <w:r>
        <w:rPr>
          <w:color w:val="000000"/>
          <w:spacing w:val="0"/>
          <w:w w:val="100"/>
          <w:position w:val="0"/>
          <w:sz w:val="24"/>
          <w:szCs w:val="24"/>
        </w:rPr>
        <w:t>2）</w:t>
        <w:tab/>
        <w:t>金融资产的后续计量方法</w:t>
      </w:r>
    </w:p>
    <w:p>
      <w:pPr>
        <w:pStyle w:val="Style10"/>
        <w:keepNext w:val="0"/>
        <w:keepLines w:val="0"/>
        <w:widowControl w:val="0"/>
        <w:shd w:val="clear" w:color="auto" w:fill="auto"/>
        <w:tabs>
          <w:tab w:pos="837" w:val="left"/>
        </w:tabs>
        <w:bidi w:val="0"/>
        <w:spacing w:before="0" w:after="0" w:line="468" w:lineRule="exact"/>
        <w:ind w:left="0" w:right="0" w:firstLine="440"/>
        <w:jc w:val="left"/>
      </w:pPr>
      <w:bookmarkStart w:id="284" w:name="bookmark284"/>
      <w:r>
        <w:rPr>
          <w:color w:val="000000"/>
          <w:spacing w:val="0"/>
          <w:w w:val="100"/>
          <w:position w:val="0"/>
          <w:sz w:val="24"/>
          <w:szCs w:val="24"/>
        </w:rPr>
        <w:t>1</w:t>
      </w:r>
      <w:bookmarkEnd w:id="284"/>
      <w:r>
        <w:rPr>
          <w:color w:val="000000"/>
          <w:spacing w:val="0"/>
          <w:w w:val="100"/>
          <w:position w:val="0"/>
          <w:sz w:val="24"/>
          <w:szCs w:val="24"/>
        </w:rPr>
        <w:t>）</w:t>
        <w:tab/>
        <w:t>以摊余成本计量的金融资产</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采用实际利率法，按照摊余成本进行后续计量。以摊余成本计量且不属于任何套期关系 的一部分的金融资产所产生的利得或损失，在终止确认、重分类、按照实际利率法摊销或确 认减值时，计入当期损益。</w:t>
      </w:r>
    </w:p>
    <w:p>
      <w:pPr>
        <w:pStyle w:val="Style10"/>
        <w:keepNext w:val="0"/>
        <w:keepLines w:val="0"/>
        <w:widowControl w:val="0"/>
        <w:shd w:val="clear" w:color="auto" w:fill="auto"/>
        <w:tabs>
          <w:tab w:pos="837" w:val="left"/>
        </w:tabs>
        <w:bidi w:val="0"/>
        <w:spacing w:before="0" w:after="0" w:line="468" w:lineRule="exact"/>
        <w:ind w:left="0" w:right="0" w:firstLine="440"/>
        <w:jc w:val="left"/>
      </w:pPr>
      <w:bookmarkStart w:id="285" w:name="bookmark285"/>
      <w:r>
        <w:rPr>
          <w:color w:val="000000"/>
          <w:spacing w:val="0"/>
          <w:w w:val="100"/>
          <w:position w:val="0"/>
          <w:sz w:val="24"/>
          <w:szCs w:val="24"/>
        </w:rPr>
        <w:t>2</w:t>
      </w:r>
      <w:bookmarkEnd w:id="285"/>
      <w:r>
        <w:rPr>
          <w:color w:val="000000"/>
          <w:spacing w:val="0"/>
          <w:w w:val="100"/>
          <w:position w:val="0"/>
          <w:sz w:val="24"/>
          <w:szCs w:val="24"/>
        </w:rPr>
        <w:t>）</w:t>
        <w:tab/>
        <w:t>以公允价值计量且其变动计入其他综合收益的债务工具投资</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采用公允价值进行后续计量。采用实际利率法计算的利息、减值损失或利得及汇兑损益 计入当期损益，其他利得或损失计入其他综合收益。终止确认时，将之前计入其他综合收益 的累计利得或损失从其他综合收益中转出，计入当期损益。</w:t>
      </w:r>
    </w:p>
    <w:p>
      <w:pPr>
        <w:pStyle w:val="Style10"/>
        <w:keepNext w:val="0"/>
        <w:keepLines w:val="0"/>
        <w:widowControl w:val="0"/>
        <w:shd w:val="clear" w:color="auto" w:fill="auto"/>
        <w:tabs>
          <w:tab w:pos="837" w:val="left"/>
        </w:tabs>
        <w:bidi w:val="0"/>
        <w:spacing w:before="0" w:after="0" w:line="468" w:lineRule="exact"/>
        <w:ind w:left="0" w:right="0" w:firstLine="440"/>
        <w:jc w:val="left"/>
      </w:pPr>
      <w:bookmarkStart w:id="286" w:name="bookmark286"/>
      <w:r>
        <w:rPr>
          <w:color w:val="000000"/>
          <w:spacing w:val="0"/>
          <w:w w:val="100"/>
          <w:position w:val="0"/>
          <w:sz w:val="24"/>
          <w:szCs w:val="24"/>
        </w:rPr>
        <w:t>3</w:t>
      </w:r>
      <w:bookmarkEnd w:id="286"/>
      <w:r>
        <w:rPr>
          <w:color w:val="000000"/>
          <w:spacing w:val="0"/>
          <w:w w:val="100"/>
          <w:position w:val="0"/>
          <w:sz w:val="24"/>
          <w:szCs w:val="24"/>
        </w:rPr>
        <w:t>）</w:t>
        <w:tab/>
        <w:t>以公允价值计量且其变动计入其他综合收益的权益工具投资</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采用公允价值进行后续计量。获得的股利（属于投资成本收回部分的除外）计入当期损 益，其他利得或损失计入其他综合收益。终止确认时，将之前计入其他综合收益的累计利得 或损失从其他综合收益中转出，计入留存收益。</w:t>
      </w:r>
    </w:p>
    <w:p>
      <w:pPr>
        <w:pStyle w:val="Style10"/>
        <w:keepNext w:val="0"/>
        <w:keepLines w:val="0"/>
        <w:widowControl w:val="0"/>
        <w:shd w:val="clear" w:color="auto" w:fill="auto"/>
        <w:tabs>
          <w:tab w:pos="837" w:val="left"/>
        </w:tabs>
        <w:bidi w:val="0"/>
        <w:spacing w:before="0" w:after="0" w:line="468" w:lineRule="exact"/>
        <w:ind w:left="0" w:right="0" w:firstLine="440"/>
        <w:jc w:val="left"/>
      </w:pPr>
      <w:bookmarkStart w:id="287" w:name="bookmark287"/>
      <w:r>
        <w:rPr>
          <w:color w:val="000000"/>
          <w:spacing w:val="0"/>
          <w:w w:val="100"/>
          <w:position w:val="0"/>
          <w:sz w:val="24"/>
          <w:szCs w:val="24"/>
        </w:rPr>
        <w:t>4</w:t>
      </w:r>
      <w:bookmarkEnd w:id="287"/>
      <w:r>
        <w:rPr>
          <w:color w:val="000000"/>
          <w:spacing w:val="0"/>
          <w:w w:val="100"/>
          <w:position w:val="0"/>
          <w:sz w:val="24"/>
          <w:szCs w:val="24"/>
        </w:rPr>
        <w:t>）</w:t>
        <w:tab/>
        <w:t>以公允价值计量且其变动计入当期损益的金融资产</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sz w:val="24"/>
          <w:szCs w:val="24"/>
        </w:rPr>
        <w:t>采用公允价值进行后续计量，产生的利得或损失（包括利息和股利收入）计入当期损益, 除非该金融资产属于套期关系的一部分。</w:t>
      </w:r>
    </w:p>
    <w:p>
      <w:pPr>
        <w:pStyle w:val="Style10"/>
        <w:keepNext w:val="0"/>
        <w:keepLines w:val="0"/>
        <w:widowControl w:val="0"/>
        <w:shd w:val="clear" w:color="auto" w:fill="auto"/>
        <w:tabs>
          <w:tab w:pos="900" w:val="left"/>
        </w:tabs>
        <w:bidi w:val="0"/>
        <w:spacing w:before="0" w:after="0" w:line="468" w:lineRule="exact"/>
        <w:ind w:left="0" w:right="0" w:firstLine="440"/>
        <w:jc w:val="left"/>
      </w:pPr>
      <w:bookmarkStart w:id="288" w:name="bookmark288"/>
      <w:r>
        <w:rPr>
          <w:color w:val="000000"/>
          <w:spacing w:val="0"/>
          <w:w w:val="100"/>
          <w:position w:val="0"/>
          <w:sz w:val="24"/>
          <w:szCs w:val="24"/>
        </w:rPr>
        <w:t>（</w:t>
      </w:r>
      <w:bookmarkEnd w:id="288"/>
      <w:r>
        <w:rPr>
          <w:color w:val="000000"/>
          <w:spacing w:val="0"/>
          <w:w w:val="100"/>
          <w:position w:val="0"/>
          <w:sz w:val="24"/>
          <w:szCs w:val="24"/>
        </w:rPr>
        <w:t>3）</w:t>
        <w:tab/>
        <w:t>金融负债的后续计量方法</w:t>
      </w:r>
    </w:p>
    <w:p>
      <w:pPr>
        <w:pStyle w:val="Style10"/>
        <w:keepNext w:val="0"/>
        <w:keepLines w:val="0"/>
        <w:widowControl w:val="0"/>
        <w:shd w:val="clear" w:color="auto" w:fill="auto"/>
        <w:tabs>
          <w:tab w:pos="837" w:val="left"/>
        </w:tabs>
        <w:bidi w:val="0"/>
        <w:spacing w:before="0" w:after="0" w:line="468" w:lineRule="exact"/>
        <w:ind w:left="0" w:right="0" w:firstLine="440"/>
        <w:jc w:val="left"/>
      </w:pPr>
      <w:bookmarkStart w:id="289" w:name="bookmark289"/>
      <w:r>
        <w:rPr>
          <w:color w:val="000000"/>
          <w:spacing w:val="0"/>
          <w:w w:val="100"/>
          <w:position w:val="0"/>
          <w:sz w:val="24"/>
          <w:szCs w:val="24"/>
          <w:shd w:val="clear" w:color="auto" w:fill="FFFFFF"/>
        </w:rPr>
        <w:t>1</w:t>
      </w:r>
      <w:bookmarkEnd w:id="289"/>
      <w:r>
        <w:rPr>
          <w:color w:val="000000"/>
          <w:spacing w:val="0"/>
          <w:w w:val="100"/>
          <w:position w:val="0"/>
          <w:sz w:val="24"/>
          <w:szCs w:val="24"/>
          <w:shd w:val="clear" w:color="auto" w:fill="FFFFFF"/>
        </w:rPr>
        <w:t>）</w:t>
      </w:r>
      <w:r>
        <w:rPr>
          <w:color w:val="000000"/>
          <w:spacing w:val="0"/>
          <w:w w:val="100"/>
          <w:position w:val="0"/>
          <w:sz w:val="24"/>
          <w:szCs w:val="24"/>
        </w:rPr>
        <w:tab/>
        <w:t>以公允价值计量且其变动计入当期损益的金融负债</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此类金融负债包括交易性金融负债（含属于金融负债的衍生工具）和指定为以公允价值 计量且其变动计入当期损益的金融负债。对于此类金融负债以公允价值进行后续计量。因公 司自身信用风险变动引起的指定为以公允价值计量且其变动计入当期损益的金融负债的公允 价值变动金额计入其他综合收益，除非该处理会造成或扩大损益中的会计错配。此类金融负 债产生的其他利得或损失（包括利息费用、除因公司自身信用风险变动引起的公允价值变动） 计入当期损益，除非该金融负债属于套期关系的一部分。终止确认时，将之前计入其他综合 收益的累计利得或损失从其他综合收益中转出，计入留存收益。</w:t>
      </w:r>
    </w:p>
    <w:p>
      <w:pPr>
        <w:pStyle w:val="Style10"/>
        <w:keepNext w:val="0"/>
        <w:keepLines w:val="0"/>
        <w:widowControl w:val="0"/>
        <w:shd w:val="clear" w:color="auto" w:fill="auto"/>
        <w:tabs>
          <w:tab w:pos="827" w:val="left"/>
        </w:tabs>
        <w:bidi w:val="0"/>
        <w:spacing w:before="0" w:after="0" w:line="469" w:lineRule="exact"/>
        <w:ind w:left="440" w:right="0" w:firstLine="0"/>
        <w:jc w:val="both"/>
      </w:pPr>
      <w:bookmarkStart w:id="290" w:name="bookmark290"/>
      <w:r>
        <w:rPr>
          <w:color w:val="000000"/>
          <w:spacing w:val="0"/>
          <w:w w:val="100"/>
          <w:position w:val="0"/>
          <w:sz w:val="24"/>
          <w:szCs w:val="24"/>
        </w:rPr>
        <w:t>2</w:t>
      </w:r>
      <w:bookmarkEnd w:id="290"/>
      <w:r>
        <w:rPr>
          <w:color w:val="000000"/>
          <w:spacing w:val="0"/>
          <w:w w:val="100"/>
          <w:position w:val="0"/>
          <w:sz w:val="24"/>
          <w:szCs w:val="24"/>
        </w:rPr>
        <w:t>）</w:t>
        <w:tab/>
        <w:t>金融资产转移不符合终止确认条件或继续涉入被转移金融资产所形成的金融负债 按照《企业会计准则第23号一一金融资产转移》相关规定进行计量。</w:t>
      </w:r>
    </w:p>
    <w:p>
      <w:pPr>
        <w:pStyle w:val="Style10"/>
        <w:keepNext w:val="0"/>
        <w:keepLines w:val="0"/>
        <w:widowControl w:val="0"/>
        <w:shd w:val="clear" w:color="auto" w:fill="auto"/>
        <w:tabs>
          <w:tab w:pos="809" w:val="left"/>
        </w:tabs>
        <w:bidi w:val="0"/>
        <w:spacing w:before="0" w:after="0" w:line="469" w:lineRule="exact"/>
        <w:ind w:left="0" w:right="0" w:firstLine="440"/>
        <w:jc w:val="both"/>
      </w:pPr>
      <w:bookmarkStart w:id="291" w:name="bookmark291"/>
      <w:r>
        <w:rPr>
          <w:color w:val="000000"/>
          <w:spacing w:val="0"/>
          <w:w w:val="100"/>
          <w:position w:val="0"/>
          <w:sz w:val="24"/>
          <w:szCs w:val="24"/>
        </w:rPr>
        <w:t>3</w:t>
      </w:r>
      <w:bookmarkEnd w:id="291"/>
      <w:r>
        <w:rPr>
          <w:color w:val="000000"/>
          <w:spacing w:val="0"/>
          <w:w w:val="100"/>
          <w:position w:val="0"/>
          <w:sz w:val="24"/>
          <w:szCs w:val="24"/>
        </w:rPr>
        <w:t>）</w:t>
        <w:tab/>
        <w:t>不属于上述1）或2）的财务担保合同，以及不属于上述1）并以低于市场利率贷款的贷款 承诺</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在初始确认后按照下列两项金额之中的较高者进行后续计量：①按照金融工具的减值规 定确定的损失准备金额；②初始确认金额扣除按照《企业会计准则第14号一一收入》相关规 定所确定的累计摊销额后的余额。</w:t>
      </w:r>
    </w:p>
    <w:p>
      <w:pPr>
        <w:pStyle w:val="Style10"/>
        <w:keepNext w:val="0"/>
        <w:keepLines w:val="0"/>
        <w:widowControl w:val="0"/>
        <w:shd w:val="clear" w:color="auto" w:fill="auto"/>
        <w:tabs>
          <w:tab w:pos="827" w:val="left"/>
        </w:tabs>
        <w:bidi w:val="0"/>
        <w:spacing w:before="0" w:after="0" w:line="469" w:lineRule="exact"/>
        <w:ind w:left="0" w:right="0" w:firstLine="440"/>
        <w:jc w:val="both"/>
      </w:pPr>
      <w:bookmarkStart w:id="292" w:name="bookmark292"/>
      <w:r>
        <w:rPr>
          <w:color w:val="000000"/>
          <w:spacing w:val="0"/>
          <w:w w:val="100"/>
          <w:position w:val="0"/>
          <w:sz w:val="24"/>
          <w:szCs w:val="24"/>
        </w:rPr>
        <w:t>4</w:t>
      </w:r>
      <w:bookmarkEnd w:id="292"/>
      <w:r>
        <w:rPr>
          <w:color w:val="000000"/>
          <w:spacing w:val="0"/>
          <w:w w:val="100"/>
          <w:position w:val="0"/>
          <w:sz w:val="24"/>
          <w:szCs w:val="24"/>
        </w:rPr>
        <w:t>）</w:t>
        <w:tab/>
        <w:t>以摊余成本计量的金融负债</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采用实际利率法以摊余成本计量。以摊余成本计量且不属于任何套期关系的一部分的金 融负债所产生的利得或损失，在终止确认、按照实际利率法摊销时计入当期损益。</w:t>
      </w:r>
    </w:p>
    <w:p>
      <w:pPr>
        <w:pStyle w:val="Style10"/>
        <w:keepNext w:val="0"/>
        <w:keepLines w:val="0"/>
        <w:widowControl w:val="0"/>
        <w:shd w:val="clear" w:color="auto" w:fill="auto"/>
        <w:bidi w:val="0"/>
        <w:spacing w:before="0" w:after="0" w:line="469" w:lineRule="exact"/>
        <w:ind w:left="0" w:right="0" w:firstLine="440"/>
        <w:jc w:val="both"/>
      </w:pPr>
      <w:bookmarkStart w:id="293" w:name="bookmark293"/>
      <w:r>
        <w:rPr>
          <w:color w:val="000000"/>
          <w:spacing w:val="0"/>
          <w:w w:val="100"/>
          <w:position w:val="0"/>
          <w:sz w:val="24"/>
          <w:szCs w:val="24"/>
        </w:rPr>
        <w:t>（</w:t>
      </w:r>
      <w:bookmarkEnd w:id="293"/>
      <w:r>
        <w:rPr>
          <w:color w:val="000000"/>
          <w:spacing w:val="0"/>
          <w:w w:val="100"/>
          <w:position w:val="0"/>
          <w:sz w:val="24"/>
          <w:szCs w:val="24"/>
        </w:rPr>
        <w:t>4）金融资产和金融负债的终止确认</w:t>
      </w:r>
    </w:p>
    <w:p>
      <w:pPr>
        <w:pStyle w:val="Style10"/>
        <w:keepNext w:val="0"/>
        <w:keepLines w:val="0"/>
        <w:widowControl w:val="0"/>
        <w:shd w:val="clear" w:color="auto" w:fill="auto"/>
        <w:tabs>
          <w:tab w:pos="807" w:val="left"/>
        </w:tabs>
        <w:bidi w:val="0"/>
        <w:spacing w:before="0" w:after="0" w:line="469" w:lineRule="exact"/>
        <w:ind w:left="0" w:right="0" w:firstLine="440"/>
        <w:jc w:val="both"/>
      </w:pPr>
      <w:bookmarkStart w:id="294" w:name="bookmark294"/>
      <w:r>
        <w:rPr>
          <w:color w:val="000000"/>
          <w:spacing w:val="0"/>
          <w:w w:val="100"/>
          <w:position w:val="0"/>
          <w:sz w:val="24"/>
          <w:szCs w:val="24"/>
        </w:rPr>
        <w:t>1</w:t>
      </w:r>
      <w:bookmarkEnd w:id="294"/>
      <w:r>
        <w:rPr>
          <w:color w:val="000000"/>
          <w:spacing w:val="0"/>
          <w:w w:val="100"/>
          <w:position w:val="0"/>
          <w:sz w:val="24"/>
          <w:szCs w:val="24"/>
        </w:rPr>
        <w:t>）</w:t>
        <w:tab/>
        <w:t>当满足下列条件之一时，终止确认金融资产：</w:t>
      </w:r>
    </w:p>
    <w:p>
      <w:pPr>
        <w:pStyle w:val="Style10"/>
        <w:keepNext w:val="0"/>
        <w:keepLines w:val="0"/>
        <w:widowControl w:val="0"/>
        <w:numPr>
          <w:ilvl w:val="0"/>
          <w:numId w:val="27"/>
        </w:numPr>
        <w:shd w:val="clear" w:color="auto" w:fill="auto"/>
        <w:tabs>
          <w:tab w:pos="865" w:val="left"/>
        </w:tabs>
        <w:bidi w:val="0"/>
        <w:spacing w:before="0" w:after="0" w:line="469" w:lineRule="exact"/>
        <w:ind w:left="0" w:right="0" w:firstLine="440"/>
        <w:jc w:val="both"/>
      </w:pPr>
      <w:bookmarkStart w:id="295" w:name="bookmark295"/>
      <w:bookmarkEnd w:id="295"/>
      <w:r>
        <w:rPr>
          <w:color w:val="000000"/>
          <w:spacing w:val="0"/>
          <w:w w:val="100"/>
          <w:position w:val="0"/>
          <w:sz w:val="24"/>
          <w:szCs w:val="24"/>
        </w:rPr>
        <w:t>收取金融资产现金流量的合同权利已终止；</w:t>
      </w:r>
    </w:p>
    <w:p>
      <w:pPr>
        <w:pStyle w:val="Style10"/>
        <w:keepNext w:val="0"/>
        <w:keepLines w:val="0"/>
        <w:widowControl w:val="0"/>
        <w:numPr>
          <w:ilvl w:val="0"/>
          <w:numId w:val="27"/>
        </w:numPr>
        <w:shd w:val="clear" w:color="auto" w:fill="auto"/>
        <w:tabs>
          <w:tab w:pos="833" w:val="left"/>
        </w:tabs>
        <w:bidi w:val="0"/>
        <w:spacing w:before="0" w:after="0" w:line="469" w:lineRule="exact"/>
        <w:ind w:left="0" w:right="0" w:firstLine="440"/>
        <w:jc w:val="both"/>
      </w:pPr>
      <w:bookmarkStart w:id="296" w:name="bookmark296"/>
      <w:bookmarkEnd w:id="296"/>
      <w:r>
        <w:rPr>
          <w:color w:val="000000"/>
          <w:spacing w:val="0"/>
          <w:w w:val="100"/>
          <w:position w:val="0"/>
          <w:sz w:val="24"/>
          <w:szCs w:val="24"/>
        </w:rPr>
        <w:t>金融资产已转移，且该转移满足《企业会计准则第23号一一金融资产转移》关于金融 资产终止确认的规定。</w:t>
      </w:r>
    </w:p>
    <w:p>
      <w:pPr>
        <w:pStyle w:val="Style10"/>
        <w:keepNext w:val="0"/>
        <w:keepLines w:val="0"/>
        <w:widowControl w:val="0"/>
        <w:shd w:val="clear" w:color="auto" w:fill="auto"/>
        <w:tabs>
          <w:tab w:pos="804" w:val="left"/>
        </w:tabs>
        <w:bidi w:val="0"/>
        <w:spacing w:before="0" w:after="0" w:line="469" w:lineRule="exact"/>
        <w:ind w:left="0" w:right="0" w:firstLine="440"/>
        <w:jc w:val="both"/>
      </w:pPr>
      <w:bookmarkStart w:id="297" w:name="bookmark297"/>
      <w:r>
        <w:rPr>
          <w:color w:val="000000"/>
          <w:spacing w:val="0"/>
          <w:w w:val="100"/>
          <w:position w:val="0"/>
          <w:sz w:val="24"/>
          <w:szCs w:val="24"/>
        </w:rPr>
        <w:t>2</w:t>
      </w:r>
      <w:bookmarkEnd w:id="297"/>
      <w:r>
        <w:rPr>
          <w:color w:val="000000"/>
          <w:spacing w:val="0"/>
          <w:w w:val="100"/>
          <w:position w:val="0"/>
          <w:sz w:val="24"/>
          <w:szCs w:val="24"/>
        </w:rPr>
        <w:t>）</w:t>
        <w:tab/>
        <w:t>当金融负债（或其一部分）的现时义务已经解除时，相应终止确认该金融负债（或该 部分金融负债）。</w:t>
      </w:r>
    </w:p>
    <w:p>
      <w:pPr>
        <w:pStyle w:val="Style10"/>
        <w:keepNext w:val="0"/>
        <w:keepLines w:val="0"/>
        <w:widowControl w:val="0"/>
        <w:numPr>
          <w:ilvl w:val="0"/>
          <w:numId w:val="25"/>
        </w:numPr>
        <w:shd w:val="clear" w:color="auto" w:fill="auto"/>
        <w:bidi w:val="0"/>
        <w:spacing w:before="0" w:after="0" w:line="469" w:lineRule="exact"/>
        <w:ind w:left="0" w:right="0" w:firstLine="440"/>
        <w:jc w:val="both"/>
      </w:pPr>
      <w:bookmarkStart w:id="298" w:name="bookmark298"/>
      <w:bookmarkEnd w:id="298"/>
      <w:r>
        <w:rPr>
          <w:color w:val="000000"/>
          <w:spacing w:val="0"/>
          <w:w w:val="100"/>
          <w:position w:val="0"/>
          <w:sz w:val="24"/>
          <w:szCs w:val="24"/>
        </w:rPr>
        <w:t>金融资产转移的确认依据和计量方法</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公司转移了金融资产所有权上几乎所有的风险和报酬的，终止确认该金融资产，并将转 移中产生或保留的权利和义务单独确认为资产或负债；保留了金融资产所有权上几乎所有的 风险和报酬的，继续确认所转移的金融资产。公司既没有转移也没有保留金融资产所有权上 几乎所有的风险和报酬的，分别下列情况处理：（1）未保留对该金融资产控制的，终止确认 该金融资产，并将转移中产生或保留的权利和义务单独确认为资产或负债；（2）保留了对该 金融资产控制的，按照继续涉入所转移金融资产的程度确认有关金融资产，并相应确认有关 负债。</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 xml:space="preserve">金融资产整体转移满足终止确认条件的，将下列两项金额的差额计入当期损益：（1）所 转移金融资产在终止确认日的账面价值；（2）因转移金融资产而收到的对价，与原直接计入 其他综合收益的公允价值变动累计额中对应终止确认部分的金额（涉及转移的金融资产为以 公允价值计量且其变动计入其他综合收益的债务工具投资）之和。转移了金融资产的一部分， </w:t>
      </w:r>
      <w:r>
        <w:rPr>
          <w:color w:val="000000"/>
          <w:spacing w:val="0"/>
          <w:w w:val="100"/>
          <w:position w:val="0"/>
          <w:sz w:val="24"/>
          <w:szCs w:val="24"/>
        </w:rPr>
        <w:t>且该被转移部分整体满足终止确认条件的，将转移前金融资产整体的账面价值，在终止确认 部分和继续确认部分之间，按照转移日各自的相对公允价值进行分摊，并将下列两项金额的 差额计入当期损益：(1)终止确认部分的账面价值；(2)终止确认部分的对价，与原直接计 入其他综合收益的公允价值变动累计额中对应终止确认部分的金额(涉及转移的金融资产为 以公允价值计量且其变动计入其他综合收益的债务工具投资)之和。</w:t>
      </w:r>
    </w:p>
    <w:p>
      <w:pPr>
        <w:pStyle w:val="Style10"/>
        <w:keepNext w:val="0"/>
        <w:keepLines w:val="0"/>
        <w:widowControl w:val="0"/>
        <w:numPr>
          <w:ilvl w:val="0"/>
          <w:numId w:val="25"/>
        </w:numPr>
        <w:shd w:val="clear" w:color="auto" w:fill="auto"/>
        <w:tabs>
          <w:tab w:pos="901" w:val="left"/>
        </w:tabs>
        <w:bidi w:val="0"/>
        <w:spacing w:before="0" w:after="0" w:line="470" w:lineRule="exact"/>
        <w:ind w:left="0" w:right="0" w:firstLine="440"/>
        <w:jc w:val="left"/>
      </w:pPr>
      <w:bookmarkStart w:id="299" w:name="bookmark299"/>
      <w:bookmarkEnd w:id="299"/>
      <w:r>
        <w:rPr>
          <w:color w:val="000000"/>
          <w:spacing w:val="0"/>
          <w:w w:val="100"/>
          <w:position w:val="0"/>
          <w:sz w:val="24"/>
          <w:szCs w:val="24"/>
        </w:rPr>
        <w:t>金融资产和金融负债的公允价值确定方法</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公司采用在当前情况下适用并且有足够可利用数据和其他信息支持的估值技术确定相关 金融资产和金融负债的公允价值。公司将估值技术使用的输入值分以下层级，并依次使用：</w:t>
      </w:r>
    </w:p>
    <w:p>
      <w:pPr>
        <w:pStyle w:val="Style10"/>
        <w:keepNext w:val="0"/>
        <w:keepLines w:val="0"/>
        <w:widowControl w:val="0"/>
        <w:numPr>
          <w:ilvl w:val="0"/>
          <w:numId w:val="29"/>
        </w:numPr>
        <w:shd w:val="clear" w:color="auto" w:fill="auto"/>
        <w:tabs>
          <w:tab w:pos="901" w:val="left"/>
        </w:tabs>
        <w:bidi w:val="0"/>
        <w:spacing w:before="0" w:after="0" w:line="446" w:lineRule="exact"/>
        <w:ind w:left="0" w:right="0" w:firstLine="440"/>
        <w:jc w:val="both"/>
      </w:pPr>
      <w:bookmarkStart w:id="300" w:name="bookmark300"/>
      <w:bookmarkEnd w:id="300"/>
      <w:r>
        <w:rPr>
          <w:color w:val="000000"/>
          <w:spacing w:val="0"/>
          <w:w w:val="100"/>
          <w:position w:val="0"/>
          <w:sz w:val="24"/>
          <w:szCs w:val="24"/>
        </w:rPr>
        <w:t>第一层次输入值是在计量日能够取得的相同资产或负债在活跃市场上未经调整的报 价；</w:t>
      </w:r>
    </w:p>
    <w:p>
      <w:pPr>
        <w:pStyle w:val="Style10"/>
        <w:keepNext w:val="0"/>
        <w:keepLines w:val="0"/>
        <w:widowControl w:val="0"/>
        <w:numPr>
          <w:ilvl w:val="0"/>
          <w:numId w:val="29"/>
        </w:numPr>
        <w:shd w:val="clear" w:color="auto" w:fill="auto"/>
        <w:tabs>
          <w:tab w:pos="901" w:val="left"/>
        </w:tabs>
        <w:bidi w:val="0"/>
        <w:spacing w:before="0" w:after="0" w:line="469" w:lineRule="exact"/>
        <w:ind w:left="0" w:right="0" w:firstLine="440"/>
        <w:jc w:val="both"/>
      </w:pPr>
      <w:bookmarkStart w:id="301" w:name="bookmark301"/>
      <w:bookmarkEnd w:id="301"/>
      <w:r>
        <w:rPr>
          <w:color w:val="000000"/>
          <w:spacing w:val="0"/>
          <w:w w:val="100"/>
          <w:position w:val="0"/>
          <w:sz w:val="24"/>
          <w:szCs w:val="24"/>
        </w:rPr>
        <w:t>第二层次输入值是除第一层次输入值外相关资产或负债直接或间接可观察的输入值, 包括：活跃市场中类似资产或负债的报价；非活跃市场中相同或类似资产或负债的报价；除 报价以外的其他可观察输入值，如在正常报价间隔期间可观察的利率和收益率曲线等；市场 验证的输入值等；</w:t>
      </w:r>
    </w:p>
    <w:p>
      <w:pPr>
        <w:pStyle w:val="Style10"/>
        <w:keepNext w:val="0"/>
        <w:keepLines w:val="0"/>
        <w:widowControl w:val="0"/>
        <w:numPr>
          <w:ilvl w:val="0"/>
          <w:numId w:val="29"/>
        </w:numPr>
        <w:shd w:val="clear" w:color="auto" w:fill="auto"/>
        <w:tabs>
          <w:tab w:pos="901" w:val="left"/>
        </w:tabs>
        <w:bidi w:val="0"/>
        <w:spacing w:before="0" w:after="0" w:line="469" w:lineRule="exact"/>
        <w:ind w:left="0" w:right="0" w:firstLine="440"/>
        <w:jc w:val="both"/>
      </w:pPr>
      <w:bookmarkStart w:id="302" w:name="bookmark302"/>
      <w:bookmarkEnd w:id="302"/>
      <w:r>
        <w:rPr>
          <w:color w:val="000000"/>
          <w:spacing w:val="0"/>
          <w:w w:val="100"/>
          <w:position w:val="0"/>
          <w:sz w:val="24"/>
          <w:szCs w:val="24"/>
        </w:rPr>
        <w:t>第三层次输入值是相关资产或负债的不可观察输入值，包括不能直接观察或无法由 可观察市场数据验证的利率、股票波动率、企业合并中承担的弃置义务的未来现金流量、使 用自身数据作出的财务预测等。</w:t>
      </w:r>
    </w:p>
    <w:p>
      <w:pPr>
        <w:pStyle w:val="Style10"/>
        <w:keepNext w:val="0"/>
        <w:keepLines w:val="0"/>
        <w:widowControl w:val="0"/>
        <w:numPr>
          <w:ilvl w:val="0"/>
          <w:numId w:val="25"/>
        </w:numPr>
        <w:shd w:val="clear" w:color="auto" w:fill="auto"/>
        <w:tabs>
          <w:tab w:pos="901" w:val="left"/>
        </w:tabs>
        <w:bidi w:val="0"/>
        <w:spacing w:before="0" w:after="0" w:line="469" w:lineRule="exact"/>
        <w:ind w:left="0" w:right="0" w:firstLine="440"/>
        <w:jc w:val="both"/>
      </w:pPr>
      <w:bookmarkStart w:id="303" w:name="bookmark303"/>
      <w:bookmarkEnd w:id="303"/>
      <w:r>
        <w:rPr>
          <w:color w:val="000000"/>
          <w:spacing w:val="0"/>
          <w:w w:val="100"/>
          <w:position w:val="0"/>
          <w:sz w:val="24"/>
          <w:szCs w:val="24"/>
        </w:rPr>
        <w:t>金融工具减值</w:t>
      </w:r>
    </w:p>
    <w:p>
      <w:pPr>
        <w:pStyle w:val="Style10"/>
        <w:keepNext w:val="0"/>
        <w:keepLines w:val="0"/>
        <w:widowControl w:val="0"/>
        <w:numPr>
          <w:ilvl w:val="0"/>
          <w:numId w:val="31"/>
        </w:numPr>
        <w:shd w:val="clear" w:color="auto" w:fill="auto"/>
        <w:bidi w:val="0"/>
        <w:spacing w:before="0" w:after="0" w:line="469" w:lineRule="exact"/>
        <w:ind w:left="0" w:right="0" w:firstLine="440"/>
        <w:jc w:val="both"/>
      </w:pPr>
      <w:bookmarkStart w:id="304" w:name="bookmark304"/>
      <w:bookmarkEnd w:id="304"/>
      <w:r>
        <w:rPr>
          <w:color w:val="000000"/>
          <w:spacing w:val="0"/>
          <w:w w:val="100"/>
          <w:position w:val="0"/>
          <w:sz w:val="24"/>
          <w:szCs w:val="24"/>
        </w:rPr>
        <w:t>金融工具减值计量和会计处理</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公司以预期信用损失为基础，对以摊余成本计量的金融资产、以公允价值计量且其变动 计入其他综合收益的债务工具投资、合同资产、租赁应收款、分类为以公允价值计量且其变 动计入当期损益的金融负债以外的贷款承诺、不属于以公允价值计量且其变动计入当期损益 的金融负债或不属于金融资产转移不符合终止确认条件或继续涉入被转移金融资产所形成的 金融负债的财务担保合同进行减值处理并确认损失准备。</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预期信用损失，是指以发生违约的风险为权重的金融工具信用损失的加权平均值。信用 损失，是指公司按照原实际利率折现的、根据合同应收的所有合同现金流量与预期收取的所 有现金流量之间的差额，即全部现金短缺的现值。其中，对于公司购买或源生的已发生信用 减值的金融资产，按照该金融资产经信用调整的实际利率折现。</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sz w:val="24"/>
          <w:szCs w:val="24"/>
        </w:rPr>
        <w:t>对于购买或源生的已发生信用减值的金融资产，公司在资产负债表日仅将自初始确认后</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整个存续期内预期信用损失的累计变动确认为损失准备。</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sz w:val="24"/>
          <w:szCs w:val="24"/>
        </w:rPr>
        <w:t>对于由《企业会计准则第14号一一收入》规范的交易形成，且不含重大融资成分或者公 司不考虑不超过一年的合同中的融资成分的应收款项及合同资产，公司运用简化计量方法， 按照相当于整个存续期内的预期信用损失金额计量损失准备。</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对于租赁应收款、由《企业会计准则第14号一一收入》规范的交易形成且包含重大融资 成分的应收款项及合同资产，公司运用简化计量方法，按照相当于整个存续期内的预期信用 损失金额计量损失准备。</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除上述计量方法以外的金融资产，公司在每个资产负债表日评估其信用风险自初始确认 后是否已经显著增加。如果信用风险自初始确认后已显著增加，公司按照整个存续期内预期 信用损失的金额计量损失准备；如果信用风险自初始确认后未显著增加，公司按照该金融工 具未来12个月内预期信用损失的金额计量损失准备。</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公司利用可获得的合理且有依据的信息，包括前瞻性信息，通过比较金融工具在资产负 债表日发生违约的风险与在初始确认日发生违约的风险，以确定金融工具的信用风险自初始 确认后是否已显著增加。</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于资产负债表日，若公司判断金融工具只具有较低的信用风险，则假定该金融工具的信 用风险自初始确认后并未显著增加。</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公司以单项金融工具或金融工具组合为基础评估预期信用风险和计量预期信用损失。当 以金融工具组合为基础时，公司以共同风险特征为依据，将金融工具划分为不同组合。</w:t>
      </w:r>
    </w:p>
    <w:p>
      <w:pPr>
        <w:pStyle w:val="Style10"/>
        <w:keepNext w:val="0"/>
        <w:keepLines w:val="0"/>
        <w:widowControl w:val="0"/>
        <w:shd w:val="clear" w:color="auto" w:fill="auto"/>
        <w:bidi w:val="0"/>
        <w:spacing w:before="0" w:after="180" w:line="478" w:lineRule="exact"/>
        <w:ind w:left="0" w:right="0" w:firstLine="440"/>
        <w:jc w:val="both"/>
      </w:pPr>
      <w:r>
        <w:rPr>
          <w:color w:val="000000"/>
          <w:spacing w:val="0"/>
          <w:w w:val="100"/>
          <w:position w:val="0"/>
          <w:sz w:val="24"/>
          <w:szCs w:val="24"/>
        </w:rPr>
        <w:t>公司在每个资产负债表日重新计量预期信用损失，由此形成的损失准备的增加或转回金 额，作为减值损失或利得计入当期损益。对于以摊余成本计量的金融资产，损失准备抵减该 金融资产在资产负债表中列示的账面价值；对于以公允价值计量且其变动计入其他综合收益 的债权投资，公司在其他综合收益中确认其损失准备，不抵减该金融资产的账面价值。</w:t>
      </w:r>
    </w:p>
    <w:p>
      <w:pPr>
        <w:pStyle w:val="Style16"/>
        <w:keepNext w:val="0"/>
        <w:keepLines w:val="0"/>
        <w:widowControl w:val="0"/>
        <w:shd w:val="clear" w:color="auto" w:fill="auto"/>
        <w:bidi w:val="0"/>
        <w:spacing w:before="0" w:after="0" w:line="240" w:lineRule="auto"/>
        <w:ind w:left="427" w:right="0" w:firstLine="0"/>
        <w:jc w:val="left"/>
      </w:pPr>
      <w:r>
        <w:rPr>
          <w:color w:val="000000"/>
          <w:spacing w:val="0"/>
          <w:w w:val="100"/>
          <w:position w:val="0"/>
          <w:sz w:val="24"/>
          <w:szCs w:val="24"/>
        </w:rPr>
        <w:t>(2)按组合评估预期信用风险和计量预期信用损失的金融工具</w:t>
      </w:r>
    </w:p>
    <w:tbl>
      <w:tblPr>
        <w:tblOverlap w:val="never"/>
        <w:jc w:val="center"/>
        <w:tblLayout w:type="fixed"/>
      </w:tblPr>
      <w:tblGrid>
        <w:gridCol w:w="3250"/>
        <w:gridCol w:w="3154"/>
        <w:gridCol w:w="3245"/>
      </w:tblGrid>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确定组合的依据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计量预期信用损失的方法</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tabs>
                <w:tab w:pos="1714" w:val="left"/>
              </w:tabs>
              <w:bidi w:val="0"/>
              <w:spacing w:before="0" w:after="180" w:line="240" w:lineRule="auto"/>
              <w:ind w:left="0" w:right="0" w:firstLine="0"/>
              <w:jc w:val="left"/>
            </w:pPr>
            <w:r>
              <w:rPr>
                <w:color w:val="000000"/>
                <w:spacing w:val="0"/>
                <w:w w:val="100"/>
                <w:position w:val="0"/>
                <w:sz w:val="24"/>
                <w:szCs w:val="24"/>
              </w:rPr>
              <w:t>其他应收款</w:t>
              <w:tab/>
              <w:t>应收政府款项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款项性质</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参考历史信用损失经验，结合 当前状况以及对未来经济状况 的预测，通过违约风险敞口和 未来12个月内或整个存续期预 期信用损失率，计算预期信用</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其他应收款一一账龄组合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相同账龄具有相似信用风险</w:t>
            </w:r>
          </w:p>
        </w:tc>
        <w:tc>
          <w:tcPr>
            <w:vMerge/>
            <w:tcBorders>
              <w:left w:val="single" w:sz="4"/>
              <w:right w:val="single" w:sz="4"/>
            </w:tcBorders>
            <w:shd w:val="clear" w:color="auto" w:fill="FFFFFF"/>
            <w:vAlign w:val="center"/>
          </w:tcPr>
          <w:p>
            <w:pP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其他应收款一一合并范围内关 联方往来款组合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合并范围内关联方</w:t>
            </w: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3250"/>
        <w:gridCol w:w="3154"/>
        <w:gridCol w:w="3245"/>
      </w:tblGrid>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损失</w:t>
            </w:r>
          </w:p>
        </w:tc>
      </w:tr>
      <w:tr>
        <w:trPr>
          <w:trHeight w:val="285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应收保理款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款项性质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参考历史信用损失经验，结合 当前状况以及对未来经济状况 的预测，通过违约风险敞口和 未来12个月内或整个存续期预 期信用损失率，计算预期信用 损失</w:t>
            </w:r>
          </w:p>
        </w:tc>
      </w:tr>
    </w:tbl>
    <w:p>
      <w:pPr>
        <w:widowControl w:val="0"/>
        <w:spacing w:after="79" w:line="1" w:lineRule="exact"/>
      </w:pPr>
    </w:p>
    <w:p>
      <w:pPr>
        <w:pStyle w:val="Style10"/>
        <w:keepNext w:val="0"/>
        <w:keepLines w:val="0"/>
        <w:widowControl w:val="0"/>
        <w:shd w:val="clear" w:color="auto" w:fill="auto"/>
        <w:bidi w:val="0"/>
        <w:spacing w:before="0" w:after="200" w:line="240" w:lineRule="auto"/>
        <w:ind w:left="0" w:right="0" w:firstLine="420"/>
        <w:jc w:val="left"/>
      </w:pPr>
      <w:bookmarkStart w:id="305" w:name="bookmark305"/>
      <w:r>
        <w:rPr>
          <w:color w:val="000000"/>
          <w:spacing w:val="0"/>
          <w:w w:val="100"/>
          <w:position w:val="0"/>
          <w:sz w:val="24"/>
          <w:szCs w:val="24"/>
        </w:rPr>
        <w:t>（</w:t>
      </w:r>
      <w:bookmarkEnd w:id="305"/>
      <w:r>
        <w:rPr>
          <w:color w:val="000000"/>
          <w:spacing w:val="0"/>
          <w:w w:val="100"/>
          <w:position w:val="0"/>
          <w:sz w:val="24"/>
          <w:szCs w:val="24"/>
        </w:rPr>
        <w:t>3）按组合计量预期信用损失的应收款项及合同资产</w:t>
      </w:r>
    </w:p>
    <w:p>
      <w:pPr>
        <w:pStyle w:val="Style10"/>
        <w:keepNext w:val="0"/>
        <w:keepLines w:val="0"/>
        <w:widowControl w:val="0"/>
        <w:shd w:val="clear" w:color="auto" w:fill="auto"/>
        <w:bidi w:val="0"/>
        <w:spacing w:before="0" w:after="80" w:line="240" w:lineRule="auto"/>
        <w:ind w:left="0" w:right="0" w:firstLine="420"/>
        <w:jc w:val="left"/>
      </w:pPr>
      <w:r>
        <w:rPr>
          <w:color w:val="000000"/>
          <w:spacing w:val="0"/>
          <w:w w:val="100"/>
          <w:position w:val="0"/>
          <w:sz w:val="24"/>
          <w:szCs w:val="24"/>
        </w:rPr>
        <w:t>1）具体组合及计量预期信用损失的方法</w:t>
      </w:r>
    </w:p>
    <w:tbl>
      <w:tblPr>
        <w:tblOverlap w:val="never"/>
        <w:jc w:val="center"/>
        <w:tblLayout w:type="fixed"/>
      </w:tblPr>
      <w:tblGrid>
        <w:gridCol w:w="2554"/>
        <w:gridCol w:w="2126"/>
        <w:gridCol w:w="4968"/>
      </w:tblGrid>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420"/>
              <w:jc w:val="both"/>
            </w:pPr>
            <w:r>
              <w:rPr>
                <w:color w:val="000000"/>
                <w:spacing w:val="0"/>
                <w:w w:val="100"/>
                <w:position w:val="0"/>
                <w:sz w:val="24"/>
                <w:szCs w:val="24"/>
              </w:rPr>
              <w:t>确定组合的依 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计量预期信用损失的方法</w:t>
            </w: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应收银行承兑汇票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应收商业承兑汇票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票据类型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参考历史信用损失经验，结合当前状况以及对 未来经济状况的预测，通过违约风险敞口和整 个存续期预期信用损失率，计算预期信用损失</w:t>
            </w:r>
          </w:p>
        </w:tc>
      </w:tr>
      <w:tr>
        <w:trPr>
          <w:trHeight w:val="190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应收账款一一账期组合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账期（传化荷兰公司 及其境外子公司的 应收账款）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参考历史信用损失经验，结合当前状况以及对 未来经济状况的预测，编制应收账款逾期天数 与整个存续期预期信用损失率对照表，计算预 期信用损失</w:t>
            </w: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应收账款一一账龄组合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left"/>
            </w:pPr>
            <w:r>
              <w:rPr>
                <w:color w:val="000000"/>
                <w:spacing w:val="0"/>
                <w:w w:val="100"/>
                <w:position w:val="0"/>
                <w:sz w:val="24"/>
                <w:szCs w:val="24"/>
              </w:rPr>
              <w:t>账龄（除传化荷兰公 司及其境外子公司 之外的应收账款）</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7" w:lineRule="exact"/>
              <w:ind w:left="0" w:right="0" w:firstLine="0"/>
              <w:jc w:val="both"/>
            </w:pPr>
            <w:r>
              <w:rPr>
                <w:color w:val="000000"/>
                <w:spacing w:val="0"/>
                <w:w w:val="100"/>
                <w:position w:val="0"/>
                <w:sz w:val="24"/>
                <w:szCs w:val="24"/>
              </w:rPr>
              <w:t>参考历史信用损失经验，结合当前状况以及对 未来经济状况的预测，编制应收账款账龄与整 个存续期预期信用损失率对照表，计算预期信 用损失</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应收账款一一合并范围</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内关联方往来款组合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合并范围内关联方</w:t>
            </w:r>
          </w:p>
        </w:tc>
        <w:tc>
          <w:tcPr>
            <w:vMerge/>
            <w:tcBorders>
              <w:left w:val="single" w:sz="4"/>
              <w:right w:val="single" w:sz="4"/>
            </w:tcBorders>
            <w:shd w:val="clear" w:color="auto" w:fill="FFFFFF"/>
            <w:vAlign w:val="center"/>
          </w:tcPr>
          <w:p>
            <w:pPr/>
          </w:p>
        </w:tc>
      </w:tr>
      <w:tr>
        <w:trPr>
          <w:trHeight w:val="191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tabs>
                <w:tab w:pos="1771" w:val="left"/>
              </w:tabs>
              <w:bidi w:val="0"/>
              <w:spacing w:before="0" w:after="180" w:line="240" w:lineRule="auto"/>
              <w:ind w:left="0" w:right="0" w:firstLine="0"/>
              <w:jc w:val="left"/>
            </w:pPr>
            <w:r>
              <w:rPr>
                <w:color w:val="000000"/>
                <w:spacing w:val="0"/>
                <w:w w:val="100"/>
                <w:position w:val="0"/>
                <w:sz w:val="24"/>
                <w:szCs w:val="24"/>
              </w:rPr>
              <w:t>长期应收款</w:t>
              <w:tab/>
              <w:t>应收融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资租赁款账期组合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五级风险分类</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参考历史信用损失经验，结合当前状况以及对 未来经济状况的预测，编制逾期天数与整个存 续期预期信用损失率对照表，计算预期信用损 失</w:t>
            </w:r>
          </w:p>
        </w:tc>
      </w:tr>
    </w:tbl>
    <w:p>
      <w:pPr>
        <w:pStyle w:val="Style16"/>
        <w:keepNext w:val="0"/>
        <w:keepLines w:val="0"/>
        <w:widowControl w:val="0"/>
        <w:shd w:val="clear" w:color="auto" w:fill="auto"/>
        <w:bidi w:val="0"/>
        <w:spacing w:before="0" w:after="0" w:line="240" w:lineRule="auto"/>
        <w:ind w:left="408" w:right="0" w:firstLine="0"/>
        <w:jc w:val="left"/>
      </w:pPr>
      <w:r>
        <w:rPr>
          <w:color w:val="000000"/>
          <w:spacing w:val="0"/>
          <w:w w:val="100"/>
          <w:position w:val="0"/>
          <w:sz w:val="24"/>
          <w:szCs w:val="24"/>
        </w:rPr>
        <w:t>2）应收账款一一账期组合的逾期天数与整个存续期预期信用损失率对照表</w:t>
      </w:r>
    </w:p>
    <w:p>
      <w:pPr>
        <w:widowControl w:val="0"/>
        <w:spacing w:after="79" w:line="1" w:lineRule="exact"/>
      </w:pPr>
    </w:p>
    <w:p>
      <w:pPr>
        <w:widowControl w:val="0"/>
        <w:spacing w:line="1" w:lineRule="exact"/>
      </w:pPr>
    </w:p>
    <w:tbl>
      <w:tblPr>
        <w:tblOverlap w:val="never"/>
        <w:jc w:val="center"/>
        <w:tblLayout w:type="fixed"/>
      </w:tblPr>
      <w:tblGrid>
        <w:gridCol w:w="6677"/>
        <w:gridCol w:w="2971"/>
      </w:tblGrid>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账期</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应收账款</w:t>
            </w:r>
          </w:p>
        </w:tc>
      </w:tr>
    </w:tbl>
    <w:p>
      <w:pPr>
        <w:widowControl w:val="0"/>
        <w:spacing w:line="1" w:lineRule="exact"/>
      </w:pPr>
      <w:r>
        <w:br w:type="page"/>
      </w:r>
    </w:p>
    <w:tbl>
      <w:tblPr>
        <w:tblOverlap w:val="never"/>
        <w:jc w:val="center"/>
        <w:tblLayout w:type="fixed"/>
      </w:tblPr>
      <w:tblGrid>
        <w:gridCol w:w="6677"/>
        <w:gridCol w:w="2971"/>
      </w:tblGrid>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预期信用损失率（%）</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未逾期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逾期90天以内（含）</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逾期91天-</w:t>
            </w:r>
            <w:r>
              <w:rPr>
                <w:color w:val="000000"/>
                <w:spacing w:val="0"/>
                <w:w w:val="100"/>
                <w:position w:val="0"/>
                <w:sz w:val="24"/>
                <w:szCs w:val="24"/>
              </w:rPr>
              <w:t xml:space="preserve">-18 </w:t>
            </w:r>
            <w:r>
              <w:rPr>
                <w:color w:val="000000"/>
                <w:spacing w:val="0"/>
                <w:w w:val="100"/>
                <w:position w:val="0"/>
                <w:sz w:val="24"/>
                <w:szCs w:val="24"/>
              </w:rPr>
              <w:t>0天（含）</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逾期181天</w:t>
            </w:r>
            <w:r>
              <w:rPr>
                <w:color w:val="000000"/>
                <w:spacing w:val="0"/>
                <w:w w:val="100"/>
                <w:position w:val="0"/>
                <w:sz w:val="24"/>
                <w:szCs w:val="24"/>
              </w:rPr>
              <w:t>--</w:t>
            </w:r>
            <w:r>
              <w:rPr>
                <w:color w:val="000000"/>
                <w:spacing w:val="0"/>
                <w:w w:val="100"/>
                <w:position w:val="0"/>
                <w:sz w:val="24"/>
                <w:szCs w:val="24"/>
              </w:rPr>
              <w:t>360天（含）</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逾期361天及以上</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w:t>
            </w:r>
          </w:p>
        </w:tc>
      </w:tr>
    </w:tbl>
    <w:p>
      <w:pPr>
        <w:pStyle w:val="Style16"/>
        <w:keepNext w:val="0"/>
        <w:keepLines w:val="0"/>
        <w:widowControl w:val="0"/>
        <w:shd w:val="clear" w:color="auto" w:fill="auto"/>
        <w:bidi w:val="0"/>
        <w:spacing w:before="0" w:after="0" w:line="240" w:lineRule="auto"/>
        <w:ind w:left="408" w:right="0" w:firstLine="0"/>
        <w:jc w:val="left"/>
      </w:pPr>
      <w:r>
        <w:rPr>
          <w:color w:val="000000"/>
          <w:spacing w:val="0"/>
          <w:w w:val="100"/>
          <w:position w:val="0"/>
          <w:sz w:val="24"/>
          <w:szCs w:val="24"/>
        </w:rPr>
        <w:t>3）应收账款一一账龄组合的账龄与整个存续期预期信用损失率对照表</w:t>
      </w:r>
    </w:p>
    <w:p>
      <w:pPr>
        <w:widowControl w:val="0"/>
        <w:spacing w:after="79" w:line="1" w:lineRule="exact"/>
      </w:pPr>
    </w:p>
    <w:p>
      <w:pPr>
        <w:widowControl w:val="0"/>
        <w:spacing w:line="1" w:lineRule="exact"/>
      </w:pPr>
    </w:p>
    <w:tbl>
      <w:tblPr>
        <w:tblOverlap w:val="never"/>
        <w:jc w:val="center"/>
        <w:tblLayout w:type="fixed"/>
      </w:tblPr>
      <w:tblGrid>
        <w:gridCol w:w="4824"/>
        <w:gridCol w:w="4824"/>
      </w:tblGrid>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账龄</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应收账款预期信用损失率（%）</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1年以内（含，下同）</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w:t>
            </w:r>
            <w:r>
              <w:rPr>
                <w:color w:val="000000"/>
                <w:spacing w:val="0"/>
                <w:w w:val="100"/>
                <w:position w:val="0"/>
                <w:sz w:val="24"/>
                <w:szCs w:val="24"/>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w:t>
            </w:r>
            <w:r>
              <w:rPr>
                <w:color w:val="000000"/>
                <w:spacing w:val="0"/>
                <w:w w:val="100"/>
                <w:position w:val="0"/>
                <w:sz w:val="24"/>
                <w:szCs w:val="24"/>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w:t>
            </w:r>
            <w:r>
              <w:rPr>
                <w:color w:val="000000"/>
                <w:spacing w:val="0"/>
                <w:w w:val="100"/>
                <w:position w:val="0"/>
                <w:sz w:val="24"/>
                <w:szCs w:val="24"/>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80</w:t>
            </w:r>
          </w:p>
        </w:tc>
      </w:tr>
      <w:tr>
        <w:trPr>
          <w:trHeight w:val="5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5年以上</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w:t>
            </w:r>
          </w:p>
        </w:tc>
      </w:tr>
    </w:tbl>
    <w:p>
      <w:pPr>
        <w:pStyle w:val="Style10"/>
        <w:keepNext w:val="0"/>
        <w:keepLines w:val="0"/>
        <w:widowControl w:val="0"/>
        <w:shd w:val="clear" w:color="auto" w:fill="auto"/>
        <w:bidi w:val="0"/>
        <w:spacing w:before="0" w:after="80" w:line="461" w:lineRule="exact"/>
        <w:ind w:left="0" w:right="0" w:firstLine="440"/>
        <w:jc w:val="left"/>
      </w:pPr>
      <w:r>
        <w:rPr>
          <w:color w:val="000000"/>
          <w:spacing w:val="0"/>
          <w:w w:val="100"/>
          <w:position w:val="0"/>
          <w:sz w:val="24"/>
          <w:szCs w:val="24"/>
        </w:rPr>
        <w:t>4）长期应收款一应收融资租赁款五级风险分类法组合与整个存续期预期信用损失率对 照表</w:t>
      </w:r>
    </w:p>
    <w:tbl>
      <w:tblPr>
        <w:tblOverlap w:val="never"/>
        <w:jc w:val="center"/>
        <w:tblLayout w:type="fixed"/>
      </w:tblPr>
      <w:tblGrid>
        <w:gridCol w:w="2002"/>
        <w:gridCol w:w="5016"/>
        <w:gridCol w:w="2630"/>
      </w:tblGrid>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风险类别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合同逾期（天）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预期信用损失率（％）</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正常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未逾期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逾期90天以内（含）</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次级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逾期91天-</w:t>
            </w:r>
            <w:r>
              <w:rPr>
                <w:color w:val="000000"/>
                <w:spacing w:val="0"/>
                <w:w w:val="100"/>
                <w:position w:val="0"/>
                <w:sz w:val="24"/>
                <w:szCs w:val="24"/>
              </w:rPr>
              <w:t xml:space="preserve">-18 </w:t>
            </w:r>
            <w:r>
              <w:rPr>
                <w:color w:val="000000"/>
                <w:spacing w:val="0"/>
                <w:w w:val="100"/>
                <w:position w:val="0"/>
                <w:sz w:val="24"/>
                <w:szCs w:val="24"/>
              </w:rPr>
              <w:t>0天（含）</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可疑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逾期181天</w:t>
            </w:r>
            <w:r>
              <w:rPr>
                <w:color w:val="000000"/>
                <w:spacing w:val="0"/>
                <w:w w:val="100"/>
                <w:position w:val="0"/>
                <w:sz w:val="24"/>
                <w:szCs w:val="24"/>
              </w:rPr>
              <w:t>--</w:t>
            </w:r>
            <w:r>
              <w:rPr>
                <w:color w:val="000000"/>
                <w:spacing w:val="0"/>
                <w:w w:val="100"/>
                <w:position w:val="0"/>
                <w:sz w:val="24"/>
                <w:szCs w:val="24"/>
              </w:rPr>
              <w:t>360天（含）</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损失</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逾期361天及以上</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w:t>
            </w: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6.</w:t>
      </w:r>
      <w:r>
        <w:rPr>
          <w:color w:val="000000"/>
          <w:spacing w:val="0"/>
          <w:w w:val="100"/>
          <w:position w:val="0"/>
          <w:sz w:val="24"/>
          <w:szCs w:val="24"/>
        </w:rPr>
        <w:t>金融资产和金融负债的抵销</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sz w:val="24"/>
          <w:szCs w:val="24"/>
        </w:rPr>
        <w:t>金融资产和金融负债在资产负债表内分别列示，不相互抵销。但同时满足下列条件的，</w:t>
      </w:r>
    </w:p>
    <w:p>
      <w:pPr>
        <w:pStyle w:val="Style10"/>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公司以相互抵销后的净额在资产负债表内列示：（1）公司具有抵销已确认金额的法定权利, 且该种法定权利是当前可执行的；（2）公司计划以净额结算，或同时变现该金融资产和清偿 该金融负债。</w:t>
      </w:r>
    </w:p>
    <w:p>
      <w:pPr>
        <w:pStyle w:val="Style10"/>
        <w:keepNext w:val="0"/>
        <w:keepLines w:val="0"/>
        <w:widowControl w:val="0"/>
        <w:shd w:val="clear" w:color="auto" w:fill="auto"/>
        <w:bidi w:val="0"/>
        <w:spacing w:before="0" w:after="80" w:line="470" w:lineRule="exact"/>
        <w:ind w:left="0" w:right="0" w:firstLine="440"/>
        <w:jc w:val="left"/>
      </w:pPr>
      <w:r>
        <w:rPr>
          <w:color w:val="000000"/>
          <w:spacing w:val="0"/>
          <w:w w:val="100"/>
          <w:position w:val="0"/>
          <w:sz w:val="24"/>
          <w:szCs w:val="24"/>
        </w:rPr>
        <w:t>不满足终止确认条件的金融资产转移，公司不对已转移的金融资产和相关负债进行抵销。</w:t>
      </w:r>
    </w:p>
    <w:p>
      <w:pPr>
        <w:pStyle w:val="Style10"/>
        <w:keepNext w:val="0"/>
        <w:keepLines w:val="0"/>
        <w:widowControl w:val="0"/>
        <w:shd w:val="clear" w:color="auto" w:fill="auto"/>
        <w:bidi w:val="0"/>
        <w:spacing w:before="0" w:after="280" w:line="240" w:lineRule="auto"/>
        <w:ind w:left="0" w:right="0" w:firstLine="0"/>
        <w:jc w:val="both"/>
      </w:pPr>
      <w:bookmarkStart w:id="306" w:name="bookmark306"/>
      <w:r>
        <w:rPr>
          <w:color w:val="000000"/>
          <w:spacing w:val="0"/>
          <w:w w:val="100"/>
          <w:position w:val="0"/>
          <w:sz w:val="24"/>
          <w:szCs w:val="24"/>
        </w:rPr>
        <w:t>1</w:t>
      </w:r>
      <w:bookmarkEnd w:id="306"/>
      <w:r>
        <w:rPr>
          <w:color w:val="000000"/>
          <w:spacing w:val="0"/>
          <w:w w:val="100"/>
          <w:position w:val="0"/>
          <w:sz w:val="24"/>
          <w:szCs w:val="24"/>
        </w:rPr>
        <w:t>0、存货</w:t>
      </w:r>
    </w:p>
    <w:p>
      <w:pPr>
        <w:pStyle w:val="Style10"/>
        <w:keepNext w:val="0"/>
        <w:keepLines w:val="0"/>
        <w:widowControl w:val="0"/>
        <w:numPr>
          <w:ilvl w:val="0"/>
          <w:numId w:val="33"/>
        </w:numPr>
        <w:shd w:val="clear" w:color="auto" w:fill="auto"/>
        <w:tabs>
          <w:tab w:pos="852" w:val="left"/>
        </w:tabs>
        <w:bidi w:val="0"/>
        <w:spacing w:before="0" w:after="0" w:line="471" w:lineRule="exact"/>
        <w:ind w:left="0" w:right="0" w:firstLine="440"/>
        <w:jc w:val="both"/>
      </w:pPr>
      <w:bookmarkStart w:id="307" w:name="bookmark307"/>
      <w:bookmarkEnd w:id="307"/>
      <w:r>
        <w:rPr>
          <w:color w:val="000000"/>
          <w:spacing w:val="0"/>
          <w:w w:val="100"/>
          <w:position w:val="0"/>
          <w:sz w:val="24"/>
          <w:szCs w:val="24"/>
        </w:rPr>
        <w:t>存货的分类</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4"/>
          <w:szCs w:val="24"/>
        </w:rPr>
        <w:t>存货包括在日常活动中持有以备出售的产成品或商品、处在生产过程中的在产品、在生 产过程或提供劳务过程中耗用的材料和物料等，在开发经营过程中为出售或耗用而持有的开 发用土地、开发产品、意图出售而暂时出租的开发产品、周转房、库存材料、库存设备和低 值易耗品等，以及在开发过程中的开发成本等。</w:t>
      </w:r>
    </w:p>
    <w:p>
      <w:pPr>
        <w:pStyle w:val="Style10"/>
        <w:keepNext w:val="0"/>
        <w:keepLines w:val="0"/>
        <w:widowControl w:val="0"/>
        <w:numPr>
          <w:ilvl w:val="0"/>
          <w:numId w:val="33"/>
        </w:numPr>
        <w:shd w:val="clear" w:color="auto" w:fill="auto"/>
        <w:tabs>
          <w:tab w:pos="852" w:val="left"/>
        </w:tabs>
        <w:bidi w:val="0"/>
        <w:spacing w:before="0" w:after="0" w:line="471" w:lineRule="exact"/>
        <w:ind w:left="0" w:right="0" w:firstLine="440"/>
        <w:jc w:val="both"/>
      </w:pPr>
      <w:bookmarkStart w:id="308" w:name="bookmark308"/>
      <w:bookmarkEnd w:id="308"/>
      <w:r>
        <w:rPr>
          <w:color w:val="000000"/>
          <w:spacing w:val="0"/>
          <w:w w:val="100"/>
          <w:position w:val="0"/>
          <w:sz w:val="24"/>
          <w:szCs w:val="24"/>
        </w:rPr>
        <w:t>发出存货的计价方法</w:t>
      </w:r>
    </w:p>
    <w:p>
      <w:pPr>
        <w:pStyle w:val="Style10"/>
        <w:keepNext w:val="0"/>
        <w:keepLines w:val="0"/>
        <w:widowControl w:val="0"/>
        <w:numPr>
          <w:ilvl w:val="0"/>
          <w:numId w:val="35"/>
        </w:numPr>
        <w:shd w:val="clear" w:color="auto" w:fill="auto"/>
        <w:tabs>
          <w:tab w:pos="904" w:val="left"/>
        </w:tabs>
        <w:bidi w:val="0"/>
        <w:spacing w:before="0" w:after="0" w:line="471" w:lineRule="exact"/>
        <w:ind w:left="0" w:right="0" w:firstLine="440"/>
        <w:jc w:val="both"/>
      </w:pPr>
      <w:bookmarkStart w:id="309" w:name="bookmark309"/>
      <w:bookmarkEnd w:id="309"/>
      <w:r>
        <w:rPr>
          <w:color w:val="000000"/>
          <w:spacing w:val="0"/>
          <w:w w:val="100"/>
          <w:position w:val="0"/>
          <w:sz w:val="24"/>
          <w:szCs w:val="24"/>
        </w:rPr>
        <w:t>发出材料、设备、产成品或商品采用月末一次加权平均法。</w:t>
      </w:r>
    </w:p>
    <w:p>
      <w:pPr>
        <w:pStyle w:val="Style10"/>
        <w:keepNext w:val="0"/>
        <w:keepLines w:val="0"/>
        <w:widowControl w:val="0"/>
        <w:numPr>
          <w:ilvl w:val="0"/>
          <w:numId w:val="35"/>
        </w:numPr>
        <w:shd w:val="clear" w:color="auto" w:fill="auto"/>
        <w:tabs>
          <w:tab w:pos="904" w:val="left"/>
        </w:tabs>
        <w:bidi w:val="0"/>
        <w:spacing w:before="0" w:after="0" w:line="471" w:lineRule="exact"/>
        <w:ind w:left="0" w:right="0" w:firstLine="440"/>
        <w:jc w:val="both"/>
      </w:pPr>
      <w:bookmarkStart w:id="310" w:name="bookmark310"/>
      <w:bookmarkEnd w:id="310"/>
      <w:r>
        <w:rPr>
          <w:color w:val="000000"/>
          <w:spacing w:val="0"/>
          <w:w w:val="100"/>
          <w:position w:val="0"/>
          <w:sz w:val="24"/>
          <w:szCs w:val="24"/>
        </w:rPr>
        <w:t>项目开发时，开发用土地按开发产品占地面积计算分摊计入项目的开发成本。</w:t>
      </w:r>
    </w:p>
    <w:p>
      <w:pPr>
        <w:pStyle w:val="Style10"/>
        <w:keepNext w:val="0"/>
        <w:keepLines w:val="0"/>
        <w:widowControl w:val="0"/>
        <w:numPr>
          <w:ilvl w:val="0"/>
          <w:numId w:val="35"/>
        </w:numPr>
        <w:shd w:val="clear" w:color="auto" w:fill="auto"/>
        <w:tabs>
          <w:tab w:pos="904" w:val="left"/>
        </w:tabs>
        <w:bidi w:val="0"/>
        <w:spacing w:before="0" w:after="0" w:line="471" w:lineRule="exact"/>
        <w:ind w:left="0" w:right="0" w:firstLine="440"/>
        <w:jc w:val="both"/>
      </w:pPr>
      <w:bookmarkStart w:id="311" w:name="bookmark311"/>
      <w:bookmarkEnd w:id="311"/>
      <w:r>
        <w:rPr>
          <w:color w:val="000000"/>
          <w:spacing w:val="0"/>
          <w:w w:val="100"/>
          <w:position w:val="0"/>
          <w:sz w:val="24"/>
          <w:szCs w:val="24"/>
        </w:rPr>
        <w:t>发出开发产品按建筑面积平均法核算。</w:t>
      </w:r>
    </w:p>
    <w:p>
      <w:pPr>
        <w:pStyle w:val="Style10"/>
        <w:keepNext w:val="0"/>
        <w:keepLines w:val="0"/>
        <w:widowControl w:val="0"/>
        <w:numPr>
          <w:ilvl w:val="0"/>
          <w:numId w:val="35"/>
        </w:numPr>
        <w:shd w:val="clear" w:color="auto" w:fill="auto"/>
        <w:tabs>
          <w:tab w:pos="930" w:val="left"/>
        </w:tabs>
        <w:bidi w:val="0"/>
        <w:spacing w:before="0" w:after="0" w:line="471" w:lineRule="exact"/>
        <w:ind w:left="0" w:right="0" w:firstLine="440"/>
        <w:jc w:val="both"/>
      </w:pPr>
      <w:bookmarkStart w:id="312" w:name="bookmark312"/>
      <w:bookmarkEnd w:id="312"/>
      <w:r>
        <w:rPr>
          <w:color w:val="000000"/>
          <w:spacing w:val="0"/>
          <w:w w:val="100"/>
          <w:position w:val="0"/>
          <w:sz w:val="24"/>
          <w:szCs w:val="24"/>
        </w:rPr>
        <w:t>意图出售而暂时出租的开发产品和周转房按公司同类固定资产的预计使用年限分期 平均摊销。</w:t>
      </w:r>
    </w:p>
    <w:p>
      <w:pPr>
        <w:pStyle w:val="Style10"/>
        <w:keepNext w:val="0"/>
        <w:keepLines w:val="0"/>
        <w:widowControl w:val="0"/>
        <w:numPr>
          <w:ilvl w:val="0"/>
          <w:numId w:val="33"/>
        </w:numPr>
        <w:shd w:val="clear" w:color="auto" w:fill="auto"/>
        <w:tabs>
          <w:tab w:pos="852" w:val="left"/>
        </w:tabs>
        <w:bidi w:val="0"/>
        <w:spacing w:before="0" w:after="0" w:line="471" w:lineRule="exact"/>
        <w:ind w:left="0" w:right="0" w:firstLine="440"/>
        <w:jc w:val="both"/>
      </w:pPr>
      <w:bookmarkStart w:id="313" w:name="bookmark313"/>
      <w:bookmarkEnd w:id="313"/>
      <w:r>
        <w:rPr>
          <w:color w:val="000000"/>
          <w:spacing w:val="0"/>
          <w:w w:val="100"/>
          <w:position w:val="0"/>
          <w:sz w:val="24"/>
          <w:szCs w:val="24"/>
        </w:rPr>
        <w:t>存货可变现净值的确定依据</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4"/>
          <w:szCs w:val="24"/>
        </w:rPr>
        <w:t>资产负债表日，存货采用成本与可变现净值孰低计量，按照单个存货成本高于可变现净 值的差额计提存货跌价准备。直接用于出售的存货，在正常生产经营过程中以该存货的估计 售价减去估计的销售费用和相关税费后的金额确定其可变现净值；需要经过加工的存货，在 正常生产经营过程中以所生产的产成品的估计售价减去至完工时估计将要发生的成本、估计 的销售费用和相关税费后的金额确定其可变现净值；资产负债表日，同一项存货中一部分有 合同价格约定、其他部分不存在合同价格的，分别确定其可变现净值，并与其对应的成本进 行比较，分别确定存货跌价准备的计提或转回的金额。</w:t>
      </w:r>
    </w:p>
    <w:p>
      <w:pPr>
        <w:pStyle w:val="Style10"/>
        <w:keepNext w:val="0"/>
        <w:keepLines w:val="0"/>
        <w:widowControl w:val="0"/>
        <w:numPr>
          <w:ilvl w:val="0"/>
          <w:numId w:val="33"/>
        </w:numPr>
        <w:shd w:val="clear" w:color="auto" w:fill="auto"/>
        <w:tabs>
          <w:tab w:pos="852" w:val="left"/>
        </w:tabs>
        <w:bidi w:val="0"/>
        <w:spacing w:before="0" w:after="0" w:line="471" w:lineRule="exact"/>
        <w:ind w:left="0" w:right="0" w:firstLine="440"/>
        <w:jc w:val="both"/>
      </w:pPr>
      <w:bookmarkStart w:id="314" w:name="bookmark314"/>
      <w:bookmarkEnd w:id="314"/>
      <w:r>
        <w:rPr>
          <w:color w:val="000000"/>
          <w:spacing w:val="0"/>
          <w:w w:val="100"/>
          <w:position w:val="0"/>
          <w:sz w:val="24"/>
          <w:szCs w:val="24"/>
        </w:rPr>
        <w:t>存货的盘存制度</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4"/>
          <w:szCs w:val="24"/>
        </w:rPr>
        <w:t>存货的盘存制度为永续盘存制。</w:t>
      </w:r>
    </w:p>
    <w:p>
      <w:pPr>
        <w:pStyle w:val="Style10"/>
        <w:keepNext w:val="0"/>
        <w:keepLines w:val="0"/>
        <w:widowControl w:val="0"/>
        <w:numPr>
          <w:ilvl w:val="0"/>
          <w:numId w:val="33"/>
        </w:numPr>
        <w:shd w:val="clear" w:color="auto" w:fill="auto"/>
        <w:tabs>
          <w:tab w:pos="852" w:val="left"/>
        </w:tabs>
        <w:bidi w:val="0"/>
        <w:spacing w:before="0" w:after="0" w:line="471" w:lineRule="exact"/>
        <w:ind w:left="0" w:right="0" w:firstLine="440"/>
        <w:jc w:val="both"/>
      </w:pPr>
      <w:bookmarkStart w:id="315" w:name="bookmark315"/>
      <w:bookmarkEnd w:id="315"/>
      <w:r>
        <w:rPr>
          <w:color w:val="000000"/>
          <w:spacing w:val="0"/>
          <w:w w:val="100"/>
          <w:position w:val="0"/>
          <w:sz w:val="24"/>
          <w:szCs w:val="24"/>
        </w:rPr>
        <w:t>低值易耗品和包装物的摊销方法</w:t>
      </w:r>
    </w:p>
    <w:p>
      <w:pPr>
        <w:pStyle w:val="Style10"/>
        <w:keepNext w:val="0"/>
        <w:keepLines w:val="0"/>
        <w:widowControl w:val="0"/>
        <w:numPr>
          <w:ilvl w:val="0"/>
          <w:numId w:val="37"/>
        </w:numPr>
        <w:shd w:val="clear" w:color="auto" w:fill="auto"/>
        <w:tabs>
          <w:tab w:pos="904" w:val="left"/>
        </w:tabs>
        <w:bidi w:val="0"/>
        <w:spacing w:before="0" w:after="0" w:line="471" w:lineRule="exact"/>
        <w:ind w:left="0" w:right="0" w:firstLine="440"/>
        <w:jc w:val="both"/>
      </w:pPr>
      <w:bookmarkStart w:id="316" w:name="bookmark316"/>
      <w:bookmarkEnd w:id="316"/>
      <w:r>
        <w:rPr>
          <w:color w:val="000000"/>
          <w:spacing w:val="0"/>
          <w:w w:val="100"/>
          <w:position w:val="0"/>
          <w:sz w:val="24"/>
          <w:szCs w:val="24"/>
        </w:rPr>
        <w:t>低值易耗品</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4"/>
          <w:szCs w:val="24"/>
        </w:rPr>
        <w:t>对旅店业低值易耗品按照分次转销法进行摊销，对其他低值易耗品采用一次转销法进行 摊销。</w:t>
      </w:r>
    </w:p>
    <w:p>
      <w:pPr>
        <w:pStyle w:val="Style10"/>
        <w:keepNext w:val="0"/>
        <w:keepLines w:val="0"/>
        <w:widowControl w:val="0"/>
        <w:numPr>
          <w:ilvl w:val="0"/>
          <w:numId w:val="37"/>
        </w:numPr>
        <w:shd w:val="clear" w:color="auto" w:fill="auto"/>
        <w:tabs>
          <w:tab w:pos="904" w:val="left"/>
        </w:tabs>
        <w:bidi w:val="0"/>
        <w:spacing w:before="0" w:after="0" w:line="471" w:lineRule="exact"/>
        <w:ind w:left="0" w:right="0" w:firstLine="440"/>
        <w:jc w:val="both"/>
      </w:pPr>
      <w:bookmarkStart w:id="317" w:name="bookmark317"/>
      <w:bookmarkEnd w:id="317"/>
      <w:r>
        <w:rPr>
          <w:color w:val="000000"/>
          <w:spacing w:val="0"/>
          <w:w w:val="100"/>
          <w:position w:val="0"/>
          <w:sz w:val="24"/>
          <w:szCs w:val="24"/>
        </w:rPr>
        <w:t>包装物</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4"/>
          <w:szCs w:val="24"/>
        </w:rPr>
        <w:t>按照一次转销法进行摊销。</w:t>
      </w:r>
    </w:p>
    <w:p>
      <w:pPr>
        <w:pStyle w:val="Style10"/>
        <w:keepNext w:val="0"/>
        <w:keepLines w:val="0"/>
        <w:widowControl w:val="0"/>
        <w:shd w:val="clear" w:color="auto" w:fill="auto"/>
        <w:bidi w:val="0"/>
        <w:spacing w:before="0" w:after="280" w:line="240" w:lineRule="auto"/>
        <w:ind w:left="0" w:right="0" w:firstLine="0"/>
        <w:jc w:val="left"/>
      </w:pPr>
      <w:bookmarkStart w:id="318" w:name="bookmark318"/>
      <w:r>
        <w:rPr>
          <w:color w:val="000000"/>
          <w:spacing w:val="0"/>
          <w:w w:val="100"/>
          <w:position w:val="0"/>
          <w:sz w:val="24"/>
          <w:szCs w:val="24"/>
        </w:rPr>
        <w:t>1</w:t>
      </w:r>
      <w:bookmarkEnd w:id="318"/>
      <w:r>
        <w:rPr>
          <w:color w:val="000000"/>
          <w:spacing w:val="0"/>
          <w:w w:val="100"/>
          <w:position w:val="0"/>
          <w:sz w:val="24"/>
          <w:szCs w:val="24"/>
        </w:rPr>
        <w:t>1、合同成本</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24"/>
          <w:szCs w:val="24"/>
        </w:rPr>
        <w:t>与合同成本有关的资产包括合同取得成本和合同履约成本。</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公司为取得合同发生的增量成本预期能够收回的，作为合同取得成本确认为一项资产。 如果合同取得成本的摊销期限不超过一年，在发生时直接计入当期损益。</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公司为履行合同发生的成本，不适用存货、固定资产或无形资产等相关准则的规范范围 且同时满足下列条件的，作为合同履约成本确认为一项资产：</w:t>
      </w:r>
    </w:p>
    <w:p>
      <w:pPr>
        <w:pStyle w:val="Style10"/>
        <w:keepNext w:val="0"/>
        <w:keepLines w:val="0"/>
        <w:widowControl w:val="0"/>
        <w:numPr>
          <w:ilvl w:val="0"/>
          <w:numId w:val="39"/>
        </w:numPr>
        <w:shd w:val="clear" w:color="auto" w:fill="auto"/>
        <w:tabs>
          <w:tab w:pos="753" w:val="left"/>
        </w:tabs>
        <w:bidi w:val="0"/>
        <w:spacing w:before="0" w:after="0" w:line="467" w:lineRule="exact"/>
        <w:ind w:left="0" w:right="0" w:firstLine="440"/>
        <w:jc w:val="both"/>
      </w:pPr>
      <w:bookmarkStart w:id="319" w:name="bookmark319"/>
      <w:bookmarkEnd w:id="319"/>
      <w:r>
        <w:rPr>
          <w:color w:val="000000"/>
          <w:spacing w:val="0"/>
          <w:w w:val="100"/>
          <w:position w:val="0"/>
          <w:sz w:val="24"/>
          <w:szCs w:val="24"/>
        </w:rPr>
        <w:t>该成本与一份当前或预期取得的合同直接相关，包括直接人工、直接材料、制造费用 （或类似费用）、明确由客户承担的成本以及仅因该合同而发生的其他成本；</w:t>
      </w:r>
    </w:p>
    <w:p>
      <w:pPr>
        <w:pStyle w:val="Style10"/>
        <w:keepNext w:val="0"/>
        <w:keepLines w:val="0"/>
        <w:widowControl w:val="0"/>
        <w:numPr>
          <w:ilvl w:val="0"/>
          <w:numId w:val="39"/>
        </w:numPr>
        <w:shd w:val="clear" w:color="auto" w:fill="auto"/>
        <w:tabs>
          <w:tab w:pos="798" w:val="left"/>
        </w:tabs>
        <w:bidi w:val="0"/>
        <w:spacing w:before="0" w:after="0" w:line="467" w:lineRule="exact"/>
        <w:ind w:left="0" w:right="0" w:firstLine="440"/>
        <w:jc w:val="both"/>
      </w:pPr>
      <w:bookmarkStart w:id="320" w:name="bookmark320"/>
      <w:bookmarkEnd w:id="320"/>
      <w:r>
        <w:rPr>
          <w:color w:val="000000"/>
          <w:spacing w:val="0"/>
          <w:w w:val="100"/>
          <w:position w:val="0"/>
          <w:sz w:val="24"/>
          <w:szCs w:val="24"/>
        </w:rPr>
        <w:t>该成本增加了公司未来用于履行履约义务的资源；</w:t>
      </w:r>
    </w:p>
    <w:p>
      <w:pPr>
        <w:pStyle w:val="Style10"/>
        <w:keepNext w:val="0"/>
        <w:keepLines w:val="0"/>
        <w:widowControl w:val="0"/>
        <w:numPr>
          <w:ilvl w:val="0"/>
          <w:numId w:val="39"/>
        </w:numPr>
        <w:shd w:val="clear" w:color="auto" w:fill="auto"/>
        <w:tabs>
          <w:tab w:pos="798" w:val="left"/>
        </w:tabs>
        <w:bidi w:val="0"/>
        <w:spacing w:before="0" w:after="0" w:line="467" w:lineRule="exact"/>
        <w:ind w:left="0" w:right="0" w:firstLine="440"/>
        <w:jc w:val="left"/>
      </w:pPr>
      <w:bookmarkStart w:id="321" w:name="bookmark321"/>
      <w:bookmarkEnd w:id="321"/>
      <w:r>
        <w:rPr>
          <w:color w:val="000000"/>
          <w:spacing w:val="0"/>
          <w:w w:val="100"/>
          <w:position w:val="0"/>
          <w:sz w:val="24"/>
          <w:szCs w:val="24"/>
        </w:rPr>
        <w:t>该成本预期能够收回。</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公司对于与合同成本有关的资产采用与该资产相关的商品或服务收入确认相同的基础进 行摊销，计入当期损益。</w:t>
      </w:r>
    </w:p>
    <w:p>
      <w:pPr>
        <w:pStyle w:val="Style10"/>
        <w:keepNext w:val="0"/>
        <w:keepLines w:val="0"/>
        <w:widowControl w:val="0"/>
        <w:shd w:val="clear" w:color="auto" w:fill="auto"/>
        <w:bidi w:val="0"/>
        <w:spacing w:before="0" w:after="280" w:line="467" w:lineRule="exact"/>
        <w:ind w:left="0" w:right="0" w:firstLine="440"/>
        <w:jc w:val="both"/>
      </w:pPr>
      <w:r>
        <w:rPr>
          <w:color w:val="000000"/>
          <w:spacing w:val="0"/>
          <w:w w:val="100"/>
          <w:position w:val="0"/>
          <w:sz w:val="24"/>
          <w:szCs w:val="24"/>
        </w:rPr>
        <w:t>如果与合同成本有关的资产的账面价值高于因转让与该资产相关的商品或服务预期能够 取得的剩余对价减去估计将要发生的成本，公司对超出部分计提减值准备，并确认为资产减 值损失。以前期间减值的因素之后发生变化，使得转让该资产相关的商品或服务预期能够取 得的剩余对价减去估计将要发生的成本高于该资产账面价值的，转回原已计提的资产减值准 备，并计入当期损益，但转回后的资产账面价值不超过假定不计提减值准备情况下该资产在 转回日的账面价值。</w:t>
      </w:r>
    </w:p>
    <w:p>
      <w:pPr>
        <w:pStyle w:val="Style10"/>
        <w:keepNext w:val="0"/>
        <w:keepLines w:val="0"/>
        <w:widowControl w:val="0"/>
        <w:shd w:val="clear" w:color="auto" w:fill="auto"/>
        <w:bidi w:val="0"/>
        <w:spacing w:before="0" w:after="280" w:line="467" w:lineRule="exact"/>
        <w:ind w:left="0" w:right="0" w:firstLine="0"/>
        <w:jc w:val="left"/>
      </w:pPr>
      <w:bookmarkStart w:id="322" w:name="bookmark322"/>
      <w:r>
        <w:rPr>
          <w:color w:val="000000"/>
          <w:spacing w:val="0"/>
          <w:w w:val="100"/>
          <w:position w:val="0"/>
          <w:sz w:val="24"/>
          <w:szCs w:val="24"/>
        </w:rPr>
        <w:t>1</w:t>
      </w:r>
      <w:bookmarkEnd w:id="322"/>
      <w:r>
        <w:rPr>
          <w:color w:val="000000"/>
          <w:spacing w:val="0"/>
          <w:w w:val="100"/>
          <w:position w:val="0"/>
          <w:sz w:val="24"/>
          <w:szCs w:val="24"/>
        </w:rPr>
        <w:t>2、持有待售资产</w:t>
      </w:r>
    </w:p>
    <w:p>
      <w:pPr>
        <w:pStyle w:val="Style10"/>
        <w:keepNext w:val="0"/>
        <w:keepLines w:val="0"/>
        <w:widowControl w:val="0"/>
        <w:numPr>
          <w:ilvl w:val="0"/>
          <w:numId w:val="41"/>
        </w:numPr>
        <w:shd w:val="clear" w:color="auto" w:fill="auto"/>
        <w:bidi w:val="0"/>
        <w:spacing w:before="0" w:after="0" w:line="466" w:lineRule="exact"/>
        <w:ind w:left="0" w:right="0" w:firstLine="440"/>
        <w:jc w:val="left"/>
      </w:pPr>
      <w:bookmarkStart w:id="323" w:name="bookmark323"/>
      <w:bookmarkEnd w:id="323"/>
      <w:r>
        <w:rPr>
          <w:color w:val="000000"/>
          <w:spacing w:val="0"/>
          <w:w w:val="100"/>
          <w:position w:val="0"/>
          <w:sz w:val="24"/>
          <w:szCs w:val="24"/>
        </w:rPr>
        <w:t>持有待售的非流动资产或处置组的分类</w:t>
      </w:r>
    </w:p>
    <w:p>
      <w:pPr>
        <w:pStyle w:val="Style10"/>
        <w:keepNext w:val="0"/>
        <w:keepLines w:val="0"/>
        <w:widowControl w:val="0"/>
        <w:shd w:val="clear" w:color="auto" w:fill="auto"/>
        <w:bidi w:val="0"/>
        <w:spacing w:before="0" w:after="0" w:line="466" w:lineRule="exact"/>
        <w:ind w:left="0" w:right="0" w:firstLine="440"/>
        <w:jc w:val="left"/>
      </w:pPr>
      <w:r>
        <w:rPr>
          <w:color w:val="000000"/>
          <w:spacing w:val="0"/>
          <w:w w:val="100"/>
          <w:position w:val="0"/>
          <w:sz w:val="24"/>
          <w:szCs w:val="24"/>
        </w:rPr>
        <w:t>公司将同时满足下列条件的非流动资产或处置组划分为持有待售类别：（1）根据类似交 易中出售此类资产或处置组的惯例，在当前状况下即可立即出售；（2）出售极可能发生，即 公司已经就出售计划作出决议且获得确定的购买承诺，预计出售将在一年内完成。</w:t>
      </w:r>
    </w:p>
    <w:p>
      <w:pPr>
        <w:pStyle w:val="Style10"/>
        <w:keepNext w:val="0"/>
        <w:keepLines w:val="0"/>
        <w:widowControl w:val="0"/>
        <w:shd w:val="clear" w:color="auto" w:fill="auto"/>
        <w:bidi w:val="0"/>
        <w:spacing w:before="0" w:after="0" w:line="466" w:lineRule="exact"/>
        <w:ind w:left="0" w:right="0" w:firstLine="440"/>
        <w:jc w:val="left"/>
      </w:pPr>
      <w:r>
        <w:rPr>
          <w:color w:val="000000"/>
          <w:spacing w:val="0"/>
          <w:w w:val="100"/>
          <w:position w:val="0"/>
          <w:sz w:val="24"/>
          <w:szCs w:val="24"/>
        </w:rPr>
        <w:t>公司专为转售而取得的非流动资产或处置组，在取得日满足“预计出售将在一年内完成” 的条件，且短期（通常为3个月）内很可能满足持有待售类别的其他划分条件的，在取得日将 其划分为持有待售类别。</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sz w:val="24"/>
          <w:szCs w:val="24"/>
        </w:rPr>
        <w:t xml:space="preserve">因公司无法控制的下列原因之一，导致非关联方之间的交易未能在一年内完成，且公司 仍然承诺出售非流动资产或处置组的，继续将非流动资产或处置组划分为持有待售类别:（1） </w:t>
      </w:r>
      <w:r>
        <w:rPr>
          <w:color w:val="000000"/>
          <w:spacing w:val="0"/>
          <w:w w:val="100"/>
          <w:position w:val="0"/>
          <w:sz w:val="24"/>
          <w:szCs w:val="24"/>
        </w:rPr>
        <w:t>买方或其他方意外设定导致出售延期的条件，公司针对这些条件已经及时采取行动，且预计 能够自设定导致出售延期的条件起一年内顺利化解延期因素；(2)因发生罕见情况，导致持 有待售的非流动资产或处置组未能在一年内完成出售，公司在最初一年内已经针对这些新情 况采取必要措施且重新满足了持有待售类别的划分条件。</w:t>
      </w:r>
    </w:p>
    <w:p>
      <w:pPr>
        <w:pStyle w:val="Style10"/>
        <w:keepNext w:val="0"/>
        <w:keepLines w:val="0"/>
        <w:widowControl w:val="0"/>
        <w:numPr>
          <w:ilvl w:val="0"/>
          <w:numId w:val="41"/>
        </w:numPr>
        <w:shd w:val="clear" w:color="auto" w:fill="auto"/>
        <w:bidi w:val="0"/>
        <w:spacing w:before="0" w:after="0" w:line="467" w:lineRule="exact"/>
        <w:ind w:left="0" w:right="0" w:firstLine="440"/>
        <w:jc w:val="both"/>
      </w:pPr>
      <w:bookmarkStart w:id="324" w:name="bookmark324"/>
      <w:bookmarkEnd w:id="324"/>
      <w:r>
        <w:rPr>
          <w:color w:val="000000"/>
          <w:spacing w:val="0"/>
          <w:w w:val="100"/>
          <w:position w:val="0"/>
          <w:sz w:val="24"/>
          <w:szCs w:val="24"/>
        </w:rPr>
        <w:t>持有待售的非流动资产或处置组的计量</w:t>
      </w:r>
    </w:p>
    <w:p>
      <w:pPr>
        <w:pStyle w:val="Style10"/>
        <w:keepNext w:val="0"/>
        <w:keepLines w:val="0"/>
        <w:widowControl w:val="0"/>
        <w:numPr>
          <w:ilvl w:val="0"/>
          <w:numId w:val="43"/>
        </w:numPr>
        <w:shd w:val="clear" w:color="auto" w:fill="auto"/>
        <w:tabs>
          <w:tab w:pos="899" w:val="left"/>
        </w:tabs>
        <w:bidi w:val="0"/>
        <w:spacing w:before="0" w:after="0" w:line="467" w:lineRule="exact"/>
        <w:ind w:left="0" w:right="0" w:firstLine="440"/>
        <w:jc w:val="both"/>
      </w:pPr>
      <w:bookmarkStart w:id="325" w:name="bookmark325"/>
      <w:bookmarkEnd w:id="325"/>
      <w:r>
        <w:rPr>
          <w:color w:val="000000"/>
          <w:spacing w:val="0"/>
          <w:w w:val="100"/>
          <w:position w:val="0"/>
          <w:sz w:val="24"/>
          <w:szCs w:val="24"/>
        </w:rPr>
        <w:t>初始计量和后续计量</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初始计量和在资产负债表日重新计量持有待售的非流动资产或处置组时，其账面价值高 于公允价值减去出售费用后的净额的，将账面价值减记至公允价值减去出售费用后的净额， 减记的金额确认为资产减值损失，计入当期损益，同时计提持有待售资产减值准备。</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对于取得日划分为持有待售类别的非流动资产或处置组，在初始计量时比较假定其不划 分为持有待售类别情况下的初始计量金额和公允价值减去出售费用后的净额，以两者孰低计 量。除企业合并中取得的非流动资产或处置组外，由非流动资产或处置组以公允价值减去出 售费用后的净额作为初始计量金额而产生的差额，计入当期损益。</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对于持有待售的处置组确认的资产减值损失金额，先抵减处置组中商誉的账面价值，再 根据处置组中的各项非流动资产账面价值所占比重，按比例抵减其账面价值。</w:t>
      </w:r>
    </w:p>
    <w:p>
      <w:pPr>
        <w:pStyle w:val="Style10"/>
        <w:keepNext w:val="0"/>
        <w:keepLines w:val="0"/>
        <w:widowControl w:val="0"/>
        <w:shd w:val="clear" w:color="auto" w:fill="auto"/>
        <w:bidi w:val="0"/>
        <w:spacing w:before="0" w:after="0" w:line="523" w:lineRule="exact"/>
        <w:ind w:left="0" w:right="0" w:firstLine="440"/>
        <w:jc w:val="both"/>
      </w:pPr>
      <w:r>
        <w:rPr>
          <w:color w:val="000000"/>
          <w:spacing w:val="0"/>
          <w:w w:val="100"/>
          <w:position w:val="0"/>
          <w:sz w:val="24"/>
          <w:szCs w:val="24"/>
        </w:rPr>
        <w:t>持有待售的非流动资产或处置组中的非流动资产不计提折旧或摊销，持有待售的处置组 中负债的利息和其他费用继续予以确认。</w:t>
      </w:r>
    </w:p>
    <w:p>
      <w:pPr>
        <w:pStyle w:val="Style10"/>
        <w:keepNext w:val="0"/>
        <w:keepLines w:val="0"/>
        <w:widowControl w:val="0"/>
        <w:numPr>
          <w:ilvl w:val="0"/>
          <w:numId w:val="43"/>
        </w:numPr>
        <w:shd w:val="clear" w:color="auto" w:fill="auto"/>
        <w:tabs>
          <w:tab w:pos="899" w:val="left"/>
        </w:tabs>
        <w:bidi w:val="0"/>
        <w:spacing w:before="0" w:after="0" w:line="469" w:lineRule="exact"/>
        <w:ind w:left="0" w:right="0" w:firstLine="440"/>
        <w:jc w:val="both"/>
      </w:pPr>
      <w:bookmarkStart w:id="326" w:name="bookmark326"/>
      <w:bookmarkEnd w:id="326"/>
      <w:r>
        <w:rPr>
          <w:color w:val="000000"/>
          <w:spacing w:val="0"/>
          <w:w w:val="100"/>
          <w:position w:val="0"/>
          <w:sz w:val="24"/>
          <w:szCs w:val="24"/>
        </w:rPr>
        <w:t>资产减值损失转回的会计处理</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后续资产负债表日持有待售的非流动资产公允价值减去出售费用后的净额增加的，以前 减记的金额予以恢复，并在划分为持有待售类别后确认的资产减值损失金额内转回，转回金 额计入当期损益。划分为持有待售类别前确认的资产减值损失不转回。</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后续资产负债表日持有待售的处置组公允价值减去出售费用后的净额增加的，以前减记 的金额予以恢复，并在划分为持有待售类别后非流动资产确认的资产减值损失金额内转回， 转回金额计入当期损益。已抵减的商誉账面价值，以及非流动资产在划分为持有待售类别前 确认的资产减值损失不转回。</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持有待售的处置组确认的资产减值损失后续转回金额，根据处置组中除商誉外各项非流 动资产账面价值所占比重，按比例增加其账面价值。</w:t>
      </w:r>
    </w:p>
    <w:p>
      <w:pPr>
        <w:pStyle w:val="Style10"/>
        <w:keepNext w:val="0"/>
        <w:keepLines w:val="0"/>
        <w:widowControl w:val="0"/>
        <w:numPr>
          <w:ilvl w:val="0"/>
          <w:numId w:val="43"/>
        </w:numPr>
        <w:shd w:val="clear" w:color="auto" w:fill="auto"/>
        <w:tabs>
          <w:tab w:pos="924" w:val="left"/>
        </w:tabs>
        <w:bidi w:val="0"/>
        <w:spacing w:before="0" w:after="0" w:line="470" w:lineRule="exact"/>
        <w:ind w:left="440" w:right="0" w:firstLine="0"/>
        <w:jc w:val="both"/>
      </w:pPr>
      <w:bookmarkStart w:id="327" w:name="bookmark327"/>
      <w:bookmarkEnd w:id="327"/>
      <w:r>
        <w:rPr>
          <w:color w:val="000000"/>
          <w:spacing w:val="0"/>
          <w:w w:val="100"/>
          <w:position w:val="0"/>
          <w:sz w:val="24"/>
          <w:szCs w:val="24"/>
        </w:rPr>
        <w:t xml:space="preserve">不再继续划分为持有待售类别以及终止确认的会计处理 非流动资产或处置组因不再满足持有待售类别的划分条件而不再继续划分为持有待售类 </w:t>
      </w:r>
      <w:r>
        <w:rPr>
          <w:color w:val="000000"/>
          <w:spacing w:val="0"/>
          <w:w w:val="100"/>
          <w:position w:val="0"/>
          <w:sz w:val="24"/>
          <w:szCs w:val="24"/>
        </w:rPr>
        <w:t>别或非流动资产从持有待售的处置组中移除时，按照以下两者孰低计量：1)划分为持有待售 类别前的账面价值，按照假定不划分为持有待售类别情况下本应确认的折旧、摊销或减值等 进行调整后的金额；2)可收回金额。</w:t>
      </w:r>
    </w:p>
    <w:p>
      <w:pPr>
        <w:pStyle w:val="Style10"/>
        <w:keepNext w:val="0"/>
        <w:keepLines w:val="0"/>
        <w:widowControl w:val="0"/>
        <w:shd w:val="clear" w:color="auto" w:fill="auto"/>
        <w:bidi w:val="0"/>
        <w:spacing w:before="0" w:after="300" w:line="463" w:lineRule="exact"/>
        <w:ind w:left="0" w:right="0" w:firstLine="440"/>
        <w:jc w:val="both"/>
      </w:pPr>
      <w:r>
        <w:rPr>
          <w:color w:val="000000"/>
          <w:spacing w:val="0"/>
          <w:w w:val="100"/>
          <w:position w:val="0"/>
          <w:sz w:val="24"/>
          <w:szCs w:val="24"/>
        </w:rPr>
        <w:t>终止确认持有待售的非流动资产或处置组时，将尚未确认的利得或损失计入当期损益。</w:t>
      </w:r>
    </w:p>
    <w:p>
      <w:pPr>
        <w:pStyle w:val="Style10"/>
        <w:keepNext w:val="0"/>
        <w:keepLines w:val="0"/>
        <w:widowControl w:val="0"/>
        <w:shd w:val="clear" w:color="auto" w:fill="auto"/>
        <w:bidi w:val="0"/>
        <w:spacing w:before="0" w:after="300" w:line="470" w:lineRule="exact"/>
        <w:ind w:left="0" w:right="0" w:firstLine="0"/>
        <w:jc w:val="both"/>
      </w:pPr>
      <w:bookmarkStart w:id="328" w:name="bookmark328"/>
      <w:r>
        <w:rPr>
          <w:color w:val="000000"/>
          <w:spacing w:val="0"/>
          <w:w w:val="100"/>
          <w:position w:val="0"/>
          <w:sz w:val="24"/>
          <w:szCs w:val="24"/>
        </w:rPr>
        <w:t>1</w:t>
      </w:r>
      <w:bookmarkEnd w:id="328"/>
      <w:r>
        <w:rPr>
          <w:color w:val="000000"/>
          <w:spacing w:val="0"/>
          <w:w w:val="100"/>
          <w:position w:val="0"/>
          <w:sz w:val="24"/>
          <w:szCs w:val="24"/>
        </w:rPr>
        <w:t>3、长期股权投资</w:t>
      </w:r>
    </w:p>
    <w:p>
      <w:pPr>
        <w:pStyle w:val="Style10"/>
        <w:keepNext w:val="0"/>
        <w:keepLines w:val="0"/>
        <w:widowControl w:val="0"/>
        <w:numPr>
          <w:ilvl w:val="0"/>
          <w:numId w:val="45"/>
        </w:numPr>
        <w:shd w:val="clear" w:color="auto" w:fill="auto"/>
        <w:tabs>
          <w:tab w:pos="824" w:val="left"/>
        </w:tabs>
        <w:bidi w:val="0"/>
        <w:spacing w:before="0" w:after="0" w:line="470" w:lineRule="exact"/>
        <w:ind w:left="0" w:right="0" w:firstLine="440"/>
        <w:jc w:val="both"/>
      </w:pPr>
      <w:bookmarkStart w:id="329" w:name="bookmark329"/>
      <w:bookmarkEnd w:id="329"/>
      <w:r>
        <w:rPr>
          <w:color w:val="000000"/>
          <w:spacing w:val="0"/>
          <w:w w:val="100"/>
          <w:position w:val="0"/>
          <w:sz w:val="24"/>
          <w:szCs w:val="24"/>
        </w:rPr>
        <w:t>共同控制、重大影响的判断</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按照相关约定对某项安排存在共有的控制，并且该安排的相关活动必须经过分享控制权 的参与方一致同意后才能决策，认定为共同控制。对被投资单位的财务和经营政策有参与决 策的权力，但并不能够控制或者与其他方一起共同控制这些政策的制定，认定为重大影响。</w:t>
      </w:r>
    </w:p>
    <w:p>
      <w:pPr>
        <w:pStyle w:val="Style10"/>
        <w:keepNext w:val="0"/>
        <w:keepLines w:val="0"/>
        <w:widowControl w:val="0"/>
        <w:numPr>
          <w:ilvl w:val="0"/>
          <w:numId w:val="45"/>
        </w:numPr>
        <w:shd w:val="clear" w:color="auto" w:fill="auto"/>
        <w:tabs>
          <w:tab w:pos="824" w:val="left"/>
        </w:tabs>
        <w:bidi w:val="0"/>
        <w:spacing w:before="0" w:after="0" w:line="470" w:lineRule="exact"/>
        <w:ind w:left="0" w:right="0" w:firstLine="440"/>
        <w:jc w:val="both"/>
      </w:pPr>
      <w:bookmarkStart w:id="330" w:name="bookmark330"/>
      <w:bookmarkEnd w:id="330"/>
      <w:r>
        <w:rPr>
          <w:color w:val="000000"/>
          <w:spacing w:val="0"/>
          <w:w w:val="100"/>
          <w:position w:val="0"/>
          <w:sz w:val="24"/>
          <w:szCs w:val="24"/>
        </w:rPr>
        <w:t>投资成本的确定</w:t>
      </w:r>
    </w:p>
    <w:p>
      <w:pPr>
        <w:pStyle w:val="Style10"/>
        <w:keepNext w:val="0"/>
        <w:keepLines w:val="0"/>
        <w:widowControl w:val="0"/>
        <w:numPr>
          <w:ilvl w:val="0"/>
          <w:numId w:val="47"/>
        </w:numPr>
        <w:shd w:val="clear" w:color="auto" w:fill="auto"/>
        <w:tabs>
          <w:tab w:pos="984" w:val="left"/>
        </w:tabs>
        <w:bidi w:val="0"/>
        <w:spacing w:before="0" w:after="0" w:line="470" w:lineRule="exact"/>
        <w:ind w:left="0" w:right="0" w:firstLine="440"/>
        <w:jc w:val="both"/>
      </w:pPr>
      <w:bookmarkStart w:id="331" w:name="bookmark331"/>
      <w:bookmarkEnd w:id="331"/>
      <w:r>
        <w:rPr>
          <w:color w:val="000000"/>
          <w:spacing w:val="0"/>
          <w:w w:val="100"/>
          <w:position w:val="0"/>
          <w:sz w:val="24"/>
          <w:szCs w:val="24"/>
        </w:rPr>
        <w:t>同一控制下的企业合并形成的，合并方以支付现金、转让非现金资产、承担债务或 发行权益性证券作为合并对价的，在合并日按照取得被合并方所有者权益在最终控制方合并 财务报表中的账面价值的份额作为其初始投资成本。长期股权投资初始投资成本与支付的合 并对价的账面价值或发行股份的面值总额之间的差额调整资本公积；资本公积不足冲减的， 调整留存收益。</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公司通过多次交易分步实现同一控制下企业合并形成的长期股权投资，判断是否属于 “一揽子交易”。属于“一揽子交易”的，把各项交易作为一项取得控制权的交易进行会计 处理。不属于“一揽子交易”的，在合并日，根据合并后应享有被合并方净资产在最终控制 方合并财务报表中的账面价值的份额确定初始投资成本。合并日长期股权投资的初始投资成 本，与达到合并前的长期股权投资账面价值加上合并日进一步取得股份新支付对价的账面价 值之和的差额，调整资本公积；资本公积不足冲减的，调整留存收益。</w:t>
      </w:r>
    </w:p>
    <w:p>
      <w:pPr>
        <w:pStyle w:val="Style10"/>
        <w:keepNext w:val="0"/>
        <w:keepLines w:val="0"/>
        <w:widowControl w:val="0"/>
        <w:numPr>
          <w:ilvl w:val="0"/>
          <w:numId w:val="47"/>
        </w:numPr>
        <w:shd w:val="clear" w:color="auto" w:fill="auto"/>
        <w:tabs>
          <w:tab w:pos="984" w:val="left"/>
        </w:tabs>
        <w:bidi w:val="0"/>
        <w:spacing w:before="0" w:after="0" w:line="470" w:lineRule="exact"/>
        <w:ind w:left="0" w:right="0" w:firstLine="440"/>
        <w:jc w:val="both"/>
      </w:pPr>
      <w:bookmarkStart w:id="332" w:name="bookmark332"/>
      <w:bookmarkEnd w:id="332"/>
      <w:r>
        <w:rPr>
          <w:color w:val="000000"/>
          <w:spacing w:val="0"/>
          <w:w w:val="100"/>
          <w:position w:val="0"/>
          <w:sz w:val="24"/>
          <w:szCs w:val="24"/>
        </w:rPr>
        <w:t>非同一控制下的企业合并形成的，在购买日按照支付的合并对价的公允价值作为其 初始投资成本。</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公司通过多次交易分步实现非同一控制下企业合并形成的长期股权投资，区分个别财务 报表和合并财务报表进行相关会计处理：</w:t>
      </w:r>
    </w:p>
    <w:p>
      <w:pPr>
        <w:pStyle w:val="Style10"/>
        <w:keepNext w:val="0"/>
        <w:keepLines w:val="0"/>
        <w:widowControl w:val="0"/>
        <w:numPr>
          <w:ilvl w:val="0"/>
          <w:numId w:val="49"/>
        </w:numPr>
        <w:shd w:val="clear" w:color="auto" w:fill="auto"/>
        <w:tabs>
          <w:tab w:pos="824" w:val="left"/>
        </w:tabs>
        <w:bidi w:val="0"/>
        <w:spacing w:before="0" w:after="0" w:line="470" w:lineRule="exact"/>
        <w:ind w:left="0" w:right="0" w:firstLine="440"/>
        <w:jc w:val="both"/>
      </w:pPr>
      <w:bookmarkStart w:id="333" w:name="bookmark333"/>
      <w:bookmarkEnd w:id="333"/>
      <w:r>
        <w:rPr>
          <w:color w:val="000000"/>
          <w:spacing w:val="0"/>
          <w:w w:val="100"/>
          <w:position w:val="0"/>
          <w:sz w:val="24"/>
          <w:szCs w:val="24"/>
        </w:rPr>
        <w:t>在个别财务报表中，按照原持有的股权投资的账面价值加上新增投资成本之和，作为 改按成本法核算的初始投资成本。</w:t>
      </w:r>
    </w:p>
    <w:p>
      <w:pPr>
        <w:pStyle w:val="Style10"/>
        <w:keepNext w:val="0"/>
        <w:keepLines w:val="0"/>
        <w:widowControl w:val="0"/>
        <w:numPr>
          <w:ilvl w:val="0"/>
          <w:numId w:val="49"/>
        </w:numPr>
        <w:shd w:val="clear" w:color="auto" w:fill="auto"/>
        <w:tabs>
          <w:tab w:pos="384" w:val="left"/>
        </w:tabs>
        <w:bidi w:val="0"/>
        <w:spacing w:before="0" w:after="0" w:line="470" w:lineRule="exact"/>
        <w:ind w:left="0" w:right="0" w:firstLine="440"/>
        <w:jc w:val="both"/>
      </w:pPr>
      <w:bookmarkStart w:id="334" w:name="bookmark334"/>
      <w:bookmarkEnd w:id="334"/>
      <w:r>
        <w:rPr>
          <w:color w:val="000000"/>
          <w:spacing w:val="0"/>
          <w:w w:val="100"/>
          <w:position w:val="0"/>
          <w:sz w:val="24"/>
          <w:szCs w:val="24"/>
        </w:rPr>
        <w:t xml:space="preserve">在合并财务报表中，判断是否属于“一揽子交易”。属于“一揽子交易”的，把各项 </w:t>
      </w:r>
      <w:r>
        <w:rPr>
          <w:color w:val="000000"/>
          <w:spacing w:val="0"/>
          <w:w w:val="100"/>
          <w:position w:val="0"/>
          <w:sz w:val="24"/>
          <w:szCs w:val="24"/>
        </w:rPr>
        <w:t>交易作为一项取得控制权的交易进行会计处理。不属于“一揽子交易”的，对于购买日之前 持有的被购买方的股权，按照该股权在购买日的公允价值进行重新计量，公允价值与其账面 价值的差额计入当期投资收益；购买日之前持有的被购买方的股权涉及权益法核算下的其他 综合收益等的，与其相关的其他综合收益等转为购买日所属当期收益。但由于被投资方重新 计量设定受益计划净负债或净资产变动而产生的其他综合收益除外。</w:t>
      </w:r>
    </w:p>
    <w:p>
      <w:pPr>
        <w:pStyle w:val="Style10"/>
        <w:keepNext w:val="0"/>
        <w:keepLines w:val="0"/>
        <w:widowControl w:val="0"/>
        <w:numPr>
          <w:ilvl w:val="0"/>
          <w:numId w:val="47"/>
        </w:numPr>
        <w:shd w:val="clear" w:color="auto" w:fill="auto"/>
        <w:bidi w:val="0"/>
        <w:spacing w:before="0" w:after="0" w:line="468" w:lineRule="exact"/>
        <w:ind w:left="0" w:right="0" w:firstLine="440"/>
        <w:jc w:val="both"/>
      </w:pPr>
      <w:bookmarkStart w:id="335" w:name="bookmark335"/>
      <w:bookmarkEnd w:id="335"/>
      <w:r>
        <w:rPr>
          <w:color w:val="000000"/>
          <w:spacing w:val="0"/>
          <w:w w:val="100"/>
          <w:position w:val="0"/>
          <w:sz w:val="24"/>
          <w:szCs w:val="24"/>
        </w:rPr>
        <w:t>除企业合并形成以外的：以支付现金取得的，按照实际支付的购买价款作为其初始 投资成本;以发行权益性证券取得的,按照发行权益性证券的公允价值作为其初始投资成本； 以债务重组方式取得的，按《企业会计准则第12号一一债务重组》确定其初始投资成本；以 非货币性资产交换取得的，按《企业会计准则第7号一一非货币性资产交换》确定其初始投资 成本。</w:t>
      </w:r>
    </w:p>
    <w:p>
      <w:pPr>
        <w:pStyle w:val="Style10"/>
        <w:keepNext w:val="0"/>
        <w:keepLines w:val="0"/>
        <w:widowControl w:val="0"/>
        <w:numPr>
          <w:ilvl w:val="0"/>
          <w:numId w:val="51"/>
        </w:numPr>
        <w:shd w:val="clear" w:color="auto" w:fill="auto"/>
        <w:tabs>
          <w:tab w:pos="842" w:val="left"/>
        </w:tabs>
        <w:bidi w:val="0"/>
        <w:spacing w:before="0" w:after="0" w:line="468" w:lineRule="exact"/>
        <w:ind w:left="0" w:right="0" w:firstLine="440"/>
        <w:jc w:val="both"/>
      </w:pPr>
      <w:bookmarkStart w:id="336" w:name="bookmark336"/>
      <w:bookmarkEnd w:id="336"/>
      <w:r>
        <w:rPr>
          <w:color w:val="000000"/>
          <w:spacing w:val="0"/>
          <w:w w:val="100"/>
          <w:position w:val="0"/>
          <w:sz w:val="24"/>
          <w:szCs w:val="24"/>
        </w:rPr>
        <w:t>后续计量及损益确认方法</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对被投资单位实施控制的长期股权投资采用成本法核算；对联营企业和合营企业的长期 股权投资，采用权益法核算。</w:t>
      </w:r>
    </w:p>
    <w:p>
      <w:pPr>
        <w:pStyle w:val="Style10"/>
        <w:keepNext w:val="0"/>
        <w:keepLines w:val="0"/>
        <w:widowControl w:val="0"/>
        <w:numPr>
          <w:ilvl w:val="0"/>
          <w:numId w:val="39"/>
        </w:numPr>
        <w:shd w:val="clear" w:color="auto" w:fill="auto"/>
        <w:tabs>
          <w:tab w:pos="842" w:val="left"/>
        </w:tabs>
        <w:bidi w:val="0"/>
        <w:spacing w:before="0" w:after="0" w:line="468" w:lineRule="exact"/>
        <w:ind w:left="0" w:right="0" w:firstLine="440"/>
        <w:jc w:val="both"/>
      </w:pPr>
      <w:bookmarkStart w:id="337" w:name="bookmark337"/>
      <w:bookmarkEnd w:id="337"/>
      <w:r>
        <w:rPr>
          <w:color w:val="000000"/>
          <w:spacing w:val="0"/>
          <w:w w:val="100"/>
          <w:position w:val="0"/>
          <w:sz w:val="24"/>
          <w:szCs w:val="24"/>
        </w:rPr>
        <w:t>通过多次交易分步处置对子公司投资至丧失控制权的处理方法</w:t>
      </w:r>
    </w:p>
    <w:p>
      <w:pPr>
        <w:pStyle w:val="Style10"/>
        <w:keepNext w:val="0"/>
        <w:keepLines w:val="0"/>
        <w:widowControl w:val="0"/>
        <w:numPr>
          <w:ilvl w:val="0"/>
          <w:numId w:val="53"/>
        </w:numPr>
        <w:shd w:val="clear" w:color="auto" w:fill="auto"/>
        <w:tabs>
          <w:tab w:pos="858" w:val="left"/>
        </w:tabs>
        <w:bidi w:val="0"/>
        <w:spacing w:before="0" w:after="0" w:line="468" w:lineRule="exact"/>
        <w:ind w:left="0" w:right="0" w:firstLine="440"/>
        <w:jc w:val="both"/>
      </w:pPr>
      <w:bookmarkStart w:id="338" w:name="bookmark338"/>
      <w:bookmarkEnd w:id="338"/>
      <w:r>
        <w:rPr>
          <w:color w:val="000000"/>
          <w:spacing w:val="0"/>
          <w:w w:val="100"/>
          <w:position w:val="0"/>
          <w:sz w:val="24"/>
          <w:szCs w:val="24"/>
        </w:rPr>
        <w:t>个别财务报表</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对处置的股权，其账面价值与实际取得价款之间的差额，计入当期损益。对于剩余股权， 对被投资单位仍具有重大影响或者与其他方一起实施共同控制的，转为权益法核算；不能再 对被投资单位实施控制、共同控制或重大影响的，按照《企业会计准则第22号一一金融工具 确认和计量》的相关规定进行核算。</w:t>
      </w:r>
    </w:p>
    <w:p>
      <w:pPr>
        <w:pStyle w:val="Style10"/>
        <w:keepNext w:val="0"/>
        <w:keepLines w:val="0"/>
        <w:widowControl w:val="0"/>
        <w:numPr>
          <w:ilvl w:val="0"/>
          <w:numId w:val="53"/>
        </w:numPr>
        <w:shd w:val="clear" w:color="auto" w:fill="auto"/>
        <w:tabs>
          <w:tab w:pos="858" w:val="left"/>
        </w:tabs>
        <w:bidi w:val="0"/>
        <w:spacing w:before="0" w:after="0" w:line="468" w:lineRule="exact"/>
        <w:ind w:left="0" w:right="0" w:firstLine="440"/>
        <w:jc w:val="both"/>
      </w:pPr>
      <w:bookmarkStart w:id="339" w:name="bookmark339"/>
      <w:bookmarkEnd w:id="339"/>
      <w:r>
        <w:rPr>
          <w:color w:val="000000"/>
          <w:spacing w:val="0"/>
          <w:w w:val="100"/>
          <w:position w:val="0"/>
          <w:sz w:val="24"/>
          <w:szCs w:val="24"/>
        </w:rPr>
        <w:t>合并财务报表</w:t>
      </w:r>
    </w:p>
    <w:p>
      <w:pPr>
        <w:pStyle w:val="Style10"/>
        <w:keepNext w:val="0"/>
        <w:keepLines w:val="0"/>
        <w:widowControl w:val="0"/>
        <w:numPr>
          <w:ilvl w:val="0"/>
          <w:numId w:val="55"/>
        </w:numPr>
        <w:shd w:val="clear" w:color="auto" w:fill="auto"/>
        <w:bidi w:val="0"/>
        <w:spacing w:before="0" w:after="0" w:line="468" w:lineRule="exact"/>
        <w:ind w:left="0" w:right="0" w:firstLine="440"/>
        <w:jc w:val="both"/>
      </w:pPr>
      <w:bookmarkStart w:id="340" w:name="bookmark340"/>
      <w:bookmarkEnd w:id="340"/>
      <w:r>
        <w:rPr>
          <w:color w:val="000000"/>
          <w:spacing w:val="0"/>
          <w:w w:val="100"/>
          <w:position w:val="0"/>
          <w:sz w:val="24"/>
          <w:szCs w:val="24"/>
        </w:rPr>
        <w:t>通过多次交易分步处置对子公司投资至丧失控制权，且不属于“一揽子交易”的 在丧失控制权之前，处置价款与处置长期股权投资相对应享有子公司自购买日或合并日 开始持续计算的净资产份额之间的差额，调整资本公积(资本溢价)，资本溢价不足冲减的， 冲减留存收益。</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丧失对原子公司控制权时，对于剩余股权，按照其在丧失控制权日的公允价值进行重新 计量。处置股权取得的对价与剩余股权公允价值之和，减去按原持股比例计算应享有原有子 公司自购买日或合并日开始持续计算的净资产的份额之间的差额，计入丧失控制权当期的投 资收益，同时冲减商誉。与原有子公司股权投资相关的其他综合收益等，应当在丧失控制权 时转为当期投资收益。</w:t>
      </w:r>
    </w:p>
    <w:p>
      <w:pPr>
        <w:pStyle w:val="Style10"/>
        <w:keepNext w:val="0"/>
        <w:keepLines w:val="0"/>
        <w:widowControl w:val="0"/>
        <w:shd w:val="clear" w:color="auto" w:fill="auto"/>
        <w:bidi w:val="0"/>
        <w:spacing w:before="0" w:after="0" w:line="466" w:lineRule="exact"/>
        <w:ind w:left="0" w:right="0" w:firstLine="440"/>
        <w:jc w:val="left"/>
      </w:pPr>
      <w:bookmarkStart w:id="341" w:name="bookmark341"/>
      <w:r>
        <w:rPr>
          <w:color w:val="000000"/>
          <w:spacing w:val="0"/>
          <w:w w:val="100"/>
          <w:position w:val="0"/>
          <w:sz w:val="24"/>
          <w:szCs w:val="24"/>
        </w:rPr>
        <w:t>2</w:t>
      </w:r>
      <w:bookmarkEnd w:id="341"/>
      <w:r>
        <w:rPr>
          <w:color w:val="000000"/>
          <w:spacing w:val="0"/>
          <w:w w:val="100"/>
          <w:position w:val="0"/>
          <w:sz w:val="24"/>
          <w:szCs w:val="24"/>
        </w:rPr>
        <w:t>）通过多次交易分步处置对子公司投资至丧失控制权，且属于“一揽子交易”的</w:t>
      </w:r>
    </w:p>
    <w:p>
      <w:pPr>
        <w:pStyle w:val="Style10"/>
        <w:keepNext w:val="0"/>
        <w:keepLines w:val="0"/>
        <w:widowControl w:val="0"/>
        <w:shd w:val="clear" w:color="auto" w:fill="auto"/>
        <w:bidi w:val="0"/>
        <w:spacing w:before="0" w:after="280" w:line="466" w:lineRule="exact"/>
        <w:ind w:left="0" w:right="0" w:firstLine="440"/>
        <w:jc w:val="both"/>
      </w:pPr>
      <w:r>
        <w:rPr>
          <w:color w:val="000000"/>
          <w:spacing w:val="0"/>
          <w:w w:val="100"/>
          <w:position w:val="0"/>
          <w:sz w:val="24"/>
          <w:szCs w:val="24"/>
        </w:rPr>
        <w:t>将各项交易作为一项处置子公司并丧失控制权的交易进行会计处理。但是，在丧失控制 权之前每一次处置价款与处置投资对应的享有该子公司净资产份额的差额，在合并财务报表 中确认为其他综合收益，在丧失控制权时一并转入丧失控制权当期的损益。</w:t>
      </w:r>
    </w:p>
    <w:p>
      <w:pPr>
        <w:pStyle w:val="Style10"/>
        <w:keepNext w:val="0"/>
        <w:keepLines w:val="0"/>
        <w:widowControl w:val="0"/>
        <w:shd w:val="clear" w:color="auto" w:fill="auto"/>
        <w:tabs>
          <w:tab w:pos="502" w:val="left"/>
        </w:tabs>
        <w:bidi w:val="0"/>
        <w:spacing w:before="0" w:after="280" w:line="471" w:lineRule="exact"/>
        <w:ind w:left="0" w:right="0" w:firstLine="0"/>
        <w:jc w:val="both"/>
      </w:pPr>
      <w:bookmarkStart w:id="342" w:name="bookmark342"/>
      <w:r>
        <w:rPr>
          <w:color w:val="000000"/>
          <w:spacing w:val="0"/>
          <w:w w:val="100"/>
          <w:position w:val="0"/>
          <w:sz w:val="24"/>
          <w:szCs w:val="24"/>
        </w:rPr>
        <w:t>1</w:t>
      </w:r>
      <w:bookmarkEnd w:id="342"/>
      <w:r>
        <w:rPr>
          <w:color w:val="000000"/>
          <w:spacing w:val="0"/>
          <w:w w:val="100"/>
          <w:position w:val="0"/>
          <w:sz w:val="24"/>
          <w:szCs w:val="24"/>
        </w:rPr>
        <w:t>4、</w:t>
        <w:tab/>
        <w:t>投资性房地产</w:t>
      </w:r>
    </w:p>
    <w:p>
      <w:pPr>
        <w:pStyle w:val="Style10"/>
        <w:keepNext w:val="0"/>
        <w:keepLines w:val="0"/>
        <w:widowControl w:val="0"/>
        <w:numPr>
          <w:ilvl w:val="0"/>
          <w:numId w:val="57"/>
        </w:numPr>
        <w:shd w:val="clear" w:color="auto" w:fill="auto"/>
        <w:tabs>
          <w:tab w:pos="784" w:val="left"/>
        </w:tabs>
        <w:bidi w:val="0"/>
        <w:spacing w:before="0" w:after="0" w:line="471" w:lineRule="exact"/>
        <w:ind w:left="0" w:right="0" w:firstLine="440"/>
        <w:jc w:val="both"/>
      </w:pPr>
      <w:bookmarkStart w:id="343" w:name="bookmark343"/>
      <w:bookmarkEnd w:id="343"/>
      <w:r>
        <w:rPr>
          <w:color w:val="000000"/>
          <w:spacing w:val="0"/>
          <w:w w:val="100"/>
          <w:position w:val="0"/>
          <w:sz w:val="24"/>
          <w:szCs w:val="24"/>
        </w:rPr>
        <w:t>投资性房地产包括已出租的土地使用权、持有并准备增值后转让的土地使用权、已出 租的建筑物和经公司董事会等类似权力机构书面决议其持有意图将用于经营出租且短期内不 再发生变化的空置建筑物。</w:t>
      </w:r>
    </w:p>
    <w:p>
      <w:pPr>
        <w:pStyle w:val="Style10"/>
        <w:keepNext w:val="0"/>
        <w:keepLines w:val="0"/>
        <w:widowControl w:val="0"/>
        <w:numPr>
          <w:ilvl w:val="0"/>
          <w:numId w:val="57"/>
        </w:numPr>
        <w:shd w:val="clear" w:color="auto" w:fill="auto"/>
        <w:tabs>
          <w:tab w:pos="786" w:val="left"/>
        </w:tabs>
        <w:bidi w:val="0"/>
        <w:spacing w:before="0" w:after="0" w:line="471" w:lineRule="exact"/>
        <w:ind w:left="0" w:right="0" w:firstLine="440"/>
        <w:jc w:val="both"/>
      </w:pPr>
      <w:bookmarkStart w:id="344" w:name="bookmark344"/>
      <w:bookmarkEnd w:id="344"/>
      <w:r>
        <w:rPr>
          <w:color w:val="000000"/>
          <w:spacing w:val="0"/>
          <w:w w:val="100"/>
          <w:position w:val="0"/>
          <w:sz w:val="24"/>
          <w:szCs w:val="24"/>
        </w:rPr>
        <w:t>投资性房地产按照成本进行初始计量，采用公允价值模式进行后续计量。公司投资性 房地产主要系各公路港已出租的土地使用权以及已出租的地上建筑物，公司可以取得同类或 类似房地产的市场价格及其他相关信息，从而对公允价值作出合理的估计。公允价值由资产 评估师根据公开市场价格及其他相关信息定期评估。</w:t>
      </w:r>
    </w:p>
    <w:p>
      <w:pPr>
        <w:pStyle w:val="Style10"/>
        <w:keepNext w:val="0"/>
        <w:keepLines w:val="0"/>
        <w:widowControl w:val="0"/>
        <w:numPr>
          <w:ilvl w:val="0"/>
          <w:numId w:val="57"/>
        </w:numPr>
        <w:shd w:val="clear" w:color="auto" w:fill="auto"/>
        <w:tabs>
          <w:tab w:pos="786" w:val="left"/>
        </w:tabs>
        <w:bidi w:val="0"/>
        <w:spacing w:before="0" w:after="280" w:line="471" w:lineRule="exact"/>
        <w:ind w:left="0" w:right="0" w:firstLine="440"/>
        <w:jc w:val="both"/>
      </w:pPr>
      <w:bookmarkStart w:id="345" w:name="bookmark345"/>
      <w:bookmarkEnd w:id="345"/>
      <w:r>
        <w:rPr>
          <w:color w:val="000000"/>
          <w:spacing w:val="0"/>
          <w:w w:val="100"/>
          <w:position w:val="0"/>
          <w:sz w:val="24"/>
          <w:szCs w:val="24"/>
        </w:rPr>
        <w:t>对于在建投资性房地产（土地使用权），因其公允价值在完工前不能可靠取得，以成本 计量该在建投资性房地产，待完工后再以公允价值计量。</w:t>
      </w:r>
    </w:p>
    <w:p>
      <w:pPr>
        <w:pStyle w:val="Style10"/>
        <w:keepNext w:val="0"/>
        <w:keepLines w:val="0"/>
        <w:widowControl w:val="0"/>
        <w:shd w:val="clear" w:color="auto" w:fill="auto"/>
        <w:tabs>
          <w:tab w:pos="502" w:val="left"/>
        </w:tabs>
        <w:bidi w:val="0"/>
        <w:spacing w:before="0" w:after="280" w:line="471" w:lineRule="exact"/>
        <w:ind w:left="0" w:right="0" w:firstLine="0"/>
        <w:jc w:val="both"/>
      </w:pPr>
      <w:bookmarkStart w:id="346" w:name="bookmark346"/>
      <w:r>
        <w:rPr>
          <w:color w:val="000000"/>
          <w:spacing w:val="0"/>
          <w:w w:val="100"/>
          <w:position w:val="0"/>
          <w:sz w:val="24"/>
          <w:szCs w:val="24"/>
        </w:rPr>
        <w:t>1</w:t>
      </w:r>
      <w:bookmarkEnd w:id="346"/>
      <w:r>
        <w:rPr>
          <w:color w:val="000000"/>
          <w:spacing w:val="0"/>
          <w:w w:val="100"/>
          <w:position w:val="0"/>
          <w:sz w:val="24"/>
          <w:szCs w:val="24"/>
        </w:rPr>
        <w:t>5、</w:t>
        <w:tab/>
        <w:t>固定资产</w:t>
      </w:r>
    </w:p>
    <w:p>
      <w:pPr>
        <w:pStyle w:val="Style10"/>
        <w:keepNext w:val="0"/>
        <w:keepLines w:val="0"/>
        <w:widowControl w:val="0"/>
        <w:shd w:val="clear" w:color="auto" w:fill="auto"/>
        <w:bidi w:val="0"/>
        <w:spacing w:before="0" w:after="280" w:line="471" w:lineRule="exact"/>
        <w:ind w:left="0" w:right="0" w:firstLine="0"/>
        <w:jc w:val="both"/>
      </w:pPr>
      <w:bookmarkStart w:id="347" w:name="bookmark347"/>
      <w:r>
        <w:rPr>
          <w:color w:val="000000"/>
          <w:spacing w:val="0"/>
          <w:w w:val="100"/>
          <w:position w:val="0"/>
          <w:sz w:val="24"/>
          <w:szCs w:val="24"/>
        </w:rPr>
        <w:t>（</w:t>
      </w:r>
      <w:bookmarkEnd w:id="347"/>
      <w:r>
        <w:rPr>
          <w:color w:val="000000"/>
          <w:spacing w:val="0"/>
          <w:w w:val="100"/>
          <w:position w:val="0"/>
          <w:sz w:val="24"/>
          <w:szCs w:val="24"/>
        </w:rPr>
        <w:t>1）确认条件</w:t>
      </w:r>
    </w:p>
    <w:p>
      <w:pPr>
        <w:pStyle w:val="Style10"/>
        <w:keepNext w:val="0"/>
        <w:keepLines w:val="0"/>
        <w:widowControl w:val="0"/>
        <w:shd w:val="clear" w:color="auto" w:fill="auto"/>
        <w:bidi w:val="0"/>
        <w:spacing w:before="0" w:after="460" w:line="466" w:lineRule="exact"/>
        <w:ind w:left="0" w:right="0" w:firstLine="0"/>
        <w:jc w:val="both"/>
      </w:pPr>
      <w:r>
        <w:rPr>
          <w:color w:val="000000"/>
          <w:spacing w:val="0"/>
          <w:w w:val="100"/>
          <w:position w:val="0"/>
          <w:sz w:val="24"/>
          <w:szCs w:val="24"/>
        </w:rPr>
        <w:t>固定资产是指为生产商品、提供劳务、出租或经营管理而持有的，使用年限超过一个会计年 度的有形资产。固定资产在同时满足经济利益很可能流入、成本能够可靠计量时予以确认。</w:t>
      </w:r>
    </w:p>
    <w:p>
      <w:pPr>
        <w:pStyle w:val="Style10"/>
        <w:keepNext w:val="0"/>
        <w:keepLines w:val="0"/>
        <w:widowControl w:val="0"/>
        <w:shd w:val="clear" w:color="auto" w:fill="auto"/>
        <w:bidi w:val="0"/>
        <w:spacing w:before="0" w:after="400" w:line="240" w:lineRule="auto"/>
        <w:ind w:left="0" w:right="0" w:firstLine="140"/>
        <w:jc w:val="both"/>
      </w:pPr>
      <w:bookmarkStart w:id="348" w:name="bookmark348"/>
      <w:r>
        <w:rPr>
          <w:color w:val="000000"/>
          <w:spacing w:val="0"/>
          <w:w w:val="100"/>
          <w:position w:val="0"/>
          <w:sz w:val="24"/>
          <w:szCs w:val="24"/>
        </w:rPr>
        <w:t>（</w:t>
      </w:r>
      <w:bookmarkEnd w:id="348"/>
      <w:r>
        <w:rPr>
          <w:color w:val="000000"/>
          <w:spacing w:val="0"/>
          <w:w w:val="100"/>
          <w:position w:val="0"/>
          <w:sz w:val="24"/>
          <w:szCs w:val="24"/>
        </w:rPr>
        <w:t>2）折旧方法</w:t>
      </w:r>
    </w:p>
    <w:tbl>
      <w:tblPr>
        <w:tblOverlap w:val="never"/>
        <w:jc w:val="center"/>
        <w:tblLayout w:type="fixed"/>
      </w:tblPr>
      <w:tblGrid>
        <w:gridCol w:w="1920"/>
        <w:gridCol w:w="1915"/>
        <w:gridCol w:w="1915"/>
        <w:gridCol w:w="1915"/>
        <w:gridCol w:w="192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类别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折旧方法</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折旧年限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残值率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年折旧率</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33. 33-2. </w:t>
            </w:r>
            <w:r>
              <w:rPr>
                <w:color w:val="000000"/>
                <w:spacing w:val="0"/>
                <w:w w:val="100"/>
                <w:position w:val="0"/>
                <w:sz w:val="24"/>
                <w:szCs w:val="24"/>
              </w:rPr>
              <w:t>25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33. 33-9. </w:t>
            </w:r>
            <w:r>
              <w:rPr>
                <w:color w:val="000000"/>
                <w:spacing w:val="0"/>
                <w:w w:val="100"/>
                <w:position w:val="0"/>
                <w:sz w:val="24"/>
                <w:szCs w:val="24"/>
              </w:rPr>
              <w:t>00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专用设备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50. 00-4. </w:t>
            </w:r>
            <w:r>
              <w:rPr>
                <w:color w:val="000000"/>
                <w:spacing w:val="0"/>
                <w:w w:val="100"/>
                <w:position w:val="0"/>
                <w:sz w:val="24"/>
                <w:szCs w:val="24"/>
              </w:rPr>
              <w:t>50</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运输工具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年限平均法</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0-10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33. 33-9. </w:t>
            </w:r>
            <w:r>
              <w:rPr>
                <w:color w:val="000000"/>
                <w:spacing w:val="0"/>
                <w:w w:val="100"/>
                <w:position w:val="0"/>
                <w:sz w:val="24"/>
                <w:szCs w:val="24"/>
              </w:rPr>
              <w:t>00</w:t>
            </w:r>
          </w:p>
        </w:tc>
      </w:tr>
    </w:tbl>
    <w:p>
      <w:pPr>
        <w:pStyle w:val="Style10"/>
        <w:keepNext w:val="0"/>
        <w:keepLines w:val="0"/>
        <w:widowControl w:val="0"/>
        <w:shd w:val="clear" w:color="auto" w:fill="auto"/>
        <w:bidi w:val="0"/>
        <w:spacing w:before="0" w:after="280" w:line="240" w:lineRule="auto"/>
        <w:ind w:left="0" w:right="0" w:firstLine="140"/>
        <w:jc w:val="both"/>
      </w:pPr>
      <w:bookmarkStart w:id="349" w:name="bookmark349"/>
      <w:r>
        <w:rPr>
          <w:color w:val="000000"/>
          <w:spacing w:val="0"/>
          <w:w w:val="100"/>
          <w:position w:val="0"/>
          <w:sz w:val="24"/>
          <w:szCs w:val="24"/>
        </w:rPr>
        <w:t>（</w:t>
      </w:r>
      <w:bookmarkEnd w:id="349"/>
      <w:r>
        <w:rPr>
          <w:color w:val="000000"/>
          <w:spacing w:val="0"/>
          <w:w w:val="100"/>
          <w:position w:val="0"/>
          <w:sz w:val="24"/>
          <w:szCs w:val="24"/>
        </w:rPr>
        <w:t>3）融资租入固定资产的认定依据、计价和折旧方法</w:t>
      </w:r>
    </w:p>
    <w:p>
      <w:pPr>
        <w:pStyle w:val="Style10"/>
        <w:keepNext w:val="0"/>
        <w:keepLines w:val="0"/>
        <w:widowControl w:val="0"/>
        <w:shd w:val="clear" w:color="auto" w:fill="auto"/>
        <w:tabs>
          <w:tab w:pos="4184" w:val="left"/>
        </w:tabs>
        <w:bidi w:val="0"/>
        <w:spacing w:before="0" w:after="0" w:line="470" w:lineRule="exact"/>
        <w:ind w:left="0" w:right="0" w:firstLine="440"/>
        <w:jc w:val="both"/>
      </w:pPr>
      <w:r>
        <w:rPr>
          <w:color w:val="000000"/>
          <w:spacing w:val="0"/>
          <w:w w:val="100"/>
          <w:position w:val="0"/>
          <w:sz w:val="24"/>
          <w:szCs w:val="24"/>
        </w:rPr>
        <w:t>符合下列一项或数项标准的，认定为融资租赁：（1）在租赁期届满时，租赁资产的所有 权转移给承租人；（2）承租人有购买租赁资产的选择权，所订立的购买价款预计将远低于行 使选择权时租赁资产的公允价值，因而在租赁开始日就可以合理确定承租人将会行使这种选 择权；（3）即使资产的所有权不转移，但租赁期占租赁资产使用寿命的大部分</w:t>
      </w:r>
      <w:r>
        <w:rPr>
          <w:color w:val="000000"/>
          <w:spacing w:val="0"/>
          <w:w w:val="100"/>
          <w:position w:val="0"/>
          <w:sz w:val="24"/>
          <w:szCs w:val="24"/>
        </w:rPr>
        <w:t>［</w:t>
      </w:r>
      <w:r>
        <w:rPr>
          <w:color w:val="000000"/>
          <w:spacing w:val="0"/>
          <w:w w:val="100"/>
          <w:position w:val="0"/>
          <w:sz w:val="24"/>
          <w:szCs w:val="24"/>
        </w:rPr>
        <w:t>通常占租 赁资产使用寿命的75%以上（含75%）</w:t>
      </w:r>
      <w:r>
        <w:rPr>
          <w:color w:val="000000"/>
          <w:spacing w:val="0"/>
          <w:w w:val="100"/>
          <w:position w:val="0"/>
          <w:sz w:val="24"/>
          <w:szCs w:val="24"/>
        </w:rPr>
        <w:t>］；</w:t>
        <w:tab/>
      </w:r>
      <w:r>
        <w:rPr>
          <w:color w:val="000000"/>
          <w:spacing w:val="0"/>
          <w:w w:val="100"/>
          <w:position w:val="0"/>
          <w:sz w:val="24"/>
          <w:szCs w:val="24"/>
        </w:rPr>
        <w:t>（4）承租人在租赁开始日的最低租赁付款额现值，几</w:t>
      </w:r>
    </w:p>
    <w:p>
      <w:pPr>
        <w:pStyle w:val="Style10"/>
        <w:keepNext w:val="0"/>
        <w:keepLines w:val="0"/>
        <w:widowControl w:val="0"/>
        <w:shd w:val="clear" w:color="auto" w:fill="auto"/>
        <w:bidi w:val="0"/>
        <w:spacing w:before="0" w:after="280" w:line="470" w:lineRule="exact"/>
        <w:ind w:left="0" w:right="0" w:firstLine="0"/>
        <w:jc w:val="both"/>
      </w:pPr>
      <w:r>
        <w:rPr>
          <w:color w:val="000000"/>
          <w:spacing w:val="0"/>
          <w:w w:val="100"/>
          <w:position w:val="0"/>
          <w:sz w:val="24"/>
          <w:szCs w:val="24"/>
        </w:rPr>
        <w:t>乎相当于租赁开始日租赁资产公允价值［90%以上（含90%）</w:t>
      </w:r>
      <w:r>
        <w:rPr>
          <w:color w:val="000000"/>
          <w:spacing w:val="0"/>
          <w:w w:val="100"/>
          <w:position w:val="0"/>
          <w:sz w:val="24"/>
          <w:szCs w:val="24"/>
        </w:rPr>
        <w:t>］；</w:t>
      </w:r>
      <w:r>
        <w:rPr>
          <w:color w:val="000000"/>
          <w:spacing w:val="0"/>
          <w:w w:val="100"/>
          <w:position w:val="0"/>
          <w:sz w:val="24"/>
          <w:szCs w:val="24"/>
        </w:rPr>
        <w:t>出租人在租赁开始日的最低 租赁收款额现值，几乎相当于租赁开始日租赁资产公允价值［90%以上（含90%）</w:t>
      </w:r>
      <w:r>
        <w:rPr>
          <w:color w:val="000000"/>
          <w:spacing w:val="0"/>
          <w:w w:val="100"/>
          <w:position w:val="0"/>
          <w:sz w:val="24"/>
          <w:szCs w:val="24"/>
        </w:rPr>
        <w:t xml:space="preserve">］； </w:t>
      </w:r>
      <w:r>
        <w:rPr>
          <w:color w:val="000000"/>
          <w:spacing w:val="0"/>
          <w:w w:val="100"/>
          <w:position w:val="0"/>
          <w:sz w:val="24"/>
          <w:szCs w:val="24"/>
        </w:rPr>
        <w:t>（5）租 赁资产性质特殊，如果不作较大改造，只有承租人才能使用。融资租入的固定资产，按租赁 开始日租赁资产的公允价值与最低租赁付款额的现值中较低者入账，按自有固定资产的折旧 政策计提折旧。</w:t>
      </w:r>
    </w:p>
    <w:p>
      <w:pPr>
        <w:pStyle w:val="Style10"/>
        <w:keepNext w:val="0"/>
        <w:keepLines w:val="0"/>
        <w:widowControl w:val="0"/>
        <w:shd w:val="clear" w:color="auto" w:fill="auto"/>
        <w:tabs>
          <w:tab w:pos="502" w:val="left"/>
        </w:tabs>
        <w:bidi w:val="0"/>
        <w:spacing w:before="0" w:after="280" w:line="470" w:lineRule="exact"/>
        <w:ind w:left="0" w:right="0" w:firstLine="0"/>
        <w:jc w:val="both"/>
      </w:pPr>
      <w:bookmarkStart w:id="350" w:name="bookmark350"/>
      <w:r>
        <w:rPr>
          <w:color w:val="000000"/>
          <w:spacing w:val="0"/>
          <w:w w:val="100"/>
          <w:position w:val="0"/>
          <w:sz w:val="24"/>
          <w:szCs w:val="24"/>
        </w:rPr>
        <w:t>1</w:t>
      </w:r>
      <w:bookmarkEnd w:id="350"/>
      <w:r>
        <w:rPr>
          <w:color w:val="000000"/>
          <w:spacing w:val="0"/>
          <w:w w:val="100"/>
          <w:position w:val="0"/>
          <w:sz w:val="24"/>
          <w:szCs w:val="24"/>
        </w:rPr>
        <w:t>6、</w:t>
        <w:tab/>
        <w:t>在建工程</w:t>
      </w:r>
    </w:p>
    <w:p>
      <w:pPr>
        <w:pStyle w:val="Style10"/>
        <w:keepNext w:val="0"/>
        <w:keepLines w:val="0"/>
        <w:widowControl w:val="0"/>
        <w:numPr>
          <w:ilvl w:val="0"/>
          <w:numId w:val="59"/>
        </w:numPr>
        <w:shd w:val="clear" w:color="auto" w:fill="auto"/>
        <w:tabs>
          <w:tab w:pos="838" w:val="left"/>
        </w:tabs>
        <w:bidi w:val="0"/>
        <w:spacing w:before="0" w:after="0" w:line="474" w:lineRule="exact"/>
        <w:ind w:left="0" w:right="0" w:firstLine="440"/>
        <w:jc w:val="both"/>
      </w:pPr>
      <w:bookmarkStart w:id="351" w:name="bookmark351"/>
      <w:bookmarkEnd w:id="351"/>
      <w:r>
        <w:rPr>
          <w:color w:val="000000"/>
          <w:spacing w:val="0"/>
          <w:w w:val="100"/>
          <w:position w:val="0"/>
          <w:sz w:val="24"/>
          <w:szCs w:val="24"/>
        </w:rPr>
        <w:t>在建工程同时满足经济利益很可能流入、成本能够可靠计量则予以确认。在建工程按 建造该项资产达到预定可使用状态前所发生的实际成本计量。</w:t>
      </w:r>
    </w:p>
    <w:p>
      <w:pPr>
        <w:pStyle w:val="Style10"/>
        <w:keepNext w:val="0"/>
        <w:keepLines w:val="0"/>
        <w:widowControl w:val="0"/>
        <w:numPr>
          <w:ilvl w:val="0"/>
          <w:numId w:val="59"/>
        </w:numPr>
        <w:shd w:val="clear" w:color="auto" w:fill="auto"/>
        <w:tabs>
          <w:tab w:pos="838" w:val="left"/>
        </w:tabs>
        <w:bidi w:val="0"/>
        <w:spacing w:before="0" w:after="280" w:line="474" w:lineRule="exact"/>
        <w:ind w:left="0" w:right="0" w:firstLine="440"/>
        <w:jc w:val="both"/>
      </w:pPr>
      <w:bookmarkStart w:id="352" w:name="bookmark352"/>
      <w:bookmarkEnd w:id="352"/>
      <w:r>
        <w:rPr>
          <w:color w:val="000000"/>
          <w:spacing w:val="0"/>
          <w:w w:val="100"/>
          <w:position w:val="0"/>
          <w:sz w:val="24"/>
          <w:szCs w:val="24"/>
        </w:rPr>
        <w:t>在建工程达到预定可使用状态时，按工程实际成本转入固定资产。已达到预定可使用 状态但尚未办理竣工决算的，先按估计价值转入固定资产，待办理竣工决算后再按实际成本 调整原暂估价值，但不再调整原已计提的折旧。</w:t>
      </w:r>
    </w:p>
    <w:p>
      <w:pPr>
        <w:pStyle w:val="Style10"/>
        <w:keepNext w:val="0"/>
        <w:keepLines w:val="0"/>
        <w:widowControl w:val="0"/>
        <w:shd w:val="clear" w:color="auto" w:fill="auto"/>
        <w:tabs>
          <w:tab w:pos="502" w:val="left"/>
        </w:tabs>
        <w:bidi w:val="0"/>
        <w:spacing w:before="0" w:after="280" w:line="470" w:lineRule="exact"/>
        <w:ind w:left="0" w:right="0" w:firstLine="0"/>
        <w:jc w:val="both"/>
      </w:pPr>
      <w:bookmarkStart w:id="353" w:name="bookmark353"/>
      <w:r>
        <w:rPr>
          <w:color w:val="000000"/>
          <w:spacing w:val="0"/>
          <w:w w:val="100"/>
          <w:position w:val="0"/>
          <w:sz w:val="24"/>
          <w:szCs w:val="24"/>
        </w:rPr>
        <w:t>1</w:t>
      </w:r>
      <w:bookmarkEnd w:id="353"/>
      <w:r>
        <w:rPr>
          <w:color w:val="000000"/>
          <w:spacing w:val="0"/>
          <w:w w:val="100"/>
          <w:position w:val="0"/>
          <w:sz w:val="24"/>
          <w:szCs w:val="24"/>
        </w:rPr>
        <w:t>7、</w:t>
        <w:tab/>
        <w:t>借款费用</w:t>
      </w:r>
    </w:p>
    <w:p>
      <w:pPr>
        <w:pStyle w:val="Style10"/>
        <w:keepNext w:val="0"/>
        <w:keepLines w:val="0"/>
        <w:widowControl w:val="0"/>
        <w:numPr>
          <w:ilvl w:val="0"/>
          <w:numId w:val="61"/>
        </w:numPr>
        <w:shd w:val="clear" w:color="auto" w:fill="auto"/>
        <w:tabs>
          <w:tab w:pos="838" w:val="left"/>
        </w:tabs>
        <w:bidi w:val="0"/>
        <w:spacing w:before="0" w:after="0" w:line="461" w:lineRule="exact"/>
        <w:ind w:left="0" w:right="0" w:firstLine="440"/>
        <w:jc w:val="both"/>
      </w:pPr>
      <w:bookmarkStart w:id="354" w:name="bookmark354"/>
      <w:bookmarkEnd w:id="354"/>
      <w:r>
        <w:rPr>
          <w:color w:val="000000"/>
          <w:spacing w:val="0"/>
          <w:w w:val="100"/>
          <w:position w:val="0"/>
          <w:sz w:val="24"/>
          <w:szCs w:val="24"/>
        </w:rPr>
        <w:t>借款费用资本化的确认原则</w:t>
      </w:r>
    </w:p>
    <w:p>
      <w:pPr>
        <w:pStyle w:val="Style10"/>
        <w:keepNext w:val="0"/>
        <w:keepLines w:val="0"/>
        <w:widowControl w:val="0"/>
        <w:shd w:val="clear" w:color="auto" w:fill="auto"/>
        <w:bidi w:val="0"/>
        <w:spacing w:before="0" w:after="0" w:line="461" w:lineRule="exact"/>
        <w:ind w:left="0" w:right="0" w:firstLine="440"/>
        <w:jc w:val="both"/>
      </w:pPr>
      <w:r>
        <w:rPr>
          <w:color w:val="000000"/>
          <w:spacing w:val="0"/>
          <w:w w:val="100"/>
          <w:position w:val="0"/>
          <w:sz w:val="24"/>
          <w:szCs w:val="24"/>
        </w:rPr>
        <w:t>公司发生的借款费用，可直接归属于符合资本化条件的资产的购建或者生产的，予以资 本化，计入相关资产成本；其他借款费用，在发生时确认为费用，计入当期损益。</w:t>
      </w:r>
    </w:p>
    <w:p>
      <w:pPr>
        <w:pStyle w:val="Style10"/>
        <w:keepNext w:val="0"/>
        <w:keepLines w:val="0"/>
        <w:widowControl w:val="0"/>
        <w:numPr>
          <w:ilvl w:val="0"/>
          <w:numId w:val="61"/>
        </w:numPr>
        <w:shd w:val="clear" w:color="auto" w:fill="auto"/>
        <w:tabs>
          <w:tab w:pos="838" w:val="left"/>
        </w:tabs>
        <w:bidi w:val="0"/>
        <w:spacing w:before="0" w:after="0" w:line="461" w:lineRule="exact"/>
        <w:ind w:left="0" w:right="0" w:firstLine="440"/>
        <w:jc w:val="both"/>
      </w:pPr>
      <w:bookmarkStart w:id="355" w:name="bookmark355"/>
      <w:bookmarkEnd w:id="355"/>
      <w:r>
        <w:rPr>
          <w:color w:val="000000"/>
          <w:spacing w:val="0"/>
          <w:w w:val="100"/>
          <w:position w:val="0"/>
          <w:sz w:val="24"/>
          <w:szCs w:val="24"/>
        </w:rPr>
        <w:t>借款费用资本化期间</w:t>
      </w:r>
    </w:p>
    <w:p>
      <w:pPr>
        <w:pStyle w:val="Style10"/>
        <w:keepNext w:val="0"/>
        <w:keepLines w:val="0"/>
        <w:widowControl w:val="0"/>
        <w:shd w:val="clear" w:color="auto" w:fill="auto"/>
        <w:tabs>
          <w:tab w:pos="925" w:val="left"/>
        </w:tabs>
        <w:bidi w:val="0"/>
        <w:spacing w:before="0" w:after="0" w:line="461" w:lineRule="exact"/>
        <w:ind w:left="0" w:right="0" w:firstLine="440"/>
        <w:jc w:val="both"/>
      </w:pPr>
      <w:bookmarkStart w:id="356" w:name="bookmark356"/>
      <w:r>
        <w:rPr>
          <w:color w:val="000000"/>
          <w:spacing w:val="0"/>
          <w:w w:val="100"/>
          <w:position w:val="0"/>
          <w:sz w:val="24"/>
          <w:szCs w:val="24"/>
        </w:rPr>
        <w:t>（</w:t>
      </w:r>
      <w:bookmarkEnd w:id="356"/>
      <w:r>
        <w:rPr>
          <w:color w:val="000000"/>
          <w:spacing w:val="0"/>
          <w:w w:val="100"/>
          <w:position w:val="0"/>
          <w:sz w:val="24"/>
          <w:szCs w:val="24"/>
        </w:rPr>
        <w:t>1）</w:t>
        <w:tab/>
        <w:t>当借款费用同时满足下列条件时，开始资本化：1）资产支出已经发生；2）借款费 用已经发生；3）为使资产达到预定可使用或可销售状态所必要的购建或者生产活动已经开 始。</w:t>
      </w:r>
    </w:p>
    <w:p>
      <w:pPr>
        <w:pStyle w:val="Style10"/>
        <w:keepNext w:val="0"/>
        <w:keepLines w:val="0"/>
        <w:widowControl w:val="0"/>
        <w:shd w:val="clear" w:color="auto" w:fill="auto"/>
        <w:tabs>
          <w:tab w:pos="904" w:val="left"/>
        </w:tabs>
        <w:bidi w:val="0"/>
        <w:spacing w:before="0" w:after="280" w:line="461" w:lineRule="exact"/>
        <w:ind w:left="0" w:right="0" w:firstLine="440"/>
        <w:jc w:val="both"/>
      </w:pPr>
      <w:bookmarkStart w:id="357" w:name="bookmark357"/>
      <w:r>
        <w:rPr>
          <w:color w:val="000000"/>
          <w:spacing w:val="0"/>
          <w:w w:val="100"/>
          <w:position w:val="0"/>
          <w:sz w:val="24"/>
          <w:szCs w:val="24"/>
        </w:rPr>
        <w:t>（</w:t>
      </w:r>
      <w:bookmarkEnd w:id="357"/>
      <w:r>
        <w:rPr>
          <w:color w:val="000000"/>
          <w:spacing w:val="0"/>
          <w:w w:val="100"/>
          <w:position w:val="0"/>
          <w:sz w:val="24"/>
          <w:szCs w:val="24"/>
        </w:rPr>
        <w:t>2）</w:t>
        <w:tab/>
        <w:t>若符合资本化条件的资产在购建或者生产过程中发生非正常中断，并且中断时间连</w:t>
      </w:r>
    </w:p>
    <w:p>
      <w:pPr>
        <w:pStyle w:val="Style10"/>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续超过3个月，暂停借款费用的资本化；中断期间发生的借款费用确认为当期费用，直至资产 的购建或者生产活动重新开始。</w:t>
      </w:r>
    </w:p>
    <w:p>
      <w:pPr>
        <w:pStyle w:val="Style10"/>
        <w:keepNext w:val="0"/>
        <w:keepLines w:val="0"/>
        <w:widowControl w:val="0"/>
        <w:shd w:val="clear" w:color="auto" w:fill="auto"/>
        <w:bidi w:val="0"/>
        <w:spacing w:before="0" w:after="0" w:line="470" w:lineRule="exact"/>
        <w:ind w:left="0" w:right="0" w:firstLine="420"/>
        <w:jc w:val="both"/>
      </w:pPr>
      <w:bookmarkStart w:id="358" w:name="bookmark358"/>
      <w:r>
        <w:rPr>
          <w:color w:val="000000"/>
          <w:spacing w:val="0"/>
          <w:w w:val="100"/>
          <w:position w:val="0"/>
          <w:sz w:val="24"/>
          <w:szCs w:val="24"/>
        </w:rPr>
        <w:t>（</w:t>
      </w:r>
      <w:bookmarkEnd w:id="358"/>
      <w:r>
        <w:rPr>
          <w:color w:val="000000"/>
          <w:spacing w:val="0"/>
          <w:w w:val="100"/>
          <w:position w:val="0"/>
          <w:sz w:val="24"/>
          <w:szCs w:val="24"/>
        </w:rPr>
        <w:t>3）当所购建或者生产符合资本化条件的资产达到预定可使用或可销售状态时，借款费 用停止资本化。</w:t>
      </w:r>
    </w:p>
    <w:p>
      <w:pPr>
        <w:pStyle w:val="Style10"/>
        <w:keepNext w:val="0"/>
        <w:keepLines w:val="0"/>
        <w:widowControl w:val="0"/>
        <w:numPr>
          <w:ilvl w:val="0"/>
          <w:numId w:val="63"/>
        </w:numPr>
        <w:shd w:val="clear" w:color="auto" w:fill="auto"/>
        <w:bidi w:val="0"/>
        <w:spacing w:before="0" w:after="0" w:line="470" w:lineRule="exact"/>
        <w:ind w:left="0" w:right="0" w:firstLine="420"/>
        <w:jc w:val="both"/>
      </w:pPr>
      <w:bookmarkStart w:id="359" w:name="bookmark359"/>
      <w:bookmarkEnd w:id="359"/>
      <w:r>
        <w:rPr>
          <w:color w:val="000000"/>
          <w:spacing w:val="0"/>
          <w:w w:val="100"/>
          <w:position w:val="0"/>
          <w:sz w:val="24"/>
          <w:szCs w:val="24"/>
        </w:rPr>
        <w:t>借款费用资本化率以及资本化金额</w:t>
      </w:r>
    </w:p>
    <w:p>
      <w:pPr>
        <w:pStyle w:val="Style10"/>
        <w:keepNext w:val="0"/>
        <w:keepLines w:val="0"/>
        <w:widowControl w:val="0"/>
        <w:shd w:val="clear" w:color="auto" w:fill="auto"/>
        <w:bidi w:val="0"/>
        <w:spacing w:before="0" w:after="280" w:line="470" w:lineRule="exact"/>
        <w:ind w:left="0" w:right="0" w:firstLine="420"/>
        <w:jc w:val="both"/>
      </w:pPr>
      <w:r>
        <w:rPr>
          <w:color w:val="000000"/>
          <w:spacing w:val="0"/>
          <w:w w:val="100"/>
          <w:position w:val="0"/>
          <w:sz w:val="24"/>
          <w:szCs w:val="24"/>
        </w:rPr>
        <w:t>为购建或者生产符合资本化条件的资产而借入专门借款的，以专门借款当期实际发生的 利息费用（包括按照实际利率法确定的折价或溢价的摊销），减去将尚未动用的借款资金存 入银行取得的利息收入或进行暂时性投资取得的投资收益后的金额，确定应予资本化的利息 金额；为购建或者生产符合资本化条件的资产占用了一般借款的，根据累计资产支出超过专 门借款的资产支出加权平均数乘以占用一般借款的资本化率，计算确定一般借款应予资本化 的利息金额。</w:t>
      </w:r>
    </w:p>
    <w:p>
      <w:pPr>
        <w:pStyle w:val="Style10"/>
        <w:keepNext w:val="0"/>
        <w:keepLines w:val="0"/>
        <w:widowControl w:val="0"/>
        <w:shd w:val="clear" w:color="auto" w:fill="auto"/>
        <w:bidi w:val="0"/>
        <w:spacing w:before="0" w:after="280" w:line="470" w:lineRule="exact"/>
        <w:ind w:left="0" w:right="0" w:firstLine="0"/>
        <w:jc w:val="left"/>
      </w:pPr>
      <w:bookmarkStart w:id="360" w:name="bookmark360"/>
      <w:r>
        <w:rPr>
          <w:color w:val="000000"/>
          <w:spacing w:val="0"/>
          <w:w w:val="100"/>
          <w:position w:val="0"/>
          <w:sz w:val="24"/>
          <w:szCs w:val="24"/>
        </w:rPr>
        <w:t>1</w:t>
      </w:r>
      <w:bookmarkEnd w:id="360"/>
      <w:r>
        <w:rPr>
          <w:color w:val="000000"/>
          <w:spacing w:val="0"/>
          <w:w w:val="100"/>
          <w:position w:val="0"/>
          <w:sz w:val="24"/>
          <w:szCs w:val="24"/>
        </w:rPr>
        <w:t>8、无形资产</w:t>
      </w:r>
    </w:p>
    <w:p>
      <w:pPr>
        <w:pStyle w:val="Style10"/>
        <w:keepNext w:val="0"/>
        <w:keepLines w:val="0"/>
        <w:widowControl w:val="0"/>
        <w:shd w:val="clear" w:color="auto" w:fill="auto"/>
        <w:bidi w:val="0"/>
        <w:spacing w:before="0" w:after="280" w:line="470" w:lineRule="exact"/>
        <w:ind w:left="0" w:right="0" w:firstLine="0"/>
        <w:jc w:val="left"/>
      </w:pPr>
      <w:bookmarkStart w:id="361" w:name="bookmark361"/>
      <w:r>
        <w:rPr>
          <w:color w:val="000000"/>
          <w:spacing w:val="0"/>
          <w:w w:val="100"/>
          <w:position w:val="0"/>
          <w:sz w:val="24"/>
          <w:szCs w:val="24"/>
        </w:rPr>
        <w:t>（</w:t>
      </w:r>
      <w:bookmarkEnd w:id="361"/>
      <w:r>
        <w:rPr>
          <w:color w:val="000000"/>
          <w:spacing w:val="0"/>
          <w:w w:val="100"/>
          <w:position w:val="0"/>
          <w:sz w:val="24"/>
          <w:szCs w:val="24"/>
        </w:rPr>
        <w:t>1）计价方法、使用寿命、减值测试</w:t>
      </w:r>
    </w:p>
    <w:p>
      <w:pPr>
        <w:pStyle w:val="Style10"/>
        <w:keepNext w:val="0"/>
        <w:keepLines w:val="0"/>
        <w:widowControl w:val="0"/>
        <w:shd w:val="clear" w:color="auto" w:fill="auto"/>
        <w:bidi w:val="0"/>
        <w:spacing w:before="0" w:after="80" w:line="475" w:lineRule="exact"/>
        <w:ind w:left="0" w:right="0" w:firstLine="420"/>
        <w:jc w:val="both"/>
      </w:pPr>
      <w:r>
        <w:rPr>
          <w:color w:val="000000"/>
          <w:spacing w:val="0"/>
          <w:w w:val="100"/>
          <w:position w:val="0"/>
          <w:sz w:val="24"/>
          <w:szCs w:val="24"/>
        </w:rPr>
        <w:t>使用寿命有限的无形资产，在使用寿命内按照与该项无形资产有关的经济利益的预期实 现方式系统合理地摊销，无法可靠确定预期实现方式的，采用直线法摊销。具体年限如下：</w:t>
      </w:r>
    </w:p>
    <w:tbl>
      <w:tblPr>
        <w:tblOverlap w:val="never"/>
        <w:jc w:val="left"/>
        <w:tblLayout w:type="fixed"/>
      </w:tblPr>
      <w:tblGrid>
        <w:gridCol w:w="2165"/>
        <w:gridCol w:w="2170"/>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项目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摊销年限（年）</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土地使用权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37-50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420"/>
              <w:jc w:val="left"/>
            </w:pPr>
            <w:r>
              <w:rPr>
                <w:color w:val="000000"/>
                <w:spacing w:val="0"/>
                <w:w w:val="100"/>
                <w:position w:val="0"/>
                <w:sz w:val="24"/>
                <w:szCs w:val="24"/>
              </w:rPr>
              <w:t>专利权及专有技 术</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420"/>
              <w:jc w:val="left"/>
            </w:pPr>
            <w:r>
              <w:rPr>
                <w:color w:val="000000"/>
                <w:spacing w:val="0"/>
                <w:w w:val="100"/>
                <w:position w:val="0"/>
                <w:sz w:val="24"/>
                <w:szCs w:val="24"/>
              </w:rPr>
              <w:t>10-12</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品牌</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12</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客户关系</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10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专用软件</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5-10</w:t>
            </w: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420"/>
              <w:jc w:val="left"/>
            </w:pPr>
            <w:r>
              <w:rPr>
                <w:color w:val="000000"/>
                <w:spacing w:val="0"/>
                <w:w w:val="100"/>
                <w:position w:val="0"/>
                <w:sz w:val="24"/>
                <w:szCs w:val="24"/>
              </w:rPr>
              <w:t>排污权初始使用 费</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420"/>
              <w:jc w:val="left"/>
            </w:pPr>
            <w:r>
              <w:rPr>
                <w:color w:val="000000"/>
                <w:spacing w:val="0"/>
                <w:w w:val="100"/>
                <w:position w:val="0"/>
                <w:sz w:val="24"/>
                <w:szCs w:val="24"/>
              </w:rPr>
              <w:t>5-20</w:t>
            </w: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140"/>
        <w:jc w:val="left"/>
      </w:pPr>
      <w:r>
        <w:rPr>
          <w:color w:val="000000"/>
          <w:spacing w:val="0"/>
          <w:w w:val="100"/>
          <w:position w:val="0"/>
          <w:sz w:val="24"/>
          <w:szCs w:val="24"/>
        </w:rPr>
        <w:t>（2）内部研究开发支出会计政策</w:t>
      </w:r>
    </w:p>
    <w:p>
      <w:pPr>
        <w:pStyle w:val="Style10"/>
        <w:keepNext w:val="0"/>
        <w:keepLines w:val="0"/>
        <w:widowControl w:val="0"/>
        <w:shd w:val="clear" w:color="auto" w:fill="auto"/>
        <w:bidi w:val="0"/>
        <w:spacing w:before="0" w:after="280" w:line="240" w:lineRule="auto"/>
        <w:ind w:left="0" w:right="0" w:firstLine="380"/>
        <w:jc w:val="both"/>
      </w:pPr>
      <w:r>
        <w:rPr>
          <w:color w:val="000000"/>
          <w:spacing w:val="0"/>
          <w:w w:val="100"/>
          <w:position w:val="0"/>
          <w:sz w:val="24"/>
          <w:szCs w:val="24"/>
        </w:rPr>
        <w:t xml:space="preserve">内部研究开发项目研究阶段的支出，于发生时计入当期损益。内部研究开发项目开发阶 </w:t>
      </w:r>
      <w:r>
        <w:rPr>
          <w:color w:val="000000"/>
          <w:spacing w:val="0"/>
          <w:w w:val="100"/>
          <w:position w:val="0"/>
          <w:sz w:val="24"/>
          <w:szCs w:val="24"/>
        </w:rPr>
        <w:t>段的支出，同时满足下列条件的，确认为无形资产：（1）完成该无形资产以使其能够使用或 出售在技术上具有可行性；（2）具有完成该无形资产并使用或出售的意图；（3）无形资产产 生经济利益的方式，包括能够证明运用该无形资产生产的产品存在市场或无形资产自身存在 市场，无形资产将在内部使用的，能证明其有用性；（4）有足够的技术、财务资源和其他资 源支持，以完成该无形资产的开发，并有能力使用或出售该无形资产；（5）归属于该无形资 产开发阶段的支出能够可靠地计量。</w:t>
      </w:r>
    </w:p>
    <w:p>
      <w:pPr>
        <w:pStyle w:val="Style10"/>
        <w:keepNext w:val="0"/>
        <w:keepLines w:val="0"/>
        <w:widowControl w:val="0"/>
        <w:shd w:val="clear" w:color="auto" w:fill="auto"/>
        <w:tabs>
          <w:tab w:pos="502" w:val="left"/>
        </w:tabs>
        <w:bidi w:val="0"/>
        <w:spacing w:before="0" w:after="280" w:line="470" w:lineRule="exact"/>
        <w:ind w:left="0" w:right="0" w:firstLine="0"/>
        <w:jc w:val="both"/>
      </w:pPr>
      <w:bookmarkStart w:id="362" w:name="bookmark362"/>
      <w:r>
        <w:rPr>
          <w:color w:val="000000"/>
          <w:spacing w:val="0"/>
          <w:w w:val="100"/>
          <w:position w:val="0"/>
          <w:sz w:val="24"/>
          <w:szCs w:val="24"/>
        </w:rPr>
        <w:t>1</w:t>
      </w:r>
      <w:bookmarkEnd w:id="362"/>
      <w:r>
        <w:rPr>
          <w:color w:val="000000"/>
          <w:spacing w:val="0"/>
          <w:w w:val="100"/>
          <w:position w:val="0"/>
          <w:sz w:val="24"/>
          <w:szCs w:val="24"/>
        </w:rPr>
        <w:t>9、</w:t>
        <w:tab/>
        <w:t>长期资产减值</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对长期股权投资、固定资产、在建工程、使用寿命有限的无形资产等长期资产，在资产负 债表日有迹象表明发生减值的，估计其可收回金额。对因企业合并所形成的商誉和使用寿命 不确定的无形资产，无论是否存在减值迹象，每年都进行减值测试。商誉结合与其相关的资 产组或者资产组组合进行减值测试。</w:t>
      </w:r>
    </w:p>
    <w:p>
      <w:pPr>
        <w:pStyle w:val="Style10"/>
        <w:keepNext w:val="0"/>
        <w:keepLines w:val="0"/>
        <w:widowControl w:val="0"/>
        <w:shd w:val="clear" w:color="auto" w:fill="auto"/>
        <w:bidi w:val="0"/>
        <w:spacing w:before="0" w:after="280" w:line="470" w:lineRule="exact"/>
        <w:ind w:left="0" w:right="0" w:firstLine="440"/>
        <w:jc w:val="both"/>
      </w:pPr>
      <w:r>
        <w:rPr>
          <w:color w:val="000000"/>
          <w:spacing w:val="0"/>
          <w:w w:val="100"/>
          <w:position w:val="0"/>
          <w:sz w:val="24"/>
          <w:szCs w:val="24"/>
        </w:rPr>
        <w:t>若上述长期资产的可收回金额低于其账面价值的，按其差额确认资产减值准备并计入当 期损益。</w:t>
      </w:r>
    </w:p>
    <w:p>
      <w:pPr>
        <w:pStyle w:val="Style10"/>
        <w:keepNext w:val="0"/>
        <w:keepLines w:val="0"/>
        <w:widowControl w:val="0"/>
        <w:shd w:val="clear" w:color="auto" w:fill="auto"/>
        <w:tabs>
          <w:tab w:pos="512" w:val="left"/>
        </w:tabs>
        <w:bidi w:val="0"/>
        <w:spacing w:before="0" w:after="280" w:line="470" w:lineRule="exact"/>
        <w:ind w:left="0" w:right="0" w:firstLine="0"/>
        <w:jc w:val="both"/>
      </w:pPr>
      <w:bookmarkStart w:id="363" w:name="bookmark363"/>
      <w:r>
        <w:rPr>
          <w:color w:val="000000"/>
          <w:spacing w:val="0"/>
          <w:w w:val="100"/>
          <w:position w:val="0"/>
          <w:sz w:val="24"/>
          <w:szCs w:val="24"/>
        </w:rPr>
        <w:t>2</w:t>
      </w:r>
      <w:bookmarkEnd w:id="363"/>
      <w:r>
        <w:rPr>
          <w:color w:val="000000"/>
          <w:spacing w:val="0"/>
          <w:w w:val="100"/>
          <w:position w:val="0"/>
          <w:sz w:val="24"/>
          <w:szCs w:val="24"/>
        </w:rPr>
        <w:t>0、</w:t>
        <w:tab/>
        <w:t>长期待摊费用</w:t>
      </w:r>
    </w:p>
    <w:p>
      <w:pPr>
        <w:pStyle w:val="Style10"/>
        <w:keepNext w:val="0"/>
        <w:keepLines w:val="0"/>
        <w:widowControl w:val="0"/>
        <w:shd w:val="clear" w:color="auto" w:fill="auto"/>
        <w:bidi w:val="0"/>
        <w:spacing w:before="0" w:after="280" w:line="473" w:lineRule="exact"/>
        <w:ind w:left="0" w:right="0" w:firstLine="440"/>
        <w:jc w:val="both"/>
      </w:pPr>
      <w:r>
        <w:rPr>
          <w:color w:val="000000"/>
          <w:spacing w:val="0"/>
          <w:w w:val="100"/>
          <w:position w:val="0"/>
          <w:sz w:val="24"/>
          <w:szCs w:val="24"/>
        </w:rPr>
        <w:t>长期待摊费用核算已经支出，摊销期限在1年以上（不含1年）的各项费用。长期待摊费用 按实际发生额入账，在受益期或规定的期限内分期平均摊销。如果长期待摊的费用项目不能 使以后会计期间受益则将尚未摊销的该项目的摊余价值全部转入当期损益。</w:t>
      </w:r>
    </w:p>
    <w:p>
      <w:pPr>
        <w:pStyle w:val="Style10"/>
        <w:keepNext w:val="0"/>
        <w:keepLines w:val="0"/>
        <w:widowControl w:val="0"/>
        <w:shd w:val="clear" w:color="auto" w:fill="auto"/>
        <w:tabs>
          <w:tab w:pos="512" w:val="left"/>
        </w:tabs>
        <w:bidi w:val="0"/>
        <w:spacing w:before="0" w:after="280" w:line="470" w:lineRule="exact"/>
        <w:ind w:left="0" w:right="0" w:firstLine="0"/>
        <w:jc w:val="left"/>
      </w:pPr>
      <w:bookmarkStart w:id="364" w:name="bookmark364"/>
      <w:r>
        <w:rPr>
          <w:color w:val="000000"/>
          <w:spacing w:val="0"/>
          <w:w w:val="100"/>
          <w:position w:val="0"/>
          <w:sz w:val="24"/>
          <w:szCs w:val="24"/>
        </w:rPr>
        <w:t>2</w:t>
      </w:r>
      <w:bookmarkEnd w:id="364"/>
      <w:r>
        <w:rPr>
          <w:color w:val="000000"/>
          <w:spacing w:val="0"/>
          <w:w w:val="100"/>
          <w:position w:val="0"/>
          <w:sz w:val="24"/>
          <w:szCs w:val="24"/>
        </w:rPr>
        <w:t>1、</w:t>
        <w:tab/>
        <w:t>职工薪酬</w:t>
      </w:r>
    </w:p>
    <w:p>
      <w:pPr>
        <w:pStyle w:val="Style10"/>
        <w:keepNext w:val="0"/>
        <w:keepLines w:val="0"/>
        <w:widowControl w:val="0"/>
        <w:shd w:val="clear" w:color="auto" w:fill="auto"/>
        <w:tabs>
          <w:tab w:pos="531" w:val="left"/>
        </w:tabs>
        <w:bidi w:val="0"/>
        <w:spacing w:before="0" w:after="280" w:line="470" w:lineRule="exact"/>
        <w:ind w:left="0" w:right="0" w:firstLine="0"/>
        <w:jc w:val="left"/>
      </w:pPr>
      <w:bookmarkStart w:id="365" w:name="bookmark365"/>
      <w:r>
        <w:rPr>
          <w:color w:val="000000"/>
          <w:spacing w:val="0"/>
          <w:w w:val="100"/>
          <w:position w:val="0"/>
          <w:sz w:val="24"/>
          <w:szCs w:val="24"/>
        </w:rPr>
        <w:t>（</w:t>
      </w:r>
      <w:bookmarkEnd w:id="365"/>
      <w:r>
        <w:rPr>
          <w:color w:val="000000"/>
          <w:spacing w:val="0"/>
          <w:w w:val="100"/>
          <w:position w:val="0"/>
          <w:sz w:val="24"/>
          <w:szCs w:val="24"/>
        </w:rPr>
        <w:t>1）</w:t>
        <w:tab/>
        <w:t>短期薪酬的会计处理方法</w:t>
      </w:r>
    </w:p>
    <w:p>
      <w:pPr>
        <w:pStyle w:val="Style10"/>
        <w:keepNext w:val="0"/>
        <w:keepLines w:val="0"/>
        <w:widowControl w:val="0"/>
        <w:shd w:val="clear" w:color="auto" w:fill="auto"/>
        <w:bidi w:val="0"/>
        <w:spacing w:before="0" w:after="280" w:line="480" w:lineRule="exact"/>
        <w:ind w:left="0" w:right="0" w:firstLine="440"/>
        <w:jc w:val="both"/>
      </w:pPr>
      <w:r>
        <w:rPr>
          <w:color w:val="000000"/>
          <w:spacing w:val="0"/>
          <w:w w:val="100"/>
          <w:position w:val="0"/>
          <w:sz w:val="24"/>
          <w:szCs w:val="24"/>
        </w:rPr>
        <w:t>在职工为公司提供服务的会计期间，将实际发生的短期薪酬确认为负债，并计入当期损 益或相关资产成本。</w:t>
      </w:r>
    </w:p>
    <w:p>
      <w:pPr>
        <w:pStyle w:val="Style10"/>
        <w:keepNext w:val="0"/>
        <w:keepLines w:val="0"/>
        <w:widowControl w:val="0"/>
        <w:shd w:val="clear" w:color="auto" w:fill="auto"/>
        <w:tabs>
          <w:tab w:pos="531" w:val="left"/>
        </w:tabs>
        <w:bidi w:val="0"/>
        <w:spacing w:before="0" w:after="280" w:line="470" w:lineRule="exact"/>
        <w:ind w:left="0" w:right="0" w:firstLine="0"/>
        <w:jc w:val="left"/>
      </w:pPr>
      <w:bookmarkStart w:id="366" w:name="bookmark366"/>
      <w:r>
        <w:rPr>
          <w:color w:val="000000"/>
          <w:spacing w:val="0"/>
          <w:w w:val="100"/>
          <w:position w:val="0"/>
          <w:sz w:val="24"/>
          <w:szCs w:val="24"/>
        </w:rPr>
        <w:t>（</w:t>
      </w:r>
      <w:bookmarkEnd w:id="366"/>
      <w:r>
        <w:rPr>
          <w:color w:val="000000"/>
          <w:spacing w:val="0"/>
          <w:w w:val="100"/>
          <w:position w:val="0"/>
          <w:sz w:val="24"/>
          <w:szCs w:val="24"/>
        </w:rPr>
        <w:t>2）</w:t>
        <w:tab/>
        <w:t>离职后福利的会计处理方法</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离职后福利分为设定提存计划和设定受益计划。</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 xml:space="preserve">（1）在职工为公司提供服务的会计期间，根据设定提存计划计算的应缴存金额确认为负 </w:t>
      </w:r>
      <w:r>
        <w:rPr>
          <w:color w:val="000000"/>
          <w:spacing w:val="0"/>
          <w:w w:val="100"/>
          <w:position w:val="0"/>
          <w:sz w:val="24"/>
          <w:szCs w:val="24"/>
        </w:rPr>
        <w:t>债，并计入当期损益或相关资产成本。</w:t>
      </w:r>
    </w:p>
    <w:p>
      <w:pPr>
        <w:pStyle w:val="Style10"/>
        <w:keepNext w:val="0"/>
        <w:keepLines w:val="0"/>
        <w:widowControl w:val="0"/>
        <w:shd w:val="clear" w:color="auto" w:fill="auto"/>
        <w:bidi w:val="0"/>
        <w:spacing w:before="0" w:after="0" w:line="469" w:lineRule="exact"/>
        <w:ind w:left="0" w:right="0" w:firstLine="440"/>
        <w:jc w:val="left"/>
      </w:pPr>
      <w:bookmarkStart w:id="367" w:name="bookmark367"/>
      <w:r>
        <w:rPr>
          <w:color w:val="000000"/>
          <w:spacing w:val="0"/>
          <w:w w:val="100"/>
          <w:position w:val="0"/>
          <w:sz w:val="24"/>
          <w:szCs w:val="24"/>
        </w:rPr>
        <w:t>（</w:t>
      </w:r>
      <w:bookmarkEnd w:id="367"/>
      <w:r>
        <w:rPr>
          <w:color w:val="000000"/>
          <w:spacing w:val="0"/>
          <w:w w:val="100"/>
          <w:position w:val="0"/>
          <w:sz w:val="24"/>
          <w:szCs w:val="24"/>
        </w:rPr>
        <w:t>2）对设定受益计划的会计处理通常包括下列步骤：</w:t>
      </w:r>
    </w:p>
    <w:p>
      <w:pPr>
        <w:pStyle w:val="Style10"/>
        <w:keepNext w:val="0"/>
        <w:keepLines w:val="0"/>
        <w:widowControl w:val="0"/>
        <w:shd w:val="clear" w:color="auto" w:fill="auto"/>
        <w:tabs>
          <w:tab w:pos="796" w:val="left"/>
        </w:tabs>
        <w:bidi w:val="0"/>
        <w:spacing w:before="0" w:after="0" w:line="469" w:lineRule="exact"/>
        <w:ind w:left="0" w:right="0" w:firstLine="440"/>
        <w:jc w:val="both"/>
      </w:pPr>
      <w:bookmarkStart w:id="368" w:name="bookmark368"/>
      <w:r>
        <w:rPr>
          <w:color w:val="000000"/>
          <w:spacing w:val="0"/>
          <w:w w:val="100"/>
          <w:position w:val="0"/>
          <w:sz w:val="24"/>
          <w:szCs w:val="24"/>
        </w:rPr>
        <w:t>1</w:t>
      </w:r>
      <w:bookmarkEnd w:id="368"/>
      <w:r>
        <w:rPr>
          <w:color w:val="000000"/>
          <w:spacing w:val="0"/>
          <w:w w:val="100"/>
          <w:position w:val="0"/>
          <w:sz w:val="24"/>
          <w:szCs w:val="24"/>
        </w:rPr>
        <w:t>）</w:t>
        <w:tab/>
        <w:t>根据预期累计福利单位法，采用无偏且相互一致的精算假设对有关人口统计变量和财 务变量等作出估计，计量设定受益计划所产生的义务，并确定相关义务的所属期间。同时， 对设定受益计划所产生的义务予以折现，以确定设定受益计划义务的现值和当期服务成本；</w:t>
      </w:r>
    </w:p>
    <w:p>
      <w:pPr>
        <w:pStyle w:val="Style10"/>
        <w:keepNext w:val="0"/>
        <w:keepLines w:val="0"/>
        <w:widowControl w:val="0"/>
        <w:shd w:val="clear" w:color="auto" w:fill="auto"/>
        <w:tabs>
          <w:tab w:pos="796" w:val="left"/>
        </w:tabs>
        <w:bidi w:val="0"/>
        <w:spacing w:before="0" w:after="0" w:line="469" w:lineRule="exact"/>
        <w:ind w:left="0" w:right="0" w:firstLine="440"/>
        <w:jc w:val="both"/>
      </w:pPr>
      <w:bookmarkStart w:id="369" w:name="bookmark369"/>
      <w:r>
        <w:rPr>
          <w:color w:val="000000"/>
          <w:spacing w:val="0"/>
          <w:w w:val="100"/>
          <w:position w:val="0"/>
          <w:sz w:val="24"/>
          <w:szCs w:val="24"/>
        </w:rPr>
        <w:t>2</w:t>
      </w:r>
      <w:bookmarkEnd w:id="369"/>
      <w:r>
        <w:rPr>
          <w:color w:val="000000"/>
          <w:spacing w:val="0"/>
          <w:w w:val="100"/>
          <w:position w:val="0"/>
          <w:sz w:val="24"/>
          <w:szCs w:val="24"/>
        </w:rPr>
        <w:t>）</w:t>
        <w:tab/>
        <w:t>设定受益计划存在资产的，将设定受益计划义务现值减去设定受益计划资产公允价值 所形成的赤字或盈余确认为一项设定受益计划净负债或净资产。设定受益计划存在盈余的， 以设定受益计划的盈余和资产上限两项的孰低者计量设定受益计划净资产；</w:t>
      </w:r>
    </w:p>
    <w:p>
      <w:pPr>
        <w:pStyle w:val="Style10"/>
        <w:keepNext w:val="0"/>
        <w:keepLines w:val="0"/>
        <w:widowControl w:val="0"/>
        <w:shd w:val="clear" w:color="auto" w:fill="auto"/>
        <w:tabs>
          <w:tab w:pos="796" w:val="left"/>
        </w:tabs>
        <w:bidi w:val="0"/>
        <w:spacing w:before="0" w:after="280" w:line="469" w:lineRule="exact"/>
        <w:ind w:left="0" w:right="0" w:firstLine="440"/>
        <w:jc w:val="both"/>
      </w:pPr>
      <w:bookmarkStart w:id="370" w:name="bookmark370"/>
      <w:r>
        <w:rPr>
          <w:color w:val="000000"/>
          <w:spacing w:val="0"/>
          <w:w w:val="100"/>
          <w:position w:val="0"/>
          <w:sz w:val="24"/>
          <w:szCs w:val="24"/>
        </w:rPr>
        <w:t>3</w:t>
      </w:r>
      <w:bookmarkEnd w:id="370"/>
      <w:r>
        <w:rPr>
          <w:color w:val="000000"/>
          <w:spacing w:val="0"/>
          <w:w w:val="100"/>
          <w:position w:val="0"/>
          <w:sz w:val="24"/>
          <w:szCs w:val="24"/>
        </w:rPr>
        <w:t>）</w:t>
        <w:tab/>
        <w:t>期末，将设定受益计划产生的职工薪酬成本确认为服务成本、设定受益计划净负债或 净资产的利息净额以及重新计量设定受益计划净负债或净资产所产生的变动等三部分，其中 服务成本和设定受益计划净负债或净资产的利息净额计入当期损益或相关资产成本，重新计 量设定受益计划净负债或净资产所产生的变动计入其他综合收益，并且在后续会计期间不允 许转回至损益，但可以在权益范围内转移这些在其他综合收益确认的金额。</w:t>
      </w:r>
    </w:p>
    <w:p>
      <w:pPr>
        <w:pStyle w:val="Style10"/>
        <w:keepNext w:val="0"/>
        <w:keepLines w:val="0"/>
        <w:widowControl w:val="0"/>
        <w:shd w:val="clear" w:color="auto" w:fill="auto"/>
        <w:tabs>
          <w:tab w:pos="517" w:val="left"/>
        </w:tabs>
        <w:bidi w:val="0"/>
        <w:spacing w:before="0" w:after="280" w:line="469" w:lineRule="exact"/>
        <w:ind w:left="0" w:right="0" w:firstLine="0"/>
        <w:jc w:val="left"/>
      </w:pPr>
      <w:bookmarkStart w:id="371" w:name="bookmark371"/>
      <w:r>
        <w:rPr>
          <w:color w:val="000000"/>
          <w:spacing w:val="0"/>
          <w:w w:val="100"/>
          <w:position w:val="0"/>
          <w:sz w:val="24"/>
          <w:szCs w:val="24"/>
        </w:rPr>
        <w:t>（</w:t>
      </w:r>
      <w:bookmarkEnd w:id="371"/>
      <w:r>
        <w:rPr>
          <w:color w:val="000000"/>
          <w:spacing w:val="0"/>
          <w:w w:val="100"/>
          <w:position w:val="0"/>
          <w:sz w:val="24"/>
          <w:szCs w:val="24"/>
        </w:rPr>
        <w:t>3）</w:t>
        <w:tab/>
        <w:t>辞退福利的会计处理方法</w:t>
      </w:r>
    </w:p>
    <w:p>
      <w:pPr>
        <w:pStyle w:val="Style10"/>
        <w:keepNext w:val="0"/>
        <w:keepLines w:val="0"/>
        <w:widowControl w:val="0"/>
        <w:shd w:val="clear" w:color="auto" w:fill="auto"/>
        <w:bidi w:val="0"/>
        <w:spacing w:before="0" w:after="280" w:line="466" w:lineRule="exact"/>
        <w:ind w:left="0" w:right="0" w:firstLine="440"/>
        <w:jc w:val="both"/>
      </w:pPr>
      <w:r>
        <w:rPr>
          <w:color w:val="000000"/>
          <w:spacing w:val="0"/>
          <w:w w:val="100"/>
          <w:position w:val="0"/>
          <w:sz w:val="24"/>
          <w:szCs w:val="24"/>
        </w:rPr>
        <w:t>向职工提供的辞退福利，在下列两者孰早日确认辞退福利产生的职工薪酬负债，并计入 当期损益：（1）公司不能单方面撤回因解除劳动关系计划或裁减建议所提供的辞退福利时; （2）公司确认与涉及支付辞退福利的重组相关的成本或费用时。</w:t>
      </w:r>
    </w:p>
    <w:p>
      <w:pPr>
        <w:pStyle w:val="Style10"/>
        <w:keepNext w:val="0"/>
        <w:keepLines w:val="0"/>
        <w:widowControl w:val="0"/>
        <w:shd w:val="clear" w:color="auto" w:fill="auto"/>
        <w:tabs>
          <w:tab w:pos="517" w:val="left"/>
        </w:tabs>
        <w:bidi w:val="0"/>
        <w:spacing w:before="0" w:after="280" w:line="469" w:lineRule="exact"/>
        <w:ind w:left="0" w:right="0" w:firstLine="0"/>
        <w:jc w:val="left"/>
      </w:pPr>
      <w:bookmarkStart w:id="372" w:name="bookmark372"/>
      <w:r>
        <w:rPr>
          <w:color w:val="000000"/>
          <w:spacing w:val="0"/>
          <w:w w:val="100"/>
          <w:position w:val="0"/>
          <w:sz w:val="24"/>
          <w:szCs w:val="24"/>
        </w:rPr>
        <w:t>（</w:t>
      </w:r>
      <w:bookmarkEnd w:id="372"/>
      <w:r>
        <w:rPr>
          <w:color w:val="000000"/>
          <w:spacing w:val="0"/>
          <w:w w:val="100"/>
          <w:position w:val="0"/>
          <w:sz w:val="24"/>
          <w:szCs w:val="24"/>
        </w:rPr>
        <w:t>4）</w:t>
        <w:tab/>
        <w:t>其他长期职工福利的会计处理方法</w:t>
      </w:r>
    </w:p>
    <w:p>
      <w:pPr>
        <w:pStyle w:val="Style10"/>
        <w:keepNext w:val="0"/>
        <w:keepLines w:val="0"/>
        <w:widowControl w:val="0"/>
        <w:shd w:val="clear" w:color="auto" w:fill="auto"/>
        <w:bidi w:val="0"/>
        <w:spacing w:before="0" w:after="280" w:line="469" w:lineRule="exact"/>
        <w:ind w:left="0" w:right="0" w:firstLine="440"/>
        <w:jc w:val="both"/>
      </w:pPr>
      <w:r>
        <w:rPr>
          <w:color w:val="000000"/>
          <w:spacing w:val="0"/>
          <w:w w:val="100"/>
          <w:position w:val="0"/>
          <w:sz w:val="24"/>
          <w:szCs w:val="24"/>
        </w:rPr>
        <w:t>向职工提供的其他长期福利，符合设定提存计划条件的，按照设定提存计划的有关规定 进行会计处理；除此之外的其他长期福利，按照设定受益计划的有关规定进行会计处理，为 简化相关会计处理，将其产生的职工薪酬成本确认为服务成本、其他长期职工福利净负债或 净资产的利息净额以及重新计量其他长期职工福利净负债或净资产所产生的变动等组成项目 的总净额计入当期损益或相关资产成本。</w:t>
      </w:r>
    </w:p>
    <w:p>
      <w:pPr>
        <w:pStyle w:val="Style10"/>
        <w:keepNext w:val="0"/>
        <w:keepLines w:val="0"/>
        <w:widowControl w:val="0"/>
        <w:shd w:val="clear" w:color="auto" w:fill="auto"/>
        <w:bidi w:val="0"/>
        <w:spacing w:before="0" w:after="280" w:line="469" w:lineRule="exact"/>
        <w:ind w:left="0" w:right="0" w:firstLine="0"/>
        <w:jc w:val="both"/>
      </w:pPr>
      <w:bookmarkStart w:id="373" w:name="bookmark373"/>
      <w:r>
        <w:rPr>
          <w:color w:val="000000"/>
          <w:spacing w:val="0"/>
          <w:w w:val="100"/>
          <w:position w:val="0"/>
          <w:sz w:val="24"/>
          <w:szCs w:val="24"/>
        </w:rPr>
        <w:t>2</w:t>
      </w:r>
      <w:bookmarkEnd w:id="373"/>
      <w:r>
        <w:rPr>
          <w:color w:val="000000"/>
          <w:spacing w:val="0"/>
          <w:w w:val="100"/>
          <w:position w:val="0"/>
          <w:sz w:val="24"/>
          <w:szCs w:val="24"/>
        </w:rPr>
        <w:t>2、预计负债</w:t>
      </w:r>
    </w:p>
    <w:p>
      <w:pPr>
        <w:pStyle w:val="Style10"/>
        <w:keepNext w:val="0"/>
        <w:keepLines w:val="0"/>
        <w:widowControl w:val="0"/>
        <w:numPr>
          <w:ilvl w:val="0"/>
          <w:numId w:val="65"/>
        </w:numPr>
        <w:shd w:val="clear" w:color="auto" w:fill="auto"/>
        <w:bidi w:val="0"/>
        <w:spacing w:before="0" w:after="280" w:line="470" w:lineRule="exact"/>
        <w:ind w:left="0" w:right="0" w:firstLine="440"/>
        <w:jc w:val="both"/>
      </w:pPr>
      <w:bookmarkStart w:id="374" w:name="bookmark374"/>
      <w:bookmarkEnd w:id="374"/>
      <w:r>
        <w:rPr>
          <w:color w:val="000000"/>
          <w:spacing w:val="0"/>
          <w:w w:val="100"/>
          <w:position w:val="0"/>
          <w:sz w:val="24"/>
          <w:szCs w:val="24"/>
        </w:rPr>
        <w:t>因对外提供担保、诉讼事项、产品质量保证、亏损合同等或有事项形成的义务成为公 司承担的现时义务，履行该义务很可能导致经济利益流出公司，且该义务的金额能够可靠的</w:t>
      </w:r>
    </w:p>
    <w:p>
      <w:pPr>
        <w:pStyle w:val="Style10"/>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计量时，公司将该项义务确认为预计负债。</w:t>
      </w:r>
    </w:p>
    <w:p>
      <w:pPr>
        <w:pStyle w:val="Style10"/>
        <w:keepNext w:val="0"/>
        <w:keepLines w:val="0"/>
        <w:widowControl w:val="0"/>
        <w:numPr>
          <w:ilvl w:val="0"/>
          <w:numId w:val="65"/>
        </w:numPr>
        <w:shd w:val="clear" w:color="auto" w:fill="auto"/>
        <w:bidi w:val="0"/>
        <w:spacing w:before="0" w:after="280" w:line="485" w:lineRule="exact"/>
        <w:ind w:left="0" w:right="0" w:firstLine="440"/>
        <w:jc w:val="both"/>
      </w:pPr>
      <w:bookmarkStart w:id="375" w:name="bookmark375"/>
      <w:bookmarkEnd w:id="375"/>
      <w:r>
        <w:rPr>
          <w:color w:val="000000"/>
          <w:spacing w:val="0"/>
          <w:w w:val="100"/>
          <w:position w:val="0"/>
          <w:sz w:val="24"/>
          <w:szCs w:val="24"/>
        </w:rPr>
        <w:t>公司按照履行相关现时义务所需支出的最佳估计数对预计负债进行初始计量，并在资 产负债表日对预计负债的账面价值进行复核。</w:t>
      </w:r>
    </w:p>
    <w:p>
      <w:pPr>
        <w:pStyle w:val="Style10"/>
        <w:keepNext w:val="0"/>
        <w:keepLines w:val="0"/>
        <w:widowControl w:val="0"/>
        <w:shd w:val="clear" w:color="auto" w:fill="auto"/>
        <w:bidi w:val="0"/>
        <w:spacing w:before="0" w:after="280" w:line="470" w:lineRule="exact"/>
        <w:ind w:left="0" w:right="0" w:firstLine="0"/>
        <w:jc w:val="left"/>
      </w:pPr>
      <w:bookmarkStart w:id="376" w:name="bookmark376"/>
      <w:r>
        <w:rPr>
          <w:color w:val="000000"/>
          <w:spacing w:val="0"/>
          <w:w w:val="100"/>
          <w:position w:val="0"/>
          <w:sz w:val="24"/>
          <w:szCs w:val="24"/>
        </w:rPr>
        <w:t>2</w:t>
      </w:r>
      <w:bookmarkEnd w:id="376"/>
      <w:r>
        <w:rPr>
          <w:color w:val="000000"/>
          <w:spacing w:val="0"/>
          <w:w w:val="100"/>
          <w:position w:val="0"/>
          <w:sz w:val="24"/>
          <w:szCs w:val="24"/>
        </w:rPr>
        <w:t>3、股份支付</w:t>
      </w:r>
    </w:p>
    <w:p>
      <w:pPr>
        <w:pStyle w:val="Style10"/>
        <w:keepNext w:val="0"/>
        <w:keepLines w:val="0"/>
        <w:widowControl w:val="0"/>
        <w:numPr>
          <w:ilvl w:val="0"/>
          <w:numId w:val="67"/>
        </w:numPr>
        <w:shd w:val="clear" w:color="auto" w:fill="auto"/>
        <w:tabs>
          <w:tab w:pos="859" w:val="left"/>
        </w:tabs>
        <w:bidi w:val="0"/>
        <w:spacing w:before="0" w:after="0" w:line="470" w:lineRule="exact"/>
        <w:ind w:left="0" w:right="0" w:firstLine="440"/>
        <w:jc w:val="left"/>
      </w:pPr>
      <w:bookmarkStart w:id="377" w:name="bookmark377"/>
      <w:bookmarkEnd w:id="377"/>
      <w:r>
        <w:rPr>
          <w:color w:val="000000"/>
          <w:spacing w:val="0"/>
          <w:w w:val="100"/>
          <w:position w:val="0"/>
          <w:sz w:val="24"/>
          <w:szCs w:val="24"/>
        </w:rPr>
        <w:t>股份支付的种类</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sz w:val="24"/>
          <w:szCs w:val="24"/>
        </w:rPr>
        <w:t>包括以权益结算的股份支付和以现金结算的股份支付。</w:t>
      </w:r>
    </w:p>
    <w:p>
      <w:pPr>
        <w:pStyle w:val="Style10"/>
        <w:keepNext w:val="0"/>
        <w:keepLines w:val="0"/>
        <w:widowControl w:val="0"/>
        <w:numPr>
          <w:ilvl w:val="0"/>
          <w:numId w:val="67"/>
        </w:numPr>
        <w:shd w:val="clear" w:color="auto" w:fill="auto"/>
        <w:tabs>
          <w:tab w:pos="859" w:val="left"/>
        </w:tabs>
        <w:bidi w:val="0"/>
        <w:spacing w:before="0" w:after="0" w:line="470" w:lineRule="exact"/>
        <w:ind w:left="0" w:right="0" w:firstLine="440"/>
        <w:jc w:val="left"/>
      </w:pPr>
      <w:bookmarkStart w:id="378" w:name="bookmark378"/>
      <w:bookmarkEnd w:id="378"/>
      <w:r>
        <w:rPr>
          <w:color w:val="000000"/>
          <w:spacing w:val="0"/>
          <w:w w:val="100"/>
          <w:position w:val="0"/>
          <w:sz w:val="24"/>
          <w:szCs w:val="24"/>
        </w:rPr>
        <w:t>实施、修改、终止股份支付计划的相关会计处理</w:t>
      </w:r>
    </w:p>
    <w:p>
      <w:pPr>
        <w:pStyle w:val="Style10"/>
        <w:keepNext w:val="0"/>
        <w:keepLines w:val="0"/>
        <w:widowControl w:val="0"/>
        <w:numPr>
          <w:ilvl w:val="0"/>
          <w:numId w:val="69"/>
        </w:numPr>
        <w:shd w:val="clear" w:color="auto" w:fill="auto"/>
        <w:tabs>
          <w:tab w:pos="904" w:val="left"/>
        </w:tabs>
        <w:bidi w:val="0"/>
        <w:spacing w:before="0" w:after="0" w:line="470" w:lineRule="exact"/>
        <w:ind w:left="0" w:right="0" w:firstLine="440"/>
        <w:jc w:val="both"/>
      </w:pPr>
      <w:bookmarkStart w:id="379" w:name="bookmark379"/>
      <w:bookmarkEnd w:id="379"/>
      <w:r>
        <w:rPr>
          <w:color w:val="000000"/>
          <w:spacing w:val="0"/>
          <w:w w:val="100"/>
          <w:position w:val="0"/>
          <w:sz w:val="24"/>
          <w:szCs w:val="24"/>
        </w:rPr>
        <w:t>以权益结算的股份支付</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授予后立即可行权的换取职工服务的以权益结算的股份支付，在授予日按照权益工具的 公允价值计入相关成本或费用，相应调整资本公积。完成等待期内的服务或达到规定业绩条 件才可行权的换取职工服务的以权益结算的股份支付，在等待期内的每个资产负债表日，以 对可行权权益工具数量的最佳估计为基础，按权益工具授予日的公允价值，将当期取得的服 务计入相关成本或费用，相应调整资本公积。</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换取其他方服务的权益结算的股份支付，如果其他方服务的公允价值能够可靠计量的， 按照其他方服务在取得日的公允价值计量；如果其他方服务的公允价值不能可靠计量，但权 益工具的公允价值能够可靠计量的，按照权益工具在服务取得日的公允价值计量，计入相关 成本或费用，相应增加所有者权益。</w:t>
      </w:r>
    </w:p>
    <w:p>
      <w:pPr>
        <w:pStyle w:val="Style10"/>
        <w:keepNext w:val="0"/>
        <w:keepLines w:val="0"/>
        <w:widowControl w:val="0"/>
        <w:numPr>
          <w:ilvl w:val="0"/>
          <w:numId w:val="69"/>
        </w:numPr>
        <w:shd w:val="clear" w:color="auto" w:fill="auto"/>
        <w:tabs>
          <w:tab w:pos="904" w:val="left"/>
        </w:tabs>
        <w:bidi w:val="0"/>
        <w:spacing w:before="0" w:after="0" w:line="470" w:lineRule="exact"/>
        <w:ind w:left="0" w:right="0" w:firstLine="440"/>
        <w:jc w:val="both"/>
      </w:pPr>
      <w:bookmarkStart w:id="380" w:name="bookmark380"/>
      <w:bookmarkEnd w:id="380"/>
      <w:r>
        <w:rPr>
          <w:color w:val="000000"/>
          <w:spacing w:val="0"/>
          <w:w w:val="100"/>
          <w:position w:val="0"/>
          <w:sz w:val="24"/>
          <w:szCs w:val="24"/>
        </w:rPr>
        <w:t>以现金结算的股份支付</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授予后立即可行权的换取职工服务的以现金结算的股份支付，在授予日按公司承担负债 的公允价值计入相关成本或费用，相应增加负债。完成等待期内的服务或达到规定业绩条件 才可行权的换取职工服务的以现金结算的股份支付，在等待期内的每个资产负债表日，以对 可行权情况的最佳估计为基础，按公司承担负债的公允价值，将当期取得的服务计入相关成 本或费用和相应的负债。</w:t>
      </w:r>
    </w:p>
    <w:p>
      <w:pPr>
        <w:pStyle w:val="Style10"/>
        <w:keepNext w:val="0"/>
        <w:keepLines w:val="0"/>
        <w:widowControl w:val="0"/>
        <w:numPr>
          <w:ilvl w:val="0"/>
          <w:numId w:val="69"/>
        </w:numPr>
        <w:shd w:val="clear" w:color="auto" w:fill="auto"/>
        <w:tabs>
          <w:tab w:pos="904" w:val="left"/>
        </w:tabs>
        <w:bidi w:val="0"/>
        <w:spacing w:before="0" w:after="0" w:line="467" w:lineRule="exact"/>
        <w:ind w:left="0" w:right="0" w:firstLine="440"/>
        <w:jc w:val="both"/>
      </w:pPr>
      <w:bookmarkStart w:id="381" w:name="bookmark381"/>
      <w:bookmarkEnd w:id="381"/>
      <w:r>
        <w:rPr>
          <w:color w:val="000000"/>
          <w:spacing w:val="0"/>
          <w:w w:val="100"/>
          <w:position w:val="0"/>
          <w:sz w:val="24"/>
          <w:szCs w:val="24"/>
        </w:rPr>
        <w:t>修改、终止股份支付计划</w:t>
      </w:r>
    </w:p>
    <w:p>
      <w:pPr>
        <w:pStyle w:val="Style10"/>
        <w:keepNext w:val="0"/>
        <w:keepLines w:val="0"/>
        <w:widowControl w:val="0"/>
        <w:shd w:val="clear" w:color="auto" w:fill="auto"/>
        <w:bidi w:val="0"/>
        <w:spacing w:before="0" w:after="140" w:line="467" w:lineRule="exact"/>
        <w:ind w:left="0" w:right="0" w:firstLine="440"/>
        <w:jc w:val="both"/>
      </w:pPr>
      <w:r>
        <w:rPr>
          <w:color w:val="000000"/>
          <w:spacing w:val="0"/>
          <w:w w:val="100"/>
          <w:position w:val="0"/>
          <w:sz w:val="24"/>
          <w:szCs w:val="24"/>
        </w:rPr>
        <w:t>如果修改增加了所授予的权益工具的公允价值，公司按照权益工具公允价值的增加相应 地确认取得服务的增加；如果修改增加了所授予的权益工具的数量，公司将增加的权益工具 的公允价值相应地确认为取得服务的增加;如果公司按照有利于职工的方式修改可行权条件, 公司在处理可行权条件时，考虑修改后的可行权条件。</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如果修改减少了授予的权益工具的公允价值，公司继续以权益工具在授予日的公允价值 为基础，确认取得服务的金额，而不考虑权益工具公允价值的减少；如果修改减少了授予的 权益工具的数量，公司将减少部分作为已授予的权益工具的取消来进行处理；如果以不利于 职工的方式修改了可行权条件，在处理可行权条件时，不考虑修改后的可行权条件。</w:t>
      </w:r>
    </w:p>
    <w:p>
      <w:pPr>
        <w:pStyle w:val="Style10"/>
        <w:keepNext w:val="0"/>
        <w:keepLines w:val="0"/>
        <w:widowControl w:val="0"/>
        <w:shd w:val="clear" w:color="auto" w:fill="auto"/>
        <w:bidi w:val="0"/>
        <w:spacing w:before="0" w:after="280" w:line="469" w:lineRule="exact"/>
        <w:ind w:left="0" w:right="0" w:firstLine="440"/>
        <w:jc w:val="both"/>
      </w:pPr>
      <w:r>
        <w:rPr>
          <w:color w:val="000000"/>
          <w:spacing w:val="0"/>
          <w:w w:val="100"/>
          <w:position w:val="0"/>
          <w:sz w:val="24"/>
          <w:szCs w:val="24"/>
        </w:rPr>
        <w:t>如果公司在等待期内取消了所授予的权益工具或结算了所授予的权益工具（因未满足可 行权条件而被取消的除外），则将取消或结算作为加速可行权处理，立即确认原本在剩余等 待期内确认的金额。</w:t>
      </w:r>
    </w:p>
    <w:p>
      <w:pPr>
        <w:pStyle w:val="Style10"/>
        <w:keepNext w:val="0"/>
        <w:keepLines w:val="0"/>
        <w:widowControl w:val="0"/>
        <w:shd w:val="clear" w:color="auto" w:fill="auto"/>
        <w:bidi w:val="0"/>
        <w:spacing w:before="0" w:after="280" w:line="470" w:lineRule="exact"/>
        <w:ind w:left="0" w:right="0" w:firstLine="0"/>
        <w:jc w:val="left"/>
      </w:pPr>
      <w:bookmarkStart w:id="382" w:name="bookmark382"/>
      <w:r>
        <w:rPr>
          <w:color w:val="000000"/>
          <w:spacing w:val="0"/>
          <w:w w:val="100"/>
          <w:position w:val="0"/>
          <w:sz w:val="24"/>
          <w:szCs w:val="24"/>
        </w:rPr>
        <w:t>2</w:t>
      </w:r>
      <w:bookmarkEnd w:id="382"/>
      <w:r>
        <w:rPr>
          <w:color w:val="000000"/>
          <w:spacing w:val="0"/>
          <w:w w:val="100"/>
          <w:position w:val="0"/>
          <w:sz w:val="24"/>
          <w:szCs w:val="24"/>
        </w:rPr>
        <w:t>4、收入</w:t>
      </w:r>
    </w:p>
    <w:p>
      <w:pPr>
        <w:pStyle w:val="Style10"/>
        <w:keepNext w:val="0"/>
        <w:keepLines w:val="0"/>
        <w:widowControl w:val="0"/>
        <w:numPr>
          <w:ilvl w:val="0"/>
          <w:numId w:val="71"/>
        </w:numPr>
        <w:shd w:val="clear" w:color="auto" w:fill="auto"/>
        <w:tabs>
          <w:tab w:pos="795" w:val="left"/>
        </w:tabs>
        <w:bidi w:val="0"/>
        <w:spacing w:before="0" w:after="0" w:line="470" w:lineRule="exact"/>
        <w:ind w:left="0" w:right="0" w:firstLine="440"/>
        <w:jc w:val="both"/>
      </w:pPr>
      <w:bookmarkStart w:id="383" w:name="bookmark383"/>
      <w:bookmarkEnd w:id="383"/>
      <w:r>
        <w:rPr>
          <w:color w:val="000000"/>
          <w:spacing w:val="0"/>
          <w:w w:val="100"/>
          <w:position w:val="0"/>
          <w:sz w:val="24"/>
          <w:szCs w:val="24"/>
        </w:rPr>
        <w:t>收入确认原则</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于合同开始日，公司对合同进行评估，识别合同所包含的各单项履约义务，并确定各单 项履约义务是在某一时段内履行，还是在某一时点履行。</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满足下列条件之一时，属于在某一时段内履行履约义务，否则，属于在某一时点履行履 约义务：（1）客户在公司履约的同时即取得并消耗公司履约所带来的经济利益；（2）客户能 够控制公司履约过程中在建商品；（3）公司履约过程中所产出的商品具有不可替代用途，且 公司在整个合同期间内有权就累计至今已完成的履约部分收取款项。</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shd w:val="clear" w:color="auto" w:fill="FFFFFF"/>
        </w:rPr>
        <w:t>对于在某一时段内履行的履约义务，公司在该段时间内按照履约进度确认收入。履约进 度不能合理确定时，已经发生的成本预计能够得到补偿的，按照已经发生的成本金额确认收 入，直到履约进度能够合理确定为止。对于在某一时点履行的履约义务，在客户取得相关商 品或服务控制权时点确认收入。在判断客户是否已取得商品控制权时，公司考虑下列迹象：</w:t>
      </w:r>
    </w:p>
    <w:p>
      <w:pPr>
        <w:pStyle w:val="Style10"/>
        <w:keepNext w:val="0"/>
        <w:keepLines w:val="0"/>
        <w:widowControl w:val="0"/>
        <w:shd w:val="clear" w:color="auto" w:fill="auto"/>
        <w:bidi w:val="0"/>
        <w:spacing w:before="0" w:after="0" w:line="470" w:lineRule="exact"/>
        <w:ind w:left="0" w:right="0" w:firstLine="0"/>
        <w:jc w:val="both"/>
      </w:pPr>
      <w:bookmarkStart w:id="384" w:name="bookmark384"/>
      <w:r>
        <w:rPr>
          <w:color w:val="000000"/>
          <w:spacing w:val="0"/>
          <w:w w:val="100"/>
          <w:position w:val="0"/>
          <w:sz w:val="24"/>
          <w:szCs w:val="24"/>
        </w:rPr>
        <w:t>（</w:t>
      </w:r>
      <w:bookmarkEnd w:id="384"/>
      <w:r>
        <w:rPr>
          <w:color w:val="000000"/>
          <w:spacing w:val="0"/>
          <w:w w:val="100"/>
          <w:position w:val="0"/>
          <w:sz w:val="24"/>
          <w:szCs w:val="24"/>
        </w:rPr>
        <w:t>1）公司就该商品享有现时收款权利，即客户就该商品负有现时付款义务；（2）公司已将该 商品的法定所有权转移给客户，即客户已拥有该商品的法定所有权；（3）公司已将该商品实 物转移给客户，即客户已实物占有该商品；（4）公司已将该商品所有权上的主要风险和报酬 转移给客户，即客户已取得该商品所有权上的主要风险和报酬；（5）客户已接受该商品；（6） 其他表明客户已取得商品控制权的迹象。</w:t>
      </w:r>
    </w:p>
    <w:p>
      <w:pPr>
        <w:pStyle w:val="Style10"/>
        <w:keepNext w:val="0"/>
        <w:keepLines w:val="0"/>
        <w:widowControl w:val="0"/>
        <w:numPr>
          <w:ilvl w:val="0"/>
          <w:numId w:val="71"/>
        </w:numPr>
        <w:shd w:val="clear" w:color="auto" w:fill="auto"/>
        <w:tabs>
          <w:tab w:pos="795" w:val="left"/>
        </w:tabs>
        <w:bidi w:val="0"/>
        <w:spacing w:before="0" w:after="0" w:line="470" w:lineRule="exact"/>
        <w:ind w:left="0" w:right="0" w:firstLine="440"/>
        <w:jc w:val="both"/>
      </w:pPr>
      <w:bookmarkStart w:id="385" w:name="bookmark385"/>
      <w:bookmarkEnd w:id="385"/>
      <w:r>
        <w:rPr>
          <w:color w:val="000000"/>
          <w:spacing w:val="0"/>
          <w:w w:val="100"/>
          <w:position w:val="0"/>
          <w:sz w:val="24"/>
          <w:szCs w:val="24"/>
        </w:rPr>
        <w:t>收入计量原则</w:t>
      </w:r>
    </w:p>
    <w:p>
      <w:pPr>
        <w:pStyle w:val="Style10"/>
        <w:keepNext w:val="0"/>
        <w:keepLines w:val="0"/>
        <w:widowControl w:val="0"/>
        <w:shd w:val="clear" w:color="auto" w:fill="auto"/>
        <w:bidi w:val="0"/>
        <w:spacing w:before="0" w:after="280" w:line="470" w:lineRule="exact"/>
        <w:ind w:left="0" w:right="0" w:firstLine="440"/>
        <w:jc w:val="both"/>
      </w:pPr>
      <w:r>
        <w:rPr>
          <w:color w:val="000000"/>
          <w:spacing w:val="0"/>
          <w:w w:val="100"/>
          <w:position w:val="0"/>
          <w:sz w:val="24"/>
          <w:szCs w:val="24"/>
        </w:rPr>
        <w:t>（1）公司按照分摊至各单项履约义务的交易价格计量收入。交易价格是公司因向客户转 让商品或服务而预期有权收取的对价金额，不包括代第三方收取的款项以及预期将退还给客 户的款项。</w:t>
      </w:r>
    </w:p>
    <w:p>
      <w:pPr>
        <w:pStyle w:val="Style10"/>
        <w:keepNext w:val="0"/>
        <w:keepLines w:val="0"/>
        <w:widowControl w:val="0"/>
        <w:numPr>
          <w:ilvl w:val="0"/>
          <w:numId w:val="73"/>
        </w:numPr>
        <w:shd w:val="clear" w:color="auto" w:fill="auto"/>
        <w:tabs>
          <w:tab w:pos="962" w:val="left"/>
        </w:tabs>
        <w:bidi w:val="0"/>
        <w:spacing w:before="0" w:after="0" w:line="472" w:lineRule="exact"/>
        <w:ind w:left="0" w:right="0" w:firstLine="440"/>
        <w:jc w:val="both"/>
      </w:pPr>
      <w:bookmarkStart w:id="386" w:name="bookmark386"/>
      <w:bookmarkEnd w:id="386"/>
      <w:r>
        <w:rPr>
          <w:color w:val="000000"/>
          <w:spacing w:val="0"/>
          <w:w w:val="100"/>
          <w:position w:val="0"/>
          <w:sz w:val="24"/>
          <w:szCs w:val="24"/>
        </w:rPr>
        <w:t>合同中存在可变对价的，公司按照期望值或最可能发生金额确定可变对价的最佳估 计数，但包含可变对价的交易价格，不超过在相关不确定性消除时累计已确认收入极可能不 会发生重大转回的金额。</w:t>
      </w:r>
    </w:p>
    <w:p>
      <w:pPr>
        <w:pStyle w:val="Style10"/>
        <w:keepNext w:val="0"/>
        <w:keepLines w:val="0"/>
        <w:widowControl w:val="0"/>
        <w:numPr>
          <w:ilvl w:val="0"/>
          <w:numId w:val="73"/>
        </w:numPr>
        <w:shd w:val="clear" w:color="auto" w:fill="auto"/>
        <w:tabs>
          <w:tab w:pos="962" w:val="left"/>
        </w:tabs>
        <w:bidi w:val="0"/>
        <w:spacing w:before="0" w:after="0" w:line="472" w:lineRule="exact"/>
        <w:ind w:left="0" w:right="0" w:firstLine="440"/>
        <w:jc w:val="both"/>
      </w:pPr>
      <w:bookmarkStart w:id="387" w:name="bookmark387"/>
      <w:bookmarkEnd w:id="387"/>
      <w:r>
        <w:rPr>
          <w:color w:val="000000"/>
          <w:spacing w:val="0"/>
          <w:w w:val="100"/>
          <w:position w:val="0"/>
          <w:sz w:val="24"/>
          <w:szCs w:val="24"/>
        </w:rPr>
        <w:t>合同中存在重大融资成分的，公司按照假定客户在取得商品或服务控制权时即以现 金支付的应付金额确定交易价格。该交易价格与合同对价之间的差额，在合同期间内采用实 际利率法摊销。合同开始日，公司预计客户取得商品或服务控制权与客户支付价款间隔不超 过一年的，不考虑合同中存在的重大融资成分。</w:t>
      </w:r>
    </w:p>
    <w:p>
      <w:pPr>
        <w:pStyle w:val="Style10"/>
        <w:keepNext w:val="0"/>
        <w:keepLines w:val="0"/>
        <w:widowControl w:val="0"/>
        <w:numPr>
          <w:ilvl w:val="0"/>
          <w:numId w:val="73"/>
        </w:numPr>
        <w:shd w:val="clear" w:color="auto" w:fill="auto"/>
        <w:tabs>
          <w:tab w:pos="962" w:val="left"/>
        </w:tabs>
        <w:bidi w:val="0"/>
        <w:spacing w:before="0" w:after="0" w:line="427" w:lineRule="exact"/>
        <w:ind w:left="0" w:right="0" w:firstLine="440"/>
        <w:jc w:val="both"/>
      </w:pPr>
      <w:bookmarkStart w:id="388" w:name="bookmark388"/>
      <w:bookmarkEnd w:id="388"/>
      <w:r>
        <w:rPr>
          <w:color w:val="000000"/>
          <w:spacing w:val="0"/>
          <w:w w:val="100"/>
          <w:position w:val="0"/>
          <w:sz w:val="24"/>
          <w:szCs w:val="24"/>
        </w:rPr>
        <w:t>合同中包含两项或多项履约义务的，公司于合同开始日，按照各单项履约义务所承 诺商品的单独售价的相对比例，将交易价格分摊至各单项履约义务。</w:t>
      </w:r>
    </w:p>
    <w:p>
      <w:pPr>
        <w:pStyle w:val="Style10"/>
        <w:keepNext w:val="0"/>
        <w:keepLines w:val="0"/>
        <w:widowControl w:val="0"/>
        <w:numPr>
          <w:ilvl w:val="0"/>
          <w:numId w:val="75"/>
        </w:numPr>
        <w:shd w:val="clear" w:color="auto" w:fill="auto"/>
        <w:bidi w:val="0"/>
        <w:spacing w:before="0" w:after="0" w:line="471" w:lineRule="exact"/>
        <w:ind w:left="0" w:right="0" w:firstLine="440"/>
        <w:jc w:val="both"/>
      </w:pPr>
      <w:bookmarkStart w:id="389" w:name="bookmark389"/>
      <w:bookmarkEnd w:id="389"/>
      <w:r>
        <w:rPr>
          <w:color w:val="000000"/>
          <w:spacing w:val="0"/>
          <w:w w:val="100"/>
          <w:position w:val="0"/>
          <w:sz w:val="24"/>
          <w:szCs w:val="24"/>
        </w:rPr>
        <w:t>收入确认的具体方法</w:t>
      </w:r>
    </w:p>
    <w:p>
      <w:pPr>
        <w:pStyle w:val="Style10"/>
        <w:keepNext w:val="0"/>
        <w:keepLines w:val="0"/>
        <w:widowControl w:val="0"/>
        <w:numPr>
          <w:ilvl w:val="0"/>
          <w:numId w:val="77"/>
        </w:numPr>
        <w:shd w:val="clear" w:color="auto" w:fill="auto"/>
        <w:tabs>
          <w:tab w:pos="962" w:val="left"/>
        </w:tabs>
        <w:bidi w:val="0"/>
        <w:spacing w:before="0" w:after="0" w:line="471" w:lineRule="exact"/>
        <w:ind w:left="0" w:right="0" w:firstLine="440"/>
        <w:jc w:val="both"/>
      </w:pPr>
      <w:bookmarkStart w:id="390" w:name="bookmark390"/>
      <w:bookmarkEnd w:id="390"/>
      <w:r>
        <w:rPr>
          <w:color w:val="000000"/>
          <w:spacing w:val="0"/>
          <w:w w:val="100"/>
          <w:position w:val="0"/>
          <w:sz w:val="24"/>
          <w:szCs w:val="24"/>
        </w:rPr>
        <w:t>公司印染助剂及染料、皮革化纤油剂、顺丁橡胶和涂料及建筑化学品属于在某一时 点履行的履约义务，内销收入在公司已根据合同约定将产品交付给对方，已经收回货款或取 得了收款凭证且相关的经济利益很可能流入时确认。外销收入在公司已根据合同约定将产品 报关、离港，取得提单，已经收回货款或取得了收款凭证且相关的经济利益很可能流入时确 认。</w:t>
      </w:r>
    </w:p>
    <w:p>
      <w:pPr>
        <w:pStyle w:val="Style10"/>
        <w:keepNext w:val="0"/>
        <w:keepLines w:val="0"/>
        <w:widowControl w:val="0"/>
        <w:numPr>
          <w:ilvl w:val="0"/>
          <w:numId w:val="77"/>
        </w:numPr>
        <w:shd w:val="clear" w:color="auto" w:fill="auto"/>
        <w:tabs>
          <w:tab w:pos="962" w:val="left"/>
        </w:tabs>
        <w:bidi w:val="0"/>
        <w:spacing w:before="0" w:after="0" w:line="471" w:lineRule="exact"/>
        <w:ind w:left="0" w:right="0" w:firstLine="440"/>
        <w:jc w:val="both"/>
      </w:pPr>
      <w:bookmarkStart w:id="391" w:name="bookmark391"/>
      <w:bookmarkEnd w:id="391"/>
      <w:r>
        <w:rPr>
          <w:color w:val="000000"/>
          <w:spacing w:val="0"/>
          <w:w w:val="100"/>
          <w:position w:val="0"/>
          <w:sz w:val="24"/>
          <w:szCs w:val="24"/>
        </w:rPr>
        <w:t>公司网络货运平台业务、车后业务、物流供应链业务、智能公路港业务(不包括仓 储等不动产租赁)和支付、保险及其他业务属于在某一时点履行的履约义务，收入在公司已 提供服务或交付产品，已经收回货款或取得了收款凭证且相关的经济利益很可能流入时确认。</w:t>
      </w:r>
    </w:p>
    <w:p>
      <w:pPr>
        <w:pStyle w:val="Style10"/>
        <w:keepNext w:val="0"/>
        <w:keepLines w:val="0"/>
        <w:widowControl w:val="0"/>
        <w:numPr>
          <w:ilvl w:val="0"/>
          <w:numId w:val="77"/>
        </w:numPr>
        <w:shd w:val="clear" w:color="auto" w:fill="auto"/>
        <w:tabs>
          <w:tab w:pos="962" w:val="left"/>
        </w:tabs>
        <w:bidi w:val="0"/>
        <w:spacing w:before="0" w:after="0" w:line="471" w:lineRule="exact"/>
        <w:ind w:left="0" w:right="0" w:firstLine="440"/>
        <w:jc w:val="both"/>
      </w:pPr>
      <w:bookmarkStart w:id="392" w:name="bookmark392"/>
      <w:bookmarkEnd w:id="392"/>
      <w:r>
        <w:rPr>
          <w:color w:val="000000"/>
          <w:spacing w:val="0"/>
          <w:w w:val="100"/>
          <w:position w:val="0"/>
          <w:sz w:val="24"/>
          <w:szCs w:val="24"/>
        </w:rPr>
        <w:t>房地产销售收入属于在某一时点履行的履约义务，在开发产品已经完工并验收合格, 签订了销售合同并履行了合同规定的义务，公司已根据合同约定将房产交付给客户，已经收 回房款或取得了收款凭证且相关的经济利益很可能流入时确认收入。</w:t>
      </w:r>
    </w:p>
    <w:p>
      <w:pPr>
        <w:pStyle w:val="Style10"/>
        <w:keepNext w:val="0"/>
        <w:keepLines w:val="0"/>
        <w:widowControl w:val="0"/>
        <w:numPr>
          <w:ilvl w:val="0"/>
          <w:numId w:val="77"/>
        </w:numPr>
        <w:shd w:val="clear" w:color="auto" w:fill="auto"/>
        <w:tabs>
          <w:tab w:pos="962" w:val="left"/>
        </w:tabs>
        <w:bidi w:val="0"/>
        <w:spacing w:before="0" w:after="300" w:line="471" w:lineRule="exact"/>
        <w:ind w:left="0" w:right="0" w:firstLine="440"/>
        <w:jc w:val="both"/>
      </w:pPr>
      <w:bookmarkStart w:id="393" w:name="bookmark393"/>
      <w:bookmarkEnd w:id="393"/>
      <w:r>
        <w:rPr>
          <w:color w:val="000000"/>
          <w:spacing w:val="0"/>
          <w:w w:val="100"/>
          <w:position w:val="0"/>
          <w:sz w:val="24"/>
          <w:szCs w:val="24"/>
        </w:rPr>
        <w:t>公司工程代建收入属于在某一时段履行的履约义务，根据项目完工进度确定提供服 务的履约进度，并按履约进度确认收入。履约进度不能合理确定时，公司已经发生的成本预 计能够得到补偿的，按照已经发生的成本金额确认收入，直到履约进度能够合理确定为止。</w:t>
      </w:r>
    </w:p>
    <w:p>
      <w:pPr>
        <w:pStyle w:val="Style10"/>
        <w:keepNext w:val="0"/>
        <w:keepLines w:val="0"/>
        <w:widowControl w:val="0"/>
        <w:shd w:val="clear" w:color="auto" w:fill="auto"/>
        <w:bidi w:val="0"/>
        <w:spacing w:before="0" w:after="300" w:line="471" w:lineRule="exact"/>
        <w:ind w:left="0" w:right="0" w:firstLine="0"/>
        <w:jc w:val="left"/>
      </w:pPr>
      <w:bookmarkStart w:id="394" w:name="bookmark394"/>
      <w:r>
        <w:rPr>
          <w:color w:val="000000"/>
          <w:spacing w:val="0"/>
          <w:w w:val="100"/>
          <w:position w:val="0"/>
          <w:sz w:val="24"/>
          <w:szCs w:val="24"/>
        </w:rPr>
        <w:t>2</w:t>
      </w:r>
      <w:bookmarkEnd w:id="394"/>
      <w:r>
        <w:rPr>
          <w:color w:val="000000"/>
          <w:spacing w:val="0"/>
          <w:w w:val="100"/>
          <w:position w:val="0"/>
          <w:sz w:val="24"/>
          <w:szCs w:val="24"/>
        </w:rPr>
        <w:t>5、政府补助</w:t>
      </w:r>
    </w:p>
    <w:p>
      <w:pPr>
        <w:pStyle w:val="Style10"/>
        <w:keepNext w:val="0"/>
        <w:keepLines w:val="0"/>
        <w:widowControl w:val="0"/>
        <w:numPr>
          <w:ilvl w:val="0"/>
          <w:numId w:val="79"/>
        </w:numPr>
        <w:shd w:val="clear" w:color="auto" w:fill="auto"/>
        <w:bidi w:val="0"/>
        <w:spacing w:before="0" w:after="140" w:line="470" w:lineRule="exact"/>
        <w:ind w:left="0" w:right="0" w:firstLine="440"/>
        <w:jc w:val="both"/>
      </w:pPr>
      <w:bookmarkStart w:id="395" w:name="bookmark395"/>
      <w:bookmarkEnd w:id="395"/>
      <w:r>
        <w:rPr>
          <w:color w:val="000000"/>
          <w:spacing w:val="0"/>
          <w:w w:val="100"/>
          <w:position w:val="0"/>
          <w:sz w:val="24"/>
          <w:szCs w:val="24"/>
        </w:rPr>
        <w:t>政府补助在同时满足下列条件时予以确认：(1)公司能够满足政府补助所附的条件; ⑵公司能够收到政府补助。政府补助为货币性资产的，按照收到或应收的金额计量。政府 补助为非货币性资产的，按照公允价值计量；公允价值不能可靠取得的，按照名义金额计量。</w:t>
      </w:r>
    </w:p>
    <w:p>
      <w:pPr>
        <w:pStyle w:val="Style10"/>
        <w:keepNext w:val="0"/>
        <w:keepLines w:val="0"/>
        <w:widowControl w:val="0"/>
        <w:numPr>
          <w:ilvl w:val="0"/>
          <w:numId w:val="79"/>
        </w:numPr>
        <w:shd w:val="clear" w:color="auto" w:fill="auto"/>
        <w:bidi w:val="0"/>
        <w:spacing w:before="0" w:after="200" w:line="240" w:lineRule="auto"/>
        <w:ind w:left="0" w:right="0" w:firstLine="440"/>
        <w:jc w:val="both"/>
      </w:pPr>
      <w:bookmarkStart w:id="396" w:name="bookmark396"/>
      <w:bookmarkEnd w:id="396"/>
      <w:r>
        <w:rPr>
          <w:color w:val="000000"/>
          <w:spacing w:val="0"/>
          <w:w w:val="100"/>
          <w:position w:val="0"/>
          <w:sz w:val="24"/>
          <w:szCs w:val="24"/>
        </w:rPr>
        <w:t>与资产相关的政府补助判断依据及会计处理方法</w:t>
      </w:r>
    </w:p>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政府文件规定用于购建或以其他方式形成长期资产的政府补助划分为与资产相关的政府 </w:t>
      </w:r>
      <w:r>
        <w:rPr>
          <w:color w:val="000000"/>
          <w:spacing w:val="0"/>
          <w:w w:val="100"/>
          <w:position w:val="0"/>
          <w:sz w:val="24"/>
          <w:szCs w:val="24"/>
        </w:rPr>
        <w:t>补助。政府文件不明确的，以取得该补助必须具备的基本条件为基础进行判断，以购建或其 他方式形成长期资产为基本条件的作为与资产相关的政府补助。与资产相关的政府补助，冲 减相关资产的账面价值或确认为递延收益。与资产相关的政府补助确认为递延收益的，在相 关资产使用寿命内按照合理、系统的方法分期计入损益。按照名义金额计量的政府补助，直 接计入当期损益。相关资产在使用寿命结束前被出售、转让、报废或发生毁损的，将尚未分 配的相关递延收益余额转入资产处置当期的损益。</w:t>
      </w:r>
    </w:p>
    <w:p>
      <w:pPr>
        <w:pStyle w:val="Style10"/>
        <w:keepNext w:val="0"/>
        <w:keepLines w:val="0"/>
        <w:widowControl w:val="0"/>
        <w:numPr>
          <w:ilvl w:val="0"/>
          <w:numId w:val="79"/>
        </w:numPr>
        <w:shd w:val="clear" w:color="auto" w:fill="auto"/>
        <w:tabs>
          <w:tab w:pos="834" w:val="left"/>
        </w:tabs>
        <w:bidi w:val="0"/>
        <w:spacing w:before="0" w:after="0" w:line="468" w:lineRule="exact"/>
        <w:ind w:left="0" w:right="0" w:firstLine="440"/>
        <w:jc w:val="left"/>
      </w:pPr>
      <w:bookmarkStart w:id="397" w:name="bookmark397"/>
      <w:bookmarkEnd w:id="397"/>
      <w:r>
        <w:rPr>
          <w:color w:val="000000"/>
          <w:spacing w:val="0"/>
          <w:w w:val="100"/>
          <w:position w:val="0"/>
          <w:sz w:val="24"/>
          <w:szCs w:val="24"/>
        </w:rPr>
        <w:t>与收益相关的政府补助判断依据及会计处理方法</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除与资产相关的政府补助之外的政府补助划分为与收益相关的政府补助。对于同时包含 与资产相关部分和与收益相关部分的政府补助，难以区分与资产相关或与收益相关的，整体 归类为与收益相关的政府补助。与收益相关的政府补助，用于补偿以后期间的相关成本费用 或损失的，确认为递延收益，在确认相关成本费用或损失的期间，计入当期损益或冲减相关 成本；用于补偿已发生的相关成本费用或损失的，直接计入当期损益或冲减相关成本。</w:t>
      </w:r>
    </w:p>
    <w:p>
      <w:pPr>
        <w:pStyle w:val="Style10"/>
        <w:keepNext w:val="0"/>
        <w:keepLines w:val="0"/>
        <w:widowControl w:val="0"/>
        <w:numPr>
          <w:ilvl w:val="0"/>
          <w:numId w:val="79"/>
        </w:numPr>
        <w:shd w:val="clear" w:color="auto" w:fill="auto"/>
        <w:tabs>
          <w:tab w:pos="834" w:val="left"/>
        </w:tabs>
        <w:bidi w:val="0"/>
        <w:spacing w:before="0" w:after="0" w:line="422" w:lineRule="exact"/>
        <w:ind w:left="0" w:right="0" w:firstLine="440"/>
        <w:jc w:val="both"/>
      </w:pPr>
      <w:bookmarkStart w:id="398" w:name="bookmark398"/>
      <w:bookmarkEnd w:id="398"/>
      <w:r>
        <w:rPr>
          <w:color w:val="000000"/>
          <w:spacing w:val="0"/>
          <w:w w:val="100"/>
          <w:position w:val="0"/>
          <w:sz w:val="24"/>
          <w:szCs w:val="24"/>
        </w:rPr>
        <w:t>与公司日常经营活动相关的政府补助，按照经济业务实质，计入其他收益或冲减相关 成本费用。与公司日常活动无关的政府补助，计入营业外收支。</w:t>
      </w:r>
    </w:p>
    <w:p>
      <w:pPr>
        <w:pStyle w:val="Style10"/>
        <w:keepNext w:val="0"/>
        <w:keepLines w:val="0"/>
        <w:widowControl w:val="0"/>
        <w:numPr>
          <w:ilvl w:val="0"/>
          <w:numId w:val="79"/>
        </w:numPr>
        <w:shd w:val="clear" w:color="auto" w:fill="auto"/>
        <w:tabs>
          <w:tab w:pos="834" w:val="left"/>
        </w:tabs>
        <w:bidi w:val="0"/>
        <w:spacing w:before="0" w:after="0" w:line="470" w:lineRule="exact"/>
        <w:ind w:left="0" w:right="0" w:firstLine="440"/>
        <w:jc w:val="both"/>
      </w:pPr>
      <w:bookmarkStart w:id="399" w:name="bookmark399"/>
      <w:bookmarkEnd w:id="399"/>
      <w:r>
        <w:rPr>
          <w:color w:val="000000"/>
          <w:spacing w:val="0"/>
          <w:w w:val="100"/>
          <w:position w:val="0"/>
          <w:sz w:val="24"/>
          <w:szCs w:val="24"/>
        </w:rPr>
        <w:t>政策性优惠贷款贴息的会计处理方法</w:t>
      </w:r>
    </w:p>
    <w:p>
      <w:pPr>
        <w:pStyle w:val="Style10"/>
        <w:keepNext w:val="0"/>
        <w:keepLines w:val="0"/>
        <w:widowControl w:val="0"/>
        <w:numPr>
          <w:ilvl w:val="0"/>
          <w:numId w:val="81"/>
        </w:numPr>
        <w:shd w:val="clear" w:color="auto" w:fill="auto"/>
        <w:tabs>
          <w:tab w:pos="925" w:val="left"/>
        </w:tabs>
        <w:bidi w:val="0"/>
        <w:spacing w:before="0" w:after="0" w:line="470" w:lineRule="exact"/>
        <w:ind w:left="0" w:right="0" w:firstLine="440"/>
        <w:jc w:val="both"/>
      </w:pPr>
      <w:bookmarkStart w:id="400" w:name="bookmark400"/>
      <w:bookmarkEnd w:id="400"/>
      <w:r>
        <w:rPr>
          <w:color w:val="000000"/>
          <w:spacing w:val="0"/>
          <w:w w:val="100"/>
          <w:position w:val="0"/>
          <w:sz w:val="24"/>
          <w:szCs w:val="24"/>
        </w:rPr>
        <w:t>财政将贴息资金拨付给贷款银行，由贷款银行以政策性优惠利率向公司提供贷款的， 以实际收到的借款金额作为借款的入账价值，按照借款本金和该政策性优惠利率计算相关借 款费用。</w:t>
      </w:r>
    </w:p>
    <w:p>
      <w:pPr>
        <w:pStyle w:val="Style10"/>
        <w:keepNext w:val="0"/>
        <w:keepLines w:val="0"/>
        <w:widowControl w:val="0"/>
        <w:numPr>
          <w:ilvl w:val="0"/>
          <w:numId w:val="81"/>
        </w:numPr>
        <w:shd w:val="clear" w:color="auto" w:fill="auto"/>
        <w:tabs>
          <w:tab w:pos="904" w:val="left"/>
        </w:tabs>
        <w:bidi w:val="0"/>
        <w:spacing w:before="0" w:after="300" w:line="470" w:lineRule="exact"/>
        <w:ind w:left="0" w:right="0" w:firstLine="440"/>
        <w:jc w:val="left"/>
      </w:pPr>
      <w:bookmarkStart w:id="401" w:name="bookmark401"/>
      <w:bookmarkEnd w:id="401"/>
      <w:r>
        <w:rPr>
          <w:color w:val="000000"/>
          <w:spacing w:val="0"/>
          <w:w w:val="100"/>
          <w:position w:val="0"/>
          <w:sz w:val="24"/>
          <w:szCs w:val="24"/>
        </w:rPr>
        <w:t>财政将贴息资金直接拨付给公司的，将对应的贴息冲减相关借款费用。</w:t>
      </w:r>
    </w:p>
    <w:p>
      <w:pPr>
        <w:pStyle w:val="Style10"/>
        <w:keepNext w:val="0"/>
        <w:keepLines w:val="0"/>
        <w:widowControl w:val="0"/>
        <w:shd w:val="clear" w:color="auto" w:fill="auto"/>
        <w:bidi w:val="0"/>
        <w:spacing w:before="0" w:after="300" w:line="468" w:lineRule="exact"/>
        <w:ind w:left="0" w:right="0" w:firstLine="0"/>
        <w:jc w:val="left"/>
      </w:pPr>
      <w:bookmarkStart w:id="402" w:name="bookmark402"/>
      <w:r>
        <w:rPr>
          <w:color w:val="000000"/>
          <w:spacing w:val="0"/>
          <w:w w:val="100"/>
          <w:position w:val="0"/>
          <w:sz w:val="24"/>
          <w:szCs w:val="24"/>
        </w:rPr>
        <w:t>2</w:t>
      </w:r>
      <w:bookmarkEnd w:id="402"/>
      <w:r>
        <w:rPr>
          <w:color w:val="000000"/>
          <w:spacing w:val="0"/>
          <w:w w:val="100"/>
          <w:position w:val="0"/>
          <w:sz w:val="24"/>
          <w:szCs w:val="24"/>
        </w:rPr>
        <w:t>6、合同资产、合同负债</w:t>
      </w:r>
    </w:p>
    <w:p>
      <w:pPr>
        <w:pStyle w:val="Style10"/>
        <w:keepNext w:val="0"/>
        <w:keepLines w:val="0"/>
        <w:widowControl w:val="0"/>
        <w:shd w:val="clear" w:color="auto" w:fill="auto"/>
        <w:bidi w:val="0"/>
        <w:spacing w:before="0" w:after="0" w:line="459" w:lineRule="exact"/>
        <w:ind w:left="0" w:right="0" w:firstLine="440"/>
        <w:jc w:val="both"/>
      </w:pPr>
      <w:r>
        <w:rPr>
          <w:color w:val="000000"/>
          <w:spacing w:val="0"/>
          <w:w w:val="100"/>
          <w:position w:val="0"/>
          <w:sz w:val="24"/>
          <w:szCs w:val="24"/>
        </w:rPr>
        <w:t>公司根据履行履约义务与客户付款之间的关系在资产负债表中列示合同资产或合同负债。 公司将同一合同下的合同资产和合同负债相互抵销后以净额列示。</w:t>
      </w:r>
    </w:p>
    <w:p>
      <w:pPr>
        <w:pStyle w:val="Style10"/>
        <w:keepNext w:val="0"/>
        <w:keepLines w:val="0"/>
        <w:widowControl w:val="0"/>
        <w:shd w:val="clear" w:color="auto" w:fill="auto"/>
        <w:bidi w:val="0"/>
        <w:spacing w:before="0" w:after="0" w:line="459" w:lineRule="exact"/>
        <w:ind w:left="0" w:right="0" w:firstLine="440"/>
        <w:jc w:val="both"/>
      </w:pPr>
      <w:r>
        <w:rPr>
          <w:color w:val="000000"/>
          <w:spacing w:val="0"/>
          <w:w w:val="100"/>
          <w:position w:val="0"/>
          <w:sz w:val="24"/>
          <w:szCs w:val="24"/>
        </w:rPr>
        <w:t>公司将拥有的、无条件(即，仅取决于时间流逝)向客户收取对价的权利作为应收款项列 示，将已向客户转让商品而有权收取对价的权利(该权利取决于时间流逝之外的其他因素) 作为合同资产列示。</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sz w:val="24"/>
          <w:szCs w:val="24"/>
        </w:rPr>
        <w:t>公司将已收或应收客户对价而应向客户转让商品的义务作为合同负债列示。</w:t>
      </w:r>
    </w:p>
    <w:p>
      <w:pPr>
        <w:pStyle w:val="Style10"/>
        <w:keepNext w:val="0"/>
        <w:keepLines w:val="0"/>
        <w:widowControl w:val="0"/>
        <w:shd w:val="clear" w:color="auto" w:fill="auto"/>
        <w:bidi w:val="0"/>
        <w:spacing w:before="0" w:after="300" w:line="240" w:lineRule="auto"/>
        <w:ind w:left="0" w:right="0" w:firstLine="0"/>
        <w:jc w:val="left"/>
      </w:pPr>
      <w:bookmarkStart w:id="403" w:name="bookmark403"/>
      <w:r>
        <w:rPr>
          <w:color w:val="000000"/>
          <w:spacing w:val="0"/>
          <w:w w:val="100"/>
          <w:position w:val="0"/>
          <w:sz w:val="24"/>
          <w:szCs w:val="24"/>
        </w:rPr>
        <w:t>2</w:t>
      </w:r>
      <w:bookmarkEnd w:id="403"/>
      <w:r>
        <w:rPr>
          <w:color w:val="000000"/>
          <w:spacing w:val="0"/>
          <w:w w:val="100"/>
          <w:position w:val="0"/>
          <w:sz w:val="24"/>
          <w:szCs w:val="24"/>
        </w:rPr>
        <w:t>7、递延所得税资产/递延所得税负债</w:t>
      </w:r>
    </w:p>
    <w:p>
      <w:pPr>
        <w:pStyle w:val="Style10"/>
        <w:keepNext w:val="0"/>
        <w:keepLines w:val="0"/>
        <w:widowControl w:val="0"/>
        <w:numPr>
          <w:ilvl w:val="0"/>
          <w:numId w:val="83"/>
        </w:numPr>
        <w:shd w:val="clear" w:color="auto" w:fill="auto"/>
        <w:tabs>
          <w:tab w:pos="800" w:val="left"/>
        </w:tabs>
        <w:bidi w:val="0"/>
        <w:spacing w:before="0" w:after="0" w:line="470" w:lineRule="exact"/>
        <w:ind w:left="0" w:right="0" w:firstLine="440"/>
        <w:jc w:val="both"/>
      </w:pPr>
      <w:bookmarkStart w:id="404" w:name="bookmark404"/>
      <w:bookmarkEnd w:id="404"/>
      <w:r>
        <w:rPr>
          <w:color w:val="000000"/>
          <w:spacing w:val="0"/>
          <w:w w:val="100"/>
          <w:position w:val="0"/>
          <w:sz w:val="24"/>
          <w:szCs w:val="24"/>
        </w:rPr>
        <w:t>根据资产、负债的账面价值与其计税基础之间的差额（未作为资产和负债确认的项目 按照税法规定可以确定其计税基础的，该计税基础与其账面数之间的差额），按照预期收回 该资产或清偿该负债期间的适用税率计算确认递延所得税资产或递延所得税负债。</w:t>
      </w:r>
    </w:p>
    <w:p>
      <w:pPr>
        <w:pStyle w:val="Style10"/>
        <w:keepNext w:val="0"/>
        <w:keepLines w:val="0"/>
        <w:widowControl w:val="0"/>
        <w:numPr>
          <w:ilvl w:val="0"/>
          <w:numId w:val="83"/>
        </w:numPr>
        <w:shd w:val="clear" w:color="auto" w:fill="auto"/>
        <w:tabs>
          <w:tab w:pos="800" w:val="left"/>
        </w:tabs>
        <w:bidi w:val="0"/>
        <w:spacing w:before="0" w:after="0" w:line="470" w:lineRule="exact"/>
        <w:ind w:left="0" w:right="0" w:firstLine="440"/>
        <w:jc w:val="both"/>
      </w:pPr>
      <w:bookmarkStart w:id="405" w:name="bookmark405"/>
      <w:bookmarkEnd w:id="405"/>
      <w:r>
        <w:rPr>
          <w:color w:val="000000"/>
          <w:spacing w:val="0"/>
          <w:w w:val="100"/>
          <w:position w:val="0"/>
          <w:sz w:val="24"/>
          <w:szCs w:val="24"/>
        </w:rPr>
        <w:t>确认递延所得税资产以很可能取得用来抵扣可抵扣暂时性差异的应纳税所得额为限。 资产负债表日，有确凿证据表明未来期间很可能获得足够的应纳税所得额用来抵扣可抵扣暂 时性差异的，确认以前会计期间未确认的递延所得税资产。</w:t>
      </w:r>
    </w:p>
    <w:p>
      <w:pPr>
        <w:pStyle w:val="Style10"/>
        <w:keepNext w:val="0"/>
        <w:keepLines w:val="0"/>
        <w:widowControl w:val="0"/>
        <w:numPr>
          <w:ilvl w:val="0"/>
          <w:numId w:val="83"/>
        </w:numPr>
        <w:shd w:val="clear" w:color="auto" w:fill="auto"/>
        <w:tabs>
          <w:tab w:pos="800" w:val="left"/>
        </w:tabs>
        <w:bidi w:val="0"/>
        <w:spacing w:before="0" w:after="0" w:line="470" w:lineRule="exact"/>
        <w:ind w:left="0" w:right="0" w:firstLine="440"/>
        <w:jc w:val="both"/>
      </w:pPr>
      <w:bookmarkStart w:id="406" w:name="bookmark406"/>
      <w:bookmarkEnd w:id="406"/>
      <w:r>
        <w:rPr>
          <w:color w:val="000000"/>
          <w:spacing w:val="0"/>
          <w:w w:val="100"/>
          <w:position w:val="0"/>
          <w:sz w:val="24"/>
          <w:szCs w:val="24"/>
        </w:rPr>
        <w:t>资产负债表日，对递延所得税资产的账面价值进行复核，如果未来期间很可能无法获 得足够的应纳税所得额用以抵扣递延所得税资产的利益，则减记递延所得税资产的账面价值。 在很可能获得足够的应纳税所得额时，转回减记的金额。</w:t>
      </w:r>
    </w:p>
    <w:p>
      <w:pPr>
        <w:pStyle w:val="Style10"/>
        <w:keepNext w:val="0"/>
        <w:keepLines w:val="0"/>
        <w:widowControl w:val="0"/>
        <w:numPr>
          <w:ilvl w:val="0"/>
          <w:numId w:val="83"/>
        </w:numPr>
        <w:shd w:val="clear" w:color="auto" w:fill="auto"/>
        <w:tabs>
          <w:tab w:pos="800" w:val="left"/>
        </w:tabs>
        <w:bidi w:val="0"/>
        <w:spacing w:before="0" w:after="300" w:line="470" w:lineRule="exact"/>
        <w:ind w:left="0" w:right="0" w:firstLine="440"/>
        <w:jc w:val="both"/>
      </w:pPr>
      <w:bookmarkStart w:id="407" w:name="bookmark407"/>
      <w:bookmarkEnd w:id="407"/>
      <w:r>
        <w:rPr>
          <w:color w:val="000000"/>
          <w:spacing w:val="0"/>
          <w:w w:val="100"/>
          <w:position w:val="0"/>
          <w:sz w:val="24"/>
          <w:szCs w:val="24"/>
        </w:rPr>
        <w:t>公司当期所得税和递延所得税作为所得税费用或收益计入当期损益，但不包括下列情 况产生的所得税：（1）企业合并；（2）直接在所有者权益中确认的交易或者事项。</w:t>
      </w:r>
    </w:p>
    <w:p>
      <w:pPr>
        <w:pStyle w:val="Style10"/>
        <w:keepNext w:val="0"/>
        <w:keepLines w:val="0"/>
        <w:widowControl w:val="0"/>
        <w:shd w:val="clear" w:color="auto" w:fill="auto"/>
        <w:bidi w:val="0"/>
        <w:spacing w:before="0" w:after="300" w:line="470" w:lineRule="exact"/>
        <w:ind w:left="0" w:right="0" w:firstLine="0"/>
        <w:jc w:val="both"/>
      </w:pPr>
      <w:bookmarkStart w:id="408" w:name="bookmark408"/>
      <w:r>
        <w:rPr>
          <w:color w:val="000000"/>
          <w:spacing w:val="0"/>
          <w:w w:val="100"/>
          <w:position w:val="0"/>
          <w:sz w:val="24"/>
          <w:szCs w:val="24"/>
        </w:rPr>
        <w:t>2</w:t>
      </w:r>
      <w:bookmarkEnd w:id="408"/>
      <w:r>
        <w:rPr>
          <w:color w:val="000000"/>
          <w:spacing w:val="0"/>
          <w:w w:val="100"/>
          <w:position w:val="0"/>
          <w:sz w:val="24"/>
          <w:szCs w:val="24"/>
        </w:rPr>
        <w:t>8、租赁</w:t>
      </w:r>
    </w:p>
    <w:p>
      <w:pPr>
        <w:pStyle w:val="Style10"/>
        <w:keepNext w:val="0"/>
        <w:keepLines w:val="0"/>
        <w:widowControl w:val="0"/>
        <w:shd w:val="clear" w:color="auto" w:fill="auto"/>
        <w:tabs>
          <w:tab w:pos="531" w:val="left"/>
        </w:tabs>
        <w:bidi w:val="0"/>
        <w:spacing w:before="0" w:after="300" w:line="470" w:lineRule="exact"/>
        <w:ind w:left="0" w:right="0" w:firstLine="0"/>
        <w:jc w:val="both"/>
      </w:pPr>
      <w:bookmarkStart w:id="409" w:name="bookmark409"/>
      <w:r>
        <w:rPr>
          <w:color w:val="000000"/>
          <w:spacing w:val="0"/>
          <w:w w:val="100"/>
          <w:position w:val="0"/>
          <w:sz w:val="24"/>
          <w:szCs w:val="24"/>
        </w:rPr>
        <w:t>（</w:t>
      </w:r>
      <w:bookmarkEnd w:id="409"/>
      <w:r>
        <w:rPr>
          <w:color w:val="000000"/>
          <w:spacing w:val="0"/>
          <w:w w:val="100"/>
          <w:position w:val="0"/>
          <w:sz w:val="24"/>
          <w:szCs w:val="24"/>
        </w:rPr>
        <w:t>1）</w:t>
        <w:tab/>
        <w:t>经营租赁的会计处理方法</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公司为承租人时，在租赁期内各个期间按照直线法将租金计入相关资产成本或确认为当 期损益，发生的初始直接费用，直接计入当期损益。或有租金在实际发生时计入当期损益。</w:t>
      </w:r>
    </w:p>
    <w:p>
      <w:pPr>
        <w:pStyle w:val="Style10"/>
        <w:keepNext w:val="0"/>
        <w:keepLines w:val="0"/>
        <w:widowControl w:val="0"/>
        <w:shd w:val="clear" w:color="auto" w:fill="auto"/>
        <w:bidi w:val="0"/>
        <w:spacing w:before="0" w:after="300" w:line="470" w:lineRule="exact"/>
        <w:ind w:left="0" w:right="0" w:firstLine="440"/>
        <w:jc w:val="both"/>
      </w:pPr>
      <w:r>
        <w:rPr>
          <w:color w:val="000000"/>
          <w:spacing w:val="0"/>
          <w:w w:val="100"/>
          <w:position w:val="0"/>
          <w:sz w:val="24"/>
          <w:szCs w:val="24"/>
        </w:rPr>
        <w:t>公司为出租人时，在租赁期内各个期间按照直线法将租金确认为当期损益，发生的初始 直接费用，除金额较大的予以资本化并分期计入损益外，均直接计入当期损益。或有租金在 实际发生时计入当期损益。</w:t>
      </w:r>
    </w:p>
    <w:p>
      <w:pPr>
        <w:pStyle w:val="Style10"/>
        <w:keepNext w:val="0"/>
        <w:keepLines w:val="0"/>
        <w:widowControl w:val="0"/>
        <w:shd w:val="clear" w:color="auto" w:fill="auto"/>
        <w:tabs>
          <w:tab w:pos="531" w:val="left"/>
        </w:tabs>
        <w:bidi w:val="0"/>
        <w:spacing w:before="0" w:after="300" w:line="470" w:lineRule="exact"/>
        <w:ind w:left="0" w:right="0" w:firstLine="0"/>
        <w:jc w:val="left"/>
      </w:pPr>
      <w:bookmarkStart w:id="410" w:name="bookmark410"/>
      <w:r>
        <w:rPr>
          <w:color w:val="000000"/>
          <w:spacing w:val="0"/>
          <w:w w:val="100"/>
          <w:position w:val="0"/>
          <w:sz w:val="24"/>
          <w:szCs w:val="24"/>
        </w:rPr>
        <w:t>（</w:t>
      </w:r>
      <w:bookmarkEnd w:id="410"/>
      <w:r>
        <w:rPr>
          <w:color w:val="000000"/>
          <w:spacing w:val="0"/>
          <w:w w:val="100"/>
          <w:position w:val="0"/>
          <w:sz w:val="24"/>
          <w:szCs w:val="24"/>
        </w:rPr>
        <w:t>2）</w:t>
        <w:tab/>
        <w:t>融资租赁的会计处理方法</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公司为承租人时，在租赁期开始日，公司以租赁开始日租赁资产公允价值与最低租赁付 款额现值中两者较低者作为租入资产的入账价值，将最低租赁付款额作为长期应付款的入账 价值，其差额为未确认融资费用，发生的初始直接费用，计入租赁资产价值。在租赁期各个 期间，采用实际利率法计算确认当期的融资费用。</w:t>
      </w:r>
    </w:p>
    <w:p>
      <w:pPr>
        <w:pStyle w:val="Style10"/>
        <w:keepNext w:val="0"/>
        <w:keepLines w:val="0"/>
        <w:widowControl w:val="0"/>
        <w:shd w:val="clear" w:color="auto" w:fill="auto"/>
        <w:bidi w:val="0"/>
        <w:spacing w:before="0" w:after="300" w:line="475" w:lineRule="exact"/>
        <w:ind w:left="0" w:right="0" w:firstLine="440"/>
        <w:jc w:val="both"/>
      </w:pPr>
      <w:r>
        <w:rPr>
          <w:color w:val="000000"/>
          <w:spacing w:val="0"/>
          <w:w w:val="100"/>
          <w:position w:val="0"/>
          <w:sz w:val="24"/>
          <w:szCs w:val="24"/>
        </w:rPr>
        <w:t>公司为出租人时，在租赁期开始日，公司以租赁开始日最低租赁收款额与初始直接费用 之和作为应收融资租赁款的入账价值，同时记录未担保余值；将最低租赁收款额、初始直接</w:t>
      </w:r>
    </w:p>
    <w:p>
      <w:pPr>
        <w:pStyle w:val="Style10"/>
        <w:keepNext w:val="0"/>
        <w:keepLines w:val="0"/>
        <w:widowControl w:val="0"/>
        <w:shd w:val="clear" w:color="auto" w:fill="auto"/>
        <w:bidi w:val="0"/>
        <w:spacing w:before="0" w:after="280" w:line="427" w:lineRule="exact"/>
        <w:ind w:left="0" w:right="0" w:firstLine="0"/>
        <w:jc w:val="both"/>
      </w:pPr>
      <w:r>
        <w:rPr>
          <w:color w:val="000000"/>
          <w:spacing w:val="0"/>
          <w:w w:val="100"/>
          <w:position w:val="0"/>
          <w:sz w:val="24"/>
          <w:szCs w:val="24"/>
        </w:rPr>
        <w:t>费用及未担保余值之和与其现值之和的差额确认为未实现融资收益。在租赁期各个期间，采 用实际利率法计算确认当期的融资收入。</w:t>
      </w:r>
    </w:p>
    <w:p>
      <w:pPr>
        <w:pStyle w:val="Style10"/>
        <w:keepNext w:val="0"/>
        <w:keepLines w:val="0"/>
        <w:widowControl w:val="0"/>
        <w:shd w:val="clear" w:color="auto" w:fill="auto"/>
        <w:tabs>
          <w:tab w:pos="512" w:val="left"/>
        </w:tabs>
        <w:bidi w:val="0"/>
        <w:spacing w:before="0" w:after="280" w:line="473" w:lineRule="exact"/>
        <w:ind w:left="0" w:right="0" w:firstLine="0"/>
        <w:jc w:val="both"/>
      </w:pPr>
      <w:bookmarkStart w:id="411" w:name="bookmark411"/>
      <w:r>
        <w:rPr>
          <w:color w:val="000000"/>
          <w:spacing w:val="0"/>
          <w:w w:val="100"/>
          <w:position w:val="0"/>
          <w:sz w:val="24"/>
          <w:szCs w:val="24"/>
        </w:rPr>
        <w:t>2</w:t>
      </w:r>
      <w:bookmarkEnd w:id="411"/>
      <w:r>
        <w:rPr>
          <w:color w:val="000000"/>
          <w:spacing w:val="0"/>
          <w:w w:val="100"/>
          <w:position w:val="0"/>
          <w:sz w:val="24"/>
          <w:szCs w:val="24"/>
        </w:rPr>
        <w:t>9、</w:t>
        <w:tab/>
        <w:t>分部报告</w:t>
      </w:r>
    </w:p>
    <w:p>
      <w:pPr>
        <w:pStyle w:val="Style10"/>
        <w:keepNext w:val="0"/>
        <w:keepLines w:val="0"/>
        <w:widowControl w:val="0"/>
        <w:shd w:val="clear" w:color="auto" w:fill="auto"/>
        <w:bidi w:val="0"/>
        <w:spacing w:before="0" w:after="0" w:line="480" w:lineRule="exact"/>
        <w:ind w:left="0" w:right="0" w:firstLine="440"/>
        <w:jc w:val="both"/>
      </w:pPr>
      <w:r>
        <w:rPr>
          <w:color w:val="000000"/>
          <w:spacing w:val="0"/>
          <w:w w:val="100"/>
          <w:position w:val="0"/>
          <w:sz w:val="24"/>
          <w:szCs w:val="24"/>
        </w:rPr>
        <w:t>公司以内部组织结构、管理要求、内部报告制度等为依据确定经营分部。公司的经营分 部是指同时满足下列条件的组成部分：</w:t>
      </w:r>
    </w:p>
    <w:p>
      <w:pPr>
        <w:pStyle w:val="Style10"/>
        <w:keepNext w:val="0"/>
        <w:keepLines w:val="0"/>
        <w:widowControl w:val="0"/>
        <w:numPr>
          <w:ilvl w:val="0"/>
          <w:numId w:val="85"/>
        </w:numPr>
        <w:shd w:val="clear" w:color="auto" w:fill="auto"/>
        <w:tabs>
          <w:tab w:pos="806" w:val="left"/>
        </w:tabs>
        <w:bidi w:val="0"/>
        <w:spacing w:before="0" w:after="0" w:line="480" w:lineRule="exact"/>
        <w:ind w:left="0" w:right="0" w:firstLine="440"/>
        <w:jc w:val="left"/>
      </w:pPr>
      <w:bookmarkStart w:id="412" w:name="bookmark412"/>
      <w:bookmarkEnd w:id="412"/>
      <w:r>
        <w:rPr>
          <w:color w:val="000000"/>
          <w:spacing w:val="0"/>
          <w:w w:val="100"/>
          <w:position w:val="0"/>
          <w:sz w:val="24"/>
          <w:szCs w:val="24"/>
        </w:rPr>
        <w:t>该组成部分能够在日常活动中产生收入、发生费用；</w:t>
      </w:r>
    </w:p>
    <w:p>
      <w:pPr>
        <w:pStyle w:val="Style10"/>
        <w:keepNext w:val="0"/>
        <w:keepLines w:val="0"/>
        <w:widowControl w:val="0"/>
        <w:numPr>
          <w:ilvl w:val="0"/>
          <w:numId w:val="85"/>
        </w:numPr>
        <w:shd w:val="clear" w:color="auto" w:fill="auto"/>
        <w:tabs>
          <w:tab w:pos="806" w:val="left"/>
        </w:tabs>
        <w:bidi w:val="0"/>
        <w:spacing w:before="0" w:after="0" w:line="480" w:lineRule="exact"/>
        <w:ind w:left="0" w:right="0" w:firstLine="440"/>
        <w:jc w:val="left"/>
      </w:pPr>
      <w:bookmarkStart w:id="413" w:name="bookmark413"/>
      <w:bookmarkEnd w:id="413"/>
      <w:r>
        <w:rPr>
          <w:color w:val="000000"/>
          <w:spacing w:val="0"/>
          <w:w w:val="100"/>
          <w:position w:val="0"/>
          <w:sz w:val="24"/>
          <w:szCs w:val="24"/>
        </w:rPr>
        <w:t>管理层能够定期评价该组成部分的经营成果，以决定向其配置资源、评价其业绩；</w:t>
      </w:r>
    </w:p>
    <w:p>
      <w:pPr>
        <w:pStyle w:val="Style10"/>
        <w:keepNext w:val="0"/>
        <w:keepLines w:val="0"/>
        <w:widowControl w:val="0"/>
        <w:numPr>
          <w:ilvl w:val="0"/>
          <w:numId w:val="85"/>
        </w:numPr>
        <w:shd w:val="clear" w:color="auto" w:fill="auto"/>
        <w:tabs>
          <w:tab w:pos="806" w:val="left"/>
        </w:tabs>
        <w:bidi w:val="0"/>
        <w:spacing w:before="0" w:after="280" w:line="480" w:lineRule="exact"/>
        <w:ind w:left="0" w:right="0" w:firstLine="440"/>
        <w:jc w:val="left"/>
      </w:pPr>
      <w:bookmarkStart w:id="414" w:name="bookmark414"/>
      <w:bookmarkEnd w:id="414"/>
      <w:r>
        <w:rPr>
          <w:color w:val="000000"/>
          <w:spacing w:val="0"/>
          <w:w w:val="100"/>
          <w:position w:val="0"/>
          <w:sz w:val="24"/>
          <w:szCs w:val="24"/>
        </w:rPr>
        <w:t>能够通过分析取得该组成部分的财务状况、经营成果和现金流量等有关会计信息。</w:t>
      </w:r>
    </w:p>
    <w:p>
      <w:pPr>
        <w:pStyle w:val="Style10"/>
        <w:keepNext w:val="0"/>
        <w:keepLines w:val="0"/>
        <w:widowControl w:val="0"/>
        <w:shd w:val="clear" w:color="auto" w:fill="auto"/>
        <w:tabs>
          <w:tab w:pos="512" w:val="left"/>
        </w:tabs>
        <w:bidi w:val="0"/>
        <w:spacing w:before="0" w:after="280" w:line="473" w:lineRule="exact"/>
        <w:ind w:left="0" w:right="0" w:firstLine="0"/>
        <w:jc w:val="left"/>
      </w:pPr>
      <w:bookmarkStart w:id="415" w:name="bookmark415"/>
      <w:r>
        <w:rPr>
          <w:color w:val="000000"/>
          <w:spacing w:val="0"/>
          <w:w w:val="100"/>
          <w:position w:val="0"/>
          <w:sz w:val="24"/>
          <w:szCs w:val="24"/>
        </w:rPr>
        <w:t>3</w:t>
      </w:r>
      <w:bookmarkEnd w:id="415"/>
      <w:r>
        <w:rPr>
          <w:color w:val="000000"/>
          <w:spacing w:val="0"/>
          <w:w w:val="100"/>
          <w:position w:val="0"/>
          <w:sz w:val="24"/>
          <w:szCs w:val="24"/>
        </w:rPr>
        <w:t>0、</w:t>
        <w:tab/>
        <w:t>其他重要的会计政策和会计估计</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sz w:val="24"/>
          <w:szCs w:val="24"/>
        </w:rPr>
        <w:t>满足下列条件之一的、已经被处置或划分为持有待售类别且能够单独区分的组成部分确 认为终止经营：</w:t>
      </w:r>
    </w:p>
    <w:p>
      <w:pPr>
        <w:pStyle w:val="Style10"/>
        <w:keepNext w:val="0"/>
        <w:keepLines w:val="0"/>
        <w:widowControl w:val="0"/>
        <w:numPr>
          <w:ilvl w:val="0"/>
          <w:numId w:val="87"/>
        </w:numPr>
        <w:shd w:val="clear" w:color="auto" w:fill="auto"/>
        <w:tabs>
          <w:tab w:pos="806" w:val="left"/>
        </w:tabs>
        <w:bidi w:val="0"/>
        <w:spacing w:before="0" w:after="0" w:line="473" w:lineRule="exact"/>
        <w:ind w:left="0" w:right="0" w:firstLine="440"/>
        <w:jc w:val="left"/>
      </w:pPr>
      <w:bookmarkStart w:id="416" w:name="bookmark416"/>
      <w:bookmarkEnd w:id="416"/>
      <w:r>
        <w:rPr>
          <w:color w:val="000000"/>
          <w:spacing w:val="0"/>
          <w:w w:val="100"/>
          <w:position w:val="0"/>
          <w:sz w:val="24"/>
          <w:szCs w:val="24"/>
        </w:rPr>
        <w:t>该组成部分代表一项独立的主要业务或一个单独的主要经营地区；</w:t>
      </w:r>
    </w:p>
    <w:p>
      <w:pPr>
        <w:pStyle w:val="Style10"/>
        <w:keepNext w:val="0"/>
        <w:keepLines w:val="0"/>
        <w:widowControl w:val="0"/>
        <w:numPr>
          <w:ilvl w:val="0"/>
          <w:numId w:val="87"/>
        </w:numPr>
        <w:shd w:val="clear" w:color="auto" w:fill="auto"/>
        <w:tabs>
          <w:tab w:pos="806" w:val="left"/>
        </w:tabs>
        <w:bidi w:val="0"/>
        <w:spacing w:before="0" w:after="0" w:line="473" w:lineRule="exact"/>
        <w:ind w:left="0" w:right="0" w:firstLine="440"/>
        <w:jc w:val="both"/>
      </w:pPr>
      <w:bookmarkStart w:id="417" w:name="bookmark417"/>
      <w:bookmarkEnd w:id="417"/>
      <w:r>
        <w:rPr>
          <w:color w:val="000000"/>
          <w:spacing w:val="0"/>
          <w:w w:val="100"/>
          <w:position w:val="0"/>
          <w:sz w:val="24"/>
          <w:szCs w:val="24"/>
        </w:rPr>
        <w:t>该组成部分是拟对一项独立的主要业务或一个单独的主要经营地区进行处置的一项 相关联计划的一部分；</w:t>
      </w:r>
    </w:p>
    <w:p>
      <w:pPr>
        <w:pStyle w:val="Style10"/>
        <w:keepNext w:val="0"/>
        <w:keepLines w:val="0"/>
        <w:widowControl w:val="0"/>
        <w:numPr>
          <w:ilvl w:val="0"/>
          <w:numId w:val="87"/>
        </w:numPr>
        <w:shd w:val="clear" w:color="auto" w:fill="auto"/>
        <w:tabs>
          <w:tab w:pos="806" w:val="left"/>
        </w:tabs>
        <w:bidi w:val="0"/>
        <w:spacing w:before="0" w:after="280" w:line="473" w:lineRule="exact"/>
        <w:ind w:left="0" w:right="0" w:firstLine="440"/>
        <w:jc w:val="both"/>
      </w:pPr>
      <w:bookmarkStart w:id="418" w:name="bookmark418"/>
      <w:bookmarkEnd w:id="418"/>
      <w:r>
        <w:rPr>
          <w:color w:val="000000"/>
          <w:spacing w:val="0"/>
          <w:w w:val="100"/>
          <w:position w:val="0"/>
          <w:sz w:val="24"/>
          <w:szCs w:val="24"/>
        </w:rPr>
        <w:t>该组成部分是专为转售而取得的子公司。</w:t>
      </w:r>
    </w:p>
    <w:p>
      <w:pPr>
        <w:pStyle w:val="Style10"/>
        <w:keepNext w:val="0"/>
        <w:keepLines w:val="0"/>
        <w:widowControl w:val="0"/>
        <w:shd w:val="clear" w:color="auto" w:fill="auto"/>
        <w:tabs>
          <w:tab w:pos="512" w:val="left"/>
        </w:tabs>
        <w:bidi w:val="0"/>
        <w:spacing w:before="0" w:after="280" w:line="473" w:lineRule="exact"/>
        <w:ind w:left="0" w:right="0" w:firstLine="0"/>
        <w:jc w:val="left"/>
      </w:pPr>
      <w:bookmarkStart w:id="419" w:name="bookmark419"/>
      <w:r>
        <w:rPr>
          <w:color w:val="000000"/>
          <w:spacing w:val="0"/>
          <w:w w:val="100"/>
          <w:position w:val="0"/>
          <w:sz w:val="24"/>
          <w:szCs w:val="24"/>
        </w:rPr>
        <w:t>3</w:t>
      </w:r>
      <w:bookmarkEnd w:id="419"/>
      <w:r>
        <w:rPr>
          <w:color w:val="000000"/>
          <w:spacing w:val="0"/>
          <w:w w:val="100"/>
          <w:position w:val="0"/>
          <w:sz w:val="24"/>
          <w:szCs w:val="24"/>
        </w:rPr>
        <w:t>1、</w:t>
        <w:tab/>
        <w:t>重要会计政策和会计估计变更</w:t>
      </w:r>
    </w:p>
    <w:p>
      <w:pPr>
        <w:pStyle w:val="Style10"/>
        <w:keepNext w:val="0"/>
        <w:keepLines w:val="0"/>
        <w:widowControl w:val="0"/>
        <w:shd w:val="clear" w:color="auto" w:fill="auto"/>
        <w:bidi w:val="0"/>
        <w:spacing w:before="0" w:after="480" w:line="473" w:lineRule="exact"/>
        <w:ind w:left="0" w:right="0" w:firstLine="0"/>
        <w:jc w:val="left"/>
      </w:pPr>
      <w:r>
        <w:rPr>
          <w:color w:val="000000"/>
          <w:spacing w:val="0"/>
          <w:w w:val="100"/>
          <w:position w:val="0"/>
          <w:sz w:val="24"/>
          <w:szCs w:val="24"/>
        </w:rPr>
        <w:t>（1）重要会计政策变更</w:t>
      </w:r>
    </w:p>
    <w:p>
      <w:pPr>
        <w:pStyle w:val="Style16"/>
        <w:keepNext w:val="0"/>
        <w:keepLines w:val="0"/>
        <w:widowControl w:val="0"/>
        <w:shd w:val="clear" w:color="auto" w:fill="auto"/>
        <w:bidi w:val="0"/>
        <w:spacing w:before="0" w:after="0" w:line="240" w:lineRule="auto"/>
        <w:ind w:left="14" w:right="0" w:firstLine="0"/>
        <w:jc w:val="left"/>
      </w:pPr>
      <w:r>
        <w:rPr>
          <w:color w:val="000000"/>
          <w:spacing w:val="0"/>
          <w:w w:val="100"/>
          <w:position w:val="0"/>
          <w:sz w:val="24"/>
          <w:szCs w:val="24"/>
        </w:rPr>
        <w:t>V适用口不适用</w:t>
      </w:r>
    </w:p>
    <w:tbl>
      <w:tblPr>
        <w:tblOverlap w:val="never"/>
        <w:jc w:val="center"/>
        <w:tblLayout w:type="fixed"/>
      </w:tblPr>
      <w:tblGrid>
        <w:gridCol w:w="5645"/>
        <w:gridCol w:w="2554"/>
        <w:gridCol w:w="138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会计政策变更的内容和原因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审批程序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备注</w:t>
            </w:r>
          </w:p>
        </w:tc>
      </w:tr>
      <w:tr>
        <w:trPr>
          <w:trHeight w:val="240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2" w:lineRule="exact"/>
              <w:ind w:left="0" w:right="0" w:firstLine="0"/>
              <w:jc w:val="left"/>
            </w:pPr>
            <w:r>
              <w:rPr>
                <w:color w:val="000000"/>
                <w:spacing w:val="0"/>
                <w:w w:val="100"/>
                <w:position w:val="0"/>
                <w:sz w:val="24"/>
                <w:szCs w:val="24"/>
              </w:rPr>
              <w:t>公司自2020年1月1日起执行财政部修订后的《企 业会计准则第14号一一收入》（以下简称新收入准 则）。根据相关新旧准则衔接规定，对可比期间信息 不予调整，首次执行日执行新准则的累积影响数追溯 调整本报告期期初留存收益及财务报表其他相关项目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56" w:lineRule="exact"/>
              <w:ind w:left="0" w:right="0" w:firstLine="0"/>
              <w:jc w:val="left"/>
            </w:pPr>
            <w:r>
              <w:rPr>
                <w:color w:val="000000"/>
                <w:spacing w:val="0"/>
                <w:w w:val="100"/>
                <w:position w:val="0"/>
                <w:sz w:val="24"/>
                <w:szCs w:val="24"/>
              </w:rPr>
              <w:t>第六届董事会第四十次 会议、第六届监事会第 二十二次会议决议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645"/>
        <w:gridCol w:w="2554"/>
        <w:gridCol w:w="1387"/>
      </w:tblGrid>
      <w:tr>
        <w:trPr>
          <w:trHeight w:val="53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0"/>
        <w:keepNext w:val="0"/>
        <w:keepLines w:val="0"/>
        <w:widowControl w:val="0"/>
        <w:shd w:val="clear" w:color="auto" w:fill="auto"/>
        <w:bidi w:val="0"/>
        <w:spacing w:before="0" w:after="260" w:line="490" w:lineRule="exact"/>
        <w:ind w:left="0" w:right="0" w:firstLine="440"/>
        <w:jc w:val="left"/>
      </w:pPr>
      <w:r>
        <w:rPr>
          <w:color w:val="000000"/>
          <w:spacing w:val="0"/>
          <w:w w:val="100"/>
          <w:position w:val="0"/>
          <w:sz w:val="24"/>
          <w:szCs w:val="24"/>
        </w:rPr>
        <w:t>2.</w:t>
      </w:r>
      <w:r>
        <w:rPr>
          <w:color w:val="000000"/>
          <w:spacing w:val="0"/>
          <w:w w:val="100"/>
          <w:position w:val="0"/>
          <w:sz w:val="24"/>
          <w:szCs w:val="24"/>
        </w:rPr>
        <w:t>公司自2020年1月1日起执行财政部于2019年度颁布的《企业会计准则解释第13号》， 该项会计政策变更采用未来适用法处理。</w:t>
      </w:r>
    </w:p>
    <w:p>
      <w:pPr>
        <w:pStyle w:val="Style10"/>
        <w:keepNext w:val="0"/>
        <w:keepLines w:val="0"/>
        <w:widowControl w:val="0"/>
        <w:shd w:val="clear" w:color="auto" w:fill="auto"/>
        <w:tabs>
          <w:tab w:pos="538" w:val="left"/>
        </w:tabs>
        <w:bidi w:val="0"/>
        <w:spacing w:before="0" w:after="260" w:line="487" w:lineRule="exact"/>
        <w:ind w:left="0" w:right="0" w:firstLine="0"/>
        <w:jc w:val="left"/>
      </w:pPr>
      <w:bookmarkStart w:id="420" w:name="bookmark420"/>
      <w:r>
        <w:rPr>
          <w:color w:val="000000"/>
          <w:spacing w:val="0"/>
          <w:w w:val="100"/>
          <w:position w:val="0"/>
          <w:sz w:val="24"/>
          <w:szCs w:val="24"/>
        </w:rPr>
        <w:t>（</w:t>
      </w:r>
      <w:bookmarkEnd w:id="420"/>
      <w:r>
        <w:rPr>
          <w:color w:val="000000"/>
          <w:spacing w:val="0"/>
          <w:w w:val="100"/>
          <w:position w:val="0"/>
          <w:sz w:val="24"/>
          <w:szCs w:val="24"/>
        </w:rPr>
        <w:t>2）</w:t>
        <w:tab/>
        <w:t>重要会计估计变更</w:t>
      </w:r>
    </w:p>
    <w:p>
      <w:pPr>
        <w:pStyle w:val="Style10"/>
        <w:keepNext w:val="0"/>
        <w:keepLines w:val="0"/>
        <w:widowControl w:val="0"/>
        <w:shd w:val="clear" w:color="auto" w:fill="auto"/>
        <w:bidi w:val="0"/>
        <w:spacing w:before="0" w:after="260" w:line="487" w:lineRule="exact"/>
        <w:ind w:left="0" w:right="0" w:firstLine="0"/>
        <w:jc w:val="left"/>
      </w:pPr>
      <w:r>
        <w:rPr>
          <w:color w:val="000000"/>
          <w:spacing w:val="0"/>
          <w:w w:val="100"/>
          <w:position w:val="0"/>
          <w:sz w:val="24"/>
          <w:szCs w:val="24"/>
        </w:rPr>
        <w:t>口</w:t>
      </w:r>
      <w:r>
        <w:rPr>
          <w:color w:val="000000"/>
          <w:spacing w:val="0"/>
          <w:w w:val="100"/>
          <w:position w:val="0"/>
          <w:sz w:val="24"/>
          <w:szCs w:val="24"/>
        </w:rPr>
        <w:t>适用V不适用</w:t>
      </w:r>
    </w:p>
    <w:p>
      <w:pPr>
        <w:pStyle w:val="Style10"/>
        <w:keepNext w:val="0"/>
        <w:keepLines w:val="0"/>
        <w:widowControl w:val="0"/>
        <w:shd w:val="clear" w:color="auto" w:fill="auto"/>
        <w:tabs>
          <w:tab w:pos="656" w:val="left"/>
        </w:tabs>
        <w:bidi w:val="0"/>
        <w:spacing w:before="0" w:after="260" w:line="485" w:lineRule="exact"/>
        <w:ind w:left="0" w:right="0" w:firstLine="0"/>
        <w:jc w:val="left"/>
      </w:pPr>
      <w:bookmarkStart w:id="421" w:name="bookmark421"/>
      <w:r>
        <w:rPr>
          <w:color w:val="000000"/>
          <w:spacing w:val="0"/>
          <w:w w:val="100"/>
          <w:position w:val="0"/>
          <w:sz w:val="24"/>
          <w:szCs w:val="24"/>
        </w:rPr>
        <w:t>（</w:t>
      </w:r>
      <w:bookmarkEnd w:id="421"/>
      <w:r>
        <w:rPr>
          <w:color w:val="000000"/>
          <w:spacing w:val="0"/>
          <w:w w:val="100"/>
          <w:position w:val="0"/>
          <w:sz w:val="24"/>
          <w:szCs w:val="24"/>
        </w:rPr>
        <w:t>3）</w:t>
        <w:tab/>
        <w:t>2020年起首次执行新收入准则、新租赁准则调整首次执行当年年初财务报表相关项目 情况</w:t>
      </w:r>
    </w:p>
    <w:p>
      <w:pPr>
        <w:pStyle w:val="Style10"/>
        <w:keepNext w:val="0"/>
        <w:keepLines w:val="0"/>
        <w:widowControl w:val="0"/>
        <w:shd w:val="clear" w:color="auto" w:fill="auto"/>
        <w:bidi w:val="0"/>
        <w:spacing w:before="0" w:after="0" w:line="487" w:lineRule="exact"/>
        <w:ind w:left="0" w:right="0" w:firstLine="0"/>
        <w:jc w:val="left"/>
      </w:pPr>
      <w:r>
        <w:rPr>
          <w:color w:val="000000"/>
          <w:spacing w:val="0"/>
          <w:w w:val="100"/>
          <w:position w:val="0"/>
          <w:sz w:val="24"/>
          <w:szCs w:val="24"/>
        </w:rPr>
        <w:t>适用</w:t>
      </w:r>
    </w:p>
    <w:p>
      <w:pPr>
        <w:pStyle w:val="Style10"/>
        <w:keepNext w:val="0"/>
        <w:keepLines w:val="0"/>
        <w:widowControl w:val="0"/>
        <w:shd w:val="clear" w:color="auto" w:fill="auto"/>
        <w:bidi w:val="0"/>
        <w:spacing w:before="0" w:after="0" w:line="487" w:lineRule="exact"/>
        <w:ind w:left="0" w:right="0" w:firstLine="0"/>
        <w:jc w:val="left"/>
      </w:pPr>
      <w:r>
        <w:rPr>
          <w:color w:val="000000"/>
          <w:spacing w:val="0"/>
          <w:w w:val="100"/>
          <w:position w:val="0"/>
          <w:sz w:val="24"/>
          <w:szCs w:val="24"/>
        </w:rPr>
        <w:t>是否需要调整年初资产负债表科目</w:t>
      </w:r>
    </w:p>
    <w:p>
      <w:pPr>
        <w:pStyle w:val="Style10"/>
        <w:keepNext w:val="0"/>
        <w:keepLines w:val="0"/>
        <w:widowControl w:val="0"/>
        <w:shd w:val="clear" w:color="auto" w:fill="auto"/>
        <w:bidi w:val="0"/>
        <w:spacing w:before="0" w:after="0" w:line="487" w:lineRule="exact"/>
        <w:ind w:left="0" w:right="0" w:firstLine="0"/>
        <w:jc w:val="left"/>
      </w:pPr>
      <w:r>
        <w:rPr>
          <w:color w:val="000000"/>
          <w:spacing w:val="0"/>
          <w:w w:val="100"/>
          <w:position w:val="0"/>
          <w:sz w:val="24"/>
          <w:szCs w:val="24"/>
        </w:rPr>
        <w:t>V是口否</w:t>
      </w:r>
    </w:p>
    <w:p>
      <w:pPr>
        <w:pStyle w:val="Style10"/>
        <w:keepNext w:val="0"/>
        <w:keepLines w:val="0"/>
        <w:widowControl w:val="0"/>
        <w:shd w:val="clear" w:color="auto" w:fill="auto"/>
        <w:bidi w:val="0"/>
        <w:spacing w:before="0" w:after="260" w:line="487" w:lineRule="exact"/>
        <w:ind w:left="0" w:right="0" w:firstLine="0"/>
        <w:jc w:val="left"/>
      </w:pPr>
      <w:r>
        <w:rPr>
          <w:color w:val="000000"/>
          <w:spacing w:val="0"/>
          <w:w w:val="100"/>
          <w:position w:val="0"/>
          <w:sz w:val="24"/>
          <w:szCs w:val="24"/>
        </w:rPr>
        <w:t>合并资产负债表</w:t>
      </w:r>
    </w:p>
    <w:p>
      <w:pPr>
        <w:pStyle w:val="Style16"/>
        <w:keepNext w:val="0"/>
        <w:keepLines w:val="0"/>
        <w:widowControl w:val="0"/>
        <w:shd w:val="clear" w:color="auto" w:fill="auto"/>
        <w:bidi w:val="0"/>
        <w:spacing w:before="0" w:after="0" w:line="240" w:lineRule="auto"/>
        <w:ind w:left="8630" w:right="0" w:firstLine="0"/>
        <w:jc w:val="left"/>
      </w:pPr>
      <w:r>
        <w:rPr>
          <w:color w:val="000000"/>
          <w:spacing w:val="0"/>
          <w:w w:val="100"/>
          <w:position w:val="0"/>
          <w:sz w:val="24"/>
          <w:szCs w:val="24"/>
        </w:rPr>
        <w:t>单位：元</w:t>
      </w:r>
    </w:p>
    <w:tbl>
      <w:tblPr>
        <w:tblOverlap w:val="never"/>
        <w:jc w:val="center"/>
        <w:tblLayout w:type="fixed"/>
      </w:tblPr>
      <w:tblGrid>
        <w:gridCol w:w="2213"/>
        <w:gridCol w:w="2453"/>
        <w:gridCol w:w="2458"/>
        <w:gridCol w:w="2462"/>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2019年12月31日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2020年01月01日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调整数</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3,275, </w:t>
            </w:r>
            <w:r>
              <w:rPr>
                <w:color w:val="000000"/>
                <w:spacing w:val="0"/>
                <w:w w:val="100"/>
                <w:position w:val="0"/>
                <w:sz w:val="24"/>
                <w:szCs w:val="24"/>
              </w:rPr>
              <w:t>899,539.01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3,275, </w:t>
            </w:r>
            <w:r>
              <w:rPr>
                <w:color w:val="000000"/>
                <w:spacing w:val="0"/>
                <w:w w:val="100"/>
                <w:position w:val="0"/>
                <w:sz w:val="24"/>
                <w:szCs w:val="24"/>
              </w:rPr>
              <w:t>899,539.01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交易性金融资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w:t>
            </w:r>
            <w:r>
              <w:rPr>
                <w:color w:val="000000"/>
                <w:spacing w:val="0"/>
                <w:w w:val="100"/>
                <w:position w:val="0"/>
                <w:sz w:val="24"/>
                <w:szCs w:val="24"/>
              </w:rPr>
              <w:t xml:space="preserve">287,059. </w:t>
            </w:r>
            <w:r>
              <w:rPr>
                <w:color w:val="000000"/>
                <w:spacing w:val="0"/>
                <w:w w:val="100"/>
                <w:position w:val="0"/>
                <w:sz w:val="24"/>
                <w:szCs w:val="24"/>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w:t>
            </w:r>
            <w:r>
              <w:rPr>
                <w:color w:val="000000"/>
                <w:spacing w:val="0"/>
                <w:w w:val="100"/>
                <w:position w:val="0"/>
                <w:sz w:val="24"/>
                <w:szCs w:val="24"/>
              </w:rPr>
              <w:t xml:space="preserve">287,059. </w:t>
            </w:r>
            <w:r>
              <w:rPr>
                <w:color w:val="000000"/>
                <w:spacing w:val="0"/>
                <w:w w:val="100"/>
                <w:position w:val="0"/>
                <w:sz w:val="24"/>
                <w:szCs w:val="24"/>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1,233, </w:t>
            </w:r>
            <w:r>
              <w:rPr>
                <w:color w:val="000000"/>
                <w:spacing w:val="0"/>
                <w:w w:val="100"/>
                <w:position w:val="0"/>
                <w:sz w:val="24"/>
                <w:szCs w:val="24"/>
              </w:rPr>
              <w:t>550,651.43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1,233, </w:t>
            </w:r>
            <w:r>
              <w:rPr>
                <w:color w:val="000000"/>
                <w:spacing w:val="0"/>
                <w:w w:val="100"/>
                <w:position w:val="0"/>
                <w:sz w:val="24"/>
                <w:szCs w:val="24"/>
              </w:rPr>
              <w:t>550,651.43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应收款项融资</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1,234, </w:t>
            </w:r>
            <w:r>
              <w:rPr>
                <w:color w:val="000000"/>
                <w:spacing w:val="0"/>
                <w:w w:val="100"/>
                <w:position w:val="0"/>
                <w:sz w:val="24"/>
                <w:szCs w:val="24"/>
              </w:rPr>
              <w:t>143,564.56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1,234, </w:t>
            </w:r>
            <w:r>
              <w:rPr>
                <w:color w:val="000000"/>
                <w:spacing w:val="0"/>
                <w:w w:val="100"/>
                <w:position w:val="0"/>
                <w:sz w:val="24"/>
                <w:szCs w:val="24"/>
              </w:rPr>
              <w:t>143,564.56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604,780, </w:t>
            </w:r>
            <w:r>
              <w:rPr>
                <w:color w:val="000000"/>
                <w:spacing w:val="0"/>
                <w:w w:val="100"/>
                <w:position w:val="0"/>
                <w:sz w:val="24"/>
                <w:szCs w:val="24"/>
              </w:rPr>
              <w:t>566.76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604,780, </w:t>
            </w:r>
            <w:r>
              <w:rPr>
                <w:color w:val="000000"/>
                <w:spacing w:val="0"/>
                <w:w w:val="100"/>
                <w:position w:val="0"/>
                <w:sz w:val="24"/>
                <w:szCs w:val="24"/>
              </w:rPr>
              <w:t>566.76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应收保理款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745,461, </w:t>
            </w:r>
            <w:r>
              <w:rPr>
                <w:color w:val="000000"/>
                <w:spacing w:val="0"/>
                <w:w w:val="100"/>
                <w:position w:val="0"/>
                <w:sz w:val="24"/>
                <w:szCs w:val="24"/>
              </w:rPr>
              <w:t>795.40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745,461, </w:t>
            </w:r>
            <w:r>
              <w:rPr>
                <w:color w:val="000000"/>
                <w:spacing w:val="0"/>
                <w:w w:val="100"/>
                <w:position w:val="0"/>
                <w:sz w:val="24"/>
                <w:szCs w:val="24"/>
              </w:rPr>
              <w:t>795.40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20"/>
              <w:jc w:val="both"/>
            </w:pPr>
            <w:r>
              <w:rPr>
                <w:color w:val="000000"/>
                <w:spacing w:val="0"/>
                <w:w w:val="100"/>
                <w:position w:val="0"/>
                <w:sz w:val="24"/>
                <w:szCs w:val="24"/>
              </w:rPr>
              <w:t>应收分保合同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1,133, </w:t>
            </w:r>
            <w:r>
              <w:rPr>
                <w:color w:val="000000"/>
                <w:spacing w:val="0"/>
                <w:w w:val="100"/>
                <w:position w:val="0"/>
                <w:sz w:val="24"/>
                <w:szCs w:val="24"/>
              </w:rPr>
              <w:t>357,170.74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1,133, </w:t>
            </w:r>
            <w:r>
              <w:rPr>
                <w:color w:val="000000"/>
                <w:spacing w:val="0"/>
                <w:w w:val="100"/>
                <w:position w:val="0"/>
                <w:sz w:val="24"/>
                <w:szCs w:val="24"/>
              </w:rPr>
              <w:t>357,170.74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760"/>
              <w:jc w:val="left"/>
            </w:pPr>
            <w:r>
              <w:rPr>
                <w:color w:val="000000"/>
                <w:spacing w:val="0"/>
                <w:w w:val="100"/>
                <w:position w:val="0"/>
                <w:sz w:val="24"/>
                <w:szCs w:val="24"/>
              </w:rPr>
              <w:t>其中：应收</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2,445, </w:t>
            </w:r>
            <w:r>
              <w:rPr>
                <w:color w:val="000000"/>
                <w:spacing w:val="0"/>
                <w:w w:val="100"/>
                <w:position w:val="0"/>
                <w:sz w:val="24"/>
                <w:szCs w:val="24"/>
              </w:rPr>
              <w:t>918.59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2,445, </w:t>
            </w:r>
            <w:r>
              <w:rPr>
                <w:color w:val="000000"/>
                <w:spacing w:val="0"/>
                <w:w w:val="100"/>
                <w:position w:val="0"/>
                <w:sz w:val="24"/>
                <w:szCs w:val="24"/>
              </w:rPr>
              <w:t>918.59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1480" w:right="0" w:firstLine="0"/>
              <w:jc w:val="left"/>
            </w:pPr>
            <w:r>
              <w:rPr>
                <w:color w:val="000000"/>
                <w:spacing w:val="0"/>
                <w:w w:val="100"/>
                <w:position w:val="0"/>
                <w:sz w:val="24"/>
                <w:szCs w:val="24"/>
              </w:rPr>
              <w:t>应收</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both"/>
            </w:pPr>
            <w:r>
              <w:rPr>
                <w:color w:val="000000"/>
                <w:spacing w:val="0"/>
                <w:w w:val="100"/>
                <w:position w:val="0"/>
                <w:sz w:val="24"/>
                <w:szCs w:val="24"/>
              </w:rPr>
              <w:t>买入返售金融</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存货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1,463, </w:t>
            </w:r>
            <w:r>
              <w:rPr>
                <w:color w:val="000000"/>
                <w:spacing w:val="0"/>
                <w:w w:val="100"/>
                <w:position w:val="0"/>
                <w:sz w:val="24"/>
                <w:szCs w:val="24"/>
              </w:rPr>
              <w:t>936,361.55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1,463, </w:t>
            </w:r>
            <w:r>
              <w:rPr>
                <w:color w:val="000000"/>
                <w:spacing w:val="0"/>
                <w:w w:val="100"/>
                <w:position w:val="0"/>
                <w:sz w:val="24"/>
                <w:szCs w:val="24"/>
              </w:rPr>
              <w:t>936,361.55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20"/>
              <w:jc w:val="both"/>
            </w:pPr>
            <w:r>
              <w:rPr>
                <w:color w:val="000000"/>
                <w:spacing w:val="0"/>
                <w:w w:val="100"/>
                <w:position w:val="0"/>
                <w:sz w:val="24"/>
                <w:szCs w:val="24"/>
              </w:rPr>
              <w:t>一年内到期的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345,333,269.31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345,333, </w:t>
            </w:r>
            <w:r>
              <w:rPr>
                <w:color w:val="000000"/>
                <w:spacing w:val="0"/>
                <w:w w:val="100"/>
                <w:position w:val="0"/>
                <w:sz w:val="24"/>
                <w:szCs w:val="24"/>
              </w:rPr>
              <w:t>269.31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469,837, </w:t>
            </w:r>
            <w:r>
              <w:rPr>
                <w:color w:val="000000"/>
                <w:spacing w:val="0"/>
                <w:w w:val="100"/>
                <w:position w:val="0"/>
                <w:sz w:val="24"/>
                <w:szCs w:val="24"/>
              </w:rPr>
              <w:t>286.99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469,837, </w:t>
            </w:r>
            <w:r>
              <w:rPr>
                <w:color w:val="000000"/>
                <w:spacing w:val="0"/>
                <w:w w:val="100"/>
                <w:position w:val="0"/>
                <w:sz w:val="24"/>
                <w:szCs w:val="24"/>
              </w:rPr>
              <w:t>286.99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10, 526,587, </w:t>
            </w:r>
            <w:r>
              <w:rPr>
                <w:color w:val="000000"/>
                <w:spacing w:val="0"/>
                <w:w w:val="100"/>
                <w:position w:val="0"/>
                <w:sz w:val="24"/>
                <w:szCs w:val="24"/>
              </w:rPr>
              <w:t>265.21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10, 526,587, </w:t>
            </w:r>
            <w:r>
              <w:rPr>
                <w:color w:val="000000"/>
                <w:spacing w:val="0"/>
                <w:w w:val="100"/>
                <w:position w:val="0"/>
                <w:sz w:val="24"/>
                <w:szCs w:val="24"/>
              </w:rPr>
              <w:t>265.21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20"/>
              <w:jc w:val="both"/>
            </w:pPr>
            <w:r>
              <w:rPr>
                <w:color w:val="000000"/>
                <w:spacing w:val="0"/>
                <w:w w:val="100"/>
                <w:position w:val="0"/>
                <w:sz w:val="24"/>
                <w:szCs w:val="24"/>
              </w:rPr>
              <w:t>发放贷款和垫</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352,918, </w:t>
            </w:r>
            <w:r>
              <w:rPr>
                <w:color w:val="000000"/>
                <w:spacing w:val="0"/>
                <w:w w:val="100"/>
                <w:position w:val="0"/>
                <w:sz w:val="24"/>
                <w:szCs w:val="24"/>
              </w:rPr>
              <w:t>558.30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352,918, </w:t>
            </w:r>
            <w:r>
              <w:rPr>
                <w:color w:val="000000"/>
                <w:spacing w:val="0"/>
                <w:w w:val="100"/>
                <w:position w:val="0"/>
                <w:sz w:val="24"/>
                <w:szCs w:val="24"/>
              </w:rPr>
              <w:t>558.30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长期股权投资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728,230, </w:t>
            </w:r>
            <w:r>
              <w:rPr>
                <w:color w:val="000000"/>
                <w:spacing w:val="0"/>
                <w:w w:val="100"/>
                <w:position w:val="0"/>
                <w:sz w:val="24"/>
                <w:szCs w:val="24"/>
              </w:rPr>
              <w:t>701.63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728,230, </w:t>
            </w:r>
            <w:r>
              <w:rPr>
                <w:color w:val="000000"/>
                <w:spacing w:val="0"/>
                <w:w w:val="100"/>
                <w:position w:val="0"/>
                <w:sz w:val="24"/>
                <w:szCs w:val="24"/>
              </w:rPr>
              <w:t>701.63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其他权益工具</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987,638, </w:t>
            </w:r>
            <w:r>
              <w:rPr>
                <w:color w:val="000000"/>
                <w:spacing w:val="0"/>
                <w:w w:val="100"/>
                <w:position w:val="0"/>
                <w:sz w:val="24"/>
                <w:szCs w:val="24"/>
              </w:rPr>
              <w:t>181.44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987,638, </w:t>
            </w:r>
            <w:r>
              <w:rPr>
                <w:color w:val="000000"/>
                <w:spacing w:val="0"/>
                <w:w w:val="100"/>
                <w:position w:val="0"/>
                <w:sz w:val="24"/>
                <w:szCs w:val="24"/>
              </w:rPr>
              <w:t>181.44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其他非流动金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302,668, </w:t>
            </w:r>
            <w:r>
              <w:rPr>
                <w:color w:val="000000"/>
                <w:spacing w:val="0"/>
                <w:w w:val="100"/>
                <w:position w:val="0"/>
                <w:sz w:val="24"/>
                <w:szCs w:val="24"/>
              </w:rPr>
              <w:t>766.47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302,668, </w:t>
            </w:r>
            <w:r>
              <w:rPr>
                <w:color w:val="000000"/>
                <w:spacing w:val="0"/>
                <w:w w:val="100"/>
                <w:position w:val="0"/>
                <w:sz w:val="24"/>
                <w:szCs w:val="24"/>
              </w:rPr>
              <w:t>766.47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投资性房地产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11,207,664, </w:t>
            </w:r>
            <w:r>
              <w:rPr>
                <w:color w:val="000000"/>
                <w:spacing w:val="0"/>
                <w:w w:val="100"/>
                <w:position w:val="0"/>
                <w:sz w:val="24"/>
                <w:szCs w:val="24"/>
              </w:rPr>
              <w:t>118.20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11,207,664, </w:t>
            </w:r>
            <w:r>
              <w:rPr>
                <w:color w:val="000000"/>
                <w:spacing w:val="0"/>
                <w:w w:val="100"/>
                <w:position w:val="0"/>
                <w:sz w:val="24"/>
                <w:szCs w:val="24"/>
              </w:rPr>
              <w:t>118.20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1,713, </w:t>
            </w:r>
            <w:r>
              <w:rPr>
                <w:color w:val="000000"/>
                <w:spacing w:val="0"/>
                <w:w w:val="100"/>
                <w:position w:val="0"/>
                <w:sz w:val="24"/>
                <w:szCs w:val="24"/>
              </w:rPr>
              <w:t>009,301.83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1,713, </w:t>
            </w:r>
            <w:r>
              <w:rPr>
                <w:color w:val="000000"/>
                <w:spacing w:val="0"/>
                <w:w w:val="100"/>
                <w:position w:val="0"/>
                <w:sz w:val="24"/>
                <w:szCs w:val="24"/>
              </w:rPr>
              <w:t>009,301.83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1,015, </w:t>
            </w:r>
            <w:r>
              <w:rPr>
                <w:color w:val="000000"/>
                <w:spacing w:val="0"/>
                <w:w w:val="100"/>
                <w:position w:val="0"/>
                <w:sz w:val="24"/>
                <w:szCs w:val="24"/>
              </w:rPr>
              <w:t>452,606.39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1,015, </w:t>
            </w:r>
            <w:r>
              <w:rPr>
                <w:color w:val="000000"/>
                <w:spacing w:val="0"/>
                <w:w w:val="100"/>
                <w:position w:val="0"/>
                <w:sz w:val="24"/>
                <w:szCs w:val="24"/>
              </w:rPr>
              <w:t>452,606.39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520"/>
              <w:jc w:val="left"/>
            </w:pPr>
            <w:r>
              <w:rPr>
                <w:color w:val="000000"/>
                <w:spacing w:val="0"/>
                <w:w w:val="100"/>
                <w:position w:val="0"/>
                <w:sz w:val="24"/>
                <w:szCs w:val="24"/>
              </w:rPr>
              <w:t>生产性生物资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2,057, </w:t>
            </w:r>
            <w:r>
              <w:rPr>
                <w:color w:val="000000"/>
                <w:spacing w:val="0"/>
                <w:w w:val="100"/>
                <w:position w:val="0"/>
                <w:sz w:val="24"/>
                <w:szCs w:val="24"/>
              </w:rPr>
              <w:t>441,948.01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2,057, </w:t>
            </w:r>
            <w:r>
              <w:rPr>
                <w:color w:val="000000"/>
                <w:spacing w:val="0"/>
                <w:w w:val="100"/>
                <w:position w:val="0"/>
                <w:sz w:val="24"/>
                <w:szCs w:val="24"/>
              </w:rPr>
              <w:t>441,948.01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商誉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357,805, </w:t>
            </w:r>
            <w:r>
              <w:rPr>
                <w:color w:val="000000"/>
                <w:spacing w:val="0"/>
                <w:w w:val="100"/>
                <w:position w:val="0"/>
                <w:sz w:val="24"/>
                <w:szCs w:val="24"/>
              </w:rPr>
              <w:t>162.31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357,805, </w:t>
            </w:r>
            <w:r>
              <w:rPr>
                <w:color w:val="000000"/>
                <w:spacing w:val="0"/>
                <w:w w:val="100"/>
                <w:position w:val="0"/>
                <w:sz w:val="24"/>
                <w:szCs w:val="24"/>
              </w:rPr>
              <w:t>162.31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287,255, </w:t>
            </w:r>
            <w:r>
              <w:rPr>
                <w:color w:val="000000"/>
                <w:spacing w:val="0"/>
                <w:w w:val="100"/>
                <w:position w:val="0"/>
                <w:sz w:val="24"/>
                <w:szCs w:val="24"/>
              </w:rPr>
              <w:t>438.11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287,255, </w:t>
            </w:r>
            <w:r>
              <w:rPr>
                <w:color w:val="000000"/>
                <w:spacing w:val="0"/>
                <w:w w:val="100"/>
                <w:position w:val="0"/>
                <w:sz w:val="24"/>
                <w:szCs w:val="24"/>
              </w:rPr>
              <w:t>438.11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递延所得税资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324,622, </w:t>
            </w:r>
            <w:r>
              <w:rPr>
                <w:color w:val="000000"/>
                <w:spacing w:val="0"/>
                <w:w w:val="100"/>
                <w:position w:val="0"/>
                <w:sz w:val="24"/>
                <w:szCs w:val="24"/>
              </w:rPr>
              <w:t>220.18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20"/>
              <w:jc w:val="left"/>
            </w:pPr>
            <w:r>
              <w:rPr>
                <w:color w:val="000000"/>
                <w:spacing w:val="0"/>
                <w:w w:val="100"/>
                <w:position w:val="0"/>
                <w:sz w:val="24"/>
                <w:szCs w:val="24"/>
              </w:rPr>
              <w:t>其他非流动资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622,240,308.57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622,240, </w:t>
            </w:r>
            <w:r>
              <w:rPr>
                <w:color w:val="000000"/>
                <w:spacing w:val="0"/>
                <w:w w:val="100"/>
                <w:position w:val="0"/>
                <w:sz w:val="24"/>
                <w:szCs w:val="24"/>
              </w:rPr>
              <w:t>308.57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19, </w:t>
            </w:r>
            <w:r>
              <w:rPr>
                <w:color w:val="000000"/>
                <w:spacing w:val="0"/>
                <w:w w:val="100"/>
                <w:position w:val="0"/>
                <w:sz w:val="24"/>
                <w:szCs w:val="24"/>
              </w:rPr>
              <w:t>956,947,311.44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19, </w:t>
            </w:r>
            <w:r>
              <w:rPr>
                <w:color w:val="000000"/>
                <w:spacing w:val="0"/>
                <w:w w:val="100"/>
                <w:position w:val="0"/>
                <w:sz w:val="24"/>
                <w:szCs w:val="24"/>
              </w:rPr>
              <w:t>956,947,311.44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资产总计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30, 483,534, </w:t>
            </w:r>
            <w:r>
              <w:rPr>
                <w:color w:val="000000"/>
                <w:spacing w:val="0"/>
                <w:w w:val="100"/>
                <w:position w:val="0"/>
                <w:sz w:val="24"/>
                <w:szCs w:val="24"/>
              </w:rPr>
              <w:t>576.65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30, 483,534, </w:t>
            </w:r>
            <w:r>
              <w:rPr>
                <w:color w:val="000000"/>
                <w:spacing w:val="0"/>
                <w:w w:val="100"/>
                <w:position w:val="0"/>
                <w:sz w:val="24"/>
                <w:szCs w:val="24"/>
              </w:rPr>
              <w:t>576.65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短期借款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2,640, </w:t>
            </w:r>
            <w:r>
              <w:rPr>
                <w:color w:val="000000"/>
                <w:spacing w:val="0"/>
                <w:w w:val="100"/>
                <w:position w:val="0"/>
                <w:sz w:val="24"/>
                <w:szCs w:val="24"/>
              </w:rPr>
              <w:t>335,268.83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2,640, </w:t>
            </w:r>
            <w:r>
              <w:rPr>
                <w:color w:val="000000"/>
                <w:spacing w:val="0"/>
                <w:w w:val="100"/>
                <w:position w:val="0"/>
                <w:sz w:val="24"/>
                <w:szCs w:val="24"/>
              </w:rPr>
              <w:t>335,268.83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20"/>
              <w:jc w:val="both"/>
            </w:pPr>
            <w:r>
              <w:rPr>
                <w:color w:val="000000"/>
                <w:spacing w:val="0"/>
                <w:w w:val="100"/>
                <w:position w:val="0"/>
                <w:sz w:val="24"/>
                <w:szCs w:val="24"/>
              </w:rPr>
              <w:t>向中央银行借</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both"/>
            </w:pPr>
            <w:r>
              <w:rPr>
                <w:color w:val="000000"/>
                <w:spacing w:val="0"/>
                <w:w w:val="100"/>
                <w:position w:val="0"/>
                <w:sz w:val="24"/>
                <w:szCs w:val="24"/>
              </w:rPr>
              <w:t>交易性金融负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168,476,013.63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168,476,013.63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1,309, </w:t>
            </w:r>
            <w:r>
              <w:rPr>
                <w:color w:val="000000"/>
                <w:spacing w:val="0"/>
                <w:w w:val="100"/>
                <w:position w:val="0"/>
                <w:sz w:val="24"/>
                <w:szCs w:val="24"/>
              </w:rPr>
              <w:t>874,665.89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1,309, </w:t>
            </w:r>
            <w:r>
              <w:rPr>
                <w:color w:val="000000"/>
                <w:spacing w:val="0"/>
                <w:w w:val="100"/>
                <w:position w:val="0"/>
                <w:sz w:val="24"/>
                <w:szCs w:val="24"/>
              </w:rPr>
              <w:t>874,665.89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预收款项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 xml:space="preserve">801,384, </w:t>
            </w:r>
            <w:r>
              <w:rPr>
                <w:color w:val="000000"/>
                <w:spacing w:val="0"/>
                <w:w w:val="100"/>
                <w:position w:val="0"/>
                <w:sz w:val="24"/>
                <w:szCs w:val="24"/>
              </w:rPr>
              <w:t>354.13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170,468, </w:t>
            </w:r>
            <w:r>
              <w:rPr>
                <w:color w:val="000000"/>
                <w:spacing w:val="0"/>
                <w:w w:val="100"/>
                <w:position w:val="0"/>
                <w:sz w:val="24"/>
                <w:szCs w:val="24"/>
              </w:rPr>
              <w:t>126.14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-630,916,227. </w:t>
            </w:r>
            <w:r>
              <w:rPr>
                <w:color w:val="000000"/>
                <w:spacing w:val="0"/>
                <w:w w:val="100"/>
                <w:position w:val="0"/>
                <w:sz w:val="24"/>
                <w:szCs w:val="24"/>
              </w:rPr>
              <w:t>99</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562,643, </w:t>
            </w:r>
            <w:r>
              <w:rPr>
                <w:color w:val="000000"/>
                <w:spacing w:val="0"/>
                <w:w w:val="100"/>
                <w:position w:val="0"/>
                <w:sz w:val="24"/>
                <w:szCs w:val="24"/>
              </w:rPr>
              <w:t>495.48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562,643, </w:t>
            </w:r>
            <w:r>
              <w:rPr>
                <w:color w:val="000000"/>
                <w:spacing w:val="0"/>
                <w:w w:val="100"/>
                <w:position w:val="0"/>
                <w:sz w:val="24"/>
                <w:szCs w:val="24"/>
              </w:rPr>
              <w:t>495.48</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both"/>
            </w:pPr>
            <w:r>
              <w:rPr>
                <w:color w:val="000000"/>
                <w:spacing w:val="0"/>
                <w:w w:val="100"/>
                <w:position w:val="0"/>
                <w:sz w:val="24"/>
                <w:szCs w:val="24"/>
              </w:rPr>
              <w:t>卖出回购金融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20"/>
              <w:jc w:val="both"/>
            </w:pPr>
            <w:r>
              <w:rPr>
                <w:color w:val="000000"/>
                <w:spacing w:val="0"/>
                <w:w w:val="100"/>
                <w:position w:val="0"/>
                <w:sz w:val="24"/>
                <w:szCs w:val="24"/>
              </w:rPr>
              <w:t>吸收存款及同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520"/>
              <w:jc w:val="both"/>
            </w:pPr>
            <w:r>
              <w:rPr>
                <w:color w:val="000000"/>
                <w:spacing w:val="0"/>
                <w:w w:val="100"/>
                <w:position w:val="0"/>
                <w:sz w:val="24"/>
                <w:szCs w:val="24"/>
              </w:rPr>
              <w:t>代理买卖证券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both"/>
            </w:pPr>
            <w:r>
              <w:rPr>
                <w:color w:val="000000"/>
                <w:spacing w:val="0"/>
                <w:w w:val="100"/>
                <w:position w:val="0"/>
                <w:sz w:val="24"/>
                <w:szCs w:val="24"/>
              </w:rPr>
              <w:t>代理承销证券</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 xml:space="preserve">380,144, </w:t>
            </w:r>
            <w:r>
              <w:rPr>
                <w:color w:val="000000"/>
                <w:spacing w:val="0"/>
                <w:w w:val="100"/>
                <w:position w:val="0"/>
                <w:sz w:val="24"/>
                <w:szCs w:val="24"/>
              </w:rPr>
              <w:t>713.26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380,144, </w:t>
            </w:r>
            <w:r>
              <w:rPr>
                <w:color w:val="000000"/>
                <w:spacing w:val="0"/>
                <w:w w:val="100"/>
                <w:position w:val="0"/>
                <w:sz w:val="24"/>
                <w:szCs w:val="24"/>
              </w:rPr>
              <w:t>713.26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应交税费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 xml:space="preserve">382,550, </w:t>
            </w:r>
            <w:r>
              <w:rPr>
                <w:color w:val="000000"/>
                <w:spacing w:val="0"/>
                <w:w w:val="100"/>
                <w:position w:val="0"/>
                <w:sz w:val="24"/>
                <w:szCs w:val="24"/>
              </w:rPr>
              <w:t>982.59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382,550, </w:t>
            </w:r>
            <w:r>
              <w:rPr>
                <w:color w:val="000000"/>
                <w:spacing w:val="0"/>
                <w:w w:val="100"/>
                <w:position w:val="0"/>
                <w:sz w:val="24"/>
                <w:szCs w:val="24"/>
              </w:rPr>
              <w:t>982.59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1,076, </w:t>
            </w:r>
            <w:r>
              <w:rPr>
                <w:color w:val="000000"/>
                <w:spacing w:val="0"/>
                <w:w w:val="100"/>
                <w:position w:val="0"/>
                <w:sz w:val="24"/>
                <w:szCs w:val="24"/>
              </w:rPr>
              <w:t>977,691.55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1,076, </w:t>
            </w:r>
            <w:r>
              <w:rPr>
                <w:color w:val="000000"/>
                <w:spacing w:val="0"/>
                <w:w w:val="100"/>
                <w:position w:val="0"/>
                <w:sz w:val="24"/>
                <w:szCs w:val="24"/>
              </w:rPr>
              <w:t>977,691.55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56" w:lineRule="exact"/>
              <w:ind w:left="0" w:right="0" w:firstLine="760"/>
              <w:jc w:val="both"/>
            </w:pPr>
            <w:r>
              <w:rPr>
                <w:color w:val="000000"/>
                <w:spacing w:val="0"/>
                <w:w w:val="100"/>
                <w:position w:val="0"/>
                <w:sz w:val="24"/>
                <w:szCs w:val="24"/>
              </w:rPr>
              <w:t>其中：应付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1480" w:right="0" w:firstLine="0"/>
              <w:jc w:val="left"/>
            </w:pPr>
            <w:r>
              <w:rPr>
                <w:color w:val="000000"/>
                <w:spacing w:val="0"/>
                <w:w w:val="100"/>
                <w:position w:val="0"/>
                <w:sz w:val="24"/>
                <w:szCs w:val="24"/>
              </w:rPr>
              <w:t>应付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应付手续费及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20"/>
              <w:jc w:val="left"/>
            </w:pPr>
            <w:r>
              <w:rPr>
                <w:color w:val="000000"/>
                <w:spacing w:val="0"/>
                <w:w w:val="100"/>
                <w:position w:val="0"/>
                <w:sz w:val="24"/>
                <w:szCs w:val="24"/>
              </w:rPr>
              <w:t>一年内到期的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267,974, </w:t>
            </w:r>
            <w:r>
              <w:rPr>
                <w:color w:val="000000"/>
                <w:spacing w:val="0"/>
                <w:w w:val="100"/>
                <w:position w:val="0"/>
                <w:sz w:val="24"/>
                <w:szCs w:val="24"/>
              </w:rPr>
              <w:t>144.19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267,974, </w:t>
            </w:r>
            <w:r>
              <w:rPr>
                <w:color w:val="000000"/>
                <w:spacing w:val="0"/>
                <w:w w:val="100"/>
                <w:position w:val="0"/>
                <w:sz w:val="24"/>
                <w:szCs w:val="24"/>
              </w:rPr>
              <w:t>144.19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523,389, </w:t>
            </w:r>
            <w:r>
              <w:rPr>
                <w:color w:val="000000"/>
                <w:spacing w:val="0"/>
                <w:w w:val="100"/>
                <w:position w:val="0"/>
                <w:sz w:val="24"/>
                <w:szCs w:val="24"/>
              </w:rPr>
              <w:t>150.94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591,661,883.45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68, </w:t>
            </w:r>
            <w:r>
              <w:rPr>
                <w:color w:val="000000"/>
                <w:spacing w:val="0"/>
                <w:w w:val="100"/>
                <w:position w:val="0"/>
                <w:sz w:val="24"/>
                <w:szCs w:val="24"/>
              </w:rPr>
              <w:t xml:space="preserve">272,732. </w:t>
            </w:r>
            <w:r>
              <w:rPr>
                <w:color w:val="000000"/>
                <w:spacing w:val="0"/>
                <w:w w:val="100"/>
                <w:position w:val="0"/>
                <w:sz w:val="24"/>
                <w:szCs w:val="24"/>
              </w:rPr>
              <w:t>51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7,551, </w:t>
            </w:r>
            <w:r>
              <w:rPr>
                <w:color w:val="000000"/>
                <w:spacing w:val="0"/>
                <w:w w:val="100"/>
                <w:position w:val="0"/>
                <w:sz w:val="24"/>
                <w:szCs w:val="24"/>
              </w:rPr>
              <w:t>106,985.01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7,551, </w:t>
            </w:r>
            <w:r>
              <w:rPr>
                <w:color w:val="000000"/>
                <w:spacing w:val="0"/>
                <w:w w:val="100"/>
                <w:position w:val="0"/>
                <w:sz w:val="24"/>
                <w:szCs w:val="24"/>
              </w:rPr>
              <w:t>106,985.01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保险合同准备</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1,484, </w:t>
            </w:r>
            <w:r>
              <w:rPr>
                <w:color w:val="000000"/>
                <w:spacing w:val="0"/>
                <w:w w:val="100"/>
                <w:position w:val="0"/>
                <w:sz w:val="24"/>
                <w:szCs w:val="24"/>
              </w:rPr>
              <w:t>781,483.24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1,484, </w:t>
            </w:r>
            <w:r>
              <w:rPr>
                <w:color w:val="000000"/>
                <w:spacing w:val="0"/>
                <w:w w:val="100"/>
                <w:position w:val="0"/>
                <w:sz w:val="24"/>
                <w:szCs w:val="24"/>
              </w:rPr>
              <w:t>781,483.24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应付债券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3,096, </w:t>
            </w:r>
            <w:r>
              <w:rPr>
                <w:color w:val="000000"/>
                <w:spacing w:val="0"/>
                <w:w w:val="100"/>
                <w:position w:val="0"/>
                <w:sz w:val="24"/>
                <w:szCs w:val="24"/>
              </w:rPr>
              <w:t>604,052.48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3,096, </w:t>
            </w:r>
            <w:r>
              <w:rPr>
                <w:color w:val="000000"/>
                <w:spacing w:val="0"/>
                <w:w w:val="100"/>
                <w:position w:val="0"/>
                <w:sz w:val="24"/>
                <w:szCs w:val="24"/>
              </w:rPr>
              <w:t>604,052.48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760"/>
              <w:jc w:val="left"/>
            </w:pPr>
            <w:r>
              <w:rPr>
                <w:color w:val="000000"/>
                <w:spacing w:val="0"/>
                <w:w w:val="100"/>
                <w:position w:val="0"/>
                <w:sz w:val="24"/>
                <w:szCs w:val="24"/>
              </w:rPr>
              <w:t>其中：优先</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1480" w:right="0" w:firstLine="0"/>
              <w:jc w:val="left"/>
            </w:pPr>
            <w:r>
              <w:rPr>
                <w:color w:val="000000"/>
                <w:spacing w:val="0"/>
                <w:w w:val="100"/>
                <w:position w:val="0"/>
                <w:sz w:val="24"/>
                <w:szCs w:val="24"/>
              </w:rPr>
              <w:t>永续</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773,472, </w:t>
            </w:r>
            <w:r>
              <w:rPr>
                <w:color w:val="000000"/>
                <w:spacing w:val="0"/>
                <w:w w:val="100"/>
                <w:position w:val="0"/>
                <w:sz w:val="24"/>
                <w:szCs w:val="24"/>
              </w:rPr>
              <w:t>832.61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773,472, </w:t>
            </w:r>
            <w:r>
              <w:rPr>
                <w:color w:val="000000"/>
                <w:spacing w:val="0"/>
                <w:w w:val="100"/>
                <w:position w:val="0"/>
                <w:sz w:val="24"/>
                <w:szCs w:val="24"/>
              </w:rPr>
              <w:t>832.61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长期应付职工</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预计负债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398,590. </w:t>
            </w:r>
            <w:r>
              <w:rPr>
                <w:color w:val="000000"/>
                <w:spacing w:val="0"/>
                <w:w w:val="100"/>
                <w:position w:val="0"/>
                <w:sz w:val="24"/>
                <w:szCs w:val="24"/>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398,590. </w:t>
            </w:r>
            <w:r>
              <w:rPr>
                <w:color w:val="000000"/>
                <w:spacing w:val="0"/>
                <w:w w:val="100"/>
                <w:position w:val="0"/>
                <w:sz w:val="24"/>
                <w:szCs w:val="24"/>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递延收益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860,688, </w:t>
            </w:r>
            <w:r>
              <w:rPr>
                <w:color w:val="000000"/>
                <w:spacing w:val="0"/>
                <w:w w:val="100"/>
                <w:position w:val="0"/>
                <w:sz w:val="24"/>
                <w:szCs w:val="24"/>
              </w:rPr>
              <w:t>480.83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860,688, </w:t>
            </w:r>
            <w:r>
              <w:rPr>
                <w:color w:val="000000"/>
                <w:spacing w:val="0"/>
                <w:w w:val="100"/>
                <w:position w:val="0"/>
                <w:sz w:val="24"/>
                <w:szCs w:val="24"/>
              </w:rPr>
              <w:t>480.83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递延所得税负</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328,216, </w:t>
            </w:r>
            <w:r>
              <w:rPr>
                <w:color w:val="000000"/>
                <w:spacing w:val="0"/>
                <w:w w:val="100"/>
                <w:position w:val="0"/>
                <w:sz w:val="24"/>
                <w:szCs w:val="24"/>
              </w:rPr>
              <w:t>840.26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其他非流动负</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6,544, </w:t>
            </w:r>
            <w:r>
              <w:rPr>
                <w:color w:val="000000"/>
                <w:spacing w:val="0"/>
                <w:w w:val="100"/>
                <w:position w:val="0"/>
                <w:sz w:val="24"/>
                <w:szCs w:val="24"/>
              </w:rPr>
              <w:t>162,279.92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6,544, </w:t>
            </w:r>
            <w:r>
              <w:rPr>
                <w:color w:val="000000"/>
                <w:spacing w:val="0"/>
                <w:w w:val="100"/>
                <w:position w:val="0"/>
                <w:sz w:val="24"/>
                <w:szCs w:val="24"/>
              </w:rPr>
              <w:t>162,279.92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14, 095,269, </w:t>
            </w:r>
            <w:r>
              <w:rPr>
                <w:color w:val="000000"/>
                <w:spacing w:val="0"/>
                <w:w w:val="100"/>
                <w:position w:val="0"/>
                <w:sz w:val="24"/>
                <w:szCs w:val="24"/>
              </w:rPr>
              <w:t>264.93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14, 095,269, </w:t>
            </w:r>
            <w:r>
              <w:rPr>
                <w:color w:val="000000"/>
                <w:spacing w:val="0"/>
                <w:w w:val="100"/>
                <w:position w:val="0"/>
                <w:sz w:val="24"/>
                <w:szCs w:val="24"/>
              </w:rPr>
              <w:t>264.93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股本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3,257, </w:t>
            </w:r>
            <w:r>
              <w:rPr>
                <w:color w:val="000000"/>
                <w:spacing w:val="0"/>
                <w:w w:val="100"/>
                <w:position w:val="0"/>
                <w:sz w:val="24"/>
                <w:szCs w:val="24"/>
              </w:rPr>
              <w:t>814,678.00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3,257, </w:t>
            </w:r>
            <w:r>
              <w:rPr>
                <w:color w:val="000000"/>
                <w:spacing w:val="0"/>
                <w:w w:val="100"/>
                <w:position w:val="0"/>
                <w:sz w:val="24"/>
                <w:szCs w:val="24"/>
              </w:rPr>
              <w:t>814,678.00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760"/>
              <w:jc w:val="left"/>
            </w:pPr>
            <w:r>
              <w:rPr>
                <w:color w:val="000000"/>
                <w:spacing w:val="0"/>
                <w:w w:val="100"/>
                <w:position w:val="0"/>
                <w:sz w:val="24"/>
                <w:szCs w:val="24"/>
              </w:rPr>
              <w:t>其中：优先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1480" w:right="0" w:firstLine="0"/>
              <w:jc w:val="left"/>
            </w:pPr>
            <w:r>
              <w:rPr>
                <w:color w:val="000000"/>
                <w:spacing w:val="0"/>
                <w:w w:val="100"/>
                <w:position w:val="0"/>
                <w:sz w:val="24"/>
                <w:szCs w:val="24"/>
              </w:rPr>
              <w:t>永续</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6,494, </w:t>
            </w:r>
            <w:r>
              <w:rPr>
                <w:color w:val="000000"/>
                <w:spacing w:val="0"/>
                <w:w w:val="100"/>
                <w:position w:val="0"/>
                <w:sz w:val="24"/>
                <w:szCs w:val="24"/>
              </w:rPr>
              <w:t>123,771.81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6,494, </w:t>
            </w:r>
            <w:r>
              <w:rPr>
                <w:color w:val="000000"/>
                <w:spacing w:val="0"/>
                <w:w w:val="100"/>
                <w:position w:val="0"/>
                <w:sz w:val="24"/>
                <w:szCs w:val="24"/>
              </w:rPr>
              <w:t>123,771.81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其他综合收益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778,465, </w:t>
            </w:r>
            <w:r>
              <w:rPr>
                <w:color w:val="000000"/>
                <w:spacing w:val="0"/>
                <w:w w:val="100"/>
                <w:position w:val="0"/>
                <w:sz w:val="24"/>
                <w:szCs w:val="24"/>
              </w:rPr>
              <w:t>627.75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778,465, </w:t>
            </w:r>
            <w:r>
              <w:rPr>
                <w:color w:val="000000"/>
                <w:spacing w:val="0"/>
                <w:w w:val="100"/>
                <w:position w:val="0"/>
                <w:sz w:val="24"/>
                <w:szCs w:val="24"/>
              </w:rPr>
              <w:t>627.75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252,334, </w:t>
            </w:r>
            <w:r>
              <w:rPr>
                <w:color w:val="000000"/>
                <w:spacing w:val="0"/>
                <w:w w:val="100"/>
                <w:position w:val="0"/>
                <w:sz w:val="24"/>
                <w:szCs w:val="24"/>
              </w:rPr>
              <w:t>993.45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252,334, </w:t>
            </w:r>
            <w:r>
              <w:rPr>
                <w:color w:val="000000"/>
                <w:spacing w:val="0"/>
                <w:w w:val="100"/>
                <w:position w:val="0"/>
                <w:sz w:val="24"/>
                <w:szCs w:val="24"/>
              </w:rPr>
              <w:t>993.45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一般风险准备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8,171,006.70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8,171,006.70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3,835, </w:t>
            </w:r>
            <w:r>
              <w:rPr>
                <w:color w:val="000000"/>
                <w:spacing w:val="0"/>
                <w:w w:val="100"/>
                <w:position w:val="0"/>
                <w:sz w:val="24"/>
                <w:szCs w:val="24"/>
              </w:rPr>
              <w:t>854,187.67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3,835, </w:t>
            </w:r>
            <w:r>
              <w:rPr>
                <w:color w:val="000000"/>
                <w:spacing w:val="0"/>
                <w:w w:val="100"/>
                <w:position w:val="0"/>
                <w:sz w:val="24"/>
                <w:szCs w:val="24"/>
              </w:rPr>
              <w:t>854,187.67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归属于母公司所有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者权益合计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14, 626,764, </w:t>
            </w:r>
            <w:r>
              <w:rPr>
                <w:color w:val="000000"/>
                <w:spacing w:val="0"/>
                <w:w w:val="100"/>
                <w:position w:val="0"/>
                <w:sz w:val="24"/>
                <w:szCs w:val="24"/>
              </w:rPr>
              <w:t>265.38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14, 626,764, </w:t>
            </w:r>
            <w:r>
              <w:rPr>
                <w:color w:val="000000"/>
                <w:spacing w:val="0"/>
                <w:w w:val="100"/>
                <w:position w:val="0"/>
                <w:sz w:val="24"/>
                <w:szCs w:val="24"/>
              </w:rPr>
              <w:t>265.38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少数股东权益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1,761,501,046.34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1,761,501,046.34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所有者权益合计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16, </w:t>
            </w:r>
            <w:r>
              <w:rPr>
                <w:color w:val="000000"/>
                <w:spacing w:val="0"/>
                <w:w w:val="100"/>
                <w:position w:val="0"/>
                <w:sz w:val="24"/>
                <w:szCs w:val="24"/>
              </w:rPr>
              <w:t>388,265,311.72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16, </w:t>
            </w:r>
            <w:r>
              <w:rPr>
                <w:color w:val="000000"/>
                <w:spacing w:val="0"/>
                <w:w w:val="100"/>
                <w:position w:val="0"/>
                <w:sz w:val="24"/>
                <w:szCs w:val="24"/>
              </w:rPr>
              <w:t>388,265,311.72</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负债和所有者权益</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总计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30,483,534,576.65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30, 483,534, </w:t>
            </w:r>
            <w:r>
              <w:rPr>
                <w:color w:val="000000"/>
                <w:spacing w:val="0"/>
                <w:w w:val="100"/>
                <w:position w:val="0"/>
                <w:sz w:val="24"/>
                <w:szCs w:val="24"/>
              </w:rPr>
              <w:t>576.65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before="0" w:after="220" w:line="509" w:lineRule="exact"/>
        <w:ind w:left="0" w:right="0" w:firstLine="0"/>
        <w:jc w:val="left"/>
      </w:pPr>
      <w:r>
        <w:rPr>
          <w:color w:val="000000"/>
          <w:spacing w:val="0"/>
          <w:w w:val="100"/>
          <w:position w:val="0"/>
          <w:sz w:val="24"/>
          <w:szCs w:val="24"/>
        </w:rPr>
        <w:t>调整情况说明 母公司资产负债表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2213"/>
        <w:gridCol w:w="2453"/>
        <w:gridCol w:w="2458"/>
        <w:gridCol w:w="2462"/>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2019年12月31日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2020年01月01日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调整数</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898,905, </w:t>
            </w:r>
            <w:r>
              <w:rPr>
                <w:color w:val="000000"/>
                <w:spacing w:val="0"/>
                <w:w w:val="100"/>
                <w:position w:val="0"/>
                <w:sz w:val="24"/>
                <w:szCs w:val="24"/>
              </w:rPr>
              <w:t>335.41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898,905, </w:t>
            </w:r>
            <w:r>
              <w:rPr>
                <w:color w:val="000000"/>
                <w:spacing w:val="0"/>
                <w:w w:val="100"/>
                <w:position w:val="0"/>
                <w:sz w:val="24"/>
                <w:szCs w:val="24"/>
              </w:rPr>
              <w:t>335.41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20"/>
              <w:jc w:val="left"/>
            </w:pPr>
            <w:r>
              <w:rPr>
                <w:color w:val="000000"/>
                <w:spacing w:val="0"/>
                <w:w w:val="100"/>
                <w:position w:val="0"/>
                <w:sz w:val="24"/>
                <w:szCs w:val="24"/>
              </w:rPr>
              <w:t>交易性金融资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191,724, </w:t>
            </w:r>
            <w:r>
              <w:rPr>
                <w:color w:val="000000"/>
                <w:spacing w:val="0"/>
                <w:w w:val="100"/>
                <w:position w:val="0"/>
                <w:sz w:val="24"/>
                <w:szCs w:val="24"/>
              </w:rPr>
              <w:t>052.91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191,724, </w:t>
            </w:r>
            <w:r>
              <w:rPr>
                <w:color w:val="000000"/>
                <w:spacing w:val="0"/>
                <w:w w:val="100"/>
                <w:position w:val="0"/>
                <w:sz w:val="24"/>
                <w:szCs w:val="24"/>
              </w:rPr>
              <w:t>052.91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应收款项融资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684,384, </w:t>
            </w:r>
            <w:r>
              <w:rPr>
                <w:color w:val="000000"/>
                <w:spacing w:val="0"/>
                <w:w w:val="100"/>
                <w:position w:val="0"/>
                <w:sz w:val="24"/>
                <w:szCs w:val="24"/>
              </w:rPr>
              <w:t>643.18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684,384, </w:t>
            </w:r>
            <w:r>
              <w:rPr>
                <w:color w:val="000000"/>
                <w:spacing w:val="0"/>
                <w:w w:val="100"/>
                <w:position w:val="0"/>
                <w:sz w:val="24"/>
                <w:szCs w:val="24"/>
              </w:rPr>
              <w:t>643.18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8,673, </w:t>
            </w:r>
            <w:r>
              <w:rPr>
                <w:color w:val="000000"/>
                <w:spacing w:val="0"/>
                <w:w w:val="100"/>
                <w:position w:val="0"/>
                <w:sz w:val="24"/>
                <w:szCs w:val="24"/>
              </w:rPr>
              <w:t>767.38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8,673, </w:t>
            </w:r>
            <w:r>
              <w:rPr>
                <w:color w:val="000000"/>
                <w:spacing w:val="0"/>
                <w:w w:val="100"/>
                <w:position w:val="0"/>
                <w:sz w:val="24"/>
                <w:szCs w:val="24"/>
              </w:rPr>
              <w:t>767.38</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4,029, </w:t>
            </w:r>
            <w:r>
              <w:rPr>
                <w:color w:val="000000"/>
                <w:spacing w:val="0"/>
                <w:w w:val="100"/>
                <w:position w:val="0"/>
                <w:sz w:val="24"/>
                <w:szCs w:val="24"/>
              </w:rPr>
              <w:t>468,455.07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4,029, </w:t>
            </w:r>
            <w:r>
              <w:rPr>
                <w:color w:val="000000"/>
                <w:spacing w:val="0"/>
                <w:w w:val="100"/>
                <w:position w:val="0"/>
                <w:sz w:val="24"/>
                <w:szCs w:val="24"/>
              </w:rPr>
              <w:t>468,455.07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760"/>
              <w:jc w:val="left"/>
            </w:pPr>
            <w:r>
              <w:rPr>
                <w:color w:val="000000"/>
                <w:spacing w:val="0"/>
                <w:w w:val="100"/>
                <w:position w:val="0"/>
                <w:sz w:val="24"/>
                <w:szCs w:val="24"/>
              </w:rPr>
              <w:t>其中：应收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1480" w:right="0" w:firstLine="0"/>
              <w:jc w:val="left"/>
            </w:pPr>
            <w:r>
              <w:rPr>
                <w:color w:val="000000"/>
                <w:spacing w:val="0"/>
                <w:w w:val="100"/>
                <w:position w:val="0"/>
                <w:sz w:val="24"/>
                <w:szCs w:val="24"/>
              </w:rPr>
              <w:t>应收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存货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227,696, </w:t>
            </w:r>
            <w:r>
              <w:rPr>
                <w:color w:val="000000"/>
                <w:spacing w:val="0"/>
                <w:w w:val="100"/>
                <w:position w:val="0"/>
                <w:sz w:val="24"/>
                <w:szCs w:val="24"/>
              </w:rPr>
              <w:t>104.85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227,696, </w:t>
            </w:r>
            <w:r>
              <w:rPr>
                <w:color w:val="000000"/>
                <w:spacing w:val="0"/>
                <w:w w:val="100"/>
                <w:position w:val="0"/>
                <w:sz w:val="24"/>
                <w:szCs w:val="24"/>
              </w:rPr>
              <w:t>104.85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20"/>
              <w:jc w:val="left"/>
            </w:pPr>
            <w:r>
              <w:rPr>
                <w:color w:val="000000"/>
                <w:spacing w:val="0"/>
                <w:w w:val="100"/>
                <w:position w:val="0"/>
                <w:sz w:val="24"/>
                <w:szCs w:val="24"/>
              </w:rPr>
              <w:t>一年内到期的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5,654, </w:t>
            </w:r>
            <w:r>
              <w:rPr>
                <w:color w:val="000000"/>
                <w:spacing w:val="0"/>
                <w:w w:val="100"/>
                <w:position w:val="0"/>
                <w:sz w:val="24"/>
                <w:szCs w:val="24"/>
              </w:rPr>
              <w:t>283.98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5,654, </w:t>
            </w:r>
            <w:r>
              <w:rPr>
                <w:color w:val="000000"/>
                <w:spacing w:val="0"/>
                <w:w w:val="100"/>
                <w:position w:val="0"/>
                <w:sz w:val="24"/>
                <w:szCs w:val="24"/>
              </w:rPr>
              <w:t>283.98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6,046, </w:t>
            </w:r>
            <w:r>
              <w:rPr>
                <w:color w:val="000000"/>
                <w:spacing w:val="0"/>
                <w:w w:val="100"/>
                <w:position w:val="0"/>
                <w:sz w:val="24"/>
                <w:szCs w:val="24"/>
              </w:rPr>
              <w:t>506,642.78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6,046, </w:t>
            </w:r>
            <w:r>
              <w:rPr>
                <w:color w:val="000000"/>
                <w:spacing w:val="0"/>
                <w:w w:val="100"/>
                <w:position w:val="0"/>
                <w:sz w:val="24"/>
                <w:szCs w:val="24"/>
              </w:rPr>
              <w:t>506,642.78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长期股权投资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14, </w:t>
            </w:r>
            <w:r>
              <w:rPr>
                <w:color w:val="000000"/>
                <w:spacing w:val="0"/>
                <w:w w:val="100"/>
                <w:position w:val="0"/>
                <w:sz w:val="24"/>
                <w:szCs w:val="24"/>
              </w:rPr>
              <w:t>766,196,916.78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14, </w:t>
            </w:r>
            <w:r>
              <w:rPr>
                <w:color w:val="000000"/>
                <w:spacing w:val="0"/>
                <w:w w:val="100"/>
                <w:position w:val="0"/>
                <w:sz w:val="24"/>
                <w:szCs w:val="24"/>
              </w:rPr>
              <w:t>766,196,916.78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其他权益工具</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987,638, </w:t>
            </w:r>
            <w:r>
              <w:rPr>
                <w:color w:val="000000"/>
                <w:spacing w:val="0"/>
                <w:w w:val="100"/>
                <w:position w:val="0"/>
                <w:sz w:val="24"/>
                <w:szCs w:val="24"/>
              </w:rPr>
              <w:t>181.44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987,638, </w:t>
            </w:r>
            <w:r>
              <w:rPr>
                <w:color w:val="000000"/>
                <w:spacing w:val="0"/>
                <w:w w:val="100"/>
                <w:position w:val="0"/>
                <w:sz w:val="24"/>
                <w:szCs w:val="24"/>
              </w:rPr>
              <w:t>181.44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其他非流动金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 xml:space="preserve">90,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136,101,820.97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136,101,820.97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 xml:space="preserve">43, </w:t>
            </w:r>
            <w:r>
              <w:rPr>
                <w:color w:val="000000"/>
                <w:spacing w:val="0"/>
                <w:w w:val="100"/>
                <w:position w:val="0"/>
                <w:sz w:val="24"/>
                <w:szCs w:val="24"/>
              </w:rPr>
              <w:t xml:space="preserve">354,398. </w:t>
            </w:r>
            <w:r>
              <w:rPr>
                <w:color w:val="000000"/>
                <w:spacing w:val="0"/>
                <w:w w:val="100"/>
                <w:position w:val="0"/>
                <w:sz w:val="24"/>
                <w:szCs w:val="24"/>
              </w:rPr>
              <w:t>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43, </w:t>
            </w:r>
            <w:r>
              <w:rPr>
                <w:color w:val="000000"/>
                <w:spacing w:val="0"/>
                <w:w w:val="100"/>
                <w:position w:val="0"/>
                <w:sz w:val="24"/>
                <w:szCs w:val="24"/>
              </w:rPr>
              <w:t xml:space="preserve">354,398. </w:t>
            </w:r>
            <w:r>
              <w:rPr>
                <w:color w:val="000000"/>
                <w:spacing w:val="0"/>
                <w:w w:val="100"/>
                <w:position w:val="0"/>
                <w:sz w:val="24"/>
                <w:szCs w:val="24"/>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520"/>
              <w:jc w:val="left"/>
            </w:pPr>
            <w:r>
              <w:rPr>
                <w:color w:val="000000"/>
                <w:spacing w:val="0"/>
                <w:w w:val="100"/>
                <w:position w:val="0"/>
                <w:sz w:val="24"/>
                <w:szCs w:val="24"/>
              </w:rPr>
              <w:t>生产性生物资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 xml:space="preserve">13, </w:t>
            </w:r>
            <w:r>
              <w:rPr>
                <w:color w:val="000000"/>
                <w:spacing w:val="0"/>
                <w:w w:val="100"/>
                <w:position w:val="0"/>
                <w:sz w:val="24"/>
                <w:szCs w:val="24"/>
              </w:rPr>
              <w:t xml:space="preserve">135,223. </w:t>
            </w:r>
            <w:r>
              <w:rPr>
                <w:color w:val="000000"/>
                <w:spacing w:val="0"/>
                <w:w w:val="100"/>
                <w:position w:val="0"/>
                <w:sz w:val="24"/>
                <w:szCs w:val="24"/>
              </w:rPr>
              <w:t>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 </w:t>
            </w:r>
            <w:r>
              <w:rPr>
                <w:color w:val="000000"/>
                <w:spacing w:val="0"/>
                <w:w w:val="100"/>
                <w:position w:val="0"/>
                <w:sz w:val="24"/>
                <w:szCs w:val="24"/>
              </w:rPr>
              <w:t xml:space="preserve">135,223. </w:t>
            </w:r>
            <w:r>
              <w:rPr>
                <w:color w:val="000000"/>
                <w:spacing w:val="0"/>
                <w:w w:val="100"/>
                <w:position w:val="0"/>
                <w:sz w:val="24"/>
                <w:szCs w:val="24"/>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4,802, </w:t>
            </w:r>
            <w:r>
              <w:rPr>
                <w:color w:val="000000"/>
                <w:spacing w:val="0"/>
                <w:w w:val="100"/>
                <w:position w:val="0"/>
                <w:sz w:val="24"/>
                <w:szCs w:val="24"/>
              </w:rPr>
              <w:t>940.27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4,802, </w:t>
            </w:r>
            <w:r>
              <w:rPr>
                <w:color w:val="000000"/>
                <w:spacing w:val="0"/>
                <w:w w:val="100"/>
                <w:position w:val="0"/>
                <w:sz w:val="24"/>
                <w:szCs w:val="24"/>
              </w:rPr>
              <w:t>940.27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递延所得税资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 xml:space="preserve">17, </w:t>
            </w:r>
            <w:r>
              <w:rPr>
                <w:color w:val="000000"/>
                <w:spacing w:val="0"/>
                <w:w w:val="100"/>
                <w:position w:val="0"/>
                <w:sz w:val="24"/>
                <w:szCs w:val="24"/>
              </w:rPr>
              <w:t xml:space="preserve">535,780. </w:t>
            </w:r>
            <w:r>
              <w:rPr>
                <w:color w:val="000000"/>
                <w:spacing w:val="0"/>
                <w:w w:val="100"/>
                <w:position w:val="0"/>
                <w:sz w:val="24"/>
                <w:szCs w:val="24"/>
              </w:rPr>
              <w:t>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17, </w:t>
            </w:r>
            <w:r>
              <w:rPr>
                <w:color w:val="000000"/>
                <w:spacing w:val="0"/>
                <w:w w:val="100"/>
                <w:position w:val="0"/>
                <w:sz w:val="24"/>
                <w:szCs w:val="24"/>
              </w:rPr>
              <w:t xml:space="preserve">535,780. </w:t>
            </w:r>
            <w:r>
              <w:rPr>
                <w:color w:val="000000"/>
                <w:spacing w:val="0"/>
                <w:w w:val="100"/>
                <w:position w:val="0"/>
                <w:sz w:val="24"/>
                <w:szCs w:val="24"/>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20"/>
              <w:jc w:val="left"/>
            </w:pPr>
            <w:r>
              <w:rPr>
                <w:color w:val="000000"/>
                <w:spacing w:val="0"/>
                <w:w w:val="100"/>
                <w:position w:val="0"/>
                <w:sz w:val="24"/>
                <w:szCs w:val="24"/>
              </w:rPr>
              <w:t>其他非流动资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1,250, </w:t>
            </w:r>
            <w:r>
              <w:rPr>
                <w:color w:val="000000"/>
                <w:spacing w:val="0"/>
                <w:w w:val="100"/>
                <w:position w:val="0"/>
                <w:sz w:val="24"/>
                <w:szCs w:val="24"/>
              </w:rPr>
              <w:t>086.19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1,250, </w:t>
            </w:r>
            <w:r>
              <w:rPr>
                <w:color w:val="000000"/>
                <w:spacing w:val="0"/>
                <w:w w:val="100"/>
                <w:position w:val="0"/>
                <w:sz w:val="24"/>
                <w:szCs w:val="24"/>
              </w:rPr>
              <w:t>086.19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16, 060,015, </w:t>
            </w:r>
            <w:r>
              <w:rPr>
                <w:color w:val="000000"/>
                <w:spacing w:val="0"/>
                <w:w w:val="100"/>
                <w:position w:val="0"/>
                <w:sz w:val="24"/>
                <w:szCs w:val="24"/>
              </w:rPr>
              <w:t>348.93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16, 060,015, </w:t>
            </w:r>
            <w:r>
              <w:rPr>
                <w:color w:val="000000"/>
                <w:spacing w:val="0"/>
                <w:w w:val="100"/>
                <w:position w:val="0"/>
                <w:sz w:val="24"/>
                <w:szCs w:val="24"/>
              </w:rPr>
              <w:t>348.93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资产总计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22, </w:t>
            </w:r>
            <w:r>
              <w:rPr>
                <w:color w:val="000000"/>
                <w:spacing w:val="0"/>
                <w:w w:val="100"/>
                <w:position w:val="0"/>
                <w:sz w:val="24"/>
                <w:szCs w:val="24"/>
              </w:rPr>
              <w:t>106,521,991.71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22, </w:t>
            </w:r>
            <w:r>
              <w:rPr>
                <w:color w:val="000000"/>
                <w:spacing w:val="0"/>
                <w:w w:val="100"/>
                <w:position w:val="0"/>
                <w:sz w:val="24"/>
                <w:szCs w:val="24"/>
              </w:rPr>
              <w:t>106,521,991.71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短期借款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1,676, </w:t>
            </w:r>
            <w:r>
              <w:rPr>
                <w:color w:val="000000"/>
                <w:spacing w:val="0"/>
                <w:w w:val="100"/>
                <w:position w:val="0"/>
                <w:sz w:val="24"/>
                <w:szCs w:val="24"/>
              </w:rPr>
              <w:t>338,662.65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1,676, </w:t>
            </w:r>
            <w:r>
              <w:rPr>
                <w:color w:val="000000"/>
                <w:spacing w:val="0"/>
                <w:w w:val="100"/>
                <w:position w:val="0"/>
                <w:sz w:val="24"/>
                <w:szCs w:val="24"/>
              </w:rPr>
              <w:t>338,662.65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both"/>
            </w:pPr>
            <w:r>
              <w:rPr>
                <w:color w:val="000000"/>
                <w:spacing w:val="0"/>
                <w:w w:val="100"/>
                <w:position w:val="0"/>
                <w:sz w:val="24"/>
                <w:szCs w:val="24"/>
              </w:rPr>
              <w:t>交易性金融负</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应付票据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319,720,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319,720,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639,166, </w:t>
            </w:r>
            <w:r>
              <w:rPr>
                <w:color w:val="000000"/>
                <w:spacing w:val="0"/>
                <w:w w:val="100"/>
                <w:position w:val="0"/>
                <w:sz w:val="24"/>
                <w:szCs w:val="24"/>
              </w:rPr>
              <w:t>808.45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639,166, </w:t>
            </w:r>
            <w:r>
              <w:rPr>
                <w:color w:val="000000"/>
                <w:spacing w:val="0"/>
                <w:w w:val="100"/>
                <w:position w:val="0"/>
                <w:sz w:val="24"/>
                <w:szCs w:val="24"/>
              </w:rPr>
              <w:t>808.45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预收款项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17, </w:t>
            </w:r>
            <w:r>
              <w:rPr>
                <w:color w:val="000000"/>
                <w:spacing w:val="0"/>
                <w:w w:val="100"/>
                <w:position w:val="0"/>
                <w:sz w:val="24"/>
                <w:szCs w:val="24"/>
              </w:rPr>
              <w:t xml:space="preserve">623,820. </w:t>
            </w:r>
            <w:r>
              <w:rPr>
                <w:color w:val="000000"/>
                <w:spacing w:val="0"/>
                <w:w w:val="100"/>
                <w:position w:val="0"/>
                <w:sz w:val="24"/>
                <w:szCs w:val="24"/>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-17,623, 820.66</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w:t>
            </w:r>
            <w:r>
              <w:rPr>
                <w:color w:val="000000"/>
                <w:spacing w:val="0"/>
                <w:w w:val="100"/>
                <w:position w:val="0"/>
                <w:sz w:val="24"/>
                <w:szCs w:val="24"/>
              </w:rPr>
              <w:t xml:space="preserve">596,301. </w:t>
            </w:r>
            <w:r>
              <w:rPr>
                <w:color w:val="000000"/>
                <w:spacing w:val="0"/>
                <w:w w:val="100"/>
                <w:position w:val="0"/>
                <w:sz w:val="24"/>
                <w:szCs w:val="24"/>
              </w:rPr>
              <w:t>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w:t>
            </w:r>
            <w:r>
              <w:rPr>
                <w:color w:val="000000"/>
                <w:spacing w:val="0"/>
                <w:w w:val="100"/>
                <w:position w:val="0"/>
                <w:sz w:val="24"/>
                <w:szCs w:val="24"/>
              </w:rPr>
              <w:t xml:space="preserve">596,301. </w:t>
            </w:r>
            <w:r>
              <w:rPr>
                <w:color w:val="000000"/>
                <w:spacing w:val="0"/>
                <w:w w:val="100"/>
                <w:position w:val="0"/>
                <w:sz w:val="24"/>
                <w:szCs w:val="24"/>
              </w:rPr>
              <w:t>47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127,730, </w:t>
            </w:r>
            <w:r>
              <w:rPr>
                <w:color w:val="000000"/>
                <w:spacing w:val="0"/>
                <w:w w:val="100"/>
                <w:position w:val="0"/>
                <w:sz w:val="24"/>
                <w:szCs w:val="24"/>
              </w:rPr>
              <w:t>466.22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127,730, </w:t>
            </w:r>
            <w:r>
              <w:rPr>
                <w:color w:val="000000"/>
                <w:spacing w:val="0"/>
                <w:w w:val="100"/>
                <w:position w:val="0"/>
                <w:sz w:val="24"/>
                <w:szCs w:val="24"/>
              </w:rPr>
              <w:t>466.22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应交税费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9,695, </w:t>
            </w:r>
            <w:r>
              <w:rPr>
                <w:color w:val="000000"/>
                <w:spacing w:val="0"/>
                <w:w w:val="100"/>
                <w:position w:val="0"/>
                <w:sz w:val="24"/>
                <w:szCs w:val="24"/>
              </w:rPr>
              <w:t>536.53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9,695, </w:t>
            </w:r>
            <w:r>
              <w:rPr>
                <w:color w:val="000000"/>
                <w:spacing w:val="0"/>
                <w:w w:val="100"/>
                <w:position w:val="0"/>
                <w:sz w:val="24"/>
                <w:szCs w:val="24"/>
              </w:rPr>
              <w:t>536.53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366,847, </w:t>
            </w:r>
            <w:r>
              <w:rPr>
                <w:color w:val="000000"/>
                <w:spacing w:val="0"/>
                <w:w w:val="100"/>
                <w:position w:val="0"/>
                <w:sz w:val="24"/>
                <w:szCs w:val="24"/>
              </w:rPr>
              <w:t>226.12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366,847, </w:t>
            </w:r>
            <w:r>
              <w:rPr>
                <w:color w:val="000000"/>
                <w:spacing w:val="0"/>
                <w:w w:val="100"/>
                <w:position w:val="0"/>
                <w:sz w:val="24"/>
                <w:szCs w:val="24"/>
              </w:rPr>
              <w:t>226.12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56" w:lineRule="exact"/>
              <w:ind w:left="0" w:right="0" w:firstLine="760"/>
              <w:jc w:val="both"/>
            </w:pPr>
            <w:r>
              <w:rPr>
                <w:color w:val="000000"/>
                <w:spacing w:val="0"/>
                <w:w w:val="100"/>
                <w:position w:val="0"/>
                <w:sz w:val="24"/>
                <w:szCs w:val="24"/>
              </w:rPr>
              <w:t>其中：应付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1480" w:right="0" w:firstLine="0"/>
              <w:jc w:val="left"/>
            </w:pPr>
            <w:r>
              <w:rPr>
                <w:color w:val="000000"/>
                <w:spacing w:val="0"/>
                <w:w w:val="100"/>
                <w:position w:val="0"/>
                <w:sz w:val="24"/>
                <w:szCs w:val="24"/>
              </w:rPr>
              <w:t>应付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20"/>
              <w:jc w:val="both"/>
            </w:pPr>
            <w:r>
              <w:rPr>
                <w:color w:val="000000"/>
                <w:spacing w:val="0"/>
                <w:w w:val="100"/>
                <w:position w:val="0"/>
                <w:sz w:val="24"/>
                <w:szCs w:val="24"/>
              </w:rPr>
              <w:t>一年内到期的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75, </w:t>
            </w:r>
            <w:r>
              <w:rPr>
                <w:color w:val="000000"/>
                <w:spacing w:val="0"/>
                <w:w w:val="100"/>
                <w:position w:val="0"/>
                <w:sz w:val="24"/>
                <w:szCs w:val="24"/>
              </w:rPr>
              <w:t xml:space="preserve">009,401. </w:t>
            </w:r>
            <w:r>
              <w:rPr>
                <w:color w:val="000000"/>
                <w:spacing w:val="0"/>
                <w:w w:val="100"/>
                <w:position w:val="0"/>
                <w:sz w:val="24"/>
                <w:szCs w:val="24"/>
              </w:rPr>
              <w:t>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75, </w:t>
            </w:r>
            <w:r>
              <w:rPr>
                <w:color w:val="000000"/>
                <w:spacing w:val="0"/>
                <w:w w:val="100"/>
                <w:position w:val="0"/>
                <w:sz w:val="24"/>
                <w:szCs w:val="24"/>
              </w:rPr>
              <w:t xml:space="preserve">009,401. </w:t>
            </w:r>
            <w:r>
              <w:rPr>
                <w:color w:val="000000"/>
                <w:spacing w:val="0"/>
                <w:w w:val="100"/>
                <w:position w:val="0"/>
                <w:sz w:val="24"/>
                <w:szCs w:val="24"/>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其他流动负债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523,389, </w:t>
            </w:r>
            <w:r>
              <w:rPr>
                <w:color w:val="000000"/>
                <w:spacing w:val="0"/>
                <w:w w:val="100"/>
                <w:position w:val="0"/>
                <w:sz w:val="24"/>
                <w:szCs w:val="24"/>
              </w:rPr>
              <w:t>150.94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525,416, </w:t>
            </w:r>
            <w:r>
              <w:rPr>
                <w:color w:val="000000"/>
                <w:spacing w:val="0"/>
                <w:w w:val="100"/>
                <w:position w:val="0"/>
                <w:sz w:val="24"/>
                <w:szCs w:val="24"/>
              </w:rPr>
              <w:t>670.13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2,027,519.19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3,755, </w:t>
            </w:r>
            <w:r>
              <w:rPr>
                <w:color w:val="000000"/>
                <w:spacing w:val="0"/>
                <w:w w:val="100"/>
                <w:position w:val="0"/>
                <w:sz w:val="24"/>
                <w:szCs w:val="24"/>
              </w:rPr>
              <w:t>521,072.79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3,755, </w:t>
            </w:r>
            <w:r>
              <w:rPr>
                <w:color w:val="000000"/>
                <w:spacing w:val="0"/>
                <w:w w:val="100"/>
                <w:position w:val="0"/>
                <w:sz w:val="24"/>
                <w:szCs w:val="24"/>
              </w:rPr>
              <w:t>521,072.79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449,117, </w:t>
            </w:r>
            <w:r>
              <w:rPr>
                <w:color w:val="000000"/>
                <w:spacing w:val="0"/>
                <w:w w:val="100"/>
                <w:position w:val="0"/>
                <w:sz w:val="24"/>
                <w:szCs w:val="24"/>
              </w:rPr>
              <w:t>346.05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449,117, </w:t>
            </w:r>
            <w:r>
              <w:rPr>
                <w:color w:val="000000"/>
                <w:spacing w:val="0"/>
                <w:w w:val="100"/>
                <w:position w:val="0"/>
                <w:sz w:val="24"/>
                <w:szCs w:val="24"/>
              </w:rPr>
              <w:t>346.05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应付债券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3,096, </w:t>
            </w:r>
            <w:r>
              <w:rPr>
                <w:color w:val="000000"/>
                <w:spacing w:val="0"/>
                <w:w w:val="100"/>
                <w:position w:val="0"/>
                <w:sz w:val="24"/>
                <w:szCs w:val="24"/>
              </w:rPr>
              <w:t>604,052.48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3,096, </w:t>
            </w:r>
            <w:r>
              <w:rPr>
                <w:color w:val="000000"/>
                <w:spacing w:val="0"/>
                <w:w w:val="100"/>
                <w:position w:val="0"/>
                <w:sz w:val="24"/>
                <w:szCs w:val="24"/>
              </w:rPr>
              <w:t>604,052.48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760"/>
              <w:jc w:val="left"/>
            </w:pPr>
            <w:r>
              <w:rPr>
                <w:color w:val="000000"/>
                <w:spacing w:val="0"/>
                <w:w w:val="100"/>
                <w:position w:val="0"/>
                <w:sz w:val="24"/>
                <w:szCs w:val="24"/>
              </w:rPr>
              <w:t>其中：优先</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永续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578,792, </w:t>
            </w:r>
            <w:r>
              <w:rPr>
                <w:color w:val="000000"/>
                <w:spacing w:val="0"/>
                <w:w w:val="100"/>
                <w:position w:val="0"/>
                <w:sz w:val="24"/>
                <w:szCs w:val="24"/>
              </w:rPr>
              <w:t>655.21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578,792, </w:t>
            </w:r>
            <w:r>
              <w:rPr>
                <w:color w:val="000000"/>
                <w:spacing w:val="0"/>
                <w:w w:val="100"/>
                <w:position w:val="0"/>
                <w:sz w:val="24"/>
                <w:szCs w:val="24"/>
              </w:rPr>
              <w:t>655.21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长期应付职工</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递延收益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w:t>
            </w:r>
            <w:r>
              <w:rPr>
                <w:color w:val="000000"/>
                <w:spacing w:val="0"/>
                <w:w w:val="100"/>
                <w:position w:val="0"/>
                <w:sz w:val="24"/>
                <w:szCs w:val="24"/>
              </w:rPr>
              <w:t xml:space="preserve">236,395. </w:t>
            </w:r>
            <w:r>
              <w:rPr>
                <w:color w:val="000000"/>
                <w:spacing w:val="0"/>
                <w:w w:val="100"/>
                <w:position w:val="0"/>
                <w:sz w:val="24"/>
                <w:szCs w:val="24"/>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w:t>
            </w:r>
            <w:r>
              <w:rPr>
                <w:color w:val="000000"/>
                <w:spacing w:val="0"/>
                <w:w w:val="100"/>
                <w:position w:val="0"/>
                <w:sz w:val="24"/>
                <w:szCs w:val="24"/>
              </w:rPr>
              <w:t xml:space="preserve">236,395. </w:t>
            </w:r>
            <w:r>
              <w:rPr>
                <w:color w:val="000000"/>
                <w:spacing w:val="0"/>
                <w:w w:val="100"/>
                <w:position w:val="0"/>
                <w:sz w:val="24"/>
                <w:szCs w:val="24"/>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递延所得税负</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132,946, </w:t>
            </w:r>
            <w:r>
              <w:rPr>
                <w:color w:val="000000"/>
                <w:spacing w:val="0"/>
                <w:w w:val="100"/>
                <w:position w:val="0"/>
                <w:sz w:val="24"/>
                <w:szCs w:val="24"/>
              </w:rPr>
              <w:t>838.42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132,946, </w:t>
            </w:r>
            <w:r>
              <w:rPr>
                <w:color w:val="000000"/>
                <w:spacing w:val="0"/>
                <w:w w:val="100"/>
                <w:position w:val="0"/>
                <w:sz w:val="24"/>
                <w:szCs w:val="24"/>
              </w:rPr>
              <w:t>838.42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其他非流动负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4,272, </w:t>
            </w:r>
            <w:r>
              <w:rPr>
                <w:color w:val="000000"/>
                <w:spacing w:val="0"/>
                <w:w w:val="100"/>
                <w:position w:val="0"/>
                <w:sz w:val="24"/>
                <w:szCs w:val="24"/>
              </w:rPr>
              <w:t>697,287.68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4,272, </w:t>
            </w:r>
            <w:r>
              <w:rPr>
                <w:color w:val="000000"/>
                <w:spacing w:val="0"/>
                <w:w w:val="100"/>
                <w:position w:val="0"/>
                <w:sz w:val="24"/>
                <w:szCs w:val="24"/>
              </w:rPr>
              <w:t>697,287.68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8,028, </w:t>
            </w:r>
            <w:r>
              <w:rPr>
                <w:color w:val="000000"/>
                <w:spacing w:val="0"/>
                <w:w w:val="100"/>
                <w:position w:val="0"/>
                <w:sz w:val="24"/>
                <w:szCs w:val="24"/>
              </w:rPr>
              <w:t>218,360.47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8,028, </w:t>
            </w:r>
            <w:r>
              <w:rPr>
                <w:color w:val="000000"/>
                <w:spacing w:val="0"/>
                <w:w w:val="100"/>
                <w:position w:val="0"/>
                <w:sz w:val="24"/>
                <w:szCs w:val="24"/>
              </w:rPr>
              <w:t>218,360.47</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股本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3,257, </w:t>
            </w:r>
            <w:r>
              <w:rPr>
                <w:color w:val="000000"/>
                <w:spacing w:val="0"/>
                <w:w w:val="100"/>
                <w:position w:val="0"/>
                <w:sz w:val="24"/>
                <w:szCs w:val="24"/>
              </w:rPr>
              <w:t>814,678.00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3,257, </w:t>
            </w:r>
            <w:r>
              <w:rPr>
                <w:color w:val="000000"/>
                <w:spacing w:val="0"/>
                <w:w w:val="100"/>
                <w:position w:val="0"/>
                <w:sz w:val="24"/>
                <w:szCs w:val="24"/>
              </w:rPr>
              <w:t>814,678.00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760"/>
              <w:jc w:val="left"/>
            </w:pPr>
            <w:r>
              <w:rPr>
                <w:color w:val="000000"/>
                <w:spacing w:val="0"/>
                <w:w w:val="100"/>
                <w:position w:val="0"/>
                <w:sz w:val="24"/>
                <w:szCs w:val="24"/>
              </w:rPr>
              <w:t>其中：优先</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1480" w:right="0" w:firstLine="0"/>
              <w:jc w:val="left"/>
            </w:pPr>
            <w:r>
              <w:rPr>
                <w:color w:val="000000"/>
                <w:spacing w:val="0"/>
                <w:w w:val="100"/>
                <w:position w:val="0"/>
                <w:sz w:val="24"/>
                <w:szCs w:val="24"/>
              </w:rPr>
              <w:t>永续</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9,268, </w:t>
            </w:r>
            <w:r>
              <w:rPr>
                <w:color w:val="000000"/>
                <w:spacing w:val="0"/>
                <w:w w:val="100"/>
                <w:position w:val="0"/>
                <w:sz w:val="24"/>
                <w:szCs w:val="24"/>
              </w:rPr>
              <w:t>450,648.39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9,268, </w:t>
            </w:r>
            <w:r>
              <w:rPr>
                <w:color w:val="000000"/>
                <w:spacing w:val="0"/>
                <w:w w:val="100"/>
                <w:position w:val="0"/>
                <w:sz w:val="24"/>
                <w:szCs w:val="24"/>
              </w:rPr>
              <w:t>450,648.39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其他综合收益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746,602, </w:t>
            </w:r>
            <w:r>
              <w:rPr>
                <w:color w:val="000000"/>
                <w:spacing w:val="0"/>
                <w:w w:val="100"/>
                <w:position w:val="0"/>
                <w:sz w:val="24"/>
                <w:szCs w:val="24"/>
              </w:rPr>
              <w:t>268.84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746,602, </w:t>
            </w:r>
            <w:r>
              <w:rPr>
                <w:color w:val="000000"/>
                <w:spacing w:val="0"/>
                <w:w w:val="100"/>
                <w:position w:val="0"/>
                <w:sz w:val="24"/>
                <w:szCs w:val="24"/>
              </w:rPr>
              <w:t>268.84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盈余公积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239,469, </w:t>
            </w:r>
            <w:r>
              <w:rPr>
                <w:color w:val="000000"/>
                <w:spacing w:val="0"/>
                <w:w w:val="100"/>
                <w:position w:val="0"/>
                <w:sz w:val="24"/>
                <w:szCs w:val="24"/>
              </w:rPr>
              <w:t>594.28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239,469, </w:t>
            </w:r>
            <w:r>
              <w:rPr>
                <w:color w:val="000000"/>
                <w:spacing w:val="0"/>
                <w:w w:val="100"/>
                <w:position w:val="0"/>
                <w:sz w:val="24"/>
                <w:szCs w:val="24"/>
              </w:rPr>
              <w:t>594.28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565,966, </w:t>
            </w:r>
            <w:r>
              <w:rPr>
                <w:color w:val="000000"/>
                <w:spacing w:val="0"/>
                <w:w w:val="100"/>
                <w:position w:val="0"/>
                <w:sz w:val="24"/>
                <w:szCs w:val="24"/>
              </w:rPr>
              <w:t>441.73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565,966, </w:t>
            </w:r>
            <w:r>
              <w:rPr>
                <w:color w:val="000000"/>
                <w:spacing w:val="0"/>
                <w:w w:val="100"/>
                <w:position w:val="0"/>
                <w:sz w:val="24"/>
                <w:szCs w:val="24"/>
              </w:rPr>
              <w:t>441.73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所有者权益合计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14, 078,303, </w:t>
            </w:r>
            <w:r>
              <w:rPr>
                <w:color w:val="000000"/>
                <w:spacing w:val="0"/>
                <w:w w:val="100"/>
                <w:position w:val="0"/>
                <w:sz w:val="24"/>
                <w:szCs w:val="24"/>
              </w:rPr>
              <w:t>631.24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14, 078,303, </w:t>
            </w:r>
            <w:r>
              <w:rPr>
                <w:color w:val="000000"/>
                <w:spacing w:val="0"/>
                <w:w w:val="100"/>
                <w:position w:val="0"/>
                <w:sz w:val="24"/>
                <w:szCs w:val="24"/>
              </w:rPr>
              <w:t>631.24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负债和所有者权益</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总计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22, </w:t>
            </w:r>
            <w:r>
              <w:rPr>
                <w:color w:val="000000"/>
                <w:spacing w:val="0"/>
                <w:w w:val="100"/>
                <w:position w:val="0"/>
                <w:sz w:val="24"/>
                <w:szCs w:val="24"/>
              </w:rPr>
              <w:t>106,521,991.71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22, </w:t>
            </w:r>
            <w:r>
              <w:rPr>
                <w:color w:val="000000"/>
                <w:spacing w:val="0"/>
                <w:w w:val="100"/>
                <w:position w:val="0"/>
                <w:sz w:val="24"/>
                <w:szCs w:val="24"/>
              </w:rPr>
              <w:t>106,521,991.71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(4) 2020年起首次执行新收入准则、新租赁准则追溯调整前期比较数据说明</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V适用口不适用</w:t>
      </w:r>
    </w:p>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执行新收入准则对公司2020年1月1日财务报表的主要影响如下:</w:t>
      </w:r>
    </w:p>
    <w:tbl>
      <w:tblPr>
        <w:tblOverlap w:val="never"/>
        <w:jc w:val="center"/>
        <w:tblLayout w:type="fixed"/>
      </w:tblPr>
      <w:tblGrid>
        <w:gridCol w:w="2414"/>
        <w:gridCol w:w="2410"/>
        <w:gridCol w:w="2405"/>
        <w:gridCol w:w="2419"/>
      </w:tblGrid>
      <w:tr>
        <w:trPr>
          <w:trHeight w:val="50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项目</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资产负债表</w:t>
            </w:r>
          </w:p>
        </w:tc>
      </w:tr>
      <w:tr>
        <w:trPr>
          <w:trHeight w:val="4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2019年12月31日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新收入准则调整影响</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2020年1月1日</w:t>
            </w:r>
          </w:p>
        </w:tc>
      </w:tr>
      <w:tr>
        <w:trPr>
          <w:trHeight w:val="49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 xml:space="preserve">801,384, </w:t>
            </w:r>
            <w:r>
              <w:rPr>
                <w:color w:val="000000"/>
                <w:spacing w:val="0"/>
                <w:w w:val="100"/>
                <w:position w:val="0"/>
                <w:sz w:val="24"/>
                <w:szCs w:val="24"/>
              </w:rPr>
              <w:t>354.13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-630,916,227. </w:t>
            </w:r>
            <w:r>
              <w:rPr>
                <w:color w:val="000000"/>
                <w:spacing w:val="0"/>
                <w:w w:val="100"/>
                <w:position w:val="0"/>
                <w:sz w:val="24"/>
                <w:szCs w:val="24"/>
              </w:rPr>
              <w:t>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 xml:space="preserve">170,468, </w:t>
            </w:r>
            <w:r>
              <w:rPr>
                <w:color w:val="000000"/>
                <w:spacing w:val="0"/>
                <w:w w:val="100"/>
                <w:position w:val="0"/>
                <w:sz w:val="24"/>
                <w:szCs w:val="24"/>
              </w:rPr>
              <w:t>126.14</w:t>
            </w:r>
          </w:p>
        </w:tc>
      </w:tr>
      <w:tr>
        <w:trPr>
          <w:trHeight w:val="49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562,643, </w:t>
            </w:r>
            <w:r>
              <w:rPr>
                <w:color w:val="000000"/>
                <w:spacing w:val="0"/>
                <w:w w:val="100"/>
                <w:position w:val="0"/>
                <w:sz w:val="24"/>
                <w:szCs w:val="24"/>
              </w:rPr>
              <w:t>495.48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 xml:space="preserve">562,643, </w:t>
            </w:r>
            <w:r>
              <w:rPr>
                <w:color w:val="000000"/>
                <w:spacing w:val="0"/>
                <w:w w:val="100"/>
                <w:position w:val="0"/>
                <w:sz w:val="24"/>
                <w:szCs w:val="24"/>
              </w:rPr>
              <w:t>495.48</w:t>
            </w:r>
          </w:p>
        </w:tc>
      </w:tr>
      <w:tr>
        <w:trPr>
          <w:trHeight w:val="509"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68, </w:t>
            </w:r>
            <w:r>
              <w:rPr>
                <w:color w:val="000000"/>
                <w:spacing w:val="0"/>
                <w:w w:val="100"/>
                <w:position w:val="0"/>
                <w:sz w:val="24"/>
                <w:szCs w:val="24"/>
              </w:rPr>
              <w:t xml:space="preserve">272,732. </w:t>
            </w:r>
            <w:r>
              <w:rPr>
                <w:color w:val="000000"/>
                <w:spacing w:val="0"/>
                <w:w w:val="100"/>
                <w:position w:val="0"/>
                <w:sz w:val="24"/>
                <w:szCs w:val="24"/>
              </w:rPr>
              <w:t>51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68, </w:t>
            </w:r>
            <w:r>
              <w:rPr>
                <w:color w:val="000000"/>
                <w:spacing w:val="0"/>
                <w:w w:val="100"/>
                <w:position w:val="0"/>
                <w:sz w:val="24"/>
                <w:szCs w:val="24"/>
              </w:rPr>
              <w:t xml:space="preserve">272,732. </w:t>
            </w:r>
            <w:r>
              <w:rPr>
                <w:color w:val="000000"/>
                <w:spacing w:val="0"/>
                <w:w w:val="100"/>
                <w:position w:val="0"/>
                <w:sz w:val="24"/>
                <w:szCs w:val="24"/>
              </w:rPr>
              <w:t>51</w:t>
            </w:r>
          </w:p>
        </w:tc>
      </w:tr>
    </w:tbl>
    <w:p>
      <w:pPr>
        <w:widowControl w:val="0"/>
        <w:spacing w:after="379" w:line="1" w:lineRule="exact"/>
      </w:pPr>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 xml:space="preserve">六、税项 </w:t>
      </w:r>
      <w:bookmarkStart w:id="422" w:name="bookmark422"/>
      <w:r>
        <w:rPr>
          <w:color w:val="000000"/>
          <w:spacing w:val="0"/>
          <w:w w:val="100"/>
          <w:position w:val="0"/>
          <w:sz w:val="24"/>
          <w:szCs w:val="24"/>
        </w:rPr>
        <w:t>1</w:t>
      </w:r>
      <w:bookmarkEnd w:id="422"/>
      <w:r>
        <w:rPr>
          <w:color w:val="000000"/>
          <w:spacing w:val="0"/>
          <w:w w:val="100"/>
          <w:position w:val="0"/>
          <w:sz w:val="24"/>
          <w:szCs w:val="24"/>
        </w:rPr>
        <w:t>、主要税种及税率</w:t>
      </w:r>
    </w:p>
    <w:tbl>
      <w:tblPr>
        <w:tblOverlap w:val="never"/>
        <w:jc w:val="center"/>
        <w:tblLayout w:type="fixed"/>
      </w:tblPr>
      <w:tblGrid>
        <w:gridCol w:w="1675"/>
        <w:gridCol w:w="3686"/>
        <w:gridCol w:w="4224"/>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税种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计税依据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税率</w:t>
            </w:r>
          </w:p>
        </w:tc>
      </w:tr>
      <w:tr>
        <w:trPr>
          <w:trHeight w:val="431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增值税</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以按税法规定计算的销售货物和应 税劳务收入为基础计算销项税额， 扣除当期允许抵扣的进项税额后， 差额部分为应交增值税</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租金收入按5%和 9%的税率计缴；停车 费收入按6%和9%的税率计缴；交易服 务费收入、财务服务收入按6%的税率计 缴；运输总包业务收入按9%的税率计 缴；传化荷兰公司及其境外子公司需要 缴纳增值税的，按5%-19%不等的税率计 缴；其余按13%的税率计缴；出口货物 享受"免、抵、退〃税收优惠政策，退税 率为0%-13%</w:t>
            </w:r>
          </w:p>
        </w:tc>
      </w:tr>
    </w:tbl>
    <w:p>
      <w:pPr>
        <w:widowControl w:val="0"/>
        <w:spacing w:line="1" w:lineRule="exact"/>
      </w:pPr>
      <w:r>
        <w:br w:type="page"/>
      </w:r>
    </w:p>
    <w:tbl>
      <w:tblPr>
        <w:tblOverlap w:val="never"/>
        <w:jc w:val="center"/>
        <w:tblLayout w:type="fixed"/>
      </w:tblPr>
      <w:tblGrid>
        <w:gridCol w:w="1675"/>
        <w:gridCol w:w="3686"/>
        <w:gridCol w:w="4224"/>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消费税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应纳税销售额（量）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4%［注］</w:t>
            </w: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房产税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从价计征的，按房产原值一次减除 30%后余值的1.2%计缴；从租计征 的，按租金收入的12%计缴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1.2%、12%</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城市维护建设 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实际缴纳的流转税税额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tabs>
                <w:tab w:pos="974" w:val="left"/>
              </w:tabs>
              <w:bidi w:val="0"/>
              <w:spacing w:before="0" w:after="0" w:line="240" w:lineRule="auto"/>
              <w:ind w:left="0" w:right="0" w:firstLine="0"/>
              <w:jc w:val="left"/>
            </w:pPr>
            <w:r>
              <w:rPr>
                <w:color w:val="000000"/>
                <w:spacing w:val="0"/>
                <w:w w:val="100"/>
                <w:position w:val="0"/>
                <w:sz w:val="24"/>
                <w:szCs w:val="24"/>
              </w:rPr>
              <w:t>7%、 5%、</w:t>
              <w:tab/>
              <w:t>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教育费附加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实际缴纳的流转税税额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地方教育附加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实际缴纳的流转税税额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企业所得税</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应纳税所得额</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tabs>
                <w:tab w:pos="562" w:val="left"/>
              </w:tabs>
              <w:bidi w:val="0"/>
              <w:spacing w:before="0" w:after="0" w:line="240" w:lineRule="auto"/>
              <w:ind w:left="0" w:right="0" w:firstLine="0"/>
              <w:jc w:val="left"/>
            </w:pPr>
            <w:r>
              <w:rPr>
                <w:color w:val="000000"/>
                <w:spacing w:val="0"/>
                <w:w w:val="100"/>
                <w:position w:val="0"/>
                <w:sz w:val="24"/>
                <w:szCs w:val="24"/>
              </w:rPr>
              <w:t>15%、</w:t>
              <w:tab/>
              <w:t>20%、 25%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存在不同企业所得税税率纳税主体的，披露情况说明</w:t>
      </w:r>
    </w:p>
    <w:p>
      <w:pPr>
        <w:widowControl w:val="0"/>
        <w:spacing w:after="119" w:line="1" w:lineRule="exact"/>
      </w:pPr>
    </w:p>
    <w:p>
      <w:pPr>
        <w:widowControl w:val="0"/>
        <w:spacing w:line="1" w:lineRule="exact"/>
      </w:pPr>
    </w:p>
    <w:tbl>
      <w:tblPr>
        <w:tblOverlap w:val="never"/>
        <w:jc w:val="center"/>
        <w:tblLayout w:type="fixed"/>
      </w:tblPr>
      <w:tblGrid>
        <w:gridCol w:w="6778"/>
        <w:gridCol w:w="2808"/>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24"/>
                <w:szCs w:val="24"/>
              </w:rPr>
              <w:t>纳税主体名称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所得税税率</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杭州传化精细化工有限公司（以下简称传化精细化工公司）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佛山市传化富联精细化工有限公司（以下简称传化富联公司）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传化涂料公司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杭州美高华颐化工有限公司（以下简称美高华颐公司）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浙江传化天松新材料有限公司（以下简称天松新材料公司）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成都传化公路港物流有限公司（以下简称成都传化公路港公 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南充传化公路港物流有限公司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浙江数链科技有限公司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上海硕诺信息科技有限公司（以下简称上海硕诺公司）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传化支付有限公司（以下简称传化支付公司）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南宁传化西津公路港物流有限公司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成都传化商业管理有限公司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宁波传化智恒物流有限公司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bl>
    <w:p>
      <w:pPr>
        <w:widowControl w:val="0"/>
        <w:spacing w:line="1" w:lineRule="exact"/>
      </w:pPr>
      <w:r>
        <w:br w:type="page"/>
      </w:r>
    </w:p>
    <w:tbl>
      <w:tblPr>
        <w:tblOverlap w:val="never"/>
        <w:jc w:val="center"/>
        <w:tblLayout w:type="fixed"/>
      </w:tblPr>
      <w:tblGrid>
        <w:gridCol w:w="6778"/>
        <w:gridCol w:w="2808"/>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杭州旺载物流有限公司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广东传富企业管理服务有限公司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上海传化誉辉新材料科技有限公司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广东传化建材科技有限公司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杭州传化智联硅创新材料有限公司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四会传化富联科技有限公司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济南传化石化油气有限公司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遵义传化二手车交易市场服务有限公司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江西传化畅宇供应链管理有限公司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吉林传化安广供应链管理有限公司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无锡传化宝航城市物流有限公司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淮北传化石化销售有限公司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杭州传化物流石油有限公司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杭州传化多式联运有限公司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Tanatex Chemicals Thailand Co.ltd.</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 20%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 xml:space="preserve">除 </w:t>
            </w:r>
            <w:r>
              <w:rPr>
                <w:color w:val="000000"/>
                <w:spacing w:val="0"/>
                <w:w w:val="100"/>
                <w:position w:val="0"/>
                <w:sz w:val="24"/>
                <w:szCs w:val="24"/>
              </w:rPr>
              <w:t>Tanatex Chemicals Thailand Co. ltd.</w:t>
            </w:r>
            <w:r>
              <w:rPr>
                <w:color w:val="000000"/>
                <w:spacing w:val="0"/>
                <w:w w:val="100"/>
                <w:position w:val="0"/>
                <w:sz w:val="24"/>
                <w:szCs w:val="24"/>
              </w:rPr>
              <w:t>之外的传化荷兰公司 及其境外子公司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10%-39%</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除上述以外的其他纳税主体</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423" w:name="bookmark423"/>
      <w:r>
        <w:rPr>
          <w:color w:val="000000"/>
          <w:spacing w:val="0"/>
          <w:w w:val="100"/>
          <w:position w:val="0"/>
          <w:sz w:val="24"/>
          <w:szCs w:val="24"/>
        </w:rPr>
        <w:t>2</w:t>
      </w:r>
      <w:bookmarkEnd w:id="423"/>
      <w:r>
        <w:rPr>
          <w:color w:val="000000"/>
          <w:spacing w:val="0"/>
          <w:w w:val="100"/>
          <w:position w:val="0"/>
          <w:sz w:val="24"/>
          <w:szCs w:val="24"/>
        </w:rPr>
        <w:t>、税收优惠</w:t>
      </w:r>
    </w:p>
    <w:p>
      <w:pPr>
        <w:pStyle w:val="Style16"/>
        <w:keepNext w:val="0"/>
        <w:keepLines w:val="0"/>
        <w:widowControl w:val="0"/>
        <w:shd w:val="clear" w:color="auto" w:fill="auto"/>
        <w:bidi w:val="0"/>
        <w:spacing w:before="0" w:after="0" w:line="240" w:lineRule="auto"/>
        <w:ind w:left="422" w:right="0" w:firstLine="0"/>
        <w:jc w:val="left"/>
      </w:pPr>
      <w:r>
        <w:rPr>
          <w:color w:val="000000"/>
          <w:spacing w:val="0"/>
          <w:w w:val="100"/>
          <w:position w:val="0"/>
          <w:sz w:val="24"/>
          <w:szCs w:val="24"/>
        </w:rPr>
        <w:t>1.</w:t>
      </w:r>
      <w:r>
        <w:rPr>
          <w:color w:val="000000"/>
          <w:spacing w:val="0"/>
          <w:w w:val="100"/>
          <w:position w:val="0"/>
          <w:sz w:val="24"/>
          <w:szCs w:val="24"/>
        </w:rPr>
        <w:t>高新技术企业税收优惠</w:t>
      </w:r>
    </w:p>
    <w:tbl>
      <w:tblPr>
        <w:tblOverlap w:val="never"/>
        <w:jc w:val="center"/>
        <w:tblLayout w:type="fixed"/>
      </w:tblPr>
      <w:tblGrid>
        <w:gridCol w:w="1934"/>
        <w:gridCol w:w="2981"/>
        <w:gridCol w:w="2002"/>
        <w:gridCol w:w="1598"/>
        <w:gridCol w:w="1133"/>
      </w:tblGrid>
      <w:tr>
        <w:trPr>
          <w:trHeight w:val="9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纳税主体名称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颁发机关</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高新技术企业证书</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编号</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税收优惠年度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实际适用</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税率</w:t>
            </w:r>
          </w:p>
        </w:tc>
      </w:tr>
      <w:tr>
        <w:trPr>
          <w:trHeight w:val="144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传化精细化工公 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浙江省科学技术厅、浙江省 财政厅、国家税务总局浙江 省税务局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GR202033001331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2020-202</w:t>
            </w:r>
            <w:r>
              <w:rPr>
                <w:color w:val="000000"/>
                <w:spacing w:val="0"/>
                <w:w w:val="100"/>
                <w:position w:val="0"/>
                <w:sz w:val="24"/>
                <w:szCs w:val="24"/>
              </w:rPr>
              <w:t>2年</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15%</w:t>
            </w:r>
          </w:p>
        </w:tc>
      </w:tr>
    </w:tbl>
    <w:p>
      <w:pPr>
        <w:widowControl w:val="0"/>
        <w:spacing w:line="1" w:lineRule="exact"/>
      </w:pPr>
      <w:r>
        <w:br w:type="page"/>
      </w:r>
    </w:p>
    <w:tbl>
      <w:tblPr>
        <w:tblOverlap w:val="never"/>
        <w:jc w:val="center"/>
        <w:tblLayout w:type="fixed"/>
      </w:tblPr>
      <w:tblGrid>
        <w:gridCol w:w="1934"/>
        <w:gridCol w:w="2981"/>
        <w:gridCol w:w="2002"/>
        <w:gridCol w:w="1598"/>
        <w:gridCol w:w="1133"/>
      </w:tblGrid>
      <w:tr>
        <w:trPr>
          <w:trHeight w:val="143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传化富联公司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广东省科学技术厅、广东省 财政厅、国家税务总局广东 省税务局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GR201944004578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2019-2021</w:t>
            </w:r>
            <w:r>
              <w:rPr>
                <w:color w:val="000000"/>
                <w:spacing w:val="0"/>
                <w:w w:val="100"/>
                <w:position w:val="0"/>
                <w:sz w:val="24"/>
                <w:szCs w:val="24"/>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15%</w:t>
            </w:r>
          </w:p>
        </w:tc>
      </w:tr>
      <w:tr>
        <w:trPr>
          <w:trHeight w:val="143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传化涂料公司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浙江省科学技术厅、浙江省 财政厅、国家税务总局浙江 省税务局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GR201833002392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2018-202</w:t>
            </w:r>
            <w:r>
              <w:rPr>
                <w:color w:val="000000"/>
                <w:spacing w:val="0"/>
                <w:w w:val="100"/>
                <w:position w:val="0"/>
                <w:sz w:val="24"/>
                <w:szCs w:val="24"/>
              </w:rPr>
              <w:t>0年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15%</w:t>
            </w:r>
          </w:p>
        </w:tc>
      </w:tr>
      <w:tr>
        <w:trPr>
          <w:trHeight w:val="143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美高华颐公司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8" w:lineRule="exact"/>
              <w:ind w:left="0" w:right="0" w:firstLine="0"/>
              <w:jc w:val="both"/>
            </w:pPr>
            <w:r>
              <w:rPr>
                <w:color w:val="000000"/>
                <w:spacing w:val="0"/>
                <w:w w:val="100"/>
                <w:position w:val="0"/>
                <w:sz w:val="24"/>
                <w:szCs w:val="24"/>
              </w:rPr>
              <w:t>浙江省科学技术厅、浙江省 财政厅、国家税务总局浙江 省税务局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GR201833003027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2018-202</w:t>
            </w:r>
            <w:r>
              <w:rPr>
                <w:color w:val="000000"/>
                <w:spacing w:val="0"/>
                <w:w w:val="100"/>
                <w:position w:val="0"/>
                <w:sz w:val="24"/>
                <w:szCs w:val="24"/>
              </w:rPr>
              <w:t>0年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15%</w:t>
            </w:r>
          </w:p>
        </w:tc>
      </w:tr>
      <w:tr>
        <w:trPr>
          <w:trHeight w:val="143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天松新材料公司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浙江省科学技术厅、浙江省 财政厅、浙江省国家税务局、 浙江省地方税务局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GR201933001466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2019-2021</w:t>
            </w:r>
            <w:r>
              <w:rPr>
                <w:color w:val="000000"/>
                <w:spacing w:val="0"/>
                <w:w w:val="100"/>
                <w:position w:val="0"/>
                <w:sz w:val="24"/>
                <w:szCs w:val="24"/>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15%</w:t>
            </w:r>
          </w:p>
        </w:tc>
      </w:tr>
      <w:tr>
        <w:trPr>
          <w:trHeight w:val="143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浙江数链科技有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浙江省科学技术厅、浙江省 财政厅、国家税务总局浙江 省税务局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GR202033006758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2020-202</w:t>
            </w:r>
            <w:r>
              <w:rPr>
                <w:color w:val="000000"/>
                <w:spacing w:val="0"/>
                <w:w w:val="100"/>
                <w:position w:val="0"/>
                <w:sz w:val="24"/>
                <w:szCs w:val="24"/>
              </w:rPr>
              <w:t>2年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15%</w:t>
            </w:r>
          </w:p>
        </w:tc>
      </w:tr>
      <w:tr>
        <w:trPr>
          <w:trHeight w:val="143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上海硕诺公司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上海市科学技术委员会、上 海市财政局和国家税务总局 上海市税务局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GR201831002701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2018-2020年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15%</w:t>
            </w:r>
          </w:p>
        </w:tc>
      </w:tr>
      <w:tr>
        <w:trPr>
          <w:trHeight w:val="144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传化支付公司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8" w:lineRule="exact"/>
              <w:ind w:left="0" w:right="0" w:firstLine="0"/>
              <w:jc w:val="both"/>
            </w:pPr>
            <w:r>
              <w:rPr>
                <w:color w:val="000000"/>
                <w:spacing w:val="0"/>
                <w:w w:val="100"/>
                <w:position w:val="0"/>
                <w:sz w:val="24"/>
                <w:szCs w:val="24"/>
              </w:rPr>
              <w:t>浙江省科学技术厅、浙江省 财政厅和国家税务总局浙江 省税务局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GR201933000339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2019-2021年</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15%</w:t>
            </w:r>
          </w:p>
        </w:tc>
      </w:tr>
    </w:tbl>
    <w:p>
      <w:pPr>
        <w:pStyle w:val="Style16"/>
        <w:keepNext w:val="0"/>
        <w:keepLines w:val="0"/>
        <w:widowControl w:val="0"/>
        <w:shd w:val="clear" w:color="auto" w:fill="auto"/>
        <w:bidi w:val="0"/>
        <w:spacing w:before="0" w:after="0" w:line="240" w:lineRule="auto"/>
        <w:ind w:left="408" w:right="0" w:firstLine="0"/>
        <w:jc w:val="left"/>
      </w:pPr>
      <w:r>
        <w:rPr>
          <w:color w:val="000000"/>
          <w:spacing w:val="0"/>
          <w:w w:val="100"/>
          <w:position w:val="0"/>
          <w:sz w:val="24"/>
          <w:szCs w:val="24"/>
        </w:rPr>
        <w:t>2.</w:t>
      </w:r>
      <w:r>
        <w:rPr>
          <w:color w:val="000000"/>
          <w:spacing w:val="0"/>
          <w:w w:val="100"/>
          <w:position w:val="0"/>
          <w:sz w:val="24"/>
          <w:szCs w:val="24"/>
        </w:rPr>
        <w:t>小微企业税收优惠</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 xml:space="preserve">根据财政部、国家税务总局《关于实施小微企业普惠性税收减免政策的通知》（财税〔2019） 13号）有关规定，公司子公司南宁传化西津公路港物流有限公司、成都传化商业管理有限公 司、宁波传化智恒物流有限公司和杭州旺载物流有限公司、广东传富企业管理服务有限公司、 上海传化誉辉新材料科技有限公司、广东传化建材科技有限公司、杭州传化智联硅创新材料 有限公司、四会传化富联科技有限公司、济南传化石化油气有限公司、遵义传化二手车交易 市场服务有限公司、江西传化畅宇供应链管理有限公司、吉林传化安广供应链管理有限公司、 无锡传化宝航城市物流有限公司、淮北传化石化销售有限公司、杭州传化物流石油有限公司、 </w:t>
      </w:r>
      <w:r>
        <w:rPr>
          <w:color w:val="000000"/>
          <w:spacing w:val="0"/>
          <w:w w:val="100"/>
          <w:position w:val="0"/>
          <w:sz w:val="24"/>
          <w:szCs w:val="24"/>
        </w:rPr>
        <w:t>杭州传化多式联运有限公司享受小型微利企业税收优惠政策。按税法规定，年应纳税所得额 不超过100万元的部分，减按</w:t>
      </w:r>
      <w:r>
        <w:rPr>
          <w:i/>
          <w:iCs/>
          <w:color w:val="000000"/>
          <w:spacing w:val="0"/>
          <w:w w:val="100"/>
          <w:position w:val="0"/>
          <w:sz w:val="24"/>
          <w:szCs w:val="24"/>
        </w:rPr>
        <w:t>25%</w:t>
      </w:r>
      <w:r>
        <w:rPr>
          <w:color w:val="000000"/>
          <w:spacing w:val="0"/>
          <w:w w:val="100"/>
          <w:position w:val="0"/>
          <w:sz w:val="24"/>
          <w:szCs w:val="24"/>
        </w:rPr>
        <w:t>计入应纳税所得额，按20%的税率缴纳企业所得税；年应纳税 所得额超过100万元但不超过300万元的部分，减按50%计入应纳税所得额，按20%的税率缴纳 企业所得税。</w:t>
      </w:r>
    </w:p>
    <w:p>
      <w:pPr>
        <w:pStyle w:val="Style10"/>
        <w:keepNext w:val="0"/>
        <w:keepLines w:val="0"/>
        <w:widowControl w:val="0"/>
        <w:numPr>
          <w:ilvl w:val="0"/>
          <w:numId w:val="71"/>
        </w:numPr>
        <w:shd w:val="clear" w:color="auto" w:fill="auto"/>
        <w:tabs>
          <w:tab w:pos="786" w:val="left"/>
        </w:tabs>
        <w:bidi w:val="0"/>
        <w:spacing w:before="0" w:after="0" w:line="468" w:lineRule="exact"/>
        <w:ind w:left="0" w:right="0" w:firstLine="440"/>
        <w:jc w:val="both"/>
      </w:pPr>
      <w:bookmarkStart w:id="424" w:name="bookmark424"/>
      <w:bookmarkEnd w:id="424"/>
      <w:r>
        <w:rPr>
          <w:color w:val="000000"/>
          <w:spacing w:val="0"/>
          <w:w w:val="100"/>
          <w:position w:val="0"/>
          <w:sz w:val="24"/>
          <w:szCs w:val="24"/>
        </w:rPr>
        <w:t>根据《财政部海关总署国家税务总局关于深入实施西部大开发战略有关税收政策问 题的通知》（财税[2011]58号）相关规定，公司子公司南充传化公路港物流有限公司、成都 传化公路港公司享受西部大开发税收优惠政策，按15%的税率计缴企业所得税。</w:t>
      </w:r>
    </w:p>
    <w:p>
      <w:pPr>
        <w:pStyle w:val="Style10"/>
        <w:keepNext w:val="0"/>
        <w:keepLines w:val="0"/>
        <w:widowControl w:val="0"/>
        <w:numPr>
          <w:ilvl w:val="0"/>
          <w:numId w:val="71"/>
        </w:numPr>
        <w:shd w:val="clear" w:color="auto" w:fill="auto"/>
        <w:tabs>
          <w:tab w:pos="785" w:val="left"/>
        </w:tabs>
        <w:bidi w:val="0"/>
        <w:spacing w:before="0" w:after="300" w:line="468" w:lineRule="exact"/>
        <w:ind w:left="0" w:right="0" w:firstLine="440"/>
        <w:jc w:val="both"/>
      </w:pPr>
      <w:bookmarkStart w:id="425" w:name="bookmark425"/>
      <w:bookmarkEnd w:id="425"/>
      <w:r>
        <w:rPr>
          <w:color w:val="000000"/>
          <w:spacing w:val="0"/>
          <w:w w:val="100"/>
          <w:position w:val="0"/>
          <w:sz w:val="24"/>
          <w:szCs w:val="24"/>
        </w:rPr>
        <w:t>根据泰国投资促进委员会</w:t>
      </w:r>
      <w:r>
        <w:rPr>
          <w:color w:val="000000"/>
          <w:spacing w:val="0"/>
          <w:w w:val="100"/>
          <w:position w:val="0"/>
          <w:sz w:val="24"/>
          <w:szCs w:val="24"/>
        </w:rPr>
        <w:t>（BOI）</w:t>
      </w:r>
      <w:r>
        <w:rPr>
          <w:color w:val="000000"/>
          <w:spacing w:val="0"/>
          <w:w w:val="100"/>
          <w:position w:val="0"/>
          <w:sz w:val="24"/>
          <w:szCs w:val="24"/>
        </w:rPr>
        <w:t>投资政策的相关规定，</w:t>
      </w:r>
      <w:r>
        <w:rPr>
          <w:color w:val="000000"/>
          <w:spacing w:val="0"/>
          <w:w w:val="100"/>
          <w:position w:val="0"/>
          <w:sz w:val="24"/>
          <w:szCs w:val="24"/>
        </w:rPr>
        <w:t>Tanatex Chemicals Thailand CO Ltd</w:t>
      </w:r>
      <w:r>
        <w:rPr>
          <w:color w:val="000000"/>
          <w:spacing w:val="0"/>
          <w:w w:val="100"/>
          <w:position w:val="0"/>
          <w:sz w:val="24"/>
          <w:szCs w:val="24"/>
        </w:rPr>
        <w:t>出口自产产品的利润免征企业所得税，内销及出口贸易产品的利润按20%的税率计缴 企业所得税。</w:t>
      </w:r>
    </w:p>
    <w:p>
      <w:pPr>
        <w:pStyle w:val="Style10"/>
        <w:keepNext w:val="0"/>
        <w:keepLines w:val="0"/>
        <w:widowControl w:val="0"/>
        <w:shd w:val="clear" w:color="auto" w:fill="auto"/>
        <w:bidi w:val="0"/>
        <w:spacing w:before="0" w:after="300" w:line="468" w:lineRule="exact"/>
        <w:ind w:left="0" w:right="0" w:firstLine="0"/>
        <w:jc w:val="both"/>
      </w:pPr>
      <w:r>
        <w:rPr>
          <w:color w:val="000000"/>
          <w:spacing w:val="0"/>
          <w:w w:val="100"/>
          <w:position w:val="0"/>
          <w:sz w:val="24"/>
          <w:szCs w:val="24"/>
        </w:rPr>
        <w:t>七、合并财务报表项目注释</w:t>
      </w:r>
    </w:p>
    <w:p>
      <w:pPr>
        <w:pStyle w:val="Style10"/>
        <w:keepNext w:val="0"/>
        <w:keepLines w:val="0"/>
        <w:widowControl w:val="0"/>
        <w:shd w:val="clear" w:color="auto" w:fill="auto"/>
        <w:bidi w:val="0"/>
        <w:spacing w:before="0" w:after="300" w:line="468" w:lineRule="exact"/>
        <w:ind w:left="0" w:right="0" w:firstLine="0"/>
        <w:jc w:val="both"/>
      </w:pPr>
      <w:bookmarkStart w:id="426" w:name="bookmark426"/>
      <w:r>
        <w:rPr>
          <w:color w:val="000000"/>
          <w:spacing w:val="0"/>
          <w:w w:val="100"/>
          <w:position w:val="0"/>
          <w:sz w:val="24"/>
          <w:szCs w:val="24"/>
        </w:rPr>
        <w:t>1</w:t>
      </w:r>
      <w:bookmarkEnd w:id="426"/>
      <w:r>
        <w:rPr>
          <w:color w:val="000000"/>
          <w:spacing w:val="0"/>
          <w:w w:val="100"/>
          <w:position w:val="0"/>
          <w:sz w:val="24"/>
          <w:szCs w:val="24"/>
        </w:rPr>
        <w:t>、货币资金</w:t>
      </w:r>
    </w:p>
    <w:p>
      <w:pPr>
        <w:pStyle w:val="Style10"/>
        <w:keepNext w:val="0"/>
        <w:keepLines w:val="0"/>
        <w:widowControl w:val="0"/>
        <w:shd w:val="clear" w:color="auto" w:fill="auto"/>
        <w:bidi w:val="0"/>
        <w:spacing w:before="0" w:after="480" w:line="468" w:lineRule="exact"/>
        <w:ind w:left="0" w:right="0" w:firstLine="0"/>
        <w:jc w:val="both"/>
      </w:pPr>
      <w:r>
        <w:rPr>
          <w:color w:val="000000"/>
          <w:spacing w:val="0"/>
          <w:w w:val="100"/>
          <w:position w:val="0"/>
          <w:sz w:val="24"/>
          <w:szCs w:val="24"/>
        </w:rPr>
        <w:t>⑴明细情况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库存现金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410,847. </w:t>
            </w:r>
            <w:r>
              <w:rPr>
                <w:color w:val="000000"/>
                <w:spacing w:val="0"/>
                <w:w w:val="100"/>
                <w:position w:val="0"/>
                <w:sz w:val="24"/>
                <w:szCs w:val="24"/>
              </w:rPr>
              <w:t>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1,158, </w:t>
            </w:r>
            <w:r>
              <w:rPr>
                <w:color w:val="000000"/>
                <w:spacing w:val="0"/>
                <w:w w:val="100"/>
                <w:position w:val="0"/>
                <w:sz w:val="24"/>
                <w:szCs w:val="24"/>
              </w:rPr>
              <w:t>674.68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4,679, </w:t>
            </w:r>
            <w:r>
              <w:rPr>
                <w:color w:val="000000"/>
                <w:spacing w:val="0"/>
                <w:w w:val="100"/>
                <w:position w:val="0"/>
                <w:sz w:val="24"/>
                <w:szCs w:val="24"/>
              </w:rPr>
              <w:t>355,187.82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2,957, </w:t>
            </w:r>
            <w:r>
              <w:rPr>
                <w:color w:val="000000"/>
                <w:spacing w:val="0"/>
                <w:w w:val="100"/>
                <w:position w:val="0"/>
                <w:sz w:val="24"/>
                <w:szCs w:val="24"/>
              </w:rPr>
              <w:t>206,016.88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548,184, </w:t>
            </w:r>
            <w:r>
              <w:rPr>
                <w:color w:val="000000"/>
                <w:spacing w:val="0"/>
                <w:w w:val="100"/>
                <w:position w:val="0"/>
                <w:sz w:val="24"/>
                <w:szCs w:val="24"/>
              </w:rPr>
              <w:t>532.83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317,534, </w:t>
            </w:r>
            <w:r>
              <w:rPr>
                <w:color w:val="000000"/>
                <w:spacing w:val="0"/>
                <w:w w:val="100"/>
                <w:position w:val="0"/>
                <w:sz w:val="24"/>
                <w:szCs w:val="24"/>
              </w:rPr>
              <w:t>847.45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5,227, </w:t>
            </w:r>
            <w:r>
              <w:rPr>
                <w:color w:val="000000"/>
                <w:spacing w:val="0"/>
                <w:w w:val="100"/>
                <w:position w:val="0"/>
                <w:sz w:val="24"/>
                <w:szCs w:val="24"/>
              </w:rPr>
              <w:t>950,568.40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3,275, </w:t>
            </w:r>
            <w:r>
              <w:rPr>
                <w:color w:val="000000"/>
                <w:spacing w:val="0"/>
                <w:w w:val="100"/>
                <w:position w:val="0"/>
                <w:sz w:val="24"/>
                <w:szCs w:val="24"/>
              </w:rPr>
              <w:t>899,539.01</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94" w:lineRule="exact"/>
              <w:ind w:left="0" w:right="0" w:firstLine="280"/>
              <w:jc w:val="left"/>
            </w:pPr>
            <w:r>
              <w:rPr>
                <w:color w:val="000000"/>
                <w:spacing w:val="0"/>
                <w:w w:val="100"/>
                <w:position w:val="0"/>
                <w:sz w:val="24"/>
                <w:szCs w:val="24"/>
              </w:rPr>
              <w:t>其中：存放在境外的款项总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60, </w:t>
            </w:r>
            <w:r>
              <w:rPr>
                <w:color w:val="000000"/>
                <w:spacing w:val="0"/>
                <w:w w:val="100"/>
                <w:position w:val="0"/>
                <w:sz w:val="24"/>
                <w:szCs w:val="24"/>
              </w:rPr>
              <w:t xml:space="preserve">231,088. </w:t>
            </w:r>
            <w:r>
              <w:rPr>
                <w:color w:val="000000"/>
                <w:spacing w:val="0"/>
                <w:w w:val="100"/>
                <w:position w:val="0"/>
                <w:sz w:val="24"/>
                <w:szCs w:val="24"/>
              </w:rPr>
              <w:t>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37, </w:t>
            </w:r>
            <w:r>
              <w:rPr>
                <w:color w:val="000000"/>
                <w:spacing w:val="0"/>
                <w:w w:val="100"/>
                <w:position w:val="0"/>
                <w:sz w:val="24"/>
                <w:szCs w:val="24"/>
              </w:rPr>
              <w:t xml:space="preserve">134,748. </w:t>
            </w:r>
            <w:r>
              <w:rPr>
                <w:color w:val="000000"/>
                <w:spacing w:val="0"/>
                <w:w w:val="100"/>
                <w:position w:val="0"/>
                <w:sz w:val="24"/>
                <w:szCs w:val="24"/>
              </w:rPr>
              <w:t>35</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1000"/>
              <w:jc w:val="left"/>
            </w:pPr>
            <w:r>
              <w:rPr>
                <w:color w:val="000000"/>
                <w:spacing w:val="0"/>
                <w:w w:val="100"/>
                <w:position w:val="0"/>
                <w:sz w:val="24"/>
                <w:szCs w:val="24"/>
              </w:rPr>
              <w:t>存放在传化集团财务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有限公司的款项总额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1,172, </w:t>
            </w:r>
            <w:r>
              <w:rPr>
                <w:color w:val="000000"/>
                <w:spacing w:val="0"/>
                <w:w w:val="100"/>
                <w:position w:val="0"/>
                <w:sz w:val="24"/>
                <w:szCs w:val="24"/>
              </w:rPr>
              <w:t>147,121.34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⑵ 抵押、冻结等对使用有限制的说明</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5539"/>
        <w:gridCol w:w="4109"/>
      </w:tblGrid>
      <w:tr>
        <w:trPr>
          <w:trHeight w:val="49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银行账户冻结资金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40" w:right="0" w:firstLine="0"/>
              <w:jc w:val="both"/>
            </w:pPr>
            <w:r>
              <w:rPr>
                <w:color w:val="000000"/>
                <w:spacing w:val="0"/>
                <w:w w:val="100"/>
                <w:position w:val="0"/>
                <w:sz w:val="24"/>
                <w:szCs w:val="24"/>
              </w:rPr>
              <w:t xml:space="preserve">1,550, </w:t>
            </w:r>
            <w:r>
              <w:rPr>
                <w:color w:val="000000"/>
                <w:spacing w:val="0"/>
                <w:w w:val="100"/>
                <w:position w:val="0"/>
                <w:sz w:val="24"/>
                <w:szCs w:val="24"/>
              </w:rPr>
              <w:t>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银行承兑汇票保证金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20" w:right="0" w:firstLine="0"/>
              <w:jc w:val="both"/>
            </w:pPr>
            <w:r>
              <w:rPr>
                <w:color w:val="000000"/>
                <w:spacing w:val="0"/>
                <w:w w:val="100"/>
                <w:position w:val="0"/>
                <w:sz w:val="24"/>
                <w:szCs w:val="24"/>
              </w:rPr>
              <w:t xml:space="preserve">55, </w:t>
            </w:r>
            <w:r>
              <w:rPr>
                <w:color w:val="000000"/>
                <w:spacing w:val="0"/>
                <w:w w:val="100"/>
                <w:position w:val="0"/>
                <w:sz w:val="24"/>
                <w:szCs w:val="24"/>
              </w:rPr>
              <w:t>288,364.17</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信用证保证金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20" w:right="0" w:firstLine="0"/>
              <w:jc w:val="both"/>
            </w:pPr>
            <w:r>
              <w:rPr>
                <w:color w:val="000000"/>
                <w:spacing w:val="0"/>
                <w:w w:val="100"/>
                <w:position w:val="0"/>
                <w:sz w:val="24"/>
                <w:szCs w:val="24"/>
              </w:rPr>
              <w:t xml:space="preserve">12, </w:t>
            </w:r>
            <w:r>
              <w:rPr>
                <w:color w:val="000000"/>
                <w:spacing w:val="0"/>
                <w:w w:val="100"/>
                <w:position w:val="0"/>
                <w:sz w:val="24"/>
                <w:szCs w:val="24"/>
              </w:rPr>
              <w:t xml:space="preserve">158,110. </w:t>
            </w:r>
            <w:r>
              <w:rPr>
                <w:color w:val="000000"/>
                <w:spacing w:val="0"/>
                <w:w w:val="100"/>
                <w:position w:val="0"/>
                <w:sz w:val="24"/>
                <w:szCs w:val="24"/>
              </w:rPr>
              <w:t>68</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传化支付公司受限备付金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80" w:right="0" w:firstLine="0"/>
              <w:jc w:val="both"/>
            </w:pPr>
            <w:r>
              <w:rPr>
                <w:color w:val="000000"/>
                <w:spacing w:val="0"/>
                <w:w w:val="100"/>
                <w:position w:val="0"/>
                <w:sz w:val="24"/>
                <w:szCs w:val="24"/>
              </w:rPr>
              <w:t xml:space="preserve">330,594, </w:t>
            </w:r>
            <w:r>
              <w:rPr>
                <w:color w:val="000000"/>
                <w:spacing w:val="0"/>
                <w:w w:val="100"/>
                <w:position w:val="0"/>
                <w:sz w:val="24"/>
                <w:szCs w:val="24"/>
              </w:rPr>
              <w:t>379.43</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保函保证金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40" w:right="0" w:firstLine="0"/>
              <w:jc w:val="both"/>
            </w:pPr>
            <w:r>
              <w:rPr>
                <w:color w:val="000000"/>
                <w:spacing w:val="0"/>
                <w:w w:val="100"/>
                <w:position w:val="0"/>
                <w:sz w:val="24"/>
                <w:szCs w:val="24"/>
              </w:rPr>
              <w:t xml:space="preserve">2,151, </w:t>
            </w:r>
            <w:r>
              <w:rPr>
                <w:color w:val="000000"/>
                <w:spacing w:val="0"/>
                <w:w w:val="100"/>
                <w:position w:val="0"/>
                <w:sz w:val="24"/>
                <w:szCs w:val="24"/>
              </w:rPr>
              <w:t>384.78</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质押定期存单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80" w:right="0" w:firstLine="0"/>
              <w:jc w:val="both"/>
            </w:pPr>
            <w:r>
              <w:rPr>
                <w:color w:val="000000"/>
                <w:spacing w:val="0"/>
                <w:w w:val="100"/>
                <w:position w:val="0"/>
                <w:sz w:val="24"/>
                <w:szCs w:val="24"/>
              </w:rPr>
              <w:t xml:space="preserve">115,900, </w:t>
            </w:r>
            <w:r>
              <w:rPr>
                <w:color w:val="000000"/>
                <w:spacing w:val="0"/>
                <w:w w:val="100"/>
                <w:position w:val="0"/>
                <w:sz w:val="24"/>
                <w:szCs w:val="24"/>
              </w:rPr>
              <w:t>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其他保证金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20" w:right="0" w:firstLine="0"/>
              <w:jc w:val="both"/>
            </w:pPr>
            <w:r>
              <w:rPr>
                <w:color w:val="000000"/>
                <w:spacing w:val="0"/>
                <w:w w:val="100"/>
                <w:position w:val="0"/>
                <w:sz w:val="24"/>
                <w:szCs w:val="24"/>
              </w:rPr>
              <w:t xml:space="preserve">21,313,014. </w:t>
            </w:r>
            <w:r>
              <w:rPr>
                <w:color w:val="000000"/>
                <w:spacing w:val="0"/>
                <w:w w:val="100"/>
                <w:position w:val="0"/>
                <w:sz w:val="24"/>
                <w:szCs w:val="24"/>
              </w:rPr>
              <w:t>39</w:t>
            </w:r>
          </w:p>
        </w:tc>
      </w:tr>
      <w:tr>
        <w:trPr>
          <w:trHeight w:val="5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80" w:right="0" w:firstLine="0"/>
              <w:jc w:val="both"/>
            </w:pPr>
            <w:r>
              <w:rPr>
                <w:color w:val="000000"/>
                <w:spacing w:val="0"/>
                <w:w w:val="100"/>
                <w:position w:val="0"/>
                <w:sz w:val="24"/>
                <w:szCs w:val="24"/>
              </w:rPr>
              <w:t xml:space="preserve">538,955, </w:t>
            </w:r>
            <w:r>
              <w:rPr>
                <w:color w:val="000000"/>
                <w:spacing w:val="0"/>
                <w:w w:val="100"/>
                <w:position w:val="0"/>
                <w:sz w:val="24"/>
                <w:szCs w:val="24"/>
              </w:rPr>
              <w:t>253.45</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(3)货币资金一一其他货币资金</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216"/>
        <w:gridCol w:w="3211"/>
        <w:gridCol w:w="3221"/>
      </w:tblGrid>
      <w:tr>
        <w:trPr>
          <w:trHeight w:val="49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银行承兑汇票保证金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4"/>
                <w:szCs w:val="24"/>
              </w:rPr>
              <w:t xml:space="preserve">55, </w:t>
            </w:r>
            <w:r>
              <w:rPr>
                <w:color w:val="000000"/>
                <w:spacing w:val="0"/>
                <w:w w:val="100"/>
                <w:position w:val="0"/>
                <w:sz w:val="24"/>
                <w:szCs w:val="24"/>
              </w:rPr>
              <w:t>288,364.17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4"/>
                <w:szCs w:val="24"/>
              </w:rPr>
              <w:t xml:space="preserve">24, </w:t>
            </w:r>
            <w:r>
              <w:rPr>
                <w:color w:val="000000"/>
                <w:spacing w:val="0"/>
                <w:w w:val="100"/>
                <w:position w:val="0"/>
                <w:sz w:val="24"/>
                <w:szCs w:val="24"/>
              </w:rPr>
              <w:t xml:space="preserve">189,719. </w:t>
            </w:r>
            <w:r>
              <w:rPr>
                <w:color w:val="000000"/>
                <w:spacing w:val="0"/>
                <w:w w:val="100"/>
                <w:position w:val="0"/>
                <w:sz w:val="24"/>
                <w:szCs w:val="24"/>
              </w:rPr>
              <w:t>42</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信用证保证金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4"/>
                <w:szCs w:val="24"/>
              </w:rPr>
              <w:t xml:space="preserve">12, </w:t>
            </w:r>
            <w:r>
              <w:rPr>
                <w:color w:val="000000"/>
                <w:spacing w:val="0"/>
                <w:w w:val="100"/>
                <w:position w:val="0"/>
                <w:sz w:val="24"/>
                <w:szCs w:val="24"/>
              </w:rPr>
              <w:t xml:space="preserve">158,110. </w:t>
            </w:r>
            <w:r>
              <w:rPr>
                <w:color w:val="000000"/>
                <w:spacing w:val="0"/>
                <w:w w:val="100"/>
                <w:position w:val="0"/>
                <w:sz w:val="24"/>
                <w:szCs w:val="24"/>
              </w:rPr>
              <w:t>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3,534, </w:t>
            </w:r>
            <w:r>
              <w:rPr>
                <w:color w:val="000000"/>
                <w:spacing w:val="0"/>
                <w:w w:val="100"/>
                <w:position w:val="0"/>
                <w:sz w:val="24"/>
                <w:szCs w:val="24"/>
              </w:rPr>
              <w:t>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传化支付公司受限备付金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 xml:space="preserve">330,594, </w:t>
            </w:r>
            <w:r>
              <w:rPr>
                <w:color w:val="000000"/>
                <w:spacing w:val="0"/>
                <w:w w:val="100"/>
                <w:position w:val="0"/>
                <w:sz w:val="24"/>
                <w:szCs w:val="24"/>
              </w:rPr>
              <w:t>379.43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 xml:space="preserve">239,138, </w:t>
            </w:r>
            <w:r>
              <w:rPr>
                <w:color w:val="000000"/>
                <w:spacing w:val="0"/>
                <w:w w:val="100"/>
                <w:position w:val="0"/>
                <w:sz w:val="24"/>
                <w:szCs w:val="24"/>
              </w:rPr>
              <w:t>775.38</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保函保证金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2,151, </w:t>
            </w:r>
            <w:r>
              <w:rPr>
                <w:color w:val="000000"/>
                <w:spacing w:val="0"/>
                <w:w w:val="100"/>
                <w:position w:val="0"/>
                <w:sz w:val="24"/>
                <w:szCs w:val="24"/>
              </w:rPr>
              <w:t>384.78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4"/>
                <w:szCs w:val="24"/>
              </w:rPr>
              <w:t xml:space="preserve">12, </w:t>
            </w:r>
            <w:r>
              <w:rPr>
                <w:color w:val="000000"/>
                <w:spacing w:val="0"/>
                <w:w w:val="100"/>
                <w:position w:val="0"/>
                <w:sz w:val="24"/>
                <w:szCs w:val="24"/>
              </w:rPr>
              <w:t xml:space="preserve">750,050. </w:t>
            </w:r>
            <w:r>
              <w:rPr>
                <w:color w:val="000000"/>
                <w:spacing w:val="0"/>
                <w:w w:val="100"/>
                <w:position w:val="0"/>
                <w:sz w:val="24"/>
                <w:szCs w:val="24"/>
              </w:rPr>
              <w:t>78</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存出投资款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9,882, </w:t>
            </w:r>
            <w:r>
              <w:rPr>
                <w:color w:val="000000"/>
                <w:spacing w:val="0"/>
                <w:w w:val="100"/>
                <w:position w:val="0"/>
                <w:sz w:val="24"/>
                <w:szCs w:val="24"/>
              </w:rPr>
              <w:t>653.50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质押定期存单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 xml:space="preserve">115,900,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4"/>
                <w:szCs w:val="24"/>
              </w:rPr>
              <w:t xml:space="preserve">21,313,014. </w:t>
            </w:r>
            <w:r>
              <w:rPr>
                <w:color w:val="000000"/>
                <w:spacing w:val="0"/>
                <w:w w:val="100"/>
                <w:position w:val="0"/>
                <w:sz w:val="24"/>
                <w:szCs w:val="24"/>
              </w:rPr>
              <w:t>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4"/>
                <w:szCs w:val="24"/>
              </w:rPr>
              <w:t xml:space="preserve">37, </w:t>
            </w:r>
            <w:r>
              <w:rPr>
                <w:color w:val="000000"/>
                <w:spacing w:val="0"/>
                <w:w w:val="100"/>
                <w:position w:val="0"/>
                <w:sz w:val="24"/>
                <w:szCs w:val="24"/>
              </w:rPr>
              <w:t xml:space="preserve">473,898. </w:t>
            </w:r>
            <w:r>
              <w:rPr>
                <w:color w:val="000000"/>
                <w:spacing w:val="0"/>
                <w:w w:val="100"/>
                <w:position w:val="0"/>
                <w:sz w:val="24"/>
                <w:szCs w:val="24"/>
              </w:rPr>
              <w:t>30</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微信支付宝等余额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896,625. </w:t>
            </w:r>
            <w:r>
              <w:rPr>
                <w:color w:val="000000"/>
                <w:spacing w:val="0"/>
                <w:w w:val="100"/>
                <w:position w:val="0"/>
                <w:sz w:val="24"/>
                <w:szCs w:val="24"/>
              </w:rPr>
              <w:t>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448,403. </w:t>
            </w:r>
            <w:r>
              <w:rPr>
                <w:color w:val="000000"/>
                <w:spacing w:val="0"/>
                <w:w w:val="100"/>
                <w:position w:val="0"/>
                <w:sz w:val="24"/>
                <w:szCs w:val="24"/>
              </w:rPr>
              <w:t>57</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 xml:space="preserve">548,184, </w:t>
            </w:r>
            <w:r>
              <w:rPr>
                <w:color w:val="000000"/>
                <w:spacing w:val="0"/>
                <w:w w:val="100"/>
                <w:position w:val="0"/>
                <w:sz w:val="24"/>
                <w:szCs w:val="24"/>
              </w:rPr>
              <w:t>532.83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 xml:space="preserve">317,534, </w:t>
            </w:r>
            <w:r>
              <w:rPr>
                <w:color w:val="000000"/>
                <w:spacing w:val="0"/>
                <w:w w:val="100"/>
                <w:position w:val="0"/>
                <w:sz w:val="24"/>
                <w:szCs w:val="24"/>
              </w:rPr>
              <w:t>847.45</w:t>
            </w:r>
          </w:p>
        </w:tc>
      </w:tr>
    </w:tbl>
    <w:p>
      <w:pPr>
        <w:spacing w:lineRule="exact" w:line="1"/>
        <w:rPr>
          <w:sz w:val="2"/>
          <w:szCs w:val="2"/>
        </w:rPr>
      </w:pPr>
      <w:r>
        <w:br w:type="page"/>
      </w:r>
    </w:p>
    <w:p>
      <w:pPr>
        <w:pStyle w:val="Style10"/>
        <w:keepNext w:val="0"/>
        <w:keepLines w:val="0"/>
        <w:widowControl w:val="0"/>
        <w:shd w:val="clear" w:color="auto" w:fill="auto"/>
        <w:bidi w:val="0"/>
        <w:spacing w:before="0" w:after="480" w:line="240" w:lineRule="auto"/>
        <w:ind w:left="0" w:right="0" w:firstLine="0"/>
        <w:jc w:val="left"/>
      </w:pPr>
      <w:bookmarkStart w:id="427" w:name="bookmark427"/>
      <w:r>
        <w:rPr>
          <w:color w:val="000000"/>
          <w:spacing w:val="0"/>
          <w:w w:val="100"/>
          <w:position w:val="0"/>
          <w:sz w:val="24"/>
          <w:szCs w:val="24"/>
        </w:rPr>
        <w:t>2</w:t>
      </w:r>
      <w:bookmarkEnd w:id="427"/>
      <w:r>
        <w:rPr>
          <w:color w:val="000000"/>
          <w:spacing w:val="0"/>
          <w:w w:val="100"/>
          <w:position w:val="0"/>
          <w:sz w:val="24"/>
          <w:szCs w:val="24"/>
        </w:rPr>
        <w:t>、应收票据</w:t>
      </w:r>
    </w:p>
    <w:p>
      <w:pPr>
        <w:pStyle w:val="Style10"/>
        <w:keepNext w:val="0"/>
        <w:keepLines w:val="0"/>
        <w:widowControl w:val="0"/>
        <w:numPr>
          <w:ilvl w:val="0"/>
          <w:numId w:val="89"/>
        </w:numPr>
        <w:shd w:val="clear" w:color="auto" w:fill="auto"/>
        <w:bidi w:val="0"/>
        <w:spacing w:before="0" w:after="480" w:line="240" w:lineRule="auto"/>
        <w:ind w:left="0" w:right="0" w:firstLine="140"/>
        <w:jc w:val="left"/>
      </w:pPr>
      <w:bookmarkStart w:id="428" w:name="bookmark428"/>
      <w:bookmarkEnd w:id="428"/>
      <w:r>
        <w:rPr>
          <w:color w:val="000000"/>
          <w:spacing w:val="0"/>
          <w:w w:val="100"/>
          <w:position w:val="0"/>
          <w:sz w:val="24"/>
          <w:szCs w:val="24"/>
        </w:rPr>
        <w:t>应收票据分类列示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类别</w:t>
            </w:r>
          </w:p>
        </w:tc>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5"/>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账面价</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值</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账面价</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值</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计提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计提比</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例</w:t>
            </w: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按组合计提坏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74,21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69, 762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1,294, 9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20,287</w:t>
            </w:r>
          </w:p>
        </w:tc>
      </w:tr>
      <w:tr>
        <w:trPr>
          <w:trHeight w:val="45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账准备的应收</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4,901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,894.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007.3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1,978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18. </w:t>
            </w:r>
            <w:r>
              <w:rPr>
                <w:color w:val="000000"/>
                <w:spacing w:val="0"/>
                <w:w w:val="100"/>
                <w:position w:val="0"/>
                <w:sz w:val="24"/>
                <w:szCs w:val="24"/>
              </w:rPr>
              <w:t>70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6.00%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059.4</w:t>
            </w:r>
          </w:p>
        </w:tc>
      </w:tr>
      <w:tr>
        <w:trPr>
          <w:trHeight w:val="398"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票据</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w:t>
            </w:r>
            <w:r>
              <w:rPr>
                <w:color w:val="000000"/>
                <w:spacing w:val="0"/>
                <w:w w:val="100"/>
                <w:position w:val="0"/>
                <w:sz w:val="24"/>
                <w:szCs w:val="24"/>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w:t>
            </w:r>
            <w:r>
              <w:rPr>
                <w:color w:val="000000"/>
                <w:spacing w:val="0"/>
                <w:w w:val="100"/>
                <w:position w:val="0"/>
                <w:sz w:val="24"/>
                <w:szCs w:val="24"/>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74,21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69, 762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1,294, 9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20,287</w:t>
            </w: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商业承兑汇票</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4,901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,894.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007.3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1,978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18. </w:t>
            </w:r>
            <w:r>
              <w:rPr>
                <w:color w:val="000000"/>
                <w:spacing w:val="0"/>
                <w:w w:val="100"/>
                <w:position w:val="0"/>
                <w:sz w:val="24"/>
                <w:szCs w:val="24"/>
              </w:rPr>
              <w:t>70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6.00%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059.4</w:t>
            </w:r>
          </w:p>
        </w:tc>
      </w:tr>
      <w:tr>
        <w:trPr>
          <w:trHeight w:val="38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w:t>
            </w:r>
            <w:r>
              <w:rPr>
                <w:color w:val="000000"/>
                <w:spacing w:val="0"/>
                <w:w w:val="100"/>
                <w:position w:val="0"/>
                <w:sz w:val="24"/>
                <w:szCs w:val="24"/>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w:t>
            </w:r>
            <w:r>
              <w:rPr>
                <w:color w:val="000000"/>
                <w:spacing w:val="0"/>
                <w:w w:val="100"/>
                <w:position w:val="0"/>
                <w:sz w:val="24"/>
                <w:szCs w:val="24"/>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r>
      <w:tr>
        <w:trPr>
          <w:trHeight w:val="638"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74,21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69, 762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1,294, 9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20,287</w:t>
            </w:r>
          </w:p>
        </w:tc>
      </w:tr>
      <w:tr>
        <w:trPr>
          <w:trHeight w:val="230"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4,901</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,894.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007.3</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1,978</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18. </w:t>
            </w:r>
            <w:r>
              <w:rPr>
                <w:color w:val="000000"/>
                <w:spacing w:val="0"/>
                <w:w w:val="100"/>
                <w:position w:val="0"/>
                <w:sz w:val="24"/>
                <w:szCs w:val="24"/>
              </w:rPr>
              <w:t>70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6.00%</w:t>
            </w: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059.4</w:t>
            </w:r>
          </w:p>
        </w:tc>
      </w:tr>
      <w:tr>
        <w:trPr>
          <w:trHeight w:val="235"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9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w:t>
            </w:r>
            <w:r>
              <w:rPr>
                <w:color w:val="000000"/>
                <w:spacing w:val="0"/>
                <w:w w:val="100"/>
                <w:position w:val="0"/>
                <w:sz w:val="24"/>
                <w:szCs w:val="24"/>
              </w:rPr>
              <w:t>43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08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5</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w:t>
            </w:r>
            <w:r>
              <w:rPr>
                <w:color w:val="000000"/>
                <w:spacing w:val="0"/>
                <w:w w:val="100"/>
                <w:position w:val="0"/>
                <w:sz w:val="24"/>
                <w:szCs w:val="24"/>
              </w:rPr>
              <w:t>16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按组合计提坏账准备:</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400"/>
        <w:gridCol w:w="2390"/>
        <w:gridCol w:w="2395"/>
        <w:gridCol w:w="2400"/>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名称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计提比例</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商业承兑汇票组合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74,214,901.43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4,452, </w:t>
            </w:r>
            <w:r>
              <w:rPr>
                <w:color w:val="000000"/>
                <w:spacing w:val="0"/>
                <w:w w:val="100"/>
                <w:position w:val="0"/>
                <w:sz w:val="24"/>
                <w:szCs w:val="24"/>
              </w:rPr>
              <w:t>894.08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74,214,901.43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4,452, </w:t>
            </w:r>
            <w:r>
              <w:rPr>
                <w:color w:val="000000"/>
                <w:spacing w:val="0"/>
                <w:w w:val="100"/>
                <w:position w:val="0"/>
                <w:sz w:val="24"/>
                <w:szCs w:val="24"/>
              </w:rPr>
              <w:t>894.08</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r>
    </w:tbl>
    <w:p>
      <w:pPr>
        <w:spacing w:lineRule="exact" w:line="1"/>
        <w:rPr>
          <w:sz w:val="2"/>
          <w:szCs w:val="2"/>
        </w:rPr>
      </w:pPr>
      <w:r>
        <w:br w:type="page"/>
      </w:r>
    </w:p>
    <w:p>
      <w:pPr>
        <w:pStyle w:val="Style10"/>
        <w:keepNext w:val="0"/>
        <w:keepLines w:val="0"/>
        <w:widowControl w:val="0"/>
        <w:shd w:val="clear" w:color="auto" w:fill="auto"/>
        <w:bidi w:val="0"/>
        <w:spacing w:before="0" w:after="220" w:line="240" w:lineRule="auto"/>
        <w:ind w:left="0" w:right="0" w:firstLine="140"/>
        <w:jc w:val="left"/>
      </w:pPr>
      <w:bookmarkStart w:id="429" w:name="bookmark429"/>
      <w:r>
        <w:rPr>
          <w:color w:val="000000"/>
          <w:spacing w:val="0"/>
          <w:w w:val="100"/>
          <w:position w:val="0"/>
          <w:sz w:val="24"/>
          <w:szCs w:val="24"/>
        </w:rPr>
        <w:t>（</w:t>
      </w:r>
      <w:bookmarkEnd w:id="429"/>
      <w:r>
        <w:rPr>
          <w:color w:val="000000"/>
          <w:spacing w:val="0"/>
          <w:w w:val="100"/>
          <w:position w:val="0"/>
          <w:sz w:val="24"/>
          <w:szCs w:val="24"/>
        </w:rPr>
        <w:t xml:space="preserve">2）本期计提、收回或转回的坏账准备情况 </w:t>
      </w:r>
      <w:r>
        <w:rPr>
          <w:color w:val="000000"/>
          <w:spacing w:val="0"/>
          <w:w w:val="100"/>
          <w:position w:val="0"/>
          <w:sz w:val="24"/>
          <w:szCs w:val="24"/>
        </w:rPr>
        <w:t>本期计提坏账准备情况: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378"/>
        <w:gridCol w:w="1368"/>
        <w:gridCol w:w="1363"/>
        <w:gridCol w:w="1368"/>
        <w:gridCol w:w="1368"/>
        <w:gridCol w:w="1368"/>
        <w:gridCol w:w="1378"/>
      </w:tblGrid>
      <w:tr>
        <w:trPr>
          <w:trHeight w:val="56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类别</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本期变动金额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期末余额</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计提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转回</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核销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商业承兑汇</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1,294, </w:t>
            </w:r>
            <w:r>
              <w:rPr>
                <w:color w:val="000000"/>
                <w:spacing w:val="0"/>
                <w:w w:val="100"/>
                <w:position w:val="0"/>
                <w:sz w:val="24"/>
                <w:szCs w:val="24"/>
              </w:rPr>
              <w:t>918.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3,157, </w:t>
            </w:r>
            <w:r>
              <w:rPr>
                <w:color w:val="000000"/>
                <w:spacing w:val="0"/>
                <w:w w:val="100"/>
                <w:position w:val="0"/>
                <w:sz w:val="24"/>
                <w:szCs w:val="24"/>
              </w:rPr>
              <w:t>975.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18, </w:t>
            </w:r>
            <w:r>
              <w:rPr>
                <w:color w:val="000000"/>
                <w:spacing w:val="0"/>
                <w:w w:val="100"/>
                <w:position w:val="0"/>
                <w:sz w:val="24"/>
                <w:szCs w:val="24"/>
              </w:rPr>
              <w:t>105.91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4,452, </w:t>
            </w:r>
            <w:r>
              <w:rPr>
                <w:color w:val="000000"/>
                <w:spacing w:val="0"/>
                <w:w w:val="100"/>
                <w:position w:val="0"/>
                <w:sz w:val="24"/>
                <w:szCs w:val="24"/>
              </w:rPr>
              <w:t>894.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08</w:t>
            </w:r>
          </w:p>
        </w:tc>
      </w:tr>
      <w:tr>
        <w:trPr>
          <w:trHeight w:val="103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1,294, </w:t>
            </w:r>
            <w:r>
              <w:rPr>
                <w:color w:val="000000"/>
                <w:spacing w:val="0"/>
                <w:w w:val="100"/>
                <w:position w:val="0"/>
                <w:sz w:val="24"/>
                <w:szCs w:val="24"/>
              </w:rPr>
              <w:t>918.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3,157, </w:t>
            </w:r>
            <w:r>
              <w:rPr>
                <w:color w:val="000000"/>
                <w:spacing w:val="0"/>
                <w:w w:val="100"/>
                <w:position w:val="0"/>
                <w:sz w:val="24"/>
                <w:szCs w:val="24"/>
              </w:rPr>
              <w:t>975.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18, </w:t>
            </w:r>
            <w:r>
              <w:rPr>
                <w:color w:val="000000"/>
                <w:spacing w:val="0"/>
                <w:w w:val="100"/>
                <w:position w:val="0"/>
                <w:sz w:val="24"/>
                <w:szCs w:val="24"/>
              </w:rPr>
              <w:t>105.91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4,452, </w:t>
            </w:r>
            <w:r>
              <w:rPr>
                <w:color w:val="000000"/>
                <w:spacing w:val="0"/>
                <w:w w:val="100"/>
                <w:position w:val="0"/>
                <w:sz w:val="24"/>
                <w:szCs w:val="24"/>
              </w:rPr>
              <w:t>894.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08</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其中本期坏账准备收回或转回金额重要的:</w:t>
      </w:r>
    </w:p>
    <w:p>
      <w:pPr>
        <w:widowControl w:val="0"/>
        <w:spacing w:after="21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480" w:line="240" w:lineRule="auto"/>
        <w:ind w:left="0" w:right="0" w:firstLine="0"/>
        <w:jc w:val="left"/>
      </w:pPr>
      <w:bookmarkStart w:id="430" w:name="bookmark430"/>
      <w:r>
        <w:rPr>
          <w:color w:val="000000"/>
          <w:spacing w:val="0"/>
          <w:w w:val="100"/>
          <w:position w:val="0"/>
          <w:sz w:val="24"/>
          <w:szCs w:val="24"/>
        </w:rPr>
        <w:t>（</w:t>
      </w:r>
      <w:bookmarkEnd w:id="430"/>
      <w:r>
        <w:rPr>
          <w:color w:val="000000"/>
          <w:spacing w:val="0"/>
          <w:w w:val="100"/>
          <w:position w:val="0"/>
          <w:sz w:val="24"/>
          <w:szCs w:val="24"/>
        </w:rPr>
        <w:t>3）期末公司已背书或贴现且在资产负债表日尚未到期的应收票据</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期末终止确认金额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期末未终止确认金额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59, </w:t>
            </w:r>
            <w:r>
              <w:rPr>
                <w:color w:val="000000"/>
                <w:spacing w:val="0"/>
                <w:w w:val="100"/>
                <w:position w:val="0"/>
                <w:sz w:val="24"/>
                <w:szCs w:val="24"/>
              </w:rPr>
              <w:t>305,238.08</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59, </w:t>
            </w:r>
            <w:r>
              <w:rPr>
                <w:color w:val="000000"/>
                <w:spacing w:val="0"/>
                <w:w w:val="100"/>
                <w:position w:val="0"/>
                <w:sz w:val="24"/>
                <w:szCs w:val="24"/>
              </w:rPr>
              <w:t>305,238.08</w:t>
            </w:r>
          </w:p>
        </w:tc>
      </w:tr>
    </w:tbl>
    <w:p>
      <w:pPr>
        <w:pStyle w:val="Style16"/>
        <w:keepNext w:val="0"/>
        <w:keepLines w:val="0"/>
        <w:widowControl w:val="0"/>
        <w:shd w:val="clear" w:color="auto" w:fill="auto"/>
        <w:bidi w:val="0"/>
        <w:spacing w:before="0" w:after="0" w:line="240" w:lineRule="auto"/>
        <w:ind w:left="101" w:right="0" w:firstLine="0"/>
        <w:jc w:val="left"/>
      </w:pPr>
      <w:r>
        <w:rPr>
          <w:color w:val="000000"/>
          <w:spacing w:val="0"/>
          <w:w w:val="100"/>
          <w:position w:val="0"/>
          <w:sz w:val="24"/>
          <w:szCs w:val="24"/>
        </w:rPr>
        <w:t xml:space="preserve">［注］期末未终止确认金额中系子公司传化化学品公司已贴现未到期金额59, </w:t>
      </w:r>
      <w:r>
        <w:rPr>
          <w:color w:val="000000"/>
          <w:spacing w:val="0"/>
          <w:w w:val="100"/>
          <w:position w:val="0"/>
          <w:sz w:val="24"/>
          <w:szCs w:val="24"/>
        </w:rPr>
        <w:t xml:space="preserve">305,238. </w:t>
      </w:r>
      <w:r>
        <w:rPr>
          <w:color w:val="000000"/>
          <w:spacing w:val="0"/>
          <w:w w:val="100"/>
          <w:position w:val="0"/>
          <w:sz w:val="24"/>
          <w:szCs w:val="24"/>
        </w:rPr>
        <w:t>08</w:t>
      </w:r>
    </w:p>
    <w:p>
      <w:pPr>
        <w:widowControl w:val="0"/>
        <w:spacing w:after="15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元</w:t>
      </w:r>
    </w:p>
    <w:p>
      <w:pPr>
        <w:pStyle w:val="Style10"/>
        <w:keepNext w:val="0"/>
        <w:keepLines w:val="0"/>
        <w:widowControl w:val="0"/>
        <w:shd w:val="clear" w:color="auto" w:fill="auto"/>
        <w:bidi w:val="0"/>
        <w:spacing w:before="0" w:after="480" w:line="240" w:lineRule="auto"/>
        <w:ind w:left="0" w:right="0" w:firstLine="0"/>
        <w:jc w:val="left"/>
      </w:pPr>
      <w:bookmarkStart w:id="431" w:name="bookmark431"/>
      <w:r>
        <w:rPr>
          <w:color w:val="000000"/>
          <w:spacing w:val="0"/>
          <w:w w:val="100"/>
          <w:position w:val="0"/>
          <w:sz w:val="24"/>
          <w:szCs w:val="24"/>
        </w:rPr>
        <w:t>3</w:t>
      </w:r>
      <w:bookmarkEnd w:id="431"/>
      <w:r>
        <w:rPr>
          <w:color w:val="000000"/>
          <w:spacing w:val="0"/>
          <w:w w:val="100"/>
          <w:position w:val="0"/>
          <w:sz w:val="24"/>
          <w:szCs w:val="24"/>
        </w:rPr>
        <w:t>、应收账款</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（1）应收账款分类披露</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642"/>
        <w:gridCol w:w="1526"/>
        <w:gridCol w:w="1526"/>
        <w:gridCol w:w="787"/>
        <w:gridCol w:w="1574"/>
        <w:gridCol w:w="1589"/>
        <w:gridCol w:w="941"/>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类别</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7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账面价</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计提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比例</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计提比</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例</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值</w:t>
            </w:r>
          </w:p>
        </w:tc>
      </w:tr>
      <w:tr>
        <w:trPr>
          <w:trHeight w:val="63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按单项计提坏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16. </w:t>
            </w:r>
            <w:r>
              <w:rPr>
                <w:color w:val="000000"/>
                <w:spacing w:val="0"/>
                <w:w w:val="100"/>
                <w:position w:val="0"/>
                <w:sz w:val="24"/>
                <w:szCs w:val="24"/>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216,3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93. </w:t>
            </w:r>
            <w:r>
              <w:rPr>
                <w:color w:val="000000"/>
                <w:spacing w:val="0"/>
                <w:w w:val="100"/>
                <w:position w:val="0"/>
                <w:sz w:val="24"/>
                <w:szCs w:val="24"/>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15, 541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58, 662,</w:t>
            </w:r>
          </w:p>
        </w:tc>
      </w:tr>
      <w:tr>
        <w:trPr>
          <w:trHeight w:val="46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账准备的应收</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75, 18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34,01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,163.4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42,81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 </w:t>
            </w:r>
            <w:r>
              <w:rPr>
                <w:color w:val="000000"/>
                <w:spacing w:val="0"/>
                <w:w w:val="100"/>
                <w:position w:val="0"/>
                <w:sz w:val="24"/>
                <w:szCs w:val="24"/>
              </w:rPr>
              <w:t>57%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0,526.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73. </w:t>
            </w:r>
            <w:r>
              <w:rPr>
                <w:color w:val="000000"/>
                <w:spacing w:val="0"/>
                <w:w w:val="100"/>
                <w:position w:val="0"/>
                <w:sz w:val="24"/>
                <w:szCs w:val="24"/>
              </w:rPr>
              <w:t>41%</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284.00</w:t>
            </w:r>
          </w:p>
        </w:tc>
      </w:tr>
      <w:tr>
        <w:trPr>
          <w:trHeight w:val="394"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账款</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8.68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按组合计提坏</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,977,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83. </w:t>
            </w:r>
            <w:r>
              <w:rPr>
                <w:color w:val="000000"/>
                <w:spacing w:val="0"/>
                <w:w w:val="100"/>
                <w:position w:val="0"/>
                <w:sz w:val="24"/>
                <w:szCs w:val="24"/>
              </w:rPr>
              <w:t>88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129,0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 </w:t>
            </w:r>
            <w:r>
              <w:rPr>
                <w:color w:val="000000"/>
                <w:spacing w:val="0"/>
                <w:w w:val="100"/>
                <w:position w:val="0"/>
                <w:sz w:val="24"/>
                <w:szCs w:val="24"/>
              </w:rPr>
              <w:t>70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1,077,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119,05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1,174,8</w:t>
            </w:r>
          </w:p>
        </w:tc>
      </w:tr>
      <w:tr>
        <w:trPr>
          <w:trHeight w:val="46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账准备的应收</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153.3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87,31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889,83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007.3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85. </w:t>
            </w:r>
            <w:r>
              <w:rPr>
                <w:color w:val="000000"/>
                <w:spacing w:val="0"/>
                <w:w w:val="100"/>
                <w:position w:val="0"/>
                <w:sz w:val="24"/>
                <w:szCs w:val="24"/>
              </w:rPr>
              <w:t>43%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8,639.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9.20%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88, </w:t>
            </w:r>
            <w:r>
              <w:rPr>
                <w:color w:val="000000"/>
                <w:spacing w:val="0"/>
                <w:w w:val="100"/>
                <w:position w:val="0"/>
                <w:sz w:val="24"/>
                <w:szCs w:val="24"/>
              </w:rPr>
              <w:t>367.</w:t>
            </w:r>
          </w:p>
        </w:tc>
      </w:tr>
      <w:tr>
        <w:trPr>
          <w:trHeight w:val="624"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账款</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8.59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w:t>
            </w:r>
          </w:p>
        </w:tc>
      </w:tr>
      <w:tr>
        <w:trPr>
          <w:trHeight w:val="64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1,233,5</w:t>
            </w:r>
          </w:p>
        </w:tc>
      </w:tr>
      <w:tr>
        <w:trPr>
          <w:trHeight w:val="22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,852,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,589,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335.4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21,33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430,99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818.2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9,166.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18. </w:t>
            </w:r>
            <w:r>
              <w:rPr>
                <w:color w:val="000000"/>
                <w:spacing w:val="0"/>
                <w:w w:val="100"/>
                <w:position w:val="0"/>
                <w:sz w:val="24"/>
                <w:szCs w:val="24"/>
              </w:rPr>
              <w:t>56%</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651.</w:t>
            </w:r>
          </w:p>
        </w:tc>
      </w:tr>
      <w:tr>
        <w:trPr>
          <w:trHeight w:val="23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7.27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w:t>
            </w:r>
          </w:p>
        </w:tc>
      </w:tr>
      <w:tr>
        <w:trPr>
          <w:trHeight w:val="39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［注］期初数与上年年末数（2019年12月31日）差异详见本财务报告五31 （4）之说明</w:t>
      </w:r>
    </w:p>
    <w:p>
      <w:pPr>
        <w:widowControl w:val="0"/>
        <w:spacing w:after="21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按单项计提坏账准备:</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096"/>
        <w:gridCol w:w="1416"/>
        <w:gridCol w:w="1277"/>
        <w:gridCol w:w="989"/>
        <w:gridCol w:w="2808"/>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名称</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计提比</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计提理由</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翼霸网络科技（上海）有限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12,814,904.</w:t>
            </w:r>
          </w:p>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6,407, </w:t>
            </w:r>
            <w:r>
              <w:rPr>
                <w:color w:val="000000"/>
                <w:spacing w:val="0"/>
                <w:w w:val="100"/>
                <w:position w:val="0"/>
                <w:sz w:val="24"/>
                <w:szCs w:val="24"/>
              </w:rPr>
              <w:t>452.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50.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预计完全收回存在困难</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深圳新沃运力汽车有限公司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12, </w:t>
            </w:r>
            <w:r>
              <w:rPr>
                <w:color w:val="000000"/>
                <w:spacing w:val="0"/>
                <w:w w:val="100"/>
                <w:position w:val="0"/>
                <w:sz w:val="24"/>
                <w:szCs w:val="24"/>
              </w:rPr>
              <w:t>778,769.</w:t>
            </w:r>
          </w:p>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12, 542,269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98. </w:t>
            </w:r>
            <w:r>
              <w:rPr>
                <w:color w:val="000000"/>
                <w:spacing w:val="0"/>
                <w:w w:val="100"/>
                <w:position w:val="0"/>
                <w:sz w:val="24"/>
                <w:szCs w:val="24"/>
              </w:rPr>
              <w:t>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已诉讼结案但仍无法偿还</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东峡大通（北京）管理咨询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11,854,141.</w:t>
            </w:r>
          </w:p>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11,854,141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凡高实业有限公司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11,560,070.</w:t>
            </w:r>
          </w:p>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03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11, 560,070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bl>
    <w:p>
      <w:pPr>
        <w:widowControl w:val="0"/>
        <w:spacing w:line="1" w:lineRule="exact"/>
      </w:pPr>
      <w:r>
        <w:br w:type="page"/>
      </w:r>
    </w:p>
    <w:tbl>
      <w:tblPr>
        <w:tblOverlap w:val="never"/>
        <w:jc w:val="center"/>
        <w:tblLayout w:type="fixed"/>
      </w:tblPr>
      <w:tblGrid>
        <w:gridCol w:w="3096"/>
        <w:gridCol w:w="1416"/>
        <w:gridCol w:w="1277"/>
        <w:gridCol w:w="989"/>
        <w:gridCol w:w="2808"/>
      </w:tblGrid>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重庆博浪塑胶股份有限公司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9,307, </w:t>
            </w:r>
            <w:r>
              <w:rPr>
                <w:color w:val="000000"/>
                <w:spacing w:val="0"/>
                <w:w w:val="100"/>
                <w:position w:val="0"/>
                <w:sz w:val="24"/>
                <w:szCs w:val="24"/>
              </w:rPr>
              <w:t>120.4</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8,010, </w:t>
            </w:r>
            <w:r>
              <w:rPr>
                <w:color w:val="000000"/>
                <w:spacing w:val="0"/>
                <w:w w:val="100"/>
                <w:position w:val="0"/>
                <w:sz w:val="24"/>
                <w:szCs w:val="24"/>
              </w:rPr>
              <w:t>702.</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86. </w:t>
            </w:r>
            <w:r>
              <w:rPr>
                <w:color w:val="000000"/>
                <w:spacing w:val="0"/>
                <w:w w:val="100"/>
                <w:position w:val="0"/>
                <w:sz w:val="24"/>
                <w:szCs w:val="24"/>
              </w:rPr>
              <w:t>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预计完全收回存在困难</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辽宁东鹰电器集团有限公司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8,280, </w:t>
            </w:r>
            <w:r>
              <w:rPr>
                <w:color w:val="000000"/>
                <w:spacing w:val="0"/>
                <w:w w:val="100"/>
                <w:position w:val="0"/>
                <w:sz w:val="24"/>
                <w:szCs w:val="24"/>
              </w:rPr>
              <w:t>111.0</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8,280, </w:t>
            </w:r>
            <w:r>
              <w:rPr>
                <w:color w:val="000000"/>
                <w:spacing w:val="0"/>
                <w:w w:val="100"/>
                <w:position w:val="0"/>
                <w:sz w:val="24"/>
                <w:szCs w:val="24"/>
              </w:rPr>
              <w:t>111.</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杭州维圣贸易有限公司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8,182, </w:t>
            </w:r>
            <w:r>
              <w:rPr>
                <w:color w:val="000000"/>
                <w:spacing w:val="0"/>
                <w:w w:val="100"/>
                <w:position w:val="0"/>
                <w:sz w:val="24"/>
                <w:szCs w:val="24"/>
              </w:rPr>
              <w:t>699.5</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8,182, </w:t>
            </w:r>
            <w:r>
              <w:rPr>
                <w:color w:val="000000"/>
                <w:spacing w:val="0"/>
                <w:w w:val="100"/>
                <w:position w:val="0"/>
                <w:sz w:val="24"/>
                <w:szCs w:val="24"/>
              </w:rPr>
              <w:t>699.</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沈阳市电工防爆器材有限公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7,730, </w:t>
            </w:r>
            <w:r>
              <w:rPr>
                <w:color w:val="000000"/>
                <w:spacing w:val="0"/>
                <w:w w:val="100"/>
                <w:position w:val="0"/>
                <w:sz w:val="24"/>
                <w:szCs w:val="24"/>
              </w:rPr>
              <w:t>475.0</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7,730, </w:t>
            </w:r>
            <w:r>
              <w:rPr>
                <w:color w:val="000000"/>
                <w:spacing w:val="0"/>
                <w:w w:val="100"/>
                <w:position w:val="0"/>
                <w:sz w:val="24"/>
                <w:szCs w:val="24"/>
              </w:rPr>
              <w:t>475.</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苏州维德利汽车用品科技有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7,038, </w:t>
            </w:r>
            <w:r>
              <w:rPr>
                <w:color w:val="000000"/>
                <w:spacing w:val="0"/>
                <w:w w:val="100"/>
                <w:position w:val="0"/>
                <w:sz w:val="24"/>
                <w:szCs w:val="24"/>
              </w:rPr>
              <w:t>783.4</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7,038, </w:t>
            </w:r>
            <w:r>
              <w:rPr>
                <w:color w:val="000000"/>
                <w:spacing w:val="0"/>
                <w:w w:val="100"/>
                <w:position w:val="0"/>
                <w:sz w:val="24"/>
                <w:szCs w:val="24"/>
              </w:rPr>
              <w:t>783.</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已诉讼结案但仍无法偿还</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广州宜运物流有限公司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6,970, </w:t>
            </w:r>
            <w:r>
              <w:rPr>
                <w:color w:val="000000"/>
                <w:spacing w:val="0"/>
                <w:w w:val="100"/>
                <w:position w:val="0"/>
                <w:sz w:val="24"/>
                <w:szCs w:val="24"/>
              </w:rPr>
              <w:t>396.0</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6,970, </w:t>
            </w:r>
            <w:r>
              <w:rPr>
                <w:color w:val="000000"/>
                <w:spacing w:val="0"/>
                <w:w w:val="100"/>
                <w:position w:val="0"/>
                <w:sz w:val="24"/>
                <w:szCs w:val="24"/>
              </w:rPr>
              <w:t>396.</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西安憧憬供应链管理有限公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6,677, </w:t>
            </w:r>
            <w:r>
              <w:rPr>
                <w:color w:val="000000"/>
                <w:spacing w:val="0"/>
                <w:w w:val="100"/>
                <w:position w:val="0"/>
                <w:sz w:val="24"/>
                <w:szCs w:val="24"/>
              </w:rPr>
              <w:t>073.9</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6,677, </w:t>
            </w:r>
            <w:r>
              <w:rPr>
                <w:color w:val="000000"/>
                <w:spacing w:val="0"/>
                <w:w w:val="100"/>
                <w:position w:val="0"/>
                <w:sz w:val="24"/>
                <w:szCs w:val="24"/>
              </w:rPr>
              <w:t>073.</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深圳市吴越物流有限公司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4,704, </w:t>
            </w:r>
            <w:r>
              <w:rPr>
                <w:color w:val="000000"/>
                <w:spacing w:val="0"/>
                <w:w w:val="100"/>
                <w:position w:val="0"/>
                <w:sz w:val="24"/>
                <w:szCs w:val="24"/>
              </w:rPr>
              <w:t>083.3</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4,704, </w:t>
            </w:r>
            <w:r>
              <w:rPr>
                <w:color w:val="000000"/>
                <w:spacing w:val="0"/>
                <w:w w:val="100"/>
                <w:position w:val="0"/>
                <w:sz w:val="24"/>
                <w:szCs w:val="24"/>
              </w:rPr>
              <w:t>083.</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已诉讼结案但仍无法偿还</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靖安县爱德福运输有限公司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3,860, </w:t>
            </w:r>
            <w:r>
              <w:rPr>
                <w:color w:val="000000"/>
                <w:spacing w:val="0"/>
                <w:w w:val="100"/>
                <w:position w:val="0"/>
                <w:sz w:val="24"/>
                <w:szCs w:val="24"/>
              </w:rPr>
              <w:t>100.0</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3,088, </w:t>
            </w:r>
            <w:r>
              <w:rPr>
                <w:color w:val="000000"/>
                <w:spacing w:val="0"/>
                <w:w w:val="100"/>
                <w:position w:val="0"/>
                <w:sz w:val="24"/>
                <w:szCs w:val="24"/>
              </w:rPr>
              <w:t>080.</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预计完全收回存在困难</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杭州戴德实业有限公司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3,477, </w:t>
            </w:r>
            <w:r>
              <w:rPr>
                <w:color w:val="000000"/>
                <w:spacing w:val="0"/>
                <w:w w:val="100"/>
                <w:position w:val="0"/>
                <w:sz w:val="24"/>
                <w:szCs w:val="24"/>
              </w:rPr>
              <w:t>282.4</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3,477, </w:t>
            </w:r>
            <w:r>
              <w:rPr>
                <w:color w:val="000000"/>
                <w:spacing w:val="0"/>
                <w:w w:val="100"/>
                <w:position w:val="0"/>
                <w:sz w:val="24"/>
                <w:szCs w:val="24"/>
              </w:rPr>
              <w:t>282.</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成都爱粤粉末涂料有限公司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3,459, </w:t>
            </w:r>
            <w:r>
              <w:rPr>
                <w:color w:val="000000"/>
                <w:spacing w:val="0"/>
                <w:w w:val="100"/>
                <w:position w:val="0"/>
                <w:sz w:val="24"/>
                <w:szCs w:val="24"/>
              </w:rPr>
              <w:t>050.0</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3,459, </w:t>
            </w:r>
            <w:r>
              <w:rPr>
                <w:color w:val="000000"/>
                <w:spacing w:val="0"/>
                <w:w w:val="100"/>
                <w:position w:val="0"/>
                <w:sz w:val="24"/>
                <w:szCs w:val="24"/>
              </w:rPr>
              <w:t>050.</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天津谊辉筑信国际贸易有限 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 xml:space="preserve">3,383, </w:t>
            </w:r>
            <w:r>
              <w:rPr>
                <w:color w:val="000000"/>
                <w:spacing w:val="0"/>
                <w:w w:val="100"/>
                <w:position w:val="0"/>
                <w:sz w:val="24"/>
                <w:szCs w:val="24"/>
              </w:rPr>
              <w:t>388.8</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3,383, </w:t>
            </w:r>
            <w:r>
              <w:rPr>
                <w:color w:val="000000"/>
                <w:spacing w:val="0"/>
                <w:w w:val="100"/>
                <w:position w:val="0"/>
                <w:sz w:val="24"/>
                <w:szCs w:val="24"/>
              </w:rPr>
              <w:t>388.</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欣悦棉整有限公司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3,179, </w:t>
            </w:r>
            <w:r>
              <w:rPr>
                <w:color w:val="000000"/>
                <w:spacing w:val="0"/>
                <w:w w:val="100"/>
                <w:position w:val="0"/>
                <w:sz w:val="24"/>
                <w:szCs w:val="24"/>
              </w:rPr>
              <w:t>459.7</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3,179, </w:t>
            </w:r>
            <w:r>
              <w:rPr>
                <w:color w:val="000000"/>
                <w:spacing w:val="0"/>
                <w:w w:val="100"/>
                <w:position w:val="0"/>
                <w:sz w:val="24"/>
                <w:szCs w:val="24"/>
              </w:rPr>
              <w:t>459.</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天津大田运输服务有限公司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3,046, </w:t>
            </w:r>
            <w:r>
              <w:rPr>
                <w:color w:val="000000"/>
                <w:spacing w:val="0"/>
                <w:w w:val="100"/>
                <w:position w:val="0"/>
                <w:sz w:val="24"/>
                <w:szCs w:val="24"/>
              </w:rPr>
              <w:t>820.4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1,523,410.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预计完全收回存在困难</w:t>
            </w:r>
          </w:p>
        </w:tc>
      </w:tr>
    </w:tbl>
    <w:p>
      <w:pPr>
        <w:widowControl w:val="0"/>
        <w:spacing w:line="1" w:lineRule="exact"/>
      </w:pPr>
      <w:r>
        <w:br w:type="page"/>
      </w:r>
    </w:p>
    <w:tbl>
      <w:tblPr>
        <w:tblOverlap w:val="never"/>
        <w:jc w:val="center"/>
        <w:tblLayout w:type="fixed"/>
      </w:tblPr>
      <w:tblGrid>
        <w:gridCol w:w="3096"/>
        <w:gridCol w:w="1416"/>
        <w:gridCol w:w="1277"/>
        <w:gridCol w:w="989"/>
        <w:gridCol w:w="2808"/>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苏州市华机运输有限公司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3,006, </w:t>
            </w:r>
            <w:r>
              <w:rPr>
                <w:color w:val="000000"/>
                <w:spacing w:val="0"/>
                <w:w w:val="100"/>
                <w:position w:val="0"/>
                <w:sz w:val="24"/>
                <w:szCs w:val="24"/>
              </w:rPr>
              <w:t>772.8</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3,006, </w:t>
            </w:r>
            <w:r>
              <w:rPr>
                <w:color w:val="000000"/>
                <w:spacing w:val="0"/>
                <w:w w:val="100"/>
                <w:position w:val="0"/>
                <w:sz w:val="24"/>
                <w:szCs w:val="24"/>
              </w:rPr>
              <w:t>772.</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西安山林国际贸易有限责任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2,908, </w:t>
            </w:r>
            <w:r>
              <w:rPr>
                <w:color w:val="000000"/>
                <w:spacing w:val="0"/>
                <w:w w:val="100"/>
                <w:position w:val="0"/>
                <w:sz w:val="24"/>
                <w:szCs w:val="24"/>
              </w:rPr>
              <w:t>977.2</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2,327, </w:t>
            </w:r>
            <w:r>
              <w:rPr>
                <w:color w:val="000000"/>
                <w:spacing w:val="0"/>
                <w:w w:val="100"/>
                <w:position w:val="0"/>
                <w:sz w:val="24"/>
                <w:szCs w:val="24"/>
              </w:rPr>
              <w:t>181.</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预计完全收回存在困难</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苏州宝成物流有限公司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2,769, </w:t>
            </w:r>
            <w:r>
              <w:rPr>
                <w:color w:val="000000"/>
                <w:spacing w:val="0"/>
                <w:w w:val="100"/>
                <w:position w:val="0"/>
                <w:sz w:val="24"/>
                <w:szCs w:val="24"/>
              </w:rPr>
              <w:t>644.5</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2,769, </w:t>
            </w:r>
            <w:r>
              <w:rPr>
                <w:color w:val="000000"/>
                <w:spacing w:val="0"/>
                <w:w w:val="100"/>
                <w:position w:val="0"/>
                <w:sz w:val="24"/>
                <w:szCs w:val="24"/>
              </w:rPr>
              <w:t>644.</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已诉讼结案但仍无法偿还</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浙江花王工贸有限公司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2,735, </w:t>
            </w:r>
            <w:r>
              <w:rPr>
                <w:color w:val="000000"/>
                <w:spacing w:val="0"/>
                <w:w w:val="100"/>
                <w:position w:val="0"/>
                <w:sz w:val="24"/>
                <w:szCs w:val="24"/>
              </w:rPr>
              <w:t>096.9</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2,735, </w:t>
            </w:r>
            <w:r>
              <w:rPr>
                <w:color w:val="000000"/>
                <w:spacing w:val="0"/>
                <w:w w:val="100"/>
                <w:position w:val="0"/>
                <w:sz w:val="24"/>
                <w:szCs w:val="24"/>
              </w:rPr>
              <w:t>096.</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上海地清建材有限公司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2,538, </w:t>
            </w:r>
            <w:r>
              <w:rPr>
                <w:color w:val="000000"/>
                <w:spacing w:val="0"/>
                <w:w w:val="100"/>
                <w:position w:val="0"/>
                <w:sz w:val="24"/>
                <w:szCs w:val="24"/>
              </w:rPr>
              <w:t>228.2</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2,538, </w:t>
            </w:r>
            <w:r>
              <w:rPr>
                <w:color w:val="000000"/>
                <w:spacing w:val="0"/>
                <w:w w:val="100"/>
                <w:position w:val="0"/>
                <w:sz w:val="24"/>
                <w:szCs w:val="24"/>
              </w:rPr>
              <w:t>228.</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广州博浩物流有限公司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2,866, </w:t>
            </w:r>
            <w:r>
              <w:rPr>
                <w:color w:val="000000"/>
                <w:spacing w:val="0"/>
                <w:w w:val="100"/>
                <w:position w:val="0"/>
                <w:sz w:val="24"/>
                <w:szCs w:val="24"/>
              </w:rPr>
              <w:t>237.5</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2,866, </w:t>
            </w:r>
            <w:r>
              <w:rPr>
                <w:color w:val="000000"/>
                <w:spacing w:val="0"/>
                <w:w w:val="100"/>
                <w:position w:val="0"/>
                <w:sz w:val="24"/>
                <w:szCs w:val="24"/>
              </w:rPr>
              <w:t>237.</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已诉讼结案但仍无法偿还</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甘肃瑞翔物流股份有限公司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2,437,612.0</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2,437,612.</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武汉市鼎勤物流有限公司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2,229, </w:t>
            </w:r>
            <w:r>
              <w:rPr>
                <w:color w:val="000000"/>
                <w:spacing w:val="0"/>
                <w:w w:val="100"/>
                <w:position w:val="0"/>
                <w:sz w:val="24"/>
                <w:szCs w:val="24"/>
              </w:rPr>
              <w:t>365.5</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2,229, </w:t>
            </w:r>
            <w:r>
              <w:rPr>
                <w:color w:val="000000"/>
                <w:spacing w:val="0"/>
                <w:w w:val="100"/>
                <w:position w:val="0"/>
                <w:sz w:val="24"/>
                <w:szCs w:val="24"/>
              </w:rPr>
              <w:t>365.</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广州星亚高新塑料科技股份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2,151,653.0</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2,151,653.</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苏州云锦峰供应链管理有限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 xml:space="preserve">1,940, </w:t>
            </w:r>
            <w:r>
              <w:rPr>
                <w:color w:val="000000"/>
                <w:spacing w:val="0"/>
                <w:w w:val="100"/>
                <w:position w:val="0"/>
                <w:sz w:val="24"/>
                <w:szCs w:val="24"/>
              </w:rPr>
              <w:t>637.9</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1,940, </w:t>
            </w:r>
            <w:r>
              <w:rPr>
                <w:color w:val="000000"/>
                <w:spacing w:val="0"/>
                <w:w w:val="100"/>
                <w:position w:val="0"/>
                <w:sz w:val="24"/>
                <w:szCs w:val="24"/>
              </w:rPr>
              <w:t>637.</w:t>
            </w:r>
          </w:p>
          <w:p>
            <w:pPr>
              <w:pStyle w:val="Style1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4"/>
                <w:szCs w:val="24"/>
              </w:rPr>
              <w:t>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77, </w:t>
            </w:r>
            <w:r>
              <w:rPr>
                <w:color w:val="000000"/>
                <w:spacing w:val="0"/>
                <w:w w:val="100"/>
                <w:position w:val="0"/>
                <w:sz w:val="24"/>
                <w:szCs w:val="24"/>
              </w:rPr>
              <w:t>986,227.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73, 262,660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93. </w:t>
            </w:r>
            <w:r>
              <w:rPr>
                <w:color w:val="000000"/>
                <w:spacing w:val="0"/>
                <w:w w:val="100"/>
                <w:position w:val="0"/>
                <w:sz w:val="24"/>
                <w:szCs w:val="24"/>
              </w:rPr>
              <w:t>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预计完全收回存在困难</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231,875, 182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216,334,01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8.68</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按组合计提坏账准备:</w:t>
      </w:r>
    </w:p>
    <w:p>
      <w:pPr>
        <w:widowControl w:val="0"/>
        <w:spacing w:after="199" w:line="1" w:lineRule="exact"/>
      </w:pP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2400"/>
        <w:gridCol w:w="2390"/>
        <w:gridCol w:w="2395"/>
        <w:gridCol w:w="2400"/>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名称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计提比例</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1,039, </w:t>
            </w:r>
            <w:r>
              <w:rPr>
                <w:color w:val="000000"/>
                <w:spacing w:val="0"/>
                <w:w w:val="100"/>
                <w:position w:val="0"/>
                <w:sz w:val="24"/>
                <w:szCs w:val="24"/>
              </w:rPr>
              <w:t>048,377.42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125,836, </w:t>
            </w:r>
            <w:r>
              <w:rPr>
                <w:color w:val="000000"/>
                <w:spacing w:val="0"/>
                <w:w w:val="100"/>
                <w:position w:val="0"/>
                <w:sz w:val="24"/>
                <w:szCs w:val="24"/>
              </w:rPr>
              <w:t>421.99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 </w:t>
            </w:r>
            <w:r>
              <w:rPr>
                <w:color w:val="000000"/>
                <w:spacing w:val="0"/>
                <w:w w:val="100"/>
                <w:position w:val="0"/>
                <w:sz w:val="24"/>
                <w:szCs w:val="24"/>
              </w:rPr>
              <w:t>11%</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账期组合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167,928, </w:t>
            </w:r>
            <w:r>
              <w:rPr>
                <w:color w:val="000000"/>
                <w:spacing w:val="0"/>
                <w:w w:val="100"/>
                <w:position w:val="0"/>
                <w:sz w:val="24"/>
                <w:szCs w:val="24"/>
              </w:rPr>
              <w:t>775.88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3,250, </w:t>
            </w:r>
            <w:r>
              <w:rPr>
                <w:color w:val="000000"/>
                <w:spacing w:val="0"/>
                <w:w w:val="100"/>
                <w:position w:val="0"/>
                <w:sz w:val="24"/>
                <w:szCs w:val="24"/>
              </w:rPr>
              <w:t>896.60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1.94%</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1,206, </w:t>
            </w:r>
            <w:r>
              <w:rPr>
                <w:color w:val="000000"/>
                <w:spacing w:val="0"/>
                <w:w w:val="100"/>
                <w:position w:val="0"/>
                <w:sz w:val="24"/>
                <w:szCs w:val="24"/>
              </w:rPr>
              <w:t>977,153.30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129,087, </w:t>
            </w:r>
            <w:r>
              <w:rPr>
                <w:color w:val="000000"/>
                <w:spacing w:val="0"/>
                <w:w w:val="100"/>
                <w:position w:val="0"/>
                <w:sz w:val="24"/>
                <w:szCs w:val="24"/>
              </w:rPr>
              <w:t>318.59</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采用账龄组合计提坏账准备的应收账款</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213"/>
        <w:gridCol w:w="2294"/>
        <w:gridCol w:w="2563"/>
        <w:gridCol w:w="2578"/>
      </w:tblGrid>
      <w:tr>
        <w:trPr>
          <w:trHeight w:val="50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账龄</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49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计提比例（%）</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 xml:space="preserve">835,414, </w:t>
            </w:r>
            <w:r>
              <w:rPr>
                <w:color w:val="000000"/>
                <w:spacing w:val="0"/>
                <w:w w:val="100"/>
                <w:position w:val="0"/>
                <w:sz w:val="24"/>
                <w:szCs w:val="24"/>
              </w:rPr>
              <w:t>785.88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 xml:space="preserve">50, </w:t>
            </w:r>
            <w:r>
              <w:rPr>
                <w:color w:val="000000"/>
                <w:spacing w:val="0"/>
                <w:w w:val="100"/>
                <w:position w:val="0"/>
                <w:sz w:val="24"/>
                <w:szCs w:val="24"/>
              </w:rPr>
              <w:t>124,268.91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 xml:space="preserve">115,970, </w:t>
            </w:r>
            <w:r>
              <w:rPr>
                <w:color w:val="000000"/>
                <w:spacing w:val="0"/>
                <w:w w:val="100"/>
                <w:position w:val="0"/>
                <w:sz w:val="24"/>
                <w:szCs w:val="24"/>
              </w:rPr>
              <w:t>090.50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 xml:space="preserve">23, </w:t>
            </w:r>
            <w:r>
              <w:rPr>
                <w:color w:val="000000"/>
                <w:spacing w:val="0"/>
                <w:w w:val="100"/>
                <w:position w:val="0"/>
                <w:sz w:val="24"/>
                <w:szCs w:val="24"/>
              </w:rPr>
              <w:t>194,018.12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24"/>
                <w:szCs w:val="24"/>
              </w:rPr>
              <w:t xml:space="preserve">20. </w:t>
            </w:r>
            <w:r>
              <w:rPr>
                <w:color w:val="000000"/>
                <w:spacing w:val="0"/>
                <w:w w:val="100"/>
                <w:position w:val="0"/>
                <w:sz w:val="24"/>
                <w:szCs w:val="24"/>
              </w:rPr>
              <w:t>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45, </w:t>
            </w:r>
            <w:r>
              <w:rPr>
                <w:color w:val="000000"/>
                <w:spacing w:val="0"/>
                <w:w w:val="100"/>
                <w:position w:val="0"/>
                <w:sz w:val="24"/>
                <w:szCs w:val="24"/>
              </w:rPr>
              <w:t>113,359.08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 xml:space="preserve">18, </w:t>
            </w:r>
            <w:r>
              <w:rPr>
                <w:color w:val="000000"/>
                <w:spacing w:val="0"/>
                <w:w w:val="100"/>
                <w:position w:val="0"/>
                <w:sz w:val="24"/>
                <w:szCs w:val="24"/>
              </w:rPr>
              <w:t>045,343.67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24"/>
                <w:szCs w:val="24"/>
              </w:rPr>
              <w:t xml:space="preserve">40. </w:t>
            </w:r>
            <w:r>
              <w:rPr>
                <w:color w:val="000000"/>
                <w:spacing w:val="0"/>
                <w:w w:val="100"/>
                <w:position w:val="0"/>
                <w:sz w:val="24"/>
                <w:szCs w:val="24"/>
              </w:rPr>
              <w:t>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40, </w:t>
            </w:r>
            <w:r>
              <w:rPr>
                <w:color w:val="000000"/>
                <w:spacing w:val="0"/>
                <w:w w:val="100"/>
                <w:position w:val="0"/>
                <w:sz w:val="24"/>
                <w:szCs w:val="24"/>
              </w:rPr>
              <w:t>386,753.33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 xml:space="preserve">32, </w:t>
            </w:r>
            <w:r>
              <w:rPr>
                <w:color w:val="000000"/>
                <w:spacing w:val="0"/>
                <w:w w:val="100"/>
                <w:position w:val="0"/>
                <w:sz w:val="24"/>
                <w:szCs w:val="24"/>
              </w:rPr>
              <w:t>309,402.67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24"/>
                <w:szCs w:val="24"/>
              </w:rPr>
              <w:t xml:space="preserve">80. </w:t>
            </w:r>
            <w:r>
              <w:rPr>
                <w:color w:val="000000"/>
                <w:spacing w:val="0"/>
                <w:w w:val="100"/>
                <w:position w:val="0"/>
                <w:sz w:val="24"/>
                <w:szCs w:val="24"/>
              </w:rPr>
              <w:t>00</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 xml:space="preserve">2,163,388. </w:t>
            </w:r>
            <w:r>
              <w:rPr>
                <w:color w:val="000000"/>
                <w:spacing w:val="0"/>
                <w:w w:val="100"/>
                <w:position w:val="0"/>
                <w:sz w:val="24"/>
                <w:szCs w:val="24"/>
              </w:rPr>
              <w:t>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2,163,388. </w:t>
            </w:r>
            <w:r>
              <w:rPr>
                <w:color w:val="000000"/>
                <w:spacing w:val="0"/>
                <w:w w:val="100"/>
                <w:position w:val="0"/>
                <w:sz w:val="24"/>
                <w:szCs w:val="24"/>
              </w:rPr>
              <w:t>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 xml:space="preserve">1,039,048, </w:t>
            </w:r>
            <w:r>
              <w:rPr>
                <w:color w:val="000000"/>
                <w:spacing w:val="0"/>
                <w:w w:val="100"/>
                <w:position w:val="0"/>
                <w:sz w:val="24"/>
                <w:szCs w:val="24"/>
              </w:rPr>
              <w:t>377.42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125,836, </w:t>
            </w:r>
            <w:r>
              <w:rPr>
                <w:color w:val="000000"/>
                <w:spacing w:val="0"/>
                <w:w w:val="100"/>
                <w:position w:val="0"/>
                <w:sz w:val="24"/>
                <w:szCs w:val="24"/>
              </w:rPr>
              <w:t>421.99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24"/>
                <w:szCs w:val="24"/>
              </w:rPr>
              <w:t xml:space="preserve">12. </w:t>
            </w:r>
            <w:r>
              <w:rPr>
                <w:color w:val="000000"/>
                <w:spacing w:val="0"/>
                <w:w w:val="100"/>
                <w:position w:val="0"/>
                <w:sz w:val="24"/>
                <w:szCs w:val="24"/>
              </w:rPr>
              <w:t>11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采用账期组合计提坏账准备的应收账款</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202"/>
        <w:gridCol w:w="2141"/>
        <w:gridCol w:w="2146"/>
        <w:gridCol w:w="2160"/>
      </w:tblGrid>
      <w:tr>
        <w:trPr>
          <w:trHeight w:val="50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账龄</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49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计提比例（%）</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未逾期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147,816, </w:t>
            </w:r>
            <w:r>
              <w:rPr>
                <w:color w:val="000000"/>
                <w:spacing w:val="0"/>
                <w:w w:val="100"/>
                <w:position w:val="0"/>
                <w:sz w:val="24"/>
                <w:szCs w:val="24"/>
              </w:rPr>
              <w:t>170.43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逾期90天以内（含）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 xml:space="preserve">16, </w:t>
            </w:r>
            <w:r>
              <w:rPr>
                <w:color w:val="000000"/>
                <w:spacing w:val="0"/>
                <w:w w:val="100"/>
                <w:position w:val="0"/>
                <w:sz w:val="24"/>
                <w:szCs w:val="24"/>
              </w:rPr>
              <w:t xml:space="preserve">467,083. </w:t>
            </w:r>
            <w:r>
              <w:rPr>
                <w:color w:val="000000"/>
                <w:spacing w:val="0"/>
                <w:w w:val="100"/>
                <w:position w:val="0"/>
                <w:sz w:val="24"/>
                <w:szCs w:val="24"/>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逾期90天-</w:t>
            </w:r>
            <w:r>
              <w:rPr>
                <w:color w:val="000000"/>
                <w:spacing w:val="0"/>
                <w:w w:val="100"/>
                <w:position w:val="0"/>
                <w:sz w:val="24"/>
                <w:szCs w:val="24"/>
              </w:rPr>
              <w:t xml:space="preserve">-18 </w:t>
            </w:r>
            <w:r>
              <w:rPr>
                <w:color w:val="000000"/>
                <w:spacing w:val="0"/>
                <w:w w:val="100"/>
                <w:position w:val="0"/>
                <w:sz w:val="24"/>
                <w:szCs w:val="24"/>
              </w:rPr>
              <w:t>0天（含）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rPr>
              <w:t>789,251.37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394,625. </w:t>
            </w:r>
            <w:r>
              <w:rPr>
                <w:color w:val="000000"/>
                <w:spacing w:val="0"/>
                <w:w w:val="100"/>
                <w:position w:val="0"/>
                <w:sz w:val="24"/>
                <w:szCs w:val="24"/>
              </w:rPr>
              <w:t>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逾期180天</w:t>
            </w:r>
            <w:r>
              <w:rPr>
                <w:color w:val="000000"/>
                <w:spacing w:val="0"/>
                <w:w w:val="100"/>
                <w:position w:val="0"/>
                <w:sz w:val="24"/>
                <w:szCs w:val="24"/>
              </w:rPr>
              <w:t>--</w:t>
            </w:r>
            <w:r>
              <w:rPr>
                <w:color w:val="000000"/>
                <w:spacing w:val="0"/>
                <w:w w:val="100"/>
                <w:position w:val="0"/>
                <w:sz w:val="24"/>
                <w:szCs w:val="24"/>
              </w:rPr>
              <w:t>360天（含）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逾期361天及以上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2,856, </w:t>
            </w:r>
            <w:r>
              <w:rPr>
                <w:color w:val="000000"/>
                <w:spacing w:val="0"/>
                <w:w w:val="100"/>
                <w:position w:val="0"/>
                <w:sz w:val="24"/>
                <w:szCs w:val="24"/>
              </w:rPr>
              <w:t>270.92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 xml:space="preserve">2,856, </w:t>
            </w:r>
            <w:r>
              <w:rPr>
                <w:color w:val="000000"/>
                <w:spacing w:val="0"/>
                <w:w w:val="100"/>
                <w:position w:val="0"/>
                <w:sz w:val="24"/>
                <w:szCs w:val="24"/>
              </w:rPr>
              <w:t>270.92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167,928, </w:t>
            </w:r>
            <w:r>
              <w:rPr>
                <w:color w:val="000000"/>
                <w:spacing w:val="0"/>
                <w:w w:val="100"/>
                <w:position w:val="0"/>
                <w:sz w:val="24"/>
                <w:szCs w:val="24"/>
              </w:rPr>
              <w:t>775.88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 xml:space="preserve">3,250, </w:t>
            </w:r>
            <w:r>
              <w:rPr>
                <w:color w:val="000000"/>
                <w:spacing w:val="0"/>
                <w:w w:val="100"/>
                <w:position w:val="0"/>
                <w:sz w:val="24"/>
                <w:szCs w:val="24"/>
              </w:rPr>
              <w:t>896.60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1.94</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按账龄披露</w:t>
      </w:r>
    </w:p>
    <w:p>
      <w:pPr>
        <w:widowControl w:val="0"/>
        <w:spacing w:after="199" w:line="1" w:lineRule="exact"/>
      </w:pP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4790"/>
        <w:gridCol w:w="4795"/>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1年以内（含1年）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24"/>
                <w:szCs w:val="24"/>
              </w:rPr>
              <w:t xml:space="preserve">1,015, </w:t>
            </w:r>
            <w:r>
              <w:rPr>
                <w:color w:val="000000"/>
                <w:spacing w:val="0"/>
                <w:w w:val="100"/>
                <w:position w:val="0"/>
                <w:sz w:val="24"/>
                <w:szCs w:val="24"/>
              </w:rPr>
              <w:t>095,204.99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1至2年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182,299, </w:t>
            </w:r>
            <w:r>
              <w:rPr>
                <w:color w:val="000000"/>
                <w:spacing w:val="0"/>
                <w:w w:val="100"/>
                <w:position w:val="0"/>
                <w:sz w:val="24"/>
                <w:szCs w:val="24"/>
              </w:rPr>
              <w:t>155.13</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2至3年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152,052, </w:t>
            </w:r>
            <w:r>
              <w:rPr>
                <w:color w:val="000000"/>
                <w:spacing w:val="0"/>
                <w:w w:val="100"/>
                <w:position w:val="0"/>
                <w:sz w:val="24"/>
                <w:szCs w:val="24"/>
              </w:rPr>
              <w:t>895.08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180" w:right="0" w:firstLine="0"/>
              <w:jc w:val="both"/>
            </w:pPr>
            <w:r>
              <w:rPr>
                <w:color w:val="000000"/>
                <w:spacing w:val="0"/>
                <w:w w:val="100"/>
                <w:position w:val="0"/>
                <w:sz w:val="24"/>
                <w:szCs w:val="24"/>
              </w:rPr>
              <w:t xml:space="preserve">89, </w:t>
            </w:r>
            <w:r>
              <w:rPr>
                <w:color w:val="000000"/>
                <w:spacing w:val="0"/>
                <w:w w:val="100"/>
                <w:position w:val="0"/>
                <w:sz w:val="24"/>
                <w:szCs w:val="24"/>
              </w:rPr>
              <w:t xml:space="preserve">405,080. </w:t>
            </w:r>
            <w:r>
              <w:rPr>
                <w:color w:val="000000"/>
                <w:spacing w:val="0"/>
                <w:w w:val="100"/>
                <w:position w:val="0"/>
                <w:sz w:val="24"/>
                <w:szCs w:val="24"/>
              </w:rPr>
              <w:t>23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3至4年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180" w:right="0" w:firstLine="0"/>
              <w:jc w:val="both"/>
            </w:pPr>
            <w:r>
              <w:rPr>
                <w:color w:val="000000"/>
                <w:spacing w:val="0"/>
                <w:w w:val="100"/>
                <w:position w:val="0"/>
                <w:sz w:val="24"/>
                <w:szCs w:val="24"/>
              </w:rPr>
              <w:t xml:space="preserve">68, </w:t>
            </w:r>
            <w:r>
              <w:rPr>
                <w:color w:val="000000"/>
                <w:spacing w:val="0"/>
                <w:w w:val="100"/>
                <w:position w:val="0"/>
                <w:sz w:val="24"/>
                <w:szCs w:val="24"/>
              </w:rPr>
              <w:t xml:space="preserve">365,405. </w:t>
            </w:r>
            <w:r>
              <w:rPr>
                <w:color w:val="000000"/>
                <w:spacing w:val="0"/>
                <w:w w:val="100"/>
                <w:position w:val="0"/>
                <w:sz w:val="24"/>
                <w:szCs w:val="24"/>
              </w:rPr>
              <w:t>37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4至5年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4,787, </w:t>
            </w:r>
            <w:r>
              <w:rPr>
                <w:color w:val="000000"/>
                <w:spacing w:val="0"/>
                <w:w w:val="100"/>
                <w:position w:val="0"/>
                <w:sz w:val="24"/>
                <w:szCs w:val="24"/>
              </w:rPr>
              <w:t>072.20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5年以上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180" w:right="0" w:firstLine="0"/>
              <w:jc w:val="both"/>
            </w:pPr>
            <w:r>
              <w:rPr>
                <w:color w:val="000000"/>
                <w:spacing w:val="0"/>
                <w:w w:val="100"/>
                <w:position w:val="0"/>
                <w:sz w:val="24"/>
                <w:szCs w:val="24"/>
              </w:rPr>
              <w:t xml:space="preserve">16, </w:t>
            </w:r>
            <w:r>
              <w:rPr>
                <w:color w:val="000000"/>
                <w:spacing w:val="0"/>
                <w:w w:val="100"/>
                <w:position w:val="0"/>
                <w:sz w:val="24"/>
                <w:szCs w:val="24"/>
              </w:rPr>
              <w:t xml:space="preserve">252,602. </w:t>
            </w:r>
            <w:r>
              <w:rPr>
                <w:color w:val="000000"/>
                <w:spacing w:val="0"/>
                <w:w w:val="100"/>
                <w:position w:val="0"/>
                <w:sz w:val="24"/>
                <w:szCs w:val="24"/>
              </w:rPr>
              <w:t>66</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24"/>
                <w:szCs w:val="24"/>
              </w:rPr>
              <w:t xml:space="preserve">1,438, </w:t>
            </w:r>
            <w:r>
              <w:rPr>
                <w:color w:val="000000"/>
                <w:spacing w:val="0"/>
                <w:w w:val="100"/>
                <w:position w:val="0"/>
                <w:sz w:val="24"/>
                <w:szCs w:val="24"/>
              </w:rPr>
              <w:t>852,335.43</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432" w:name="bookmark432"/>
      <w:r>
        <w:rPr>
          <w:color w:val="000000"/>
          <w:spacing w:val="0"/>
          <w:w w:val="100"/>
          <w:position w:val="0"/>
          <w:sz w:val="24"/>
          <w:szCs w:val="24"/>
        </w:rPr>
        <w:t>（</w:t>
      </w:r>
      <w:bookmarkEnd w:id="432"/>
      <w:r>
        <w:rPr>
          <w:color w:val="000000"/>
          <w:spacing w:val="0"/>
          <w:w w:val="100"/>
          <w:position w:val="0"/>
          <w:sz w:val="24"/>
          <w:szCs w:val="24"/>
        </w:rPr>
        <w:t>2）本期计提、收回或转回的坏账准备情况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94"/>
        <w:gridCol w:w="1397"/>
        <w:gridCol w:w="1402"/>
        <w:gridCol w:w="384"/>
        <w:gridCol w:w="974"/>
        <w:gridCol w:w="1061"/>
        <w:gridCol w:w="1397"/>
        <w:gridCol w:w="1229"/>
        <w:gridCol w:w="1411"/>
      </w:tblGrid>
      <w:tr>
        <w:trPr>
          <w:trHeight w:val="341"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项</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p>
        </w:tc>
        <w:tc>
          <w:tcPr>
            <w:gridSpan w:val="3"/>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期末数</w:t>
            </w:r>
          </w:p>
        </w:tc>
      </w:tr>
      <w:tr>
        <w:trPr>
          <w:trHeight w:val="3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外币折</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转回</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核销</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其他「注］</w:t>
            </w:r>
          </w:p>
        </w:tc>
        <w:tc>
          <w:tcPr>
            <w:vMerge/>
            <w:tcBorders>
              <w:left w:val="single" w:sz="4"/>
              <w:right w:val="single" w:sz="4"/>
            </w:tcBorders>
            <w:shd w:val="clear" w:color="auto" w:fill="D3D3D3"/>
            <w:vAlign w:val="center"/>
          </w:tcPr>
          <w:p>
            <w:pPr/>
          </w:p>
        </w:tc>
      </w:tr>
      <w:tr>
        <w:trPr>
          <w:trHeight w:val="38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单 项 计 提 坏 账 准 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00"/>
              <w:jc w:val="left"/>
            </w:pPr>
            <w:r>
              <w:rPr>
                <w:color w:val="000000"/>
                <w:spacing w:val="0"/>
                <w:w w:val="100"/>
                <w:position w:val="0"/>
                <w:sz w:val="24"/>
                <w:szCs w:val="24"/>
              </w:rPr>
              <w:t>161,980, 5</w:t>
            </w:r>
          </w:p>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26.87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00"/>
              <w:jc w:val="left"/>
            </w:pPr>
            <w:r>
              <w:rPr>
                <w:color w:val="000000"/>
                <w:spacing w:val="0"/>
                <w:w w:val="100"/>
                <w:position w:val="0"/>
                <w:sz w:val="24"/>
                <w:szCs w:val="24"/>
              </w:rPr>
              <w:t>183,101,2</w:t>
            </w:r>
          </w:p>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03.87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142,98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126,881,6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71.72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2,009,02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00"/>
              <w:jc w:val="left"/>
            </w:pPr>
            <w:r>
              <w:rPr>
                <w:color w:val="000000"/>
                <w:spacing w:val="0"/>
                <w:w w:val="100"/>
                <w:position w:val="0"/>
                <w:sz w:val="24"/>
                <w:szCs w:val="24"/>
              </w:rPr>
              <w:t>216,334, 0</w:t>
            </w:r>
          </w:p>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 xml:space="preserve">18. </w:t>
            </w:r>
            <w:r>
              <w:rPr>
                <w:color w:val="000000"/>
                <w:spacing w:val="0"/>
                <w:w w:val="100"/>
                <w:position w:val="0"/>
                <w:sz w:val="24"/>
                <w:szCs w:val="24"/>
              </w:rPr>
              <w:t>68</w:t>
            </w:r>
          </w:p>
        </w:tc>
      </w:tr>
      <w:tr>
        <w:trPr>
          <w:trHeight w:val="240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 xml:space="preserve">按 组 </w:t>
            </w:r>
            <w:r>
              <w:rPr>
                <w:rFonts w:ascii="SimHei" w:eastAsia="SimHei" w:hAnsi="SimHei" w:cs="SimHei"/>
                <w:b w:val="0"/>
                <w:bCs w:val="0"/>
                <w:color w:val="000000"/>
                <w:spacing w:val="0"/>
                <w:w w:val="100"/>
                <w:position w:val="0"/>
                <w:sz w:val="20"/>
                <w:szCs w:val="20"/>
                <w:vertAlign w:val="subscript"/>
              </w:rPr>
              <w:t xml:space="preserve">合 </w:t>
            </w:r>
            <w:r>
              <w:rPr>
                <w:color w:val="000000"/>
                <w:spacing w:val="0"/>
                <w:w w:val="100"/>
                <w:position w:val="0"/>
                <w:sz w:val="24"/>
                <w:szCs w:val="24"/>
              </w:rPr>
              <w:t>计 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00"/>
              <w:jc w:val="left"/>
            </w:pPr>
            <w:r>
              <w:rPr>
                <w:color w:val="000000"/>
                <w:spacing w:val="0"/>
                <w:w w:val="100"/>
                <w:position w:val="0"/>
                <w:sz w:val="24"/>
                <w:szCs w:val="24"/>
              </w:rPr>
              <w:t>119,058,6</w:t>
            </w:r>
          </w:p>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39.92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00"/>
              <w:jc w:val="left"/>
            </w:pPr>
            <w:r>
              <w:rPr>
                <w:color w:val="000000"/>
                <w:spacing w:val="0"/>
                <w:w w:val="100"/>
                <w:position w:val="0"/>
                <w:sz w:val="24"/>
                <w:szCs w:val="24"/>
              </w:rPr>
              <w:t>10,018,21</w:t>
            </w:r>
          </w:p>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10,463</w:t>
            </w:r>
          </w:p>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00"/>
              <w:jc w:val="left"/>
            </w:pPr>
            <w:r>
              <w:rPr>
                <w:color w:val="000000"/>
                <w:spacing w:val="0"/>
                <w:w w:val="100"/>
                <w:position w:val="0"/>
                <w:sz w:val="24"/>
                <w:szCs w:val="24"/>
              </w:rPr>
              <w:t>129,087, 3</w:t>
            </w:r>
          </w:p>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 xml:space="preserve">18. </w:t>
            </w:r>
            <w:r>
              <w:rPr>
                <w:color w:val="000000"/>
                <w:spacing w:val="0"/>
                <w:w w:val="100"/>
                <w:position w:val="0"/>
                <w:sz w:val="24"/>
                <w:szCs w:val="24"/>
              </w:rPr>
              <w:t>59</w:t>
            </w:r>
          </w:p>
        </w:tc>
      </w:tr>
    </w:tbl>
    <w:p>
      <w:pPr>
        <w:widowControl w:val="0"/>
        <w:spacing w:line="1" w:lineRule="exact"/>
      </w:pPr>
      <w:r>
        <w:br w:type="page"/>
      </w:r>
    </w:p>
    <w:tbl>
      <w:tblPr>
        <w:tblOverlap w:val="never"/>
        <w:jc w:val="center"/>
        <w:tblLayout w:type="fixed"/>
      </w:tblPr>
      <w:tblGrid>
        <w:gridCol w:w="394"/>
        <w:gridCol w:w="1397"/>
        <w:gridCol w:w="1402"/>
        <w:gridCol w:w="384"/>
        <w:gridCol w:w="974"/>
        <w:gridCol w:w="1061"/>
        <w:gridCol w:w="1397"/>
        <w:gridCol w:w="1229"/>
        <w:gridCol w:w="1411"/>
      </w:tblGrid>
      <w:tr>
        <w:trPr>
          <w:trHeight w:val="192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坏 账 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0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40" w:after="200" w:line="240" w:lineRule="auto"/>
              <w:ind w:left="0" w:right="0" w:firstLine="0"/>
              <w:jc w:val="both"/>
            </w:pPr>
            <w:r>
              <w:rPr>
                <w:color w:val="000000"/>
                <w:spacing w:val="0"/>
                <w:w w:val="100"/>
                <w:position w:val="0"/>
                <w:sz w:val="24"/>
                <w:szCs w:val="24"/>
              </w:rPr>
              <w:t>小</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00"/>
              <w:jc w:val="left"/>
            </w:pPr>
            <w:r>
              <w:rPr>
                <w:color w:val="000000"/>
                <w:spacing w:val="0"/>
                <w:w w:val="100"/>
                <w:position w:val="0"/>
                <w:sz w:val="24"/>
                <w:szCs w:val="24"/>
              </w:rPr>
              <w:t>281,039, 1</w:t>
            </w:r>
          </w:p>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 xml:space="preserve">66. </w:t>
            </w:r>
            <w:r>
              <w:rPr>
                <w:color w:val="000000"/>
                <w:spacing w:val="0"/>
                <w:w w:val="100"/>
                <w:position w:val="0"/>
                <w:sz w:val="24"/>
                <w:szCs w:val="24"/>
              </w:rPr>
              <w:t>79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00"/>
              <w:jc w:val="left"/>
            </w:pPr>
            <w:r>
              <w:rPr>
                <w:color w:val="000000"/>
                <w:spacing w:val="0"/>
                <w:w w:val="100"/>
                <w:position w:val="0"/>
                <w:sz w:val="24"/>
                <w:szCs w:val="24"/>
              </w:rPr>
              <w:t>193,119,4</w:t>
            </w:r>
          </w:p>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 xml:space="preserve">19. </w:t>
            </w:r>
            <w:r>
              <w:rPr>
                <w:color w:val="000000"/>
                <w:spacing w:val="0"/>
                <w:w w:val="100"/>
                <w:position w:val="0"/>
                <w:sz w:val="24"/>
                <w:szCs w:val="24"/>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10, 463</w:t>
            </w:r>
          </w:p>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.07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142,98</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9.47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126,881,6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71.72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2,009,02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345,421, 3</w:t>
            </w:r>
          </w:p>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37.27</w:t>
            </w:r>
          </w:p>
        </w:tc>
      </w:tr>
    </w:tbl>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sz w:val="24"/>
          <w:szCs w:val="24"/>
        </w:rPr>
        <w:t>［注］系本期处置子公司武汉传化致远公路港物流有限公司与杭州富阳传化物流基地有限公</w:t>
      </w:r>
    </w:p>
    <w:p>
      <w:pPr>
        <w:widowControl w:val="0"/>
        <w:spacing w:after="93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433" w:name="bookmark433"/>
      <w:r>
        <w:rPr>
          <w:color w:val="000000"/>
          <w:spacing w:val="0"/>
          <w:w w:val="100"/>
          <w:position w:val="0"/>
          <w:sz w:val="24"/>
          <w:szCs w:val="24"/>
        </w:rPr>
        <w:t>（</w:t>
      </w:r>
      <w:bookmarkEnd w:id="433"/>
      <w:r>
        <w:rPr>
          <w:color w:val="000000"/>
          <w:spacing w:val="0"/>
          <w:w w:val="100"/>
          <w:position w:val="0"/>
          <w:sz w:val="24"/>
          <w:szCs w:val="24"/>
        </w:rPr>
        <w:t>3）本期实际核销的应收账款情况</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本期实际核销应收账款</w:t>
      </w:r>
      <w:r>
        <w:rPr>
          <w:color w:val="000000"/>
          <w:spacing w:val="0"/>
          <w:w w:val="100"/>
          <w:position w:val="0"/>
          <w:sz w:val="24"/>
          <w:szCs w:val="24"/>
        </w:rPr>
        <w:t>126,881,671.72</w:t>
      </w:r>
      <w:r>
        <w:rPr>
          <w:color w:val="000000"/>
          <w:spacing w:val="0"/>
          <w:w w:val="100"/>
          <w:position w:val="0"/>
          <w:sz w:val="24"/>
          <w:szCs w:val="24"/>
        </w:rPr>
        <w:t>元。</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其中重要的应收账款核销情况：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525"/>
        <w:gridCol w:w="1277"/>
        <w:gridCol w:w="1416"/>
        <w:gridCol w:w="1166"/>
        <w:gridCol w:w="1814"/>
        <w:gridCol w:w="1387"/>
      </w:tblGrid>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5" w:lineRule="exact"/>
              <w:ind w:left="0" w:right="0" w:firstLine="0"/>
              <w:jc w:val="center"/>
            </w:pPr>
            <w:r>
              <w:rPr>
                <w:color w:val="000000"/>
                <w:spacing w:val="0"/>
                <w:w w:val="100"/>
                <w:position w:val="0"/>
                <w:sz w:val="24"/>
                <w:szCs w:val="24"/>
              </w:rPr>
              <w:t>应收账款性 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核销金额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核销原因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履行的核销程序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款项是否由</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关联交易产</w:t>
            </w:r>
          </w:p>
          <w:p>
            <w:pPr>
              <w:pStyle w:val="Style14"/>
              <w:keepNext w:val="0"/>
              <w:keepLines w:val="0"/>
              <w:widowControl w:val="0"/>
              <w:shd w:val="clear" w:color="auto" w:fill="auto"/>
              <w:bidi w:val="0"/>
              <w:spacing w:before="0" w:after="180" w:line="240" w:lineRule="auto"/>
              <w:ind w:left="0" w:right="0" w:firstLine="560"/>
              <w:jc w:val="left"/>
            </w:pPr>
            <w:r>
              <w:rPr>
                <w:color w:val="000000"/>
                <w:spacing w:val="0"/>
                <w:w w:val="100"/>
                <w:position w:val="0"/>
                <w:sz w:val="24"/>
                <w:szCs w:val="24"/>
              </w:rPr>
              <w:t>生</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上海立伟物流有限公司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45, </w:t>
            </w:r>
            <w:r>
              <w:rPr>
                <w:color w:val="000000"/>
                <w:spacing w:val="0"/>
                <w:w w:val="100"/>
                <w:position w:val="0"/>
                <w:sz w:val="24"/>
                <w:szCs w:val="24"/>
              </w:rPr>
              <w:t>461,568.</w:t>
            </w:r>
          </w:p>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董事会或总经理 批准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深圳市华通达物流有限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39, </w:t>
            </w:r>
            <w:r>
              <w:rPr>
                <w:color w:val="000000"/>
                <w:spacing w:val="0"/>
                <w:w w:val="100"/>
                <w:position w:val="0"/>
                <w:sz w:val="24"/>
                <w:szCs w:val="24"/>
              </w:rPr>
              <w:t>925,682.</w:t>
            </w:r>
          </w:p>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董事会或总经理 批准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漳州隆顺物流有限公司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28,411,819.</w:t>
            </w:r>
          </w:p>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无可执行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董事会或总经理 批准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深圳市吴越物流有限公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4,842, </w:t>
            </w:r>
            <w:r>
              <w:rPr>
                <w:color w:val="000000"/>
                <w:spacing w:val="0"/>
                <w:w w:val="100"/>
                <w:position w:val="0"/>
                <w:sz w:val="24"/>
                <w:szCs w:val="24"/>
              </w:rPr>
              <w:t>727.0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董事会或总经理 批准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深圳市飞腾顺达物流有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1,519, </w:t>
            </w:r>
            <w:r>
              <w:rPr>
                <w:color w:val="000000"/>
                <w:spacing w:val="0"/>
                <w:w w:val="100"/>
                <w:position w:val="0"/>
                <w:sz w:val="24"/>
                <w:szCs w:val="24"/>
              </w:rPr>
              <w:t>268.0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无法收回</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董事会或总经理 批准</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bl>
    <w:p>
      <w:pPr>
        <w:widowControl w:val="0"/>
        <w:spacing w:line="1" w:lineRule="exact"/>
      </w:pPr>
      <w:r>
        <w:br w:type="page"/>
      </w:r>
    </w:p>
    <w:tbl>
      <w:tblPr>
        <w:tblOverlap w:val="never"/>
        <w:jc w:val="center"/>
        <w:tblLayout w:type="fixed"/>
      </w:tblPr>
      <w:tblGrid>
        <w:gridCol w:w="2525"/>
        <w:gridCol w:w="1277"/>
        <w:gridCol w:w="1416"/>
        <w:gridCol w:w="1166"/>
        <w:gridCol w:w="1814"/>
        <w:gridCol w:w="1387"/>
      </w:tblGrid>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 xml:space="preserve">6,720, </w:t>
            </w:r>
            <w:r>
              <w:rPr>
                <w:color w:val="000000"/>
                <w:spacing w:val="0"/>
                <w:w w:val="100"/>
                <w:position w:val="0"/>
                <w:sz w:val="24"/>
                <w:szCs w:val="24"/>
              </w:rPr>
              <w:t>607.0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预计无法</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董事会或总经理 批准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Courier New" w:eastAsia="Courier New" w:hAnsi="Courier New" w:cs="Courier New"/>
                <w:b w:val="0"/>
                <w:bCs w:val="0"/>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126,881,671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72</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140"/>
        <w:jc w:val="left"/>
      </w:pPr>
      <w:bookmarkStart w:id="434" w:name="bookmark434"/>
      <w:r>
        <w:rPr>
          <w:color w:val="000000"/>
          <w:spacing w:val="0"/>
          <w:w w:val="100"/>
          <w:position w:val="0"/>
          <w:sz w:val="24"/>
          <w:szCs w:val="24"/>
        </w:rPr>
        <w:t>（</w:t>
      </w:r>
      <w:bookmarkEnd w:id="434"/>
      <w:r>
        <w:rPr>
          <w:color w:val="000000"/>
          <w:spacing w:val="0"/>
          <w:w w:val="100"/>
          <w:position w:val="0"/>
          <w:sz w:val="24"/>
          <w:szCs w:val="24"/>
        </w:rPr>
        <w:t>4）按欠款方归集的期末余额前五名的应收账款情况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096"/>
        <w:gridCol w:w="2122"/>
        <w:gridCol w:w="1829"/>
        <w:gridCol w:w="2539"/>
      </w:tblGrid>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应收账款期末余额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占应收账款期末</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余额合计数的比</w:t>
            </w:r>
          </w:p>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坏账准备期末余额</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传化国际集团有限公司［注］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 xml:space="preserve">44, </w:t>
            </w:r>
            <w:r>
              <w:rPr>
                <w:color w:val="000000"/>
                <w:spacing w:val="0"/>
                <w:w w:val="100"/>
                <w:position w:val="0"/>
                <w:sz w:val="24"/>
                <w:szCs w:val="24"/>
              </w:rPr>
              <w:t xml:space="preserve">987,408. </w:t>
            </w:r>
            <w:r>
              <w:rPr>
                <w:color w:val="000000"/>
                <w:spacing w:val="0"/>
                <w:w w:val="100"/>
                <w:position w:val="0"/>
                <w:sz w:val="24"/>
                <w:szCs w:val="24"/>
              </w:rPr>
              <w:t>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 xml:space="preserve">2,699, </w:t>
            </w:r>
            <w:r>
              <w:rPr>
                <w:color w:val="000000"/>
                <w:spacing w:val="0"/>
                <w:w w:val="100"/>
                <w:position w:val="0"/>
                <w:sz w:val="24"/>
                <w:szCs w:val="24"/>
              </w:rPr>
              <w:t>244.49</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靖宇县捷运顺达物流有限公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 xml:space="preserve">31, </w:t>
            </w:r>
            <w:r>
              <w:rPr>
                <w:color w:val="000000"/>
                <w:spacing w:val="0"/>
                <w:w w:val="100"/>
                <w:position w:val="0"/>
                <w:sz w:val="24"/>
                <w:szCs w:val="24"/>
              </w:rPr>
              <w:t xml:space="preserve">309,495. </w:t>
            </w:r>
            <w:r>
              <w:rPr>
                <w:color w:val="000000"/>
                <w:spacing w:val="0"/>
                <w:w w:val="100"/>
                <w:position w:val="0"/>
                <w:sz w:val="24"/>
                <w:szCs w:val="24"/>
              </w:rPr>
              <w:t>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2.18%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6,261,899.13</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济南凯城置业有限公司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 xml:space="preserve">28, </w:t>
            </w:r>
            <w:r>
              <w:rPr>
                <w:color w:val="000000"/>
                <w:spacing w:val="0"/>
                <w:w w:val="100"/>
                <w:position w:val="0"/>
                <w:sz w:val="24"/>
                <w:szCs w:val="24"/>
              </w:rPr>
              <w:t xml:space="preserve">567,206. </w:t>
            </w:r>
            <w:r>
              <w:rPr>
                <w:color w:val="000000"/>
                <w:spacing w:val="0"/>
                <w:w w:val="100"/>
                <w:position w:val="0"/>
                <w:sz w:val="24"/>
                <w:szCs w:val="24"/>
              </w:rPr>
              <w:t>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1.99%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 </w:t>
            </w:r>
            <w:r>
              <w:rPr>
                <w:color w:val="000000"/>
                <w:spacing w:val="0"/>
                <w:w w:val="100"/>
                <w:position w:val="0"/>
                <w:sz w:val="24"/>
                <w:szCs w:val="24"/>
              </w:rPr>
              <w:t xml:space="preserve">853,765. </w:t>
            </w:r>
            <w:r>
              <w:rPr>
                <w:color w:val="000000"/>
                <w:spacing w:val="0"/>
                <w:w w:val="100"/>
                <w:position w:val="0"/>
                <w:sz w:val="24"/>
                <w:szCs w:val="24"/>
              </w:rPr>
              <w:t>36</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浙江徐裴堂生物科技有限公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 xml:space="preserve">22, </w:t>
            </w:r>
            <w:r>
              <w:rPr>
                <w:color w:val="000000"/>
                <w:spacing w:val="0"/>
                <w:w w:val="100"/>
                <w:position w:val="0"/>
                <w:sz w:val="24"/>
                <w:szCs w:val="24"/>
              </w:rPr>
              <w:t xml:space="preserve">633,152. </w:t>
            </w:r>
            <w:r>
              <w:rPr>
                <w:color w:val="000000"/>
                <w:spacing w:val="0"/>
                <w:w w:val="100"/>
                <w:position w:val="0"/>
                <w:sz w:val="24"/>
                <w:szCs w:val="24"/>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1.57%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 xml:space="preserve">6,928, </w:t>
            </w:r>
            <w:r>
              <w:rPr>
                <w:color w:val="000000"/>
                <w:spacing w:val="0"/>
                <w:w w:val="100"/>
                <w:position w:val="0"/>
                <w:sz w:val="24"/>
                <w:szCs w:val="24"/>
              </w:rPr>
              <w:t>602.72</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绿建建筑材料贸易（天津）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 xml:space="preserve">17, </w:t>
            </w:r>
            <w:r>
              <w:rPr>
                <w:color w:val="000000"/>
                <w:spacing w:val="0"/>
                <w:w w:val="100"/>
                <w:position w:val="0"/>
                <w:sz w:val="24"/>
                <w:szCs w:val="24"/>
              </w:rPr>
              <w:t xml:space="preserve">546,189. </w:t>
            </w:r>
            <w:r>
              <w:rPr>
                <w:color w:val="000000"/>
                <w:spacing w:val="0"/>
                <w:w w:val="100"/>
                <w:position w:val="0"/>
                <w:sz w:val="24"/>
                <w:szCs w:val="24"/>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1.22%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 xml:space="preserve">1,052, </w:t>
            </w:r>
            <w:r>
              <w:rPr>
                <w:color w:val="000000"/>
                <w:spacing w:val="0"/>
                <w:w w:val="100"/>
                <w:position w:val="0"/>
                <w:sz w:val="24"/>
                <w:szCs w:val="24"/>
              </w:rPr>
              <w:t>771.37</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145,043, </w:t>
            </w:r>
            <w:r>
              <w:rPr>
                <w:color w:val="000000"/>
                <w:spacing w:val="0"/>
                <w:w w:val="100"/>
                <w:position w:val="0"/>
                <w:sz w:val="24"/>
                <w:szCs w:val="24"/>
              </w:rPr>
              <w:t>452.49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10.09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0"/>
        <w:keepNext w:val="0"/>
        <w:keepLines w:val="0"/>
        <w:widowControl w:val="0"/>
        <w:shd w:val="clear" w:color="auto" w:fill="auto"/>
        <w:bidi w:val="0"/>
        <w:spacing w:before="0" w:after="480" w:line="470" w:lineRule="exact"/>
        <w:ind w:left="0" w:right="0" w:firstLine="0"/>
        <w:jc w:val="left"/>
      </w:pPr>
      <w:r>
        <w:rPr>
          <w:color w:val="000000"/>
          <w:spacing w:val="0"/>
          <w:w w:val="100"/>
          <w:position w:val="0"/>
          <w:sz w:val="24"/>
          <w:szCs w:val="24"/>
        </w:rPr>
        <w:t xml:space="preserve">［注］传化国际集团有限公司包括传化国际集团有限公司及其控股子公司杭州分子汇科技有 限公司 </w:t>
      </w:r>
      <w:bookmarkStart w:id="435" w:name="bookmark435"/>
      <w:r>
        <w:rPr>
          <w:color w:val="000000"/>
          <w:spacing w:val="0"/>
          <w:w w:val="100"/>
          <w:position w:val="0"/>
          <w:sz w:val="24"/>
          <w:szCs w:val="24"/>
        </w:rPr>
        <w:t>4</w:t>
      </w:r>
      <w:bookmarkEnd w:id="435"/>
      <w:r>
        <w:rPr>
          <w:color w:val="000000"/>
          <w:spacing w:val="0"/>
          <w:w w:val="100"/>
          <w:position w:val="0"/>
          <w:sz w:val="24"/>
          <w:szCs w:val="24"/>
        </w:rPr>
        <w:t>、应收款项融资</w:t>
      </w:r>
    </w:p>
    <w:p>
      <w:pPr>
        <w:pStyle w:val="Style10"/>
        <w:keepNext w:val="0"/>
        <w:keepLines w:val="0"/>
        <w:widowControl w:val="0"/>
        <w:shd w:val="clear" w:color="auto" w:fill="auto"/>
        <w:bidi w:val="0"/>
        <w:spacing w:before="0" w:after="480" w:line="240" w:lineRule="auto"/>
        <w:ind w:left="0" w:right="0" w:firstLine="0"/>
        <w:jc w:val="left"/>
      </w:pPr>
      <w:bookmarkStart w:id="436" w:name="bookmark436"/>
      <w:r>
        <w:rPr>
          <w:color w:val="000000"/>
          <w:spacing w:val="0"/>
          <w:w w:val="100"/>
          <w:position w:val="0"/>
          <w:sz w:val="24"/>
          <w:szCs w:val="24"/>
        </w:rPr>
        <w:t>（</w:t>
      </w:r>
      <w:bookmarkEnd w:id="436"/>
      <w:r>
        <w:rPr>
          <w:color w:val="000000"/>
          <w:spacing w:val="0"/>
          <w:w w:val="100"/>
          <w:position w:val="0"/>
          <w:sz w:val="24"/>
          <w:szCs w:val="24"/>
        </w:rPr>
        <w:t>1）明细情况</w:t>
      </w:r>
    </w:p>
    <w:p>
      <w:pPr>
        <w:pStyle w:val="Style10"/>
        <w:keepNext w:val="0"/>
        <w:keepLines w:val="0"/>
        <w:widowControl w:val="0"/>
        <w:shd w:val="clear" w:color="auto" w:fill="auto"/>
        <w:bidi w:val="0"/>
        <w:spacing w:before="0" w:after="14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bl>
    <w:p>
      <w:pPr>
        <w:widowControl w:val="0"/>
        <w:spacing w:line="1" w:lineRule="exact"/>
      </w:pP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1,097,219,636.87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1,234, </w:t>
            </w:r>
            <w:r>
              <w:rPr>
                <w:color w:val="000000"/>
                <w:spacing w:val="0"/>
                <w:w w:val="100"/>
                <w:position w:val="0"/>
                <w:sz w:val="24"/>
                <w:szCs w:val="24"/>
              </w:rPr>
              <w:t>143,564.56</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1,097,219,636.87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1,234, </w:t>
            </w:r>
            <w:r>
              <w:rPr>
                <w:color w:val="000000"/>
                <w:spacing w:val="0"/>
                <w:w w:val="100"/>
                <w:position w:val="0"/>
                <w:sz w:val="24"/>
                <w:szCs w:val="24"/>
              </w:rPr>
              <w:t>143,564.56</w:t>
            </w:r>
          </w:p>
        </w:tc>
      </w:tr>
    </w:tbl>
    <w:p>
      <w:pPr>
        <w:widowControl w:val="0"/>
        <w:spacing w:after="119" w:line="1" w:lineRule="exact"/>
      </w:pPr>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应收款项融资本期增减变动及公允价值变动情况</w:t>
      </w:r>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如是按照预期信用损失一般模型计提应收款项融资减值准备，请参照其他应收款的披露方式</w:t>
      </w:r>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披露减值准备的相关信息：</w:t>
      </w:r>
    </w:p>
    <w:p>
      <w:pPr>
        <w:pStyle w:val="Style10"/>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numPr>
          <w:ilvl w:val="0"/>
          <w:numId w:val="91"/>
        </w:numPr>
        <w:shd w:val="clear" w:color="auto" w:fill="auto"/>
        <w:bidi w:val="0"/>
        <w:spacing w:before="0" w:after="480" w:line="240" w:lineRule="auto"/>
        <w:ind w:left="0" w:right="0" w:firstLine="0"/>
        <w:jc w:val="both"/>
      </w:pPr>
      <w:bookmarkStart w:id="437" w:name="bookmark437"/>
      <w:bookmarkEnd w:id="437"/>
      <w:r>
        <w:rPr>
          <w:color w:val="000000"/>
          <w:spacing w:val="0"/>
          <w:w w:val="100"/>
          <w:position w:val="0"/>
          <w:sz w:val="24"/>
          <w:szCs w:val="24"/>
        </w:rPr>
        <w:t>期末公司已质押的应收票据情况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6854"/>
        <w:gridCol w:w="2794"/>
      </w:tblGrid>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期末已质押金额</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银行承兑汇票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272,981,669.77</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272,981,669.77</w:t>
            </w:r>
          </w:p>
        </w:tc>
      </w:tr>
    </w:tbl>
    <w:p>
      <w:pPr>
        <w:widowControl w:val="0"/>
        <w:spacing w:after="379" w:line="1" w:lineRule="exact"/>
      </w:pPr>
    </w:p>
    <w:p>
      <w:pPr>
        <w:pStyle w:val="Style10"/>
        <w:keepNext w:val="0"/>
        <w:keepLines w:val="0"/>
        <w:widowControl w:val="0"/>
        <w:numPr>
          <w:ilvl w:val="0"/>
          <w:numId w:val="91"/>
        </w:numPr>
        <w:shd w:val="clear" w:color="auto" w:fill="auto"/>
        <w:bidi w:val="0"/>
        <w:spacing w:before="0" w:after="480" w:line="240" w:lineRule="auto"/>
        <w:ind w:left="0" w:right="0" w:firstLine="0"/>
        <w:jc w:val="both"/>
      </w:pPr>
      <w:bookmarkStart w:id="438" w:name="bookmark438"/>
      <w:bookmarkEnd w:id="438"/>
      <w:r>
        <w:rPr>
          <w:color w:val="000000"/>
          <w:spacing w:val="0"/>
          <w:w w:val="100"/>
          <w:position w:val="0"/>
          <w:sz w:val="24"/>
          <w:szCs w:val="24"/>
        </w:rPr>
        <w:t>期末公司已背书或贴现且在资产负债表日尚未到期的应收票据情况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6845"/>
        <w:gridCol w:w="2803"/>
      </w:tblGrid>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期末终止确认金额</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银行承兑汇票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1,650,813,063.78</w:t>
            </w:r>
          </w:p>
        </w:tc>
      </w:tr>
      <w:tr>
        <w:trPr>
          <w:trHeight w:val="5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1,650,813,063.78</w:t>
            </w:r>
          </w:p>
        </w:tc>
      </w:tr>
    </w:tbl>
    <w:p>
      <w:pPr>
        <w:pStyle w:val="Style10"/>
        <w:keepNext w:val="0"/>
        <w:keepLines w:val="0"/>
        <w:widowControl w:val="0"/>
        <w:shd w:val="clear" w:color="auto" w:fill="auto"/>
        <w:bidi w:val="0"/>
        <w:spacing w:before="0" w:after="480" w:line="468" w:lineRule="exact"/>
        <w:ind w:left="0" w:right="0" w:firstLine="0"/>
        <w:jc w:val="both"/>
      </w:pPr>
      <w:r>
        <w:rPr>
          <w:color w:val="000000"/>
          <w:spacing w:val="0"/>
          <w:w w:val="100"/>
          <w:position w:val="0"/>
          <w:sz w:val="24"/>
          <w:szCs w:val="24"/>
        </w:rPr>
        <w:t>银行承兑汇票的承兑人是商业银行，由于商业银行具有较高的信用，银行承兑汇票到期不获 支付的可能性较低，故本公司将已背书或贴现的银行承兑汇票予以终止确认。但如果该等票 据到期不获支付，依据《票据法》之规定，公司仍将对持票人承担连带责任。</w:t>
      </w:r>
    </w:p>
    <w:p>
      <w:pPr>
        <w:pStyle w:val="Style10"/>
        <w:keepNext w:val="0"/>
        <w:keepLines w:val="0"/>
        <w:widowControl w:val="0"/>
        <w:shd w:val="clear" w:color="auto" w:fill="auto"/>
        <w:bidi w:val="0"/>
        <w:spacing w:before="0" w:after="480" w:line="240" w:lineRule="auto"/>
        <w:ind w:left="0" w:right="0" w:firstLine="0"/>
        <w:jc w:val="both"/>
      </w:pPr>
      <w:bookmarkStart w:id="439" w:name="bookmark439"/>
      <w:r>
        <w:rPr>
          <w:color w:val="000000"/>
          <w:spacing w:val="0"/>
          <w:w w:val="100"/>
          <w:position w:val="0"/>
          <w:sz w:val="24"/>
          <w:szCs w:val="24"/>
        </w:rPr>
        <w:t>5</w:t>
      </w:r>
      <w:bookmarkEnd w:id="439"/>
      <w:r>
        <w:rPr>
          <w:color w:val="000000"/>
          <w:spacing w:val="0"/>
          <w:w w:val="100"/>
          <w:position w:val="0"/>
          <w:sz w:val="24"/>
          <w:szCs w:val="24"/>
        </w:rPr>
        <w:t>、预付款项</w:t>
      </w:r>
    </w:p>
    <w:p>
      <w:pPr>
        <w:pStyle w:val="Style10"/>
        <w:keepNext w:val="0"/>
        <w:keepLines w:val="0"/>
        <w:widowControl w:val="0"/>
        <w:numPr>
          <w:ilvl w:val="0"/>
          <w:numId w:val="93"/>
        </w:numPr>
        <w:shd w:val="clear" w:color="auto" w:fill="auto"/>
        <w:bidi w:val="0"/>
        <w:spacing w:before="0" w:after="480" w:line="240" w:lineRule="auto"/>
        <w:ind w:left="0" w:right="0" w:firstLine="0"/>
        <w:jc w:val="both"/>
      </w:pPr>
      <w:bookmarkStart w:id="440" w:name="bookmark440"/>
      <w:bookmarkEnd w:id="440"/>
      <w:r>
        <w:rPr>
          <w:color w:val="000000"/>
          <w:spacing w:val="0"/>
          <w:w w:val="100"/>
          <w:position w:val="0"/>
          <w:sz w:val="24"/>
          <w:szCs w:val="24"/>
        </w:rPr>
        <w:t>预付款项按账龄列示</w:t>
      </w:r>
    </w:p>
    <w:p>
      <w:pPr>
        <w:pStyle w:val="Style10"/>
        <w:keepNext w:val="0"/>
        <w:keepLines w:val="0"/>
        <w:widowControl w:val="0"/>
        <w:shd w:val="clear" w:color="auto" w:fill="auto"/>
        <w:bidi w:val="0"/>
        <w:spacing w:before="0" w:after="420" w:line="240" w:lineRule="auto"/>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1920"/>
        <w:gridCol w:w="1915"/>
        <w:gridCol w:w="1915"/>
        <w:gridCol w:w="1910"/>
        <w:gridCol w:w="1925"/>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比例</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659,397, </w:t>
            </w:r>
            <w:r>
              <w:rPr>
                <w:color w:val="000000"/>
                <w:spacing w:val="0"/>
                <w:w w:val="100"/>
                <w:position w:val="0"/>
                <w:sz w:val="24"/>
                <w:szCs w:val="24"/>
              </w:rPr>
              <w:t>726.03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96. </w:t>
            </w:r>
            <w:r>
              <w:rPr>
                <w:color w:val="000000"/>
                <w:spacing w:val="0"/>
                <w:w w:val="100"/>
                <w:position w:val="0"/>
                <w:sz w:val="24"/>
                <w:szCs w:val="24"/>
              </w:rPr>
              <w:t>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596,822, </w:t>
            </w:r>
            <w:r>
              <w:rPr>
                <w:color w:val="000000"/>
                <w:spacing w:val="0"/>
                <w:w w:val="100"/>
                <w:position w:val="0"/>
                <w:sz w:val="24"/>
                <w:szCs w:val="24"/>
              </w:rPr>
              <w:t>035.03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98. </w:t>
            </w:r>
            <w:r>
              <w:rPr>
                <w:color w:val="000000"/>
                <w:spacing w:val="0"/>
                <w:w w:val="100"/>
                <w:position w:val="0"/>
                <w:sz w:val="24"/>
                <w:szCs w:val="24"/>
              </w:rPr>
              <w:t>68%</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1至2年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 xml:space="preserve">21,055,834. </w:t>
            </w:r>
            <w:r>
              <w:rPr>
                <w:color w:val="000000"/>
                <w:spacing w:val="0"/>
                <w:w w:val="100"/>
                <w:position w:val="0"/>
                <w:sz w:val="24"/>
                <w:szCs w:val="24"/>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3.08%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5,858, </w:t>
            </w:r>
            <w:r>
              <w:rPr>
                <w:color w:val="000000"/>
                <w:spacing w:val="0"/>
                <w:w w:val="100"/>
                <w:position w:val="0"/>
                <w:sz w:val="24"/>
                <w:szCs w:val="24"/>
              </w:rPr>
              <w:t>787.46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0.97%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2至3年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 xml:space="preserve">982,932. </w:t>
            </w:r>
            <w:r>
              <w:rPr>
                <w:color w:val="000000"/>
                <w:spacing w:val="0"/>
                <w:w w:val="100"/>
                <w:position w:val="0"/>
                <w:sz w:val="24"/>
                <w:szCs w:val="24"/>
              </w:rPr>
              <w:t>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0.14%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1,092, </w:t>
            </w:r>
            <w:r>
              <w:rPr>
                <w:color w:val="000000"/>
                <w:spacing w:val="0"/>
                <w:w w:val="100"/>
                <w:position w:val="0"/>
                <w:sz w:val="24"/>
                <w:szCs w:val="24"/>
              </w:rPr>
              <w:t>655.40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0.18%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2,410,411.84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0.35%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1,007, </w:t>
            </w:r>
            <w:r>
              <w:rPr>
                <w:color w:val="000000"/>
                <w:spacing w:val="0"/>
                <w:w w:val="100"/>
                <w:position w:val="0"/>
                <w:sz w:val="24"/>
                <w:szCs w:val="24"/>
              </w:rPr>
              <w:t>088.87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0.17%</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683,846, </w:t>
            </w:r>
            <w:r>
              <w:rPr>
                <w:color w:val="000000"/>
                <w:spacing w:val="0"/>
                <w:w w:val="100"/>
                <w:position w:val="0"/>
                <w:sz w:val="24"/>
                <w:szCs w:val="24"/>
              </w:rPr>
              <w:t>905.42</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604,780, </w:t>
            </w:r>
            <w:r>
              <w:rPr>
                <w:color w:val="000000"/>
                <w:spacing w:val="0"/>
                <w:w w:val="100"/>
                <w:position w:val="0"/>
                <w:sz w:val="24"/>
                <w:szCs w:val="24"/>
              </w:rPr>
              <w:t>566.76</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账龄超过1年且金额重要的预付款项未及时结算原因的说明:</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581"/>
        <w:gridCol w:w="2760"/>
        <w:gridCol w:w="3307"/>
      </w:tblGrid>
      <w:tr>
        <w:trPr>
          <w:trHeight w:val="49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未结算原因</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宁波润协国际贸易有限公司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 xml:space="preserve">5,004, </w:t>
            </w:r>
            <w:r>
              <w:rPr>
                <w:color w:val="000000"/>
                <w:spacing w:val="0"/>
                <w:w w:val="100"/>
                <w:position w:val="0"/>
                <w:sz w:val="24"/>
                <w:szCs w:val="24"/>
              </w:rPr>
              <w:t>101.10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尚未正式结算</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青海崛晟商贸有限公司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 xml:space="preserve">3,601, </w:t>
            </w:r>
            <w:r>
              <w:rPr>
                <w:color w:val="000000"/>
                <w:spacing w:val="0"/>
                <w:w w:val="100"/>
                <w:position w:val="0"/>
                <w:sz w:val="24"/>
                <w:szCs w:val="24"/>
              </w:rPr>
              <w:t>124.60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尚未正式结算</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浙江映像国际贸易有限公司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2,881,250.00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尚未正式结算</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长沙马娟国际贸易有限公司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 xml:space="preserve">2,100,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尚未正式结算</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上海荃顺贸易有限公司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 xml:space="preserve">2,000,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尚未正式结算</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w:t>
            </w:r>
            <w:r>
              <w:rPr>
                <w:color w:val="000000"/>
                <w:spacing w:val="0"/>
                <w:w w:val="100"/>
                <w:position w:val="0"/>
                <w:sz w:val="24"/>
                <w:szCs w:val="24"/>
              </w:rPr>
              <w:t xml:space="preserve">586,475. </w:t>
            </w:r>
            <w:r>
              <w:rPr>
                <w:color w:val="000000"/>
                <w:spacing w:val="0"/>
                <w:w w:val="100"/>
                <w:position w:val="0"/>
                <w:sz w:val="24"/>
                <w:szCs w:val="24"/>
              </w:rPr>
              <w:t>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0"/>
        <w:keepNext w:val="0"/>
        <w:keepLines w:val="0"/>
        <w:widowControl w:val="0"/>
        <w:shd w:val="clear" w:color="auto" w:fill="auto"/>
        <w:bidi w:val="0"/>
        <w:spacing w:before="0" w:after="480" w:line="240" w:lineRule="auto"/>
        <w:ind w:left="0" w:right="0" w:firstLine="140"/>
        <w:jc w:val="left"/>
      </w:pPr>
      <w:bookmarkStart w:id="441" w:name="bookmark441"/>
      <w:r>
        <w:rPr>
          <w:color w:val="000000"/>
          <w:spacing w:val="0"/>
          <w:w w:val="100"/>
          <w:position w:val="0"/>
          <w:sz w:val="24"/>
          <w:szCs w:val="24"/>
        </w:rPr>
        <w:t>（</w:t>
      </w:r>
      <w:bookmarkEnd w:id="441"/>
      <w:r>
        <w:rPr>
          <w:color w:val="000000"/>
          <w:spacing w:val="0"/>
          <w:w w:val="100"/>
          <w:position w:val="0"/>
          <w:sz w:val="24"/>
          <w:szCs w:val="24"/>
        </w:rPr>
        <w:t>2）按预付对象归集的期末余额前五名的预付款情况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613"/>
        <w:gridCol w:w="2246"/>
        <w:gridCol w:w="2789"/>
      </w:tblGrid>
      <w:tr>
        <w:trPr>
          <w:trHeight w:val="970"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220"/>
              <w:jc w:val="left"/>
            </w:pPr>
            <w:r>
              <w:rPr>
                <w:color w:val="000000"/>
                <w:spacing w:val="0"/>
                <w:w w:val="100"/>
                <w:position w:val="0"/>
                <w:sz w:val="24"/>
                <w:szCs w:val="24"/>
              </w:rPr>
              <w:t>单位名称</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640"/>
              <w:jc w:val="left"/>
            </w:pPr>
            <w:r>
              <w:rPr>
                <w:color w:val="000000"/>
                <w:spacing w:val="0"/>
                <w:w w:val="100"/>
                <w:position w:val="0"/>
                <w:sz w:val="24"/>
                <w:szCs w:val="24"/>
              </w:rPr>
              <w:t>账面余额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占预付款项余额的比例</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中国石油天气然股份有限公司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334,863, </w:t>
            </w:r>
            <w:r>
              <w:rPr>
                <w:color w:val="000000"/>
                <w:spacing w:val="0"/>
                <w:w w:val="100"/>
                <w:position w:val="0"/>
                <w:sz w:val="24"/>
                <w:szCs w:val="24"/>
              </w:rPr>
              <w:t>723.50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 </w:t>
            </w:r>
            <w:r>
              <w:rPr>
                <w:color w:val="000000"/>
                <w:spacing w:val="0"/>
                <w:w w:val="100"/>
                <w:position w:val="0"/>
                <w:sz w:val="24"/>
                <w:szCs w:val="24"/>
              </w:rPr>
              <w:t>97</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中国石化集团资产经营管理有限公司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 xml:space="preserve">13, </w:t>
            </w:r>
            <w:r>
              <w:rPr>
                <w:color w:val="000000"/>
                <w:spacing w:val="0"/>
                <w:w w:val="100"/>
                <w:position w:val="0"/>
                <w:sz w:val="24"/>
                <w:szCs w:val="24"/>
              </w:rPr>
              <w:t xml:space="preserve">983,193. </w:t>
            </w:r>
            <w:r>
              <w:rPr>
                <w:color w:val="000000"/>
                <w:spacing w:val="0"/>
                <w:w w:val="100"/>
                <w:position w:val="0"/>
                <w:sz w:val="24"/>
                <w:szCs w:val="24"/>
              </w:rPr>
              <w:t>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24"/>
                <w:szCs w:val="24"/>
              </w:rPr>
              <w:t>2.04</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浙江石油化工有限公司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 xml:space="preserve">13, </w:t>
            </w:r>
            <w:r>
              <w:rPr>
                <w:color w:val="000000"/>
                <w:spacing w:val="0"/>
                <w:w w:val="100"/>
                <w:position w:val="0"/>
                <w:sz w:val="24"/>
                <w:szCs w:val="24"/>
              </w:rPr>
              <w:t xml:space="preserve">302,696. </w:t>
            </w:r>
            <w:r>
              <w:rPr>
                <w:color w:val="000000"/>
                <w:spacing w:val="0"/>
                <w:w w:val="100"/>
                <w:position w:val="0"/>
                <w:sz w:val="24"/>
                <w:szCs w:val="24"/>
              </w:rPr>
              <w:t>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24"/>
                <w:szCs w:val="24"/>
              </w:rPr>
              <w:t>1.95</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恒力华东石化销售有限公司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 xml:space="preserve">12,015,663. </w:t>
            </w:r>
            <w:r>
              <w:rPr>
                <w:color w:val="000000"/>
                <w:spacing w:val="0"/>
                <w:w w:val="100"/>
                <w:position w:val="0"/>
                <w:sz w:val="24"/>
                <w:szCs w:val="24"/>
              </w:rPr>
              <w:t>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24"/>
                <w:szCs w:val="24"/>
              </w:rPr>
              <w:t>1.76</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恒力能源（苏州）有限公司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8,371, </w:t>
            </w:r>
            <w:r>
              <w:rPr>
                <w:color w:val="000000"/>
                <w:spacing w:val="0"/>
                <w:w w:val="100"/>
                <w:position w:val="0"/>
                <w:sz w:val="24"/>
                <w:szCs w:val="24"/>
              </w:rPr>
              <w:t>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24"/>
                <w:szCs w:val="24"/>
              </w:rPr>
              <w:t>1.22</w:t>
            </w:r>
          </w:p>
        </w:tc>
      </w:tr>
    </w:tbl>
    <w:p>
      <w:pPr>
        <w:spacing w:lineRule="exact" w:line="1"/>
        <w:rPr>
          <w:sz w:val="2"/>
          <w:szCs w:val="2"/>
        </w:rPr>
      </w:pPr>
      <w:r>
        <w:br w:type="page"/>
      </w:r>
    </w:p>
    <w:p>
      <w:pPr>
        <w:widowControl w:val="0"/>
        <w:spacing w:line="1" w:lineRule="exact"/>
      </w:pPr>
      <w:r>
        <mc:AlternateContent>
          <mc:Choice Requires="wps">
            <w:drawing>
              <wp:anchor distT="0" distB="241300" distL="0" distR="0" simplePos="0" relativeHeight="125829411" behindDoc="0" locked="0" layoutInCell="1" allowOverlap="1">
                <wp:simplePos x="0" y="0"/>
                <wp:positionH relativeFrom="page">
                  <wp:posOffset>3987165</wp:posOffset>
                </wp:positionH>
                <wp:positionV relativeFrom="paragraph">
                  <wp:posOffset>0</wp:posOffset>
                </wp:positionV>
                <wp:extent cx="1097280" cy="189230"/>
                <wp:wrapTopAndBottom/>
                <wp:docPr id="53" name="Shape 53"/>
                <a:graphic xmlns:a="http://schemas.openxmlformats.org/drawingml/2006/main">
                  <a:graphicData uri="http://schemas.microsoft.com/office/word/2010/wordprocessingShape">
                    <wps:wsp>
                      <wps:cNvSpPr txBox="1"/>
                      <wps:spPr>
                        <a:xfrm>
                          <a:ext cx="1097280" cy="189230"/>
                        </a:xfrm>
                        <a:prstGeom prst="rect"/>
                        <a:noFill/>
                      </wps:spPr>
                      <wps:txbx>
                        <w:txbxContent>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color w:val="000000"/>
                                <w:spacing w:val="0"/>
                                <w:w w:val="100"/>
                                <w:position w:val="0"/>
                                <w:sz w:val="24"/>
                                <w:szCs w:val="24"/>
                              </w:rPr>
                              <w:t xml:space="preserve">382,536, </w:t>
                            </w:r>
                            <w:r>
                              <w:rPr>
                                <w:color w:val="000000"/>
                                <w:spacing w:val="0"/>
                                <w:w w:val="100"/>
                                <w:position w:val="0"/>
                                <w:sz w:val="24"/>
                                <w:szCs w:val="24"/>
                              </w:rPr>
                              <w:t>276.65</w:t>
                            </w:r>
                          </w:p>
                        </w:txbxContent>
                      </wps:txbx>
                      <wps:bodyPr wrap="none" lIns="0" tIns="0" rIns="0" bIns="0">
                        <a:noAutoFit/>
                      </wps:bodyPr>
                    </wps:wsp>
                  </a:graphicData>
                </a:graphic>
              </wp:anchor>
            </w:drawing>
          </mc:Choice>
          <mc:Fallback>
            <w:pict>
              <v:shape id="_x0000_s1079" type="#_x0000_t202" style="position:absolute;margin-left:313.94999999999999pt;margin-top:0;width:86.400000000000006pt;height:14.9pt;z-index:-125829342;mso-wrap-distance-left:0;mso-wrap-distance-right:0;mso-wrap-distance-bottom:19.pt;mso-position-horizontal-relative:page" filled="f" stroked="f">
                <v:textbox inset="0,0,0,0">
                  <w:txbxContent>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color w:val="000000"/>
                          <w:spacing w:val="0"/>
                          <w:w w:val="100"/>
                          <w:position w:val="0"/>
                          <w:sz w:val="24"/>
                          <w:szCs w:val="24"/>
                        </w:rPr>
                        <w:t xml:space="preserve">382,536, </w:t>
                      </w:r>
                      <w:r>
                        <w:rPr>
                          <w:color w:val="000000"/>
                          <w:spacing w:val="0"/>
                          <w:w w:val="100"/>
                          <w:position w:val="0"/>
                          <w:sz w:val="24"/>
                          <w:szCs w:val="24"/>
                        </w:rPr>
                        <w:t>276.65</w:t>
                      </w:r>
                    </w:p>
                  </w:txbxContent>
                </v:textbox>
                <w10:wrap type="topAndBottom" anchorx="page"/>
              </v:shape>
            </w:pict>
          </mc:Fallback>
        </mc:AlternateContent>
      </w:r>
      <w:r>
        <mc:AlternateContent>
          <mc:Choice Requires="wps">
            <w:drawing>
              <wp:anchor distT="0" distB="244475" distL="0" distR="0" simplePos="0" relativeHeight="125829413" behindDoc="0" locked="0" layoutInCell="1" allowOverlap="1">
                <wp:simplePos x="0" y="0"/>
                <wp:positionH relativeFrom="page">
                  <wp:posOffset>6443980</wp:posOffset>
                </wp:positionH>
                <wp:positionV relativeFrom="paragraph">
                  <wp:posOffset>0</wp:posOffset>
                </wp:positionV>
                <wp:extent cx="408305" cy="186055"/>
                <wp:wrapTopAndBottom/>
                <wp:docPr id="55" name="Shape 55"/>
                <a:graphic xmlns:a="http://schemas.openxmlformats.org/drawingml/2006/main">
                  <a:graphicData uri="http://schemas.microsoft.com/office/word/2010/wordprocessingShape">
                    <wps:wsp>
                      <wps:cNvSpPr txBox="1"/>
                      <wps:spPr>
                        <a:xfrm>
                          <a:ext cx="408305" cy="1860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55. </w:t>
                            </w:r>
                            <w:r>
                              <w:rPr>
                                <w:color w:val="000000"/>
                                <w:spacing w:val="0"/>
                                <w:w w:val="100"/>
                                <w:position w:val="0"/>
                                <w:sz w:val="24"/>
                                <w:szCs w:val="24"/>
                              </w:rPr>
                              <w:t>94</w:t>
                            </w:r>
                          </w:p>
                        </w:txbxContent>
                      </wps:txbx>
                      <wps:bodyPr wrap="none" lIns="0" tIns="0" rIns="0" bIns="0">
                        <a:noAutoFit/>
                      </wps:bodyPr>
                    </wps:wsp>
                  </a:graphicData>
                </a:graphic>
              </wp:anchor>
            </w:drawing>
          </mc:Choice>
          <mc:Fallback>
            <w:pict>
              <v:shape id="_x0000_s1081" type="#_x0000_t202" style="position:absolute;margin-left:507.40000000000003pt;margin-top:0;width:32.149999999999999pt;height:14.65pt;z-index:-125829340;mso-wrap-distance-left:0;mso-wrap-distance-right:0;mso-wrap-distance-bottom:19.2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55. </w:t>
                      </w:r>
                      <w:r>
                        <w:rPr>
                          <w:color w:val="000000"/>
                          <w:spacing w:val="0"/>
                          <w:w w:val="100"/>
                          <w:position w:val="0"/>
                          <w:sz w:val="24"/>
                          <w:szCs w:val="24"/>
                        </w:rPr>
                        <w:t>94</w:t>
                      </w:r>
                    </w:p>
                  </w:txbxContent>
                </v:textbox>
                <w10:wrap type="topAndBottom" anchorx="page"/>
              </v:shape>
            </w:pict>
          </mc:Fallback>
        </mc:AlternateContent>
      </w:r>
    </w:p>
    <w:p>
      <w:pPr>
        <w:pStyle w:val="Style10"/>
        <w:keepNext w:val="0"/>
        <w:keepLines w:val="0"/>
        <w:widowControl w:val="0"/>
        <w:shd w:val="clear" w:color="auto" w:fill="auto"/>
        <w:bidi w:val="0"/>
        <w:spacing w:before="0" w:after="480" w:line="240" w:lineRule="auto"/>
        <w:ind w:left="0" w:right="0" w:firstLine="0"/>
        <w:jc w:val="left"/>
      </w:pPr>
      <w:bookmarkStart w:id="442" w:name="bookmark442"/>
      <w:r>
        <w:rPr>
          <w:color w:val="000000"/>
          <w:spacing w:val="0"/>
          <w:w w:val="100"/>
          <w:position w:val="0"/>
          <w:sz w:val="24"/>
          <w:szCs w:val="24"/>
        </w:rPr>
        <w:t>6</w:t>
      </w:r>
      <w:bookmarkEnd w:id="442"/>
      <w:r>
        <w:rPr>
          <w:color w:val="000000"/>
          <w:spacing w:val="0"/>
          <w:w w:val="100"/>
          <w:position w:val="0"/>
          <w:sz w:val="24"/>
          <w:szCs w:val="24"/>
        </w:rPr>
        <w:t xml:space="preserve">、应收保理款 </w:t>
      </w:r>
      <w:r>
        <w:rPr>
          <w:color w:val="000000"/>
          <w:spacing w:val="0"/>
          <w:w w:val="100"/>
          <w:position w:val="0"/>
          <w:sz w:val="24"/>
          <w:szCs w:val="24"/>
        </w:rPr>
        <w:t>(1)明细情况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22"/>
        <w:gridCol w:w="1613"/>
        <w:gridCol w:w="1382"/>
        <w:gridCol w:w="1613"/>
        <w:gridCol w:w="1613"/>
        <w:gridCol w:w="1382"/>
        <w:gridCol w:w="1622"/>
      </w:tblGrid>
      <w:tr>
        <w:trPr>
          <w:trHeight w:val="50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200"/>
              <w:jc w:val="left"/>
            </w:pPr>
            <w:r>
              <w:rPr>
                <w:color w:val="000000"/>
                <w:spacing w:val="0"/>
                <w:w w:val="100"/>
                <w:position w:val="0"/>
                <w:sz w:val="24"/>
                <w:szCs w:val="24"/>
              </w:rPr>
              <w:t>种 类</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r>
      <w:tr>
        <w:trPr>
          <w:trHeight w:val="4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坏账准备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账面价值</w:t>
            </w: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1"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3,574,933.27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3,574,933.2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5,126, </w:t>
            </w:r>
            <w:r>
              <w:rPr>
                <w:color w:val="000000"/>
                <w:spacing w:val="0"/>
                <w:w w:val="100"/>
                <w:position w:val="0"/>
                <w:sz w:val="24"/>
                <w:szCs w:val="24"/>
              </w:rPr>
              <w:t>781.61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5,126,781.6</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险</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476,111,355.1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5,929, </w:t>
            </w:r>
            <w:r>
              <w:rPr>
                <w:color w:val="000000"/>
                <w:spacing w:val="0"/>
                <w:w w:val="100"/>
                <w:position w:val="0"/>
                <w:sz w:val="24"/>
                <w:szCs w:val="24"/>
              </w:rPr>
              <w:t>031.3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470,182,323.7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746,973,888.7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1,512, </w:t>
            </w:r>
            <w:r>
              <w:rPr>
                <w:color w:val="000000"/>
                <w:spacing w:val="0"/>
                <w:w w:val="100"/>
                <w:position w:val="0"/>
                <w:sz w:val="24"/>
                <w:szCs w:val="24"/>
              </w:rPr>
              <w:t>093.3</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745,461,795.4</w:t>
            </w:r>
          </w:p>
        </w:tc>
      </w:tr>
      <w:tr>
        <w:trPr>
          <w:trHeight w:val="451"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分</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479,686,288.4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9,503,964.6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470,182,323.7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752,100,670.3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6,638,874.9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745,461,795.4</w:t>
            </w:r>
          </w:p>
        </w:tc>
      </w:tr>
      <w:tr>
        <w:trPr>
          <w:trHeight w:val="475"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计</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4"/>
                <w:szCs w:val="24"/>
              </w:rPr>
              <w:t>3</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6</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(2)期末单项计提坏账准备的应收保理款</w:t>
      </w:r>
    </w:p>
    <w:p>
      <w:pPr>
        <w:pStyle w:val="Style10"/>
        <w:keepNext w:val="0"/>
        <w:keepLines w:val="0"/>
        <w:widowControl w:val="0"/>
        <w:shd w:val="clear" w:color="auto" w:fill="auto"/>
        <w:bidi w:val="0"/>
        <w:spacing w:before="0" w:after="480" w:line="240" w:lineRule="auto"/>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3019"/>
        <w:gridCol w:w="1574"/>
        <w:gridCol w:w="1474"/>
        <w:gridCol w:w="1286"/>
        <w:gridCol w:w="2294"/>
      </w:tblGrid>
      <w:tr>
        <w:trPr>
          <w:trHeight w:val="970"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单位名称</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240"/>
              <w:jc w:val="left"/>
            </w:pPr>
            <w:r>
              <w:rPr>
                <w:color w:val="000000"/>
                <w:spacing w:val="0"/>
                <w:w w:val="100"/>
                <w:position w:val="0"/>
                <w:sz w:val="24"/>
                <w:szCs w:val="24"/>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计提比例</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计提理由</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上海智见供应链管理有限公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1,400, </w:t>
            </w:r>
            <w:r>
              <w:rPr>
                <w:color w:val="000000"/>
                <w:spacing w:val="0"/>
                <w:w w:val="100"/>
                <w:position w:val="0"/>
                <w:sz w:val="24"/>
                <w:szCs w:val="24"/>
              </w:rPr>
              <w:t>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 xml:space="preserve">1,400, </w:t>
            </w:r>
            <w:r>
              <w:rPr>
                <w:color w:val="000000"/>
                <w:spacing w:val="0"/>
                <w:w w:val="100"/>
                <w:position w:val="0"/>
                <w:sz w:val="24"/>
                <w:szCs w:val="24"/>
              </w:rPr>
              <w:t>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54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已诉讼结案，仍无法 偿还</w:t>
            </w:r>
          </w:p>
        </w:tc>
      </w:tr>
      <w:tr>
        <w:trPr>
          <w:trHeight w:val="96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建德市圆通运输有限公司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1,064, </w:t>
            </w:r>
            <w:r>
              <w:rPr>
                <w:color w:val="000000"/>
                <w:spacing w:val="0"/>
                <w:w w:val="100"/>
                <w:position w:val="0"/>
                <w:sz w:val="24"/>
                <w:szCs w:val="24"/>
              </w:rPr>
              <w:t>237.57</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 xml:space="preserve">1,064, </w:t>
            </w:r>
            <w:r>
              <w:rPr>
                <w:color w:val="000000"/>
                <w:spacing w:val="0"/>
                <w:w w:val="100"/>
                <w:position w:val="0"/>
                <w:sz w:val="24"/>
                <w:szCs w:val="24"/>
              </w:rPr>
              <w:t>237.57</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54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已诉讼结案，仍无法 偿还</w:t>
            </w:r>
          </w:p>
        </w:tc>
      </w:tr>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甘肃万通物流有限公司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300"/>
              <w:jc w:val="both"/>
            </w:pPr>
            <w:r>
              <w:rPr>
                <w:color w:val="000000"/>
                <w:spacing w:val="0"/>
                <w:w w:val="100"/>
                <w:position w:val="0"/>
                <w:sz w:val="24"/>
                <w:szCs w:val="24"/>
              </w:rPr>
              <w:t>300,000.00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300,000.00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54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已诉讼结案，仍无法</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偿还</w:t>
            </w:r>
          </w:p>
        </w:tc>
      </w:tr>
      <w:tr>
        <w:trPr>
          <w:trHeight w:val="96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上海丰麟物流有限公司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300"/>
              <w:jc w:val="both"/>
            </w:pPr>
            <w:r>
              <w:rPr>
                <w:color w:val="000000"/>
                <w:spacing w:val="0"/>
                <w:w w:val="100"/>
                <w:position w:val="0"/>
                <w:sz w:val="24"/>
                <w:szCs w:val="24"/>
              </w:rPr>
              <w:t>241,781.72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241,781.72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54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已诉讼结案，仍无法 偿还</w:t>
            </w:r>
          </w:p>
        </w:tc>
      </w:tr>
      <w:tr>
        <w:trPr>
          <w:trHeight w:val="96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深圳市吴越物流有限公司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300"/>
              <w:jc w:val="both"/>
            </w:pPr>
            <w:r>
              <w:rPr>
                <w:color w:val="000000"/>
                <w:spacing w:val="0"/>
                <w:w w:val="100"/>
                <w:position w:val="0"/>
                <w:sz w:val="24"/>
                <w:szCs w:val="24"/>
              </w:rPr>
              <w:t xml:space="preserve">193,117. </w:t>
            </w:r>
            <w:r>
              <w:rPr>
                <w:color w:val="000000"/>
                <w:spacing w:val="0"/>
                <w:w w:val="100"/>
                <w:position w:val="0"/>
                <w:sz w:val="24"/>
                <w:szCs w:val="24"/>
              </w:rPr>
              <w:t>96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left"/>
            </w:pPr>
            <w:r>
              <w:rPr>
                <w:color w:val="000000"/>
                <w:spacing w:val="0"/>
                <w:w w:val="100"/>
                <w:position w:val="0"/>
                <w:sz w:val="24"/>
                <w:szCs w:val="24"/>
              </w:rPr>
              <w:t xml:space="preserve">193,117. </w:t>
            </w:r>
            <w:r>
              <w:rPr>
                <w:color w:val="000000"/>
                <w:spacing w:val="0"/>
                <w:w w:val="100"/>
                <w:position w:val="0"/>
                <w:sz w:val="24"/>
                <w:szCs w:val="24"/>
              </w:rPr>
              <w:t>96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54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已诉讼结案，仍无法 偿还</w:t>
            </w:r>
          </w:p>
        </w:tc>
      </w:tr>
      <w:tr>
        <w:trPr>
          <w:trHeight w:val="96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杭州更生物流有限公司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300"/>
              <w:jc w:val="both"/>
            </w:pPr>
            <w:r>
              <w:rPr>
                <w:color w:val="000000"/>
                <w:spacing w:val="0"/>
                <w:w w:val="100"/>
                <w:position w:val="0"/>
                <w:sz w:val="24"/>
                <w:szCs w:val="24"/>
              </w:rPr>
              <w:t xml:space="preserve">120,788. </w:t>
            </w:r>
            <w:r>
              <w:rPr>
                <w:color w:val="000000"/>
                <w:spacing w:val="0"/>
                <w:w w:val="100"/>
                <w:position w:val="0"/>
                <w:sz w:val="24"/>
                <w:szCs w:val="24"/>
              </w:rPr>
              <w:t>99</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left"/>
            </w:pPr>
            <w:r>
              <w:rPr>
                <w:color w:val="000000"/>
                <w:spacing w:val="0"/>
                <w:w w:val="100"/>
                <w:position w:val="0"/>
                <w:sz w:val="24"/>
                <w:szCs w:val="24"/>
              </w:rPr>
              <w:t xml:space="preserve">120,788. </w:t>
            </w:r>
            <w:r>
              <w:rPr>
                <w:color w:val="000000"/>
                <w:spacing w:val="0"/>
                <w:w w:val="100"/>
                <w:position w:val="0"/>
                <w:sz w:val="24"/>
                <w:szCs w:val="24"/>
              </w:rPr>
              <w:t>99</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54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已诉讼结案，仍无法 偿还</w:t>
            </w:r>
          </w:p>
        </w:tc>
      </w:tr>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300"/>
              <w:jc w:val="both"/>
            </w:pPr>
            <w:r>
              <w:rPr>
                <w:color w:val="000000"/>
                <w:spacing w:val="0"/>
                <w:w w:val="100"/>
                <w:position w:val="0"/>
                <w:sz w:val="24"/>
                <w:szCs w:val="24"/>
              </w:rPr>
              <w:t>255,007.03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255,007.03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54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已诉讼结案，仍无法 偿还</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3,574, </w:t>
            </w:r>
            <w:r>
              <w:rPr>
                <w:color w:val="000000"/>
                <w:spacing w:val="0"/>
                <w:w w:val="100"/>
                <w:position w:val="0"/>
                <w:sz w:val="24"/>
                <w:szCs w:val="24"/>
              </w:rPr>
              <w:t>933.27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3,574, </w:t>
            </w:r>
            <w:r>
              <w:rPr>
                <w:color w:val="000000"/>
                <w:spacing w:val="0"/>
                <w:w w:val="100"/>
                <w:position w:val="0"/>
                <w:sz w:val="24"/>
                <w:szCs w:val="24"/>
              </w:rPr>
              <w:t>933.27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0"/>
        <w:keepNext w:val="0"/>
        <w:keepLines w:val="0"/>
        <w:widowControl w:val="0"/>
        <w:numPr>
          <w:ilvl w:val="0"/>
          <w:numId w:val="95"/>
        </w:numPr>
        <w:shd w:val="clear" w:color="auto" w:fill="auto"/>
        <w:bidi w:val="0"/>
        <w:spacing w:before="0" w:after="500" w:line="240" w:lineRule="auto"/>
        <w:ind w:left="0" w:right="0" w:firstLine="0"/>
        <w:jc w:val="left"/>
      </w:pPr>
      <w:bookmarkStart w:id="443" w:name="bookmark443"/>
      <w:bookmarkEnd w:id="443"/>
      <w:r>
        <w:rPr>
          <w:color w:val="000000"/>
          <w:spacing w:val="0"/>
          <w:w w:val="100"/>
          <w:position w:val="0"/>
          <w:sz w:val="24"/>
          <w:szCs w:val="24"/>
        </w:rPr>
        <w:t>五级风险分类组合</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258"/>
        <w:gridCol w:w="1714"/>
        <w:gridCol w:w="1474"/>
        <w:gridCol w:w="965"/>
        <w:gridCol w:w="1714"/>
        <w:gridCol w:w="1474"/>
        <w:gridCol w:w="1051"/>
      </w:tblGrid>
      <w:tr>
        <w:trPr>
          <w:trHeight w:val="50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风险类别</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r>
      <w:tr>
        <w:trPr>
          <w:trHeight w:val="96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计提比</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坏账准备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计提比例</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正常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469,475, </w:t>
            </w:r>
            <w:r>
              <w:rPr>
                <w:color w:val="000000"/>
                <w:spacing w:val="0"/>
                <w:w w:val="100"/>
                <w:position w:val="0"/>
                <w:sz w:val="24"/>
                <w:szCs w:val="24"/>
              </w:rPr>
              <w:t>872.15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739,206,012.97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1,390,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83, </w:t>
            </w:r>
            <w:r>
              <w:rPr>
                <w:color w:val="000000"/>
                <w:spacing w:val="0"/>
                <w:w w:val="100"/>
                <w:position w:val="0"/>
                <w:sz w:val="24"/>
                <w:szCs w:val="24"/>
              </w:rPr>
              <w:t>400.00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次级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5,612, </w:t>
            </w:r>
            <w:r>
              <w:rPr>
                <w:color w:val="000000"/>
                <w:spacing w:val="0"/>
                <w:w w:val="100"/>
                <w:position w:val="0"/>
                <w:sz w:val="24"/>
                <w:szCs w:val="24"/>
              </w:rPr>
              <w:t>284.78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1,122, </w:t>
            </w:r>
            <w:r>
              <w:rPr>
                <w:color w:val="000000"/>
                <w:spacing w:val="0"/>
                <w:w w:val="100"/>
                <w:position w:val="0"/>
                <w:sz w:val="24"/>
                <w:szCs w:val="24"/>
              </w:rPr>
              <w:t>456.96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w:t>
            </w:r>
            <w:r>
              <w:rPr>
                <w:color w:val="000000"/>
                <w:spacing w:val="0"/>
                <w:w w:val="100"/>
                <w:position w:val="0"/>
                <w:sz w:val="24"/>
                <w:szCs w:val="24"/>
              </w:rPr>
              <w:t>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可疑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1,177,419.37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470,967. </w:t>
            </w:r>
            <w:r>
              <w:rPr>
                <w:color w:val="000000"/>
                <w:spacing w:val="0"/>
                <w:w w:val="100"/>
                <w:position w:val="0"/>
                <w:sz w:val="24"/>
                <w:szCs w:val="24"/>
              </w:rPr>
              <w:t>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40.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765,591.02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306,236. </w:t>
            </w:r>
            <w:r>
              <w:rPr>
                <w:color w:val="000000"/>
                <w:spacing w:val="0"/>
                <w:w w:val="100"/>
                <w:position w:val="0"/>
                <w:sz w:val="24"/>
                <w:szCs w:val="24"/>
              </w:rPr>
              <w:t>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 </w:t>
            </w:r>
            <w:r>
              <w:rPr>
                <w:color w:val="000000"/>
                <w:spacing w:val="0"/>
                <w:w w:val="100"/>
                <w:position w:val="0"/>
                <w:sz w:val="24"/>
                <w:szCs w:val="24"/>
              </w:rPr>
              <w:t>00</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损失</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5,458, </w:t>
            </w:r>
            <w:r>
              <w:rPr>
                <w:color w:val="000000"/>
                <w:spacing w:val="0"/>
                <w:w w:val="100"/>
                <w:position w:val="0"/>
                <w:sz w:val="24"/>
                <w:szCs w:val="24"/>
              </w:rPr>
              <w:t>063.64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5,458, </w:t>
            </w:r>
            <w:r>
              <w:rPr>
                <w:color w:val="000000"/>
                <w:spacing w:val="0"/>
                <w:w w:val="100"/>
                <w:position w:val="0"/>
                <w:sz w:val="24"/>
                <w:szCs w:val="24"/>
              </w:rPr>
              <w:t>063.64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1714"/>
        <w:gridCol w:w="1474"/>
        <w:gridCol w:w="965"/>
        <w:gridCol w:w="1714"/>
        <w:gridCol w:w="1474"/>
        <w:gridCol w:w="1051"/>
      </w:tblGrid>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476,111,355.16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5,929, </w:t>
            </w:r>
            <w:r>
              <w:rPr>
                <w:color w:val="000000"/>
                <w:spacing w:val="0"/>
                <w:w w:val="100"/>
                <w:position w:val="0"/>
                <w:sz w:val="24"/>
                <w:szCs w:val="24"/>
              </w:rPr>
              <w:t>031.39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746,973, </w:t>
            </w:r>
            <w:r>
              <w:rPr>
                <w:color w:val="000000"/>
                <w:spacing w:val="0"/>
                <w:w w:val="100"/>
                <w:position w:val="0"/>
                <w:sz w:val="24"/>
                <w:szCs w:val="24"/>
              </w:rPr>
              <w:t>888.77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1,512, </w:t>
            </w:r>
            <w:r>
              <w:rPr>
                <w:color w:val="000000"/>
                <w:spacing w:val="0"/>
                <w:w w:val="100"/>
                <w:position w:val="0"/>
                <w:sz w:val="24"/>
                <w:szCs w:val="24"/>
              </w:rPr>
              <w:t>093.37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0.20</w:t>
            </w:r>
          </w:p>
        </w:tc>
      </w:tr>
    </w:tbl>
    <w:p>
      <w:pPr>
        <w:widowControl w:val="0"/>
        <w:spacing w:after="379" w:line="1" w:lineRule="exact"/>
      </w:pPr>
    </w:p>
    <w:p>
      <w:pPr>
        <w:pStyle w:val="Style10"/>
        <w:keepNext w:val="0"/>
        <w:keepLines w:val="0"/>
        <w:widowControl w:val="0"/>
        <w:numPr>
          <w:ilvl w:val="0"/>
          <w:numId w:val="95"/>
        </w:numPr>
        <w:shd w:val="clear" w:color="auto" w:fill="auto"/>
        <w:bidi w:val="0"/>
        <w:spacing w:before="0" w:after="480" w:line="240" w:lineRule="auto"/>
        <w:ind w:left="0" w:right="0" w:firstLine="0"/>
        <w:jc w:val="left"/>
      </w:pPr>
      <w:bookmarkStart w:id="444" w:name="bookmark444"/>
      <w:bookmarkEnd w:id="444"/>
      <w:r>
        <w:rPr>
          <w:color w:val="000000"/>
          <w:spacing w:val="0"/>
          <w:w w:val="100"/>
          <w:position w:val="0"/>
          <w:sz w:val="24"/>
          <w:szCs w:val="24"/>
        </w:rPr>
        <w:t>坏账准备变动情况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050"/>
        <w:gridCol w:w="1810"/>
        <w:gridCol w:w="2035"/>
        <w:gridCol w:w="1814"/>
        <w:gridCol w:w="1939"/>
      </w:tblGrid>
      <w:tr>
        <w:trPr>
          <w:trHeight w:val="50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第一阶段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第二阶段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第三阶段</w:t>
            </w:r>
          </w:p>
        </w:tc>
        <w:tc>
          <w:tcPr>
            <w:tcBorders>
              <w:top w:val="single" w:sz="4"/>
              <w:left w:val="single" w:sz="4"/>
              <w:right w:val="single" w:sz="4"/>
            </w:tcBorders>
            <w:shd w:val="clear" w:color="auto" w:fill="D3D3D3"/>
            <w:vAlign w:val="top"/>
          </w:tcPr>
          <w:p>
            <w:pPr>
              <w:widowControl w:val="0"/>
              <w:rPr>
                <w:sz w:val="10"/>
                <w:szCs w:val="10"/>
              </w:rPr>
            </w:pPr>
          </w:p>
        </w:tc>
      </w:tr>
      <w:tr>
        <w:trPr>
          <w:trHeight w:val="1430" w:hRule="exact"/>
        </w:trPr>
        <w:tc>
          <w:tcPr>
            <w:tcBorders>
              <w:left w:val="single" w:sz="4"/>
            </w:tcBorders>
            <w:shd w:val="clear" w:color="auto" w:fill="D3D3D3"/>
            <w:vAlign w:val="top"/>
          </w:tcPr>
          <w:p>
            <w:pPr>
              <w:pStyle w:val="Style14"/>
              <w:keepNext w:val="0"/>
              <w:keepLines w:val="0"/>
              <w:widowControl w:val="0"/>
              <w:shd w:val="clear" w:color="auto" w:fill="auto"/>
              <w:bidi w:val="0"/>
              <w:spacing w:before="32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300"/>
              <w:jc w:val="left"/>
            </w:pPr>
            <w:r>
              <w:rPr>
                <w:color w:val="000000"/>
                <w:spacing w:val="0"/>
                <w:w w:val="100"/>
                <w:position w:val="0"/>
                <w:sz w:val="24"/>
                <w:szCs w:val="24"/>
              </w:rPr>
              <w:t>未来12个月</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预期信用损失</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整个存续期预期信 用损失(未发生信 用减值)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整个存续期预期</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信用损失(已发</w:t>
            </w:r>
          </w:p>
          <w:p>
            <w:pPr>
              <w:pStyle w:val="Style14"/>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24"/>
                <w:szCs w:val="24"/>
              </w:rPr>
              <w:t>生信用减值)</w:t>
            </w:r>
          </w:p>
        </w:tc>
        <w:tc>
          <w:tcPr>
            <w:tcBorders>
              <w:left w:val="single" w:sz="4"/>
              <w:right w:val="single" w:sz="4"/>
            </w:tcBorders>
            <w:shd w:val="clear" w:color="auto" w:fill="D3D3D3"/>
            <w:vAlign w:val="top"/>
          </w:tcPr>
          <w:p>
            <w:pPr>
              <w:pStyle w:val="Style14"/>
              <w:keepNext w:val="0"/>
              <w:keepLines w:val="0"/>
              <w:widowControl w:val="0"/>
              <w:shd w:val="clear" w:color="auto" w:fill="auto"/>
              <w:bidi w:val="0"/>
              <w:spacing w:before="320" w:after="0" w:line="240" w:lineRule="auto"/>
              <w:ind w:left="0" w:right="0" w:firstLine="0"/>
              <w:jc w:val="center"/>
            </w:pPr>
            <w:r>
              <w:rPr>
                <w:color w:val="000000"/>
                <w:spacing w:val="0"/>
                <w:w w:val="100"/>
                <w:position w:val="0"/>
                <w:sz w:val="24"/>
                <w:szCs w:val="24"/>
              </w:rPr>
              <w:t>合计</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期初数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 xml:space="preserve">83, </w:t>
            </w:r>
            <w:r>
              <w:rPr>
                <w:color w:val="000000"/>
                <w:spacing w:val="0"/>
                <w:w w:val="100"/>
                <w:position w:val="0"/>
                <w:sz w:val="24"/>
                <w:szCs w:val="24"/>
              </w:rPr>
              <w:t>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 xml:space="preserve">1,122, </w:t>
            </w:r>
            <w:r>
              <w:rPr>
                <w:color w:val="000000"/>
                <w:spacing w:val="0"/>
                <w:w w:val="100"/>
                <w:position w:val="0"/>
                <w:sz w:val="24"/>
                <w:szCs w:val="24"/>
              </w:rPr>
              <w:t>456.96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5,433,018.02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 xml:space="preserve">6,638, </w:t>
            </w:r>
            <w:r>
              <w:rPr>
                <w:color w:val="000000"/>
                <w:spacing w:val="0"/>
                <w:w w:val="100"/>
                <w:position w:val="0"/>
                <w:sz w:val="24"/>
                <w:szCs w:val="24"/>
              </w:rPr>
              <w:t>874.98</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期初数在本期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一转入第三阶段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 xml:space="preserve">-83,400.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 xml:space="preserve">-1, 122,456. </w:t>
            </w:r>
            <w:r>
              <w:rPr>
                <w:color w:val="000000"/>
                <w:spacing w:val="0"/>
                <w:w w:val="100"/>
                <w:position w:val="0"/>
                <w:sz w:val="24"/>
                <w:szCs w:val="24"/>
              </w:rPr>
              <w:t>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 xml:space="preserve">1,205, </w:t>
            </w:r>
            <w:r>
              <w:rPr>
                <w:color w:val="000000"/>
                <w:spacing w:val="0"/>
                <w:w w:val="100"/>
                <w:position w:val="0"/>
                <w:sz w:val="24"/>
                <w:szCs w:val="24"/>
              </w:rPr>
              <w:t>856.96</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 xml:space="preserve">2,865, </w:t>
            </w:r>
            <w:r>
              <w:rPr>
                <w:color w:val="000000"/>
                <w:spacing w:val="0"/>
                <w:w w:val="100"/>
                <w:position w:val="0"/>
                <w:sz w:val="24"/>
                <w:szCs w:val="24"/>
              </w:rPr>
              <w:t>089.68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 xml:space="preserve">2,865, </w:t>
            </w:r>
            <w:r>
              <w:rPr>
                <w:color w:val="000000"/>
                <w:spacing w:val="0"/>
                <w:w w:val="100"/>
                <w:position w:val="0"/>
                <w:sz w:val="24"/>
                <w:szCs w:val="24"/>
              </w:rPr>
              <w:t>089.68</w:t>
            </w:r>
          </w:p>
        </w:tc>
      </w:tr>
      <w:tr>
        <w:trPr>
          <w:trHeight w:val="5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期末数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 xml:space="preserve">9,503, </w:t>
            </w:r>
            <w:r>
              <w:rPr>
                <w:color w:val="000000"/>
                <w:spacing w:val="0"/>
                <w:w w:val="100"/>
                <w:position w:val="0"/>
                <w:sz w:val="24"/>
                <w:szCs w:val="24"/>
              </w:rPr>
              <w:t>964.66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 xml:space="preserve">9,503, </w:t>
            </w:r>
            <w:r>
              <w:rPr>
                <w:color w:val="000000"/>
                <w:spacing w:val="0"/>
                <w:w w:val="100"/>
                <w:position w:val="0"/>
                <w:sz w:val="24"/>
                <w:szCs w:val="24"/>
              </w:rPr>
              <w:t>964.66</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both"/>
      </w:pPr>
      <w:bookmarkStart w:id="445" w:name="bookmark445"/>
      <w:r>
        <w:rPr>
          <w:color w:val="000000"/>
          <w:spacing w:val="0"/>
          <w:w w:val="100"/>
          <w:position w:val="0"/>
          <w:sz w:val="24"/>
          <w:szCs w:val="24"/>
        </w:rPr>
        <w:t>7</w:t>
      </w:r>
      <w:bookmarkEnd w:id="445"/>
      <w:r>
        <w:rPr>
          <w:color w:val="000000"/>
          <w:spacing w:val="0"/>
          <w:w w:val="100"/>
          <w:position w:val="0"/>
          <w:sz w:val="24"/>
          <w:szCs w:val="24"/>
        </w:rPr>
        <w:t>、其他应收款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2,435, </w:t>
            </w:r>
            <w:r>
              <w:rPr>
                <w:color w:val="000000"/>
                <w:spacing w:val="0"/>
                <w:w w:val="100"/>
                <w:position w:val="0"/>
                <w:sz w:val="24"/>
                <w:szCs w:val="24"/>
              </w:rPr>
              <w:t>340.00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2,445, </w:t>
            </w:r>
            <w:r>
              <w:rPr>
                <w:color w:val="000000"/>
                <w:spacing w:val="0"/>
                <w:w w:val="100"/>
                <w:position w:val="0"/>
                <w:sz w:val="24"/>
                <w:szCs w:val="24"/>
              </w:rPr>
              <w:t>918.59</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2,395, </w:t>
            </w:r>
            <w:r>
              <w:rPr>
                <w:color w:val="000000"/>
                <w:spacing w:val="0"/>
                <w:w w:val="100"/>
                <w:position w:val="0"/>
                <w:sz w:val="24"/>
                <w:szCs w:val="24"/>
              </w:rPr>
              <w:t>786,395.38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1,130,911,252.15</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2,398, </w:t>
            </w:r>
            <w:r>
              <w:rPr>
                <w:color w:val="000000"/>
                <w:spacing w:val="0"/>
                <w:w w:val="100"/>
                <w:position w:val="0"/>
                <w:sz w:val="24"/>
                <w:szCs w:val="24"/>
              </w:rPr>
              <w:t>221,735.38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1,133, </w:t>
            </w:r>
            <w:r>
              <w:rPr>
                <w:color w:val="000000"/>
                <w:spacing w:val="0"/>
                <w:w w:val="100"/>
                <w:position w:val="0"/>
                <w:sz w:val="24"/>
                <w:szCs w:val="24"/>
              </w:rPr>
              <w:t>357,170.74</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rPr>
        <w:t>(1)应收利息</w:t>
      </w:r>
    </w:p>
    <w:p>
      <w:pPr>
        <w:pStyle w:val="Style10"/>
        <w:keepNext w:val="0"/>
        <w:keepLines w:val="0"/>
        <w:widowControl w:val="0"/>
        <w:shd w:val="clear" w:color="auto" w:fill="auto"/>
        <w:bidi w:val="0"/>
        <w:spacing w:before="0" w:after="440" w:line="240" w:lineRule="auto"/>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应收融资租赁利息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 xml:space="preserve">2,435, </w:t>
            </w:r>
            <w:r>
              <w:rPr>
                <w:color w:val="000000"/>
                <w:spacing w:val="0"/>
                <w:w w:val="100"/>
                <w:position w:val="0"/>
                <w:sz w:val="24"/>
                <w:szCs w:val="24"/>
              </w:rPr>
              <w:t>340.00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2,445, </w:t>
            </w:r>
            <w:r>
              <w:rPr>
                <w:color w:val="000000"/>
                <w:spacing w:val="0"/>
                <w:w w:val="100"/>
                <w:position w:val="0"/>
                <w:sz w:val="24"/>
                <w:szCs w:val="24"/>
              </w:rPr>
              <w:t>918.59</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 xml:space="preserve">2,435, </w:t>
            </w:r>
            <w:r>
              <w:rPr>
                <w:color w:val="000000"/>
                <w:spacing w:val="0"/>
                <w:w w:val="100"/>
                <w:position w:val="0"/>
                <w:sz w:val="24"/>
                <w:szCs w:val="24"/>
              </w:rPr>
              <w:t>340.00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2,445, </w:t>
            </w:r>
            <w:r>
              <w:rPr>
                <w:color w:val="000000"/>
                <w:spacing w:val="0"/>
                <w:w w:val="100"/>
                <w:position w:val="0"/>
                <w:sz w:val="24"/>
                <w:szCs w:val="24"/>
              </w:rPr>
              <w:t>918.59</w:t>
            </w:r>
          </w:p>
        </w:tc>
      </w:tr>
    </w:tbl>
    <w:p>
      <w:pPr>
        <w:widowControl w:val="0"/>
        <w:spacing w:after="35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(2)其他应收款</w:t>
      </w:r>
    </w:p>
    <w:p>
      <w:pPr>
        <w:pStyle w:val="Style10"/>
        <w:keepNext w:val="0"/>
        <w:keepLines w:val="0"/>
        <w:widowControl w:val="0"/>
        <w:numPr>
          <w:ilvl w:val="0"/>
          <w:numId w:val="97"/>
        </w:numPr>
        <w:shd w:val="clear" w:color="auto" w:fill="auto"/>
        <w:bidi w:val="0"/>
        <w:spacing w:before="0" w:after="480" w:line="240" w:lineRule="auto"/>
        <w:ind w:left="0" w:right="0" w:firstLine="0"/>
        <w:jc w:val="left"/>
      </w:pPr>
      <w:bookmarkStart w:id="446" w:name="bookmark446"/>
      <w:bookmarkEnd w:id="446"/>
      <w:r>
        <w:rPr>
          <w:color w:val="000000"/>
          <w:spacing w:val="0"/>
          <w:w w:val="100"/>
          <w:position w:val="0"/>
          <w:sz w:val="24"/>
          <w:szCs w:val="24"/>
        </w:rPr>
        <w:t>其他应收款按款项性质分类情况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376"/>
        <w:gridCol w:w="1954"/>
        <w:gridCol w:w="821"/>
        <w:gridCol w:w="1714"/>
        <w:gridCol w:w="816"/>
        <w:gridCol w:w="1968"/>
      </w:tblGrid>
      <w:tr>
        <w:trPr>
          <w:trHeight w:val="50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种类</w:t>
            </w:r>
          </w:p>
        </w:tc>
        <w:tc>
          <w:tcPr>
            <w:gridSpan w:val="5"/>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494"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r>
      <w:tr>
        <w:trPr>
          <w:trHeight w:val="9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160"/>
              <w:jc w:val="left"/>
            </w:pPr>
            <w:r>
              <w:rPr>
                <w:color w:val="000000"/>
                <w:spacing w:val="0"/>
                <w:w w:val="100"/>
                <w:position w:val="0"/>
                <w:sz w:val="24"/>
                <w:szCs w:val="24"/>
              </w:rPr>
              <w:t>比例</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计提比</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例(%)</w:t>
            </w:r>
          </w:p>
        </w:tc>
        <w:tc>
          <w:tcPr>
            <w:vMerge/>
            <w:tcBorders>
              <w:left w:val="single" w:sz="4"/>
              <w:right w:val="single" w:sz="4"/>
            </w:tcBorders>
            <w:shd w:val="clear" w:color="auto" w:fill="D3D3D3"/>
            <w:vAlign w:val="center"/>
          </w:tcPr>
          <w:p>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单项计提坏账准备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197,897, </w:t>
            </w:r>
            <w:r>
              <w:rPr>
                <w:color w:val="000000"/>
                <w:spacing w:val="0"/>
                <w:w w:val="100"/>
                <w:position w:val="0"/>
                <w:sz w:val="24"/>
                <w:szCs w:val="24"/>
              </w:rPr>
              <w:t>146.73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145,139, </w:t>
            </w:r>
            <w:r>
              <w:rPr>
                <w:color w:val="000000"/>
                <w:spacing w:val="0"/>
                <w:w w:val="100"/>
                <w:position w:val="0"/>
                <w:sz w:val="24"/>
                <w:szCs w:val="24"/>
              </w:rPr>
              <w:t>946.61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73. </w:t>
            </w:r>
            <w:r>
              <w:rPr>
                <w:color w:val="000000"/>
                <w:spacing w:val="0"/>
                <w:w w:val="100"/>
                <w:position w:val="0"/>
                <w:sz w:val="24"/>
                <w:szCs w:val="24"/>
              </w:rPr>
              <w:t>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52, </w:t>
            </w:r>
            <w:r>
              <w:rPr>
                <w:color w:val="000000"/>
                <w:spacing w:val="0"/>
                <w:w w:val="100"/>
                <w:position w:val="0"/>
                <w:sz w:val="24"/>
                <w:szCs w:val="24"/>
              </w:rPr>
              <w:t xml:space="preserve">757,200. </w:t>
            </w:r>
            <w:r>
              <w:rPr>
                <w:color w:val="000000"/>
                <w:spacing w:val="0"/>
                <w:w w:val="100"/>
                <w:position w:val="0"/>
                <w:sz w:val="24"/>
                <w:szCs w:val="24"/>
              </w:rPr>
              <w:t>12</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按组合计提坏账准备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2,449, </w:t>
            </w:r>
            <w:r>
              <w:rPr>
                <w:color w:val="000000"/>
                <w:spacing w:val="0"/>
                <w:w w:val="100"/>
                <w:position w:val="0"/>
                <w:sz w:val="24"/>
                <w:szCs w:val="24"/>
              </w:rPr>
              <w:t>957,664.11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 xml:space="preserve">92. </w:t>
            </w:r>
            <w:r>
              <w:rPr>
                <w:color w:val="000000"/>
                <w:spacing w:val="0"/>
                <w:w w:val="100"/>
                <w:position w:val="0"/>
                <w:sz w:val="24"/>
                <w:szCs w:val="24"/>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106,928, </w:t>
            </w:r>
            <w:r>
              <w:rPr>
                <w:color w:val="000000"/>
                <w:spacing w:val="0"/>
                <w:w w:val="100"/>
                <w:position w:val="0"/>
                <w:sz w:val="24"/>
                <w:szCs w:val="24"/>
              </w:rPr>
              <w:t>468.85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2,343, </w:t>
            </w:r>
            <w:r>
              <w:rPr>
                <w:color w:val="000000"/>
                <w:spacing w:val="0"/>
                <w:w w:val="100"/>
                <w:position w:val="0"/>
                <w:sz w:val="24"/>
                <w:szCs w:val="24"/>
              </w:rPr>
              <w:t>029,195.26</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2,647, </w:t>
            </w:r>
            <w:r>
              <w:rPr>
                <w:color w:val="000000"/>
                <w:spacing w:val="0"/>
                <w:w w:val="100"/>
                <w:position w:val="0"/>
                <w:sz w:val="24"/>
                <w:szCs w:val="24"/>
              </w:rPr>
              <w:t>854,810.84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252,068, </w:t>
            </w:r>
            <w:r>
              <w:rPr>
                <w:color w:val="000000"/>
                <w:spacing w:val="0"/>
                <w:w w:val="100"/>
                <w:position w:val="0"/>
                <w:sz w:val="24"/>
                <w:szCs w:val="24"/>
              </w:rPr>
              <w:t>415.46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9.52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2,395, </w:t>
            </w:r>
            <w:r>
              <w:rPr>
                <w:color w:val="000000"/>
                <w:spacing w:val="0"/>
                <w:w w:val="100"/>
                <w:position w:val="0"/>
                <w:sz w:val="24"/>
                <w:szCs w:val="24"/>
              </w:rPr>
              <w:t>786,395.38</w:t>
            </w:r>
          </w:p>
        </w:tc>
      </w:tr>
    </w:tbl>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27" w:right="0" w:firstLine="0"/>
        <w:jc w:val="left"/>
      </w:pPr>
      <w:r>
        <w:rPr>
          <w:color w:val="000000"/>
          <w:spacing w:val="0"/>
          <w:w w:val="100"/>
          <w:position w:val="0"/>
          <w:sz w:val="24"/>
          <w:szCs w:val="24"/>
        </w:rPr>
        <w:t>(续上表)</w:t>
      </w:r>
    </w:p>
    <w:tbl>
      <w:tblPr>
        <w:tblOverlap w:val="never"/>
        <w:jc w:val="center"/>
        <w:tblLayout w:type="fixed"/>
      </w:tblPr>
      <w:tblGrid>
        <w:gridCol w:w="2419"/>
        <w:gridCol w:w="1958"/>
        <w:gridCol w:w="859"/>
        <w:gridCol w:w="1594"/>
        <w:gridCol w:w="859"/>
        <w:gridCol w:w="1958"/>
      </w:tblGrid>
      <w:tr>
        <w:trPr>
          <w:trHeight w:val="509"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种类</w:t>
            </w:r>
          </w:p>
        </w:tc>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r>
      <w:tr>
        <w:trPr>
          <w:trHeight w:val="504"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r>
      <w:tr>
        <w:trPr>
          <w:trHeight w:val="97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比例</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计提比</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例(%)</w:t>
            </w:r>
          </w:p>
        </w:tc>
        <w:tc>
          <w:tcPr>
            <w:vMerge/>
            <w:tcBorders>
              <w:left w:val="single" w:sz="4"/>
            </w:tcBorders>
            <w:shd w:val="clear" w:color="auto" w:fill="D3D3D3"/>
            <w:vAlign w:val="center"/>
          </w:tcPr>
          <w:p>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单项计提坏账准备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106,006, </w:t>
            </w:r>
            <w:r>
              <w:rPr>
                <w:color w:val="000000"/>
                <w:spacing w:val="0"/>
                <w:w w:val="100"/>
                <w:position w:val="0"/>
                <w:sz w:val="24"/>
                <w:szCs w:val="24"/>
              </w:rPr>
              <w:t>195.17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63, </w:t>
            </w:r>
            <w:r>
              <w:rPr>
                <w:color w:val="000000"/>
                <w:spacing w:val="0"/>
                <w:w w:val="100"/>
                <w:position w:val="0"/>
                <w:sz w:val="24"/>
                <w:szCs w:val="24"/>
              </w:rPr>
              <w:t xml:space="preserve">828,358. </w:t>
            </w:r>
            <w:r>
              <w:rPr>
                <w:color w:val="000000"/>
                <w:spacing w:val="0"/>
                <w:w w:val="100"/>
                <w:position w:val="0"/>
                <w:sz w:val="24"/>
                <w:szCs w:val="24"/>
              </w:rPr>
              <w:t>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60. </w:t>
            </w:r>
            <w:r>
              <w:rPr>
                <w:color w:val="000000"/>
                <w:spacing w:val="0"/>
                <w:w w:val="100"/>
                <w:position w:val="0"/>
                <w:sz w:val="24"/>
                <w:szCs w:val="24"/>
              </w:rPr>
              <w:t>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42, </w:t>
            </w:r>
            <w:r>
              <w:rPr>
                <w:color w:val="000000"/>
                <w:spacing w:val="0"/>
                <w:w w:val="100"/>
                <w:position w:val="0"/>
                <w:sz w:val="24"/>
                <w:szCs w:val="24"/>
              </w:rPr>
              <w:t xml:space="preserve">177,837. </w:t>
            </w:r>
            <w:r>
              <w:rPr>
                <w:color w:val="000000"/>
                <w:spacing w:val="0"/>
                <w:w w:val="100"/>
                <w:position w:val="0"/>
                <w:sz w:val="24"/>
                <w:szCs w:val="24"/>
              </w:rPr>
              <w:t>15</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按组合计提坏账准备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1,121,420,529.72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91. </w:t>
            </w:r>
            <w:r>
              <w:rPr>
                <w:color w:val="000000"/>
                <w:spacing w:val="0"/>
                <w:w w:val="100"/>
                <w:position w:val="0"/>
                <w:sz w:val="24"/>
                <w:szCs w:val="24"/>
              </w:rPr>
              <w:t>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32, </w:t>
            </w:r>
            <w:r>
              <w:rPr>
                <w:color w:val="000000"/>
                <w:spacing w:val="0"/>
                <w:w w:val="100"/>
                <w:position w:val="0"/>
                <w:sz w:val="24"/>
                <w:szCs w:val="24"/>
              </w:rPr>
              <w:t xml:space="preserve">687,114. </w:t>
            </w:r>
            <w:r>
              <w:rPr>
                <w:color w:val="000000"/>
                <w:spacing w:val="0"/>
                <w:w w:val="100"/>
                <w:position w:val="0"/>
                <w:sz w:val="24"/>
                <w:szCs w:val="24"/>
              </w:rPr>
              <w:t>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1,088, </w:t>
            </w:r>
            <w:r>
              <w:rPr>
                <w:color w:val="000000"/>
                <w:spacing w:val="0"/>
                <w:w w:val="100"/>
                <w:position w:val="0"/>
                <w:sz w:val="24"/>
                <w:szCs w:val="24"/>
              </w:rPr>
              <w:t>733,415.00</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1,227, </w:t>
            </w:r>
            <w:r>
              <w:rPr>
                <w:color w:val="000000"/>
                <w:spacing w:val="0"/>
                <w:w w:val="100"/>
                <w:position w:val="0"/>
                <w:sz w:val="24"/>
                <w:szCs w:val="24"/>
              </w:rPr>
              <w:t>426,724.89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96,515,472. </w:t>
            </w:r>
            <w:r>
              <w:rPr>
                <w:color w:val="000000"/>
                <w:spacing w:val="0"/>
                <w:w w:val="100"/>
                <w:position w:val="0"/>
                <w:sz w:val="24"/>
                <w:szCs w:val="24"/>
              </w:rPr>
              <w:t>74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7.86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1,130,911,252.15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期末单项计提坏账准备的其他应收款</w:t>
      </w:r>
    </w:p>
    <w:p>
      <w:pPr>
        <w:widowControl w:val="0"/>
        <w:spacing w:after="21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779"/>
        <w:gridCol w:w="1714"/>
        <w:gridCol w:w="1714"/>
        <w:gridCol w:w="1080"/>
        <w:gridCol w:w="2362"/>
      </w:tblGrid>
      <w:tr>
        <w:trPr>
          <w:trHeight w:val="979"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单位名称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计提比例</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计提理由</w:t>
            </w:r>
          </w:p>
        </w:tc>
      </w:tr>
    </w:tbl>
    <w:p>
      <w:pPr>
        <w:widowControl w:val="0"/>
        <w:spacing w:line="1" w:lineRule="exact"/>
      </w:pPr>
      <w:r>
        <w:br w:type="page"/>
      </w:r>
    </w:p>
    <w:tbl>
      <w:tblPr>
        <w:tblOverlap w:val="never"/>
        <w:jc w:val="center"/>
        <w:tblLayout w:type="fixed"/>
      </w:tblPr>
      <w:tblGrid>
        <w:gridCol w:w="2779"/>
        <w:gridCol w:w="1714"/>
        <w:gridCol w:w="1714"/>
        <w:gridCol w:w="1080"/>
        <w:gridCol w:w="2362"/>
      </w:tblGrid>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七台河日泉商贸有限公司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50, </w:t>
            </w:r>
            <w:r>
              <w:rPr>
                <w:color w:val="000000"/>
                <w:spacing w:val="0"/>
                <w:w w:val="100"/>
                <w:position w:val="0"/>
                <w:sz w:val="24"/>
                <w:szCs w:val="24"/>
              </w:rPr>
              <w:t xml:space="preserve">183,336. </w:t>
            </w:r>
            <w:r>
              <w:rPr>
                <w:color w:val="000000"/>
                <w:spacing w:val="0"/>
                <w:w w:val="100"/>
                <w:position w:val="0"/>
                <w:sz w:val="24"/>
                <w:szCs w:val="24"/>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25, </w:t>
            </w:r>
            <w:r>
              <w:rPr>
                <w:color w:val="000000"/>
                <w:spacing w:val="0"/>
                <w:w w:val="100"/>
                <w:position w:val="0"/>
                <w:sz w:val="24"/>
                <w:szCs w:val="24"/>
              </w:rPr>
              <w:t xml:space="preserve">091,668. </w:t>
            </w:r>
            <w:r>
              <w:rPr>
                <w:color w:val="000000"/>
                <w:spacing w:val="0"/>
                <w:w w:val="100"/>
                <w:position w:val="0"/>
                <w:sz w:val="24"/>
                <w:szCs w:val="24"/>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56" w:lineRule="exact"/>
              <w:ind w:left="0" w:right="0" w:firstLine="0"/>
              <w:jc w:val="both"/>
            </w:pPr>
            <w:r>
              <w:rPr>
                <w:color w:val="000000"/>
                <w:spacing w:val="0"/>
                <w:w w:val="100"/>
                <w:position w:val="0"/>
                <w:sz w:val="24"/>
                <w:szCs w:val="24"/>
              </w:rPr>
              <w:t>预计完全收回存在困 难</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宁波润协国际贸易有限公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39,913,258. </w:t>
            </w:r>
            <w:r>
              <w:rPr>
                <w:color w:val="000000"/>
                <w:spacing w:val="0"/>
                <w:w w:val="100"/>
                <w:position w:val="0"/>
                <w:sz w:val="24"/>
                <w:szCs w:val="24"/>
              </w:rPr>
              <w:t>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 </w:t>
            </w:r>
            <w:r>
              <w:rPr>
                <w:color w:val="000000"/>
                <w:spacing w:val="0"/>
                <w:w w:val="100"/>
                <w:position w:val="0"/>
                <w:sz w:val="24"/>
                <w:szCs w:val="24"/>
              </w:rPr>
              <w:t xml:space="preserve">956,629. </w:t>
            </w:r>
            <w:r>
              <w:rPr>
                <w:color w:val="000000"/>
                <w:spacing w:val="0"/>
                <w:w w:val="100"/>
                <w:position w:val="0"/>
                <w:sz w:val="24"/>
                <w:szCs w:val="24"/>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56" w:lineRule="exact"/>
              <w:ind w:left="0" w:right="0" w:firstLine="0"/>
              <w:jc w:val="both"/>
            </w:pPr>
            <w:r>
              <w:rPr>
                <w:color w:val="000000"/>
                <w:spacing w:val="0"/>
                <w:w w:val="100"/>
                <w:position w:val="0"/>
                <w:sz w:val="24"/>
                <w:szCs w:val="24"/>
              </w:rPr>
              <w:t>预计完全收回存在困 难</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上海堃翔物流有限公司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40, </w:t>
            </w:r>
            <w:r>
              <w:rPr>
                <w:color w:val="000000"/>
                <w:spacing w:val="0"/>
                <w:w w:val="100"/>
                <w:position w:val="0"/>
                <w:sz w:val="24"/>
                <w:szCs w:val="24"/>
              </w:rPr>
              <w:t xml:space="preserve">889,964. </w:t>
            </w:r>
            <w:r>
              <w:rPr>
                <w:color w:val="000000"/>
                <w:spacing w:val="0"/>
                <w:w w:val="100"/>
                <w:position w:val="0"/>
                <w:sz w:val="24"/>
                <w:szCs w:val="24"/>
              </w:rPr>
              <w:t>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40, </w:t>
            </w:r>
            <w:r>
              <w:rPr>
                <w:color w:val="000000"/>
                <w:spacing w:val="0"/>
                <w:w w:val="100"/>
                <w:position w:val="0"/>
                <w:sz w:val="24"/>
                <w:szCs w:val="24"/>
              </w:rPr>
              <w:t xml:space="preserve">889,964. </w:t>
            </w:r>
            <w:r>
              <w:rPr>
                <w:color w:val="000000"/>
                <w:spacing w:val="0"/>
                <w:w w:val="100"/>
                <w:position w:val="0"/>
                <w:sz w:val="24"/>
                <w:szCs w:val="24"/>
              </w:rPr>
              <w:t>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安徽时代创新科技投资发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21,431,823. </w:t>
            </w:r>
            <w:r>
              <w:rPr>
                <w:color w:val="000000"/>
                <w:spacing w:val="0"/>
                <w:w w:val="100"/>
                <w:position w:val="0"/>
                <w:sz w:val="24"/>
                <w:szCs w:val="24"/>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 </w:t>
            </w:r>
            <w:r>
              <w:rPr>
                <w:color w:val="000000"/>
                <w:spacing w:val="0"/>
                <w:w w:val="100"/>
                <w:position w:val="0"/>
                <w:sz w:val="24"/>
                <w:szCs w:val="24"/>
              </w:rPr>
              <w:t xml:space="preserve">288,641. </w:t>
            </w:r>
            <w:r>
              <w:rPr>
                <w:color w:val="000000"/>
                <w:spacing w:val="0"/>
                <w:w w:val="100"/>
                <w:position w:val="0"/>
                <w:sz w:val="24"/>
                <w:szCs w:val="24"/>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已诉讼结案但仍无法</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全部收回</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深圳市京万通物流有限公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9,516, </w:t>
            </w:r>
            <w:r>
              <w:rPr>
                <w:color w:val="000000"/>
                <w:spacing w:val="0"/>
                <w:w w:val="100"/>
                <w:position w:val="0"/>
                <w:sz w:val="24"/>
                <w:szCs w:val="24"/>
              </w:rPr>
              <w:t>363.76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9,516, </w:t>
            </w:r>
            <w:r>
              <w:rPr>
                <w:color w:val="000000"/>
                <w:spacing w:val="0"/>
                <w:w w:val="100"/>
                <w:position w:val="0"/>
                <w:sz w:val="24"/>
                <w:szCs w:val="24"/>
              </w:rPr>
              <w:t>363.76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深圳市华钧供应链管理有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9,515, </w:t>
            </w:r>
            <w:r>
              <w:rPr>
                <w:color w:val="000000"/>
                <w:spacing w:val="0"/>
                <w:w w:val="100"/>
                <w:position w:val="0"/>
                <w:sz w:val="24"/>
                <w:szCs w:val="24"/>
              </w:rPr>
              <w:t>491.52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9,515, </w:t>
            </w:r>
            <w:r>
              <w:rPr>
                <w:color w:val="000000"/>
                <w:spacing w:val="0"/>
                <w:w w:val="100"/>
                <w:position w:val="0"/>
                <w:sz w:val="24"/>
                <w:szCs w:val="24"/>
              </w:rPr>
              <w:t>491.52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上海鑫宜实业集团有限公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4,831, </w:t>
            </w:r>
            <w:r>
              <w:rPr>
                <w:color w:val="000000"/>
                <w:spacing w:val="0"/>
                <w:w w:val="100"/>
                <w:position w:val="0"/>
                <w:sz w:val="24"/>
                <w:szCs w:val="24"/>
              </w:rPr>
              <w:t>241.27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4,831, </w:t>
            </w:r>
            <w:r>
              <w:rPr>
                <w:color w:val="000000"/>
                <w:spacing w:val="0"/>
                <w:w w:val="100"/>
                <w:position w:val="0"/>
                <w:sz w:val="24"/>
                <w:szCs w:val="24"/>
              </w:rPr>
              <w:t>241.27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已诉讼结案但仍无法 收回</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中商大通国际物流（天津）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4,289, </w:t>
            </w:r>
            <w:r>
              <w:rPr>
                <w:color w:val="000000"/>
                <w:spacing w:val="0"/>
                <w:w w:val="100"/>
                <w:position w:val="0"/>
                <w:sz w:val="24"/>
                <w:szCs w:val="24"/>
              </w:rPr>
              <w:t>019.12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4,289, </w:t>
            </w:r>
            <w:r>
              <w:rPr>
                <w:color w:val="000000"/>
                <w:spacing w:val="0"/>
                <w:w w:val="100"/>
                <w:position w:val="0"/>
                <w:sz w:val="24"/>
                <w:szCs w:val="24"/>
              </w:rPr>
              <w:t>019.12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已诉讼结案但仍无法 收回</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重庆原产地实业（集团）有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3,787,300.00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1,787, </w:t>
            </w:r>
            <w:r>
              <w:rPr>
                <w:color w:val="000000"/>
                <w:spacing w:val="0"/>
                <w:w w:val="100"/>
                <w:position w:val="0"/>
                <w:sz w:val="24"/>
                <w:szCs w:val="24"/>
              </w:rPr>
              <w:t>300.00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47. </w:t>
            </w:r>
            <w:r>
              <w:rPr>
                <w:color w:val="000000"/>
                <w:spacing w:val="0"/>
                <w:w w:val="100"/>
                <w:position w:val="0"/>
                <w:sz w:val="24"/>
                <w:szCs w:val="24"/>
              </w:rPr>
              <w:t>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预计完全收回存在困 难</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四川世纪吉祥物流有限公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3,570, </w:t>
            </w:r>
            <w:r>
              <w:rPr>
                <w:color w:val="000000"/>
                <w:spacing w:val="0"/>
                <w:w w:val="100"/>
                <w:position w:val="0"/>
                <w:sz w:val="24"/>
                <w:szCs w:val="24"/>
              </w:rPr>
              <w:t>910.08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3,570, </w:t>
            </w:r>
            <w:r>
              <w:rPr>
                <w:color w:val="000000"/>
                <w:spacing w:val="0"/>
                <w:w w:val="100"/>
                <w:position w:val="0"/>
                <w:sz w:val="24"/>
                <w:szCs w:val="24"/>
              </w:rPr>
              <w:t>910.08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9,968, </w:t>
            </w:r>
            <w:r>
              <w:rPr>
                <w:color w:val="000000"/>
                <w:spacing w:val="0"/>
                <w:w w:val="100"/>
                <w:position w:val="0"/>
                <w:sz w:val="24"/>
                <w:szCs w:val="24"/>
              </w:rPr>
              <w:t>438.00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6,402,717.43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64. </w:t>
            </w:r>
            <w:r>
              <w:rPr>
                <w:color w:val="000000"/>
                <w:spacing w:val="0"/>
                <w:w w:val="100"/>
                <w:position w:val="0"/>
                <w:sz w:val="24"/>
                <w:szCs w:val="24"/>
              </w:rPr>
              <w:t>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197,897, </w:t>
            </w:r>
            <w:r>
              <w:rPr>
                <w:color w:val="000000"/>
                <w:spacing w:val="0"/>
                <w:w w:val="100"/>
                <w:position w:val="0"/>
                <w:sz w:val="24"/>
                <w:szCs w:val="24"/>
              </w:rPr>
              <w:t>146.73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145,139, </w:t>
            </w:r>
            <w:r>
              <w:rPr>
                <w:color w:val="000000"/>
                <w:spacing w:val="0"/>
                <w:w w:val="100"/>
                <w:position w:val="0"/>
                <w:sz w:val="24"/>
                <w:szCs w:val="24"/>
              </w:rPr>
              <w:t>946.61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73. </w:t>
            </w:r>
            <w:r>
              <w:rPr>
                <w:color w:val="000000"/>
                <w:spacing w:val="0"/>
                <w:w w:val="100"/>
                <w:position w:val="0"/>
                <w:sz w:val="24"/>
                <w:szCs w:val="24"/>
              </w:rPr>
              <w:t>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采用组合计提坏账准备的其他应收款</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398"/>
        <w:gridCol w:w="2362"/>
        <w:gridCol w:w="2136"/>
        <w:gridCol w:w="1752"/>
      </w:tblGrid>
      <w:tr>
        <w:trPr>
          <w:trHeight w:val="50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组合名称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49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计提比例（%）</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应收政府款项组合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1,225, </w:t>
            </w:r>
            <w:r>
              <w:rPr>
                <w:color w:val="000000"/>
                <w:spacing w:val="0"/>
                <w:w w:val="100"/>
                <w:position w:val="0"/>
                <w:sz w:val="24"/>
                <w:szCs w:val="24"/>
              </w:rPr>
              <w:t>433,378.64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1,224, </w:t>
            </w:r>
            <w:r>
              <w:rPr>
                <w:color w:val="000000"/>
                <w:spacing w:val="0"/>
                <w:w w:val="100"/>
                <w:position w:val="0"/>
                <w:sz w:val="24"/>
                <w:szCs w:val="24"/>
              </w:rPr>
              <w:t>524,285.47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106,928, </w:t>
            </w:r>
            <w:r>
              <w:rPr>
                <w:color w:val="000000"/>
                <w:spacing w:val="0"/>
                <w:w w:val="100"/>
                <w:position w:val="0"/>
                <w:sz w:val="24"/>
                <w:szCs w:val="24"/>
              </w:rPr>
              <w:t>468.85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8.73</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其中：1年以内</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1,112, </w:t>
            </w:r>
            <w:r>
              <w:rPr>
                <w:color w:val="000000"/>
                <w:spacing w:val="0"/>
                <w:w w:val="100"/>
                <w:position w:val="0"/>
                <w:sz w:val="24"/>
                <w:szCs w:val="24"/>
              </w:rPr>
              <w:t>788,655.06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66, </w:t>
            </w:r>
            <w:r>
              <w:rPr>
                <w:color w:val="000000"/>
                <w:spacing w:val="0"/>
                <w:w w:val="100"/>
                <w:position w:val="0"/>
                <w:sz w:val="24"/>
                <w:szCs w:val="24"/>
              </w:rPr>
              <w:t xml:space="preserve">767,319. </w:t>
            </w:r>
            <w:r>
              <w:rPr>
                <w:color w:val="000000"/>
                <w:spacing w:val="0"/>
                <w:w w:val="100"/>
                <w:position w:val="0"/>
                <w:sz w:val="24"/>
                <w:szCs w:val="24"/>
              </w:rPr>
              <w:t>90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w:t>
            </w:r>
          </w:p>
        </w:tc>
      </w:tr>
    </w:tbl>
    <w:p>
      <w:pPr>
        <w:widowControl w:val="0"/>
        <w:spacing w:line="1" w:lineRule="exact"/>
      </w:pPr>
      <w:r>
        <w:br w:type="page"/>
      </w:r>
    </w:p>
    <w:tbl>
      <w:tblPr>
        <w:tblOverlap w:val="never"/>
        <w:jc w:val="center"/>
        <w:tblLayout w:type="fixed"/>
      </w:tblPr>
      <w:tblGrid>
        <w:gridCol w:w="3398"/>
        <w:gridCol w:w="2362"/>
        <w:gridCol w:w="2136"/>
        <w:gridCol w:w="1752"/>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1-2</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 xml:space="preserve">50, </w:t>
            </w:r>
            <w:r>
              <w:rPr>
                <w:color w:val="000000"/>
                <w:spacing w:val="0"/>
                <w:w w:val="100"/>
                <w:position w:val="0"/>
                <w:sz w:val="24"/>
                <w:szCs w:val="24"/>
              </w:rPr>
              <w:t xml:space="preserve">463,774. </w:t>
            </w:r>
            <w:r>
              <w:rPr>
                <w:color w:val="000000"/>
                <w:spacing w:val="0"/>
                <w:w w:val="100"/>
                <w:position w:val="0"/>
                <w:sz w:val="24"/>
                <w:szCs w:val="24"/>
              </w:rPr>
              <w:t>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10, </w:t>
            </w:r>
            <w:r>
              <w:rPr>
                <w:color w:val="000000"/>
                <w:spacing w:val="0"/>
                <w:w w:val="100"/>
                <w:position w:val="0"/>
                <w:sz w:val="24"/>
                <w:szCs w:val="24"/>
              </w:rPr>
              <w:t xml:space="preserve">092,754. </w:t>
            </w:r>
            <w:r>
              <w:rPr>
                <w:color w:val="000000"/>
                <w:spacing w:val="0"/>
                <w:w w:val="100"/>
                <w:position w:val="0"/>
                <w:sz w:val="24"/>
                <w:szCs w:val="24"/>
              </w:rPr>
              <w:t>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w:t>
            </w:r>
            <w:r>
              <w:rPr>
                <w:color w:val="000000"/>
                <w:spacing w:val="0"/>
                <w:w w:val="100"/>
                <w:position w:val="0"/>
                <w:sz w:val="24"/>
                <w:szCs w:val="24"/>
              </w:rPr>
              <w:t>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2-3</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 xml:space="preserve">48, </w:t>
            </w:r>
            <w:r>
              <w:rPr>
                <w:color w:val="000000"/>
                <w:spacing w:val="0"/>
                <w:w w:val="100"/>
                <w:position w:val="0"/>
                <w:sz w:val="24"/>
                <w:szCs w:val="24"/>
              </w:rPr>
              <w:t>439,721.71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19, </w:t>
            </w:r>
            <w:r>
              <w:rPr>
                <w:color w:val="000000"/>
                <w:spacing w:val="0"/>
                <w:w w:val="100"/>
                <w:position w:val="0"/>
                <w:sz w:val="24"/>
                <w:szCs w:val="24"/>
              </w:rPr>
              <w:t xml:space="preserve">375,888. </w:t>
            </w:r>
            <w:r>
              <w:rPr>
                <w:color w:val="000000"/>
                <w:spacing w:val="0"/>
                <w:w w:val="100"/>
                <w:position w:val="0"/>
                <w:sz w:val="24"/>
                <w:szCs w:val="24"/>
              </w:rPr>
              <w:t>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 </w:t>
            </w:r>
            <w:r>
              <w:rPr>
                <w:color w:val="000000"/>
                <w:spacing w:val="0"/>
                <w:w w:val="100"/>
                <w:position w:val="0"/>
                <w:sz w:val="24"/>
                <w:szCs w:val="24"/>
              </w:rPr>
              <w:t>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3-4</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rPr>
              <w:t xml:space="preserve">9,423, </w:t>
            </w:r>
            <w:r>
              <w:rPr>
                <w:color w:val="000000"/>
                <w:spacing w:val="0"/>
                <w:w w:val="100"/>
                <w:position w:val="0"/>
                <w:sz w:val="24"/>
                <w:szCs w:val="24"/>
              </w:rPr>
              <w:t>992.60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7,539, </w:t>
            </w:r>
            <w:r>
              <w:rPr>
                <w:color w:val="000000"/>
                <w:spacing w:val="0"/>
                <w:w w:val="100"/>
                <w:position w:val="0"/>
                <w:sz w:val="24"/>
                <w:szCs w:val="24"/>
              </w:rPr>
              <w:t>194.10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80. </w:t>
            </w:r>
            <w:r>
              <w:rPr>
                <w:color w:val="000000"/>
                <w:spacing w:val="0"/>
                <w:w w:val="100"/>
                <w:position w:val="0"/>
                <w:sz w:val="24"/>
                <w:szCs w:val="24"/>
              </w:rPr>
              <w:t>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4-5</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rPr>
              <w:t xml:space="preserve">1,274, </w:t>
            </w:r>
            <w:r>
              <w:rPr>
                <w:color w:val="000000"/>
                <w:spacing w:val="0"/>
                <w:w w:val="100"/>
                <w:position w:val="0"/>
                <w:sz w:val="24"/>
                <w:szCs w:val="24"/>
              </w:rPr>
              <w:t>153.64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1,019, </w:t>
            </w:r>
            <w:r>
              <w:rPr>
                <w:color w:val="000000"/>
                <w:spacing w:val="0"/>
                <w:w w:val="100"/>
                <w:position w:val="0"/>
                <w:sz w:val="24"/>
                <w:szCs w:val="24"/>
              </w:rPr>
              <w:t>322.92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80. </w:t>
            </w:r>
            <w:r>
              <w:rPr>
                <w:color w:val="000000"/>
                <w:spacing w:val="0"/>
                <w:w w:val="100"/>
                <w:position w:val="0"/>
                <w:sz w:val="24"/>
                <w:szCs w:val="24"/>
              </w:rPr>
              <w:t>00</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5年以上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rPr>
              <w:t xml:space="preserve">2,133, </w:t>
            </w:r>
            <w:r>
              <w:rPr>
                <w:color w:val="000000"/>
                <w:spacing w:val="0"/>
                <w:w w:val="100"/>
                <w:position w:val="0"/>
                <w:sz w:val="24"/>
                <w:szCs w:val="24"/>
              </w:rPr>
              <w:t>988.41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2,133, </w:t>
            </w:r>
            <w:r>
              <w:rPr>
                <w:color w:val="000000"/>
                <w:spacing w:val="0"/>
                <w:w w:val="100"/>
                <w:position w:val="0"/>
                <w:sz w:val="24"/>
                <w:szCs w:val="24"/>
              </w:rPr>
              <w:t>988.41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2,449, </w:t>
            </w:r>
            <w:r>
              <w:rPr>
                <w:color w:val="000000"/>
                <w:spacing w:val="0"/>
                <w:w w:val="100"/>
                <w:position w:val="0"/>
                <w:sz w:val="24"/>
                <w:szCs w:val="24"/>
              </w:rPr>
              <w:t>957,664.11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106,928, </w:t>
            </w:r>
            <w:r>
              <w:rPr>
                <w:color w:val="000000"/>
                <w:spacing w:val="0"/>
                <w:w w:val="100"/>
                <w:position w:val="0"/>
                <w:sz w:val="24"/>
                <w:szCs w:val="24"/>
              </w:rPr>
              <w:t>468.85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4.36</w:t>
            </w: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0"/>
        <w:jc w:val="left"/>
      </w:pPr>
      <w:bookmarkStart w:id="447" w:name="bookmark447"/>
      <w:r>
        <w:rPr>
          <w:color w:val="000000"/>
          <w:spacing w:val="0"/>
          <w:w w:val="100"/>
          <w:position w:val="0"/>
          <w:sz w:val="24"/>
          <w:szCs w:val="24"/>
        </w:rPr>
        <w:t>2</w:t>
      </w:r>
      <w:bookmarkEnd w:id="447"/>
      <w:r>
        <w:rPr>
          <w:color w:val="000000"/>
          <w:spacing w:val="0"/>
          <w:w w:val="100"/>
          <w:position w:val="0"/>
          <w:sz w:val="24"/>
          <w:szCs w:val="24"/>
        </w:rPr>
        <w:t>）按账龄披露</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790"/>
        <w:gridCol w:w="4795"/>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1年以内（含1年）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24"/>
                <w:szCs w:val="24"/>
              </w:rPr>
              <w:t xml:space="preserve">2,178, </w:t>
            </w:r>
            <w:r>
              <w:rPr>
                <w:color w:val="000000"/>
                <w:spacing w:val="0"/>
                <w:w w:val="100"/>
                <w:position w:val="0"/>
                <w:sz w:val="24"/>
                <w:szCs w:val="24"/>
              </w:rPr>
              <w:t>602,615.67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1至2年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362,150, </w:t>
            </w:r>
            <w:r>
              <w:rPr>
                <w:color w:val="000000"/>
                <w:spacing w:val="0"/>
                <w:w w:val="100"/>
                <w:position w:val="0"/>
                <w:sz w:val="24"/>
                <w:szCs w:val="24"/>
              </w:rPr>
              <w:t>127.54</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2至3年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180" w:right="0" w:firstLine="0"/>
              <w:jc w:val="both"/>
            </w:pPr>
            <w:r>
              <w:rPr>
                <w:color w:val="000000"/>
                <w:spacing w:val="0"/>
                <w:w w:val="100"/>
                <w:position w:val="0"/>
                <w:sz w:val="24"/>
                <w:szCs w:val="24"/>
              </w:rPr>
              <w:t xml:space="preserve">77, </w:t>
            </w:r>
            <w:r>
              <w:rPr>
                <w:color w:val="000000"/>
                <w:spacing w:val="0"/>
                <w:w w:val="100"/>
                <w:position w:val="0"/>
                <w:sz w:val="24"/>
                <w:szCs w:val="24"/>
              </w:rPr>
              <w:t xml:space="preserve">038,575. </w:t>
            </w:r>
            <w:r>
              <w:rPr>
                <w:color w:val="000000"/>
                <w:spacing w:val="0"/>
                <w:w w:val="100"/>
                <w:position w:val="0"/>
                <w:sz w:val="24"/>
                <w:szCs w:val="24"/>
              </w:rPr>
              <w:t>94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180" w:right="0" w:firstLine="0"/>
              <w:jc w:val="both"/>
            </w:pPr>
            <w:r>
              <w:rPr>
                <w:color w:val="000000"/>
                <w:spacing w:val="0"/>
                <w:w w:val="100"/>
                <w:position w:val="0"/>
                <w:sz w:val="24"/>
                <w:szCs w:val="24"/>
              </w:rPr>
              <w:t xml:space="preserve">30, </w:t>
            </w:r>
            <w:r>
              <w:rPr>
                <w:color w:val="000000"/>
                <w:spacing w:val="0"/>
                <w:w w:val="100"/>
                <w:position w:val="0"/>
                <w:sz w:val="24"/>
                <w:szCs w:val="24"/>
              </w:rPr>
              <w:t xml:space="preserve">063,491. </w:t>
            </w:r>
            <w:r>
              <w:rPr>
                <w:color w:val="000000"/>
                <w:spacing w:val="0"/>
                <w:w w:val="100"/>
                <w:position w:val="0"/>
                <w:sz w:val="24"/>
                <w:szCs w:val="24"/>
              </w:rPr>
              <w:t>69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3至4年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180" w:right="0" w:firstLine="0"/>
              <w:jc w:val="both"/>
            </w:pPr>
            <w:r>
              <w:rPr>
                <w:color w:val="000000"/>
                <w:spacing w:val="0"/>
                <w:w w:val="100"/>
                <w:position w:val="0"/>
                <w:sz w:val="24"/>
                <w:szCs w:val="24"/>
              </w:rPr>
              <w:t xml:space="preserve">18, </w:t>
            </w:r>
            <w:r>
              <w:rPr>
                <w:color w:val="000000"/>
                <w:spacing w:val="0"/>
                <w:w w:val="100"/>
                <w:position w:val="0"/>
                <w:sz w:val="24"/>
                <w:szCs w:val="24"/>
              </w:rPr>
              <w:t xml:space="preserve">791,949. </w:t>
            </w:r>
            <w:r>
              <w:rPr>
                <w:color w:val="000000"/>
                <w:spacing w:val="0"/>
                <w:w w:val="100"/>
                <w:position w:val="0"/>
                <w:sz w:val="24"/>
                <w:szCs w:val="24"/>
              </w:rPr>
              <w:t>64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4至5年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1,274, </w:t>
            </w:r>
            <w:r>
              <w:rPr>
                <w:color w:val="000000"/>
                <w:spacing w:val="0"/>
                <w:w w:val="100"/>
                <w:position w:val="0"/>
                <w:sz w:val="24"/>
                <w:szCs w:val="24"/>
              </w:rPr>
              <w:t>153.64</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5年以上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9,997, </w:t>
            </w:r>
            <w:r>
              <w:rPr>
                <w:color w:val="000000"/>
                <w:spacing w:val="0"/>
                <w:w w:val="100"/>
                <w:position w:val="0"/>
                <w:sz w:val="24"/>
                <w:szCs w:val="24"/>
              </w:rPr>
              <w:t>388.41</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24"/>
                <w:szCs w:val="24"/>
              </w:rPr>
              <w:t xml:space="preserve">2,647, </w:t>
            </w:r>
            <w:r>
              <w:rPr>
                <w:color w:val="000000"/>
                <w:spacing w:val="0"/>
                <w:w w:val="100"/>
                <w:position w:val="0"/>
                <w:sz w:val="24"/>
                <w:szCs w:val="24"/>
              </w:rPr>
              <w:t>854,810.84</w:t>
            </w: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0"/>
        <w:jc w:val="left"/>
      </w:pPr>
      <w:bookmarkStart w:id="448" w:name="bookmark448"/>
      <w:r>
        <w:rPr>
          <w:color w:val="000000"/>
          <w:spacing w:val="0"/>
          <w:w w:val="100"/>
          <w:position w:val="0"/>
          <w:sz w:val="24"/>
          <w:szCs w:val="24"/>
        </w:rPr>
        <w:t>3</w:t>
      </w:r>
      <w:bookmarkEnd w:id="448"/>
      <w:r>
        <w:rPr>
          <w:color w:val="000000"/>
          <w:spacing w:val="0"/>
          <w:w w:val="100"/>
          <w:position w:val="0"/>
          <w:sz w:val="24"/>
          <w:szCs w:val="24"/>
        </w:rPr>
        <w:t>）坏账准备计提情况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25"/>
        <w:gridCol w:w="1651"/>
        <w:gridCol w:w="2098"/>
        <w:gridCol w:w="2098"/>
        <w:gridCol w:w="1814"/>
      </w:tblGrid>
      <w:tr>
        <w:trPr>
          <w:trHeight w:val="56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第一阶段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第二阶段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第三阶段</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r>
      <w:tr>
        <w:trPr>
          <w:trHeight w:val="149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未来12个月预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期信用损失</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整个存续期预期信 用损失（未发生信 用减值）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整个存续期预期信 用损失（己发生信 用减值）</w:t>
            </w:r>
          </w:p>
        </w:tc>
        <w:tc>
          <w:tcPr>
            <w:vMerge/>
            <w:tcBorders>
              <w:left w:val="single" w:sz="4"/>
              <w:right w:val="single" w:sz="4"/>
            </w:tcBorders>
            <w:shd w:val="clear" w:color="auto" w:fill="D3D3D3"/>
            <w:vAlign w:val="center"/>
          </w:tcPr>
          <w:p>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2020年1月1日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 xml:space="preserve">7,467, </w:t>
            </w:r>
            <w:r>
              <w:rPr>
                <w:color w:val="000000"/>
                <w:spacing w:val="0"/>
                <w:w w:val="100"/>
                <w:position w:val="0"/>
                <w:sz w:val="24"/>
                <w:szCs w:val="24"/>
              </w:rPr>
              <w:t>419.24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13, </w:t>
            </w:r>
            <w:r>
              <w:rPr>
                <w:color w:val="000000"/>
                <w:spacing w:val="0"/>
                <w:w w:val="100"/>
                <w:position w:val="0"/>
                <w:sz w:val="24"/>
                <w:szCs w:val="24"/>
              </w:rPr>
              <w:t xml:space="preserve">974,915. </w:t>
            </w:r>
            <w:r>
              <w:rPr>
                <w:color w:val="000000"/>
                <w:spacing w:val="0"/>
                <w:w w:val="100"/>
                <w:position w:val="0"/>
                <w:sz w:val="24"/>
                <w:szCs w:val="24"/>
              </w:rPr>
              <w:t>11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75, </w:t>
            </w:r>
            <w:r>
              <w:rPr>
                <w:color w:val="000000"/>
                <w:spacing w:val="0"/>
                <w:w w:val="100"/>
                <w:position w:val="0"/>
                <w:sz w:val="24"/>
                <w:szCs w:val="24"/>
              </w:rPr>
              <w:t xml:space="preserve">073,138. </w:t>
            </w:r>
            <w:r>
              <w:rPr>
                <w:color w:val="000000"/>
                <w:spacing w:val="0"/>
                <w:w w:val="100"/>
                <w:position w:val="0"/>
                <w:sz w:val="24"/>
                <w:szCs w:val="24"/>
              </w:rPr>
              <w:t>39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 xml:space="preserve">96, </w:t>
            </w:r>
            <w:r>
              <w:rPr>
                <w:color w:val="000000"/>
                <w:spacing w:val="0"/>
                <w:w w:val="100"/>
                <w:position w:val="0"/>
                <w:sz w:val="24"/>
                <w:szCs w:val="24"/>
              </w:rPr>
              <w:t xml:space="preserve">515,472. </w:t>
            </w:r>
            <w:r>
              <w:rPr>
                <w:color w:val="000000"/>
                <w:spacing w:val="0"/>
                <w:w w:val="100"/>
                <w:position w:val="0"/>
                <w:sz w:val="24"/>
                <w:szCs w:val="24"/>
              </w:rPr>
              <w:t>74</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2020年1月1日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余额在本期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—转入第二阶段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-3, 027,826. </w:t>
            </w:r>
            <w:r>
              <w:rPr>
                <w:color w:val="000000"/>
                <w:spacing w:val="0"/>
                <w:w w:val="100"/>
                <w:position w:val="0"/>
                <w:sz w:val="24"/>
                <w:szCs w:val="24"/>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 xml:space="preserve">3,027, </w:t>
            </w:r>
            <w:r>
              <w:rPr>
                <w:color w:val="000000"/>
                <w:spacing w:val="0"/>
                <w:w w:val="100"/>
                <w:position w:val="0"/>
                <w:sz w:val="24"/>
                <w:szCs w:val="24"/>
              </w:rPr>
              <w:t>826.47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-9, 687,944. </w:t>
            </w:r>
            <w:r>
              <w:rPr>
                <w:color w:val="000000"/>
                <w:spacing w:val="0"/>
                <w:w w:val="100"/>
                <w:position w:val="0"/>
                <w:sz w:val="24"/>
                <w:szCs w:val="24"/>
              </w:rPr>
              <w:t>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9,687, </w:t>
            </w:r>
            <w:r>
              <w:rPr>
                <w:color w:val="000000"/>
                <w:spacing w:val="0"/>
                <w:w w:val="100"/>
                <w:position w:val="0"/>
                <w:sz w:val="24"/>
                <w:szCs w:val="24"/>
              </w:rPr>
              <w:t>944.36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67, </w:t>
            </w:r>
            <w:r>
              <w:rPr>
                <w:color w:val="000000"/>
                <w:spacing w:val="0"/>
                <w:w w:val="100"/>
                <w:position w:val="0"/>
                <w:sz w:val="24"/>
                <w:szCs w:val="24"/>
              </w:rPr>
              <w:t xml:space="preserve">344,483. </w:t>
            </w:r>
            <w:r>
              <w:rPr>
                <w:color w:val="000000"/>
                <w:spacing w:val="0"/>
                <w:w w:val="100"/>
                <w:position w:val="0"/>
                <w:sz w:val="24"/>
                <w:szCs w:val="24"/>
              </w:rPr>
              <w:t>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 xml:space="preserve">3,144, </w:t>
            </w:r>
            <w:r>
              <w:rPr>
                <w:color w:val="000000"/>
                <w:spacing w:val="0"/>
                <w:w w:val="100"/>
                <w:position w:val="0"/>
                <w:sz w:val="24"/>
                <w:szCs w:val="24"/>
              </w:rPr>
              <w:t>749.42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90, </w:t>
            </w:r>
            <w:r>
              <w:rPr>
                <w:color w:val="000000"/>
                <w:spacing w:val="0"/>
                <w:w w:val="100"/>
                <w:position w:val="0"/>
                <w:sz w:val="24"/>
                <w:szCs w:val="24"/>
              </w:rPr>
              <w:t xml:space="preserve">906,999. </w:t>
            </w:r>
            <w:r>
              <w:rPr>
                <w:color w:val="000000"/>
                <w:spacing w:val="0"/>
                <w:w w:val="100"/>
                <w:position w:val="0"/>
                <w:sz w:val="24"/>
                <w:szCs w:val="24"/>
              </w:rPr>
              <w:t>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161,396, </w:t>
            </w:r>
            <w:r>
              <w:rPr>
                <w:color w:val="000000"/>
                <w:spacing w:val="0"/>
                <w:w w:val="100"/>
                <w:position w:val="0"/>
                <w:sz w:val="24"/>
                <w:szCs w:val="24"/>
              </w:rPr>
              <w:t>232.35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本期转回［注］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 xml:space="preserve">4,840, </w:t>
            </w:r>
            <w:r>
              <w:rPr>
                <w:color w:val="000000"/>
                <w:spacing w:val="0"/>
                <w:w w:val="100"/>
                <w:position w:val="0"/>
                <w:sz w:val="24"/>
                <w:szCs w:val="24"/>
              </w:rPr>
              <w:t>399.35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4,840, </w:t>
            </w:r>
            <w:r>
              <w:rPr>
                <w:color w:val="000000"/>
                <w:spacing w:val="0"/>
                <w:w w:val="100"/>
                <w:position w:val="0"/>
                <w:sz w:val="24"/>
                <w:szCs w:val="24"/>
              </w:rPr>
              <w:t>399.35</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本期核销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11,067.97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366,791.81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494,282.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872,141. </w:t>
            </w:r>
            <w:r>
              <w:rPr>
                <w:color w:val="000000"/>
                <w:spacing w:val="0"/>
                <w:w w:val="100"/>
                <w:position w:val="0"/>
                <w:sz w:val="24"/>
                <w:szCs w:val="24"/>
              </w:rPr>
              <w:t>78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-130,748.50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-130,748.50</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2020 年 12 月 31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66, </w:t>
            </w:r>
            <w:r>
              <w:rPr>
                <w:color w:val="000000"/>
                <w:spacing w:val="0"/>
                <w:w w:val="100"/>
                <w:position w:val="0"/>
                <w:sz w:val="24"/>
                <w:szCs w:val="24"/>
              </w:rPr>
              <w:t xml:space="preserve">801,860. </w:t>
            </w:r>
            <w:r>
              <w:rPr>
                <w:color w:val="000000"/>
                <w:spacing w:val="0"/>
                <w:w w:val="100"/>
                <w:position w:val="0"/>
                <w:sz w:val="24"/>
                <w:szCs w:val="24"/>
              </w:rPr>
              <w:t>86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10, </w:t>
            </w:r>
            <w:r>
              <w:rPr>
                <w:color w:val="000000"/>
                <w:spacing w:val="0"/>
                <w:w w:val="100"/>
                <w:position w:val="0"/>
                <w:sz w:val="24"/>
                <w:szCs w:val="24"/>
              </w:rPr>
              <w:t xml:space="preserve">092,754. </w:t>
            </w:r>
            <w:r>
              <w:rPr>
                <w:color w:val="000000"/>
                <w:spacing w:val="0"/>
                <w:w w:val="100"/>
                <w:position w:val="0"/>
                <w:sz w:val="24"/>
                <w:szCs w:val="24"/>
              </w:rPr>
              <w:t>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175,173, </w:t>
            </w:r>
            <w:r>
              <w:rPr>
                <w:color w:val="000000"/>
                <w:spacing w:val="0"/>
                <w:w w:val="100"/>
                <w:position w:val="0"/>
                <w:sz w:val="24"/>
                <w:szCs w:val="24"/>
              </w:rPr>
              <w:t>799.77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252,068, </w:t>
            </w:r>
            <w:r>
              <w:rPr>
                <w:color w:val="000000"/>
                <w:spacing w:val="0"/>
                <w:w w:val="100"/>
                <w:position w:val="0"/>
                <w:sz w:val="24"/>
                <w:szCs w:val="24"/>
              </w:rPr>
              <w:t>415.46</w:t>
            </w:r>
          </w:p>
        </w:tc>
      </w:tr>
    </w:tbl>
    <w:p>
      <w:pPr>
        <w:widowControl w:val="0"/>
        <w:spacing w:after="11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［注］系合并范围变动导致的转回</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损失准备本期变动金额重大的账面余额变动情况</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V适用口不适用</w:t>
      </w:r>
    </w:p>
    <w:p>
      <w:pPr>
        <w:pStyle w:val="Style10"/>
        <w:keepNext w:val="0"/>
        <w:keepLines w:val="0"/>
        <w:widowControl w:val="0"/>
        <w:shd w:val="clear" w:color="auto" w:fill="auto"/>
        <w:tabs>
          <w:tab w:pos="382" w:val="left"/>
        </w:tabs>
        <w:bidi w:val="0"/>
        <w:spacing w:before="0" w:after="480" w:line="240" w:lineRule="auto"/>
        <w:ind w:left="0" w:right="0" w:firstLine="0"/>
        <w:jc w:val="left"/>
      </w:pPr>
      <w:bookmarkStart w:id="449" w:name="bookmark449"/>
      <w:r>
        <w:rPr>
          <w:color w:val="000000"/>
          <w:spacing w:val="0"/>
          <w:w w:val="100"/>
          <w:position w:val="0"/>
          <w:sz w:val="24"/>
          <w:szCs w:val="24"/>
        </w:rPr>
        <w:t>4</w:t>
      </w:r>
      <w:bookmarkEnd w:id="449"/>
      <w:r>
        <w:rPr>
          <w:color w:val="000000"/>
          <w:spacing w:val="0"/>
          <w:w w:val="100"/>
          <w:position w:val="0"/>
          <w:sz w:val="24"/>
          <w:szCs w:val="24"/>
        </w:rPr>
        <w:t>）</w:t>
        <w:tab/>
        <w:t>本期实际核销其他应收款</w:t>
      </w:r>
      <w:r>
        <w:rPr>
          <w:color w:val="000000"/>
          <w:spacing w:val="0"/>
          <w:w w:val="100"/>
          <w:position w:val="0"/>
          <w:sz w:val="24"/>
          <w:szCs w:val="24"/>
        </w:rPr>
        <w:t xml:space="preserve">872,141. </w:t>
      </w:r>
      <w:r>
        <w:rPr>
          <w:color w:val="000000"/>
          <w:spacing w:val="0"/>
          <w:w w:val="100"/>
          <w:position w:val="0"/>
          <w:sz w:val="24"/>
          <w:szCs w:val="24"/>
        </w:rPr>
        <w:t>78元。</w:t>
      </w:r>
    </w:p>
    <w:p>
      <w:pPr>
        <w:pStyle w:val="Style10"/>
        <w:keepNext w:val="0"/>
        <w:keepLines w:val="0"/>
        <w:widowControl w:val="0"/>
        <w:shd w:val="clear" w:color="auto" w:fill="auto"/>
        <w:tabs>
          <w:tab w:pos="382" w:val="left"/>
        </w:tabs>
        <w:bidi w:val="0"/>
        <w:spacing w:before="0" w:after="480" w:line="240" w:lineRule="auto"/>
        <w:ind w:left="0" w:right="0" w:firstLine="0"/>
        <w:jc w:val="left"/>
      </w:pPr>
      <w:bookmarkStart w:id="450" w:name="bookmark450"/>
      <w:r>
        <w:rPr>
          <w:color w:val="000000"/>
          <w:spacing w:val="0"/>
          <w:w w:val="100"/>
          <w:position w:val="0"/>
          <w:sz w:val="24"/>
          <w:szCs w:val="24"/>
        </w:rPr>
        <w:t>5</w:t>
      </w:r>
      <w:bookmarkEnd w:id="450"/>
      <w:r>
        <w:rPr>
          <w:color w:val="000000"/>
          <w:spacing w:val="0"/>
          <w:w w:val="100"/>
          <w:position w:val="0"/>
          <w:sz w:val="24"/>
          <w:szCs w:val="24"/>
        </w:rPr>
        <w:t>）</w:t>
        <w:tab/>
        <w:t>其他应收款款项性质分类情况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685"/>
        <w:gridCol w:w="2784"/>
        <w:gridCol w:w="2179"/>
      </w:tblGrid>
      <w:tr>
        <w:trPr>
          <w:trHeight w:val="49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款项性质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期初数</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押金保证金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814,917,010.98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605,338, </w:t>
            </w:r>
            <w:r>
              <w:rPr>
                <w:color w:val="000000"/>
                <w:spacing w:val="0"/>
                <w:w w:val="100"/>
                <w:position w:val="0"/>
                <w:sz w:val="24"/>
                <w:szCs w:val="24"/>
              </w:rPr>
              <w:t>569.42</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应收保险理赔款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6,695, </w:t>
            </w:r>
            <w:r>
              <w:rPr>
                <w:color w:val="000000"/>
                <w:spacing w:val="0"/>
                <w:w w:val="100"/>
                <w:position w:val="0"/>
                <w:sz w:val="24"/>
                <w:szCs w:val="24"/>
              </w:rPr>
              <w:t>682.89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3,661,800.00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暂借款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 xml:space="preserve">304,281, </w:t>
            </w:r>
            <w:r>
              <w:rPr>
                <w:color w:val="000000"/>
                <w:spacing w:val="0"/>
                <w:w w:val="100"/>
                <w:position w:val="0"/>
                <w:sz w:val="24"/>
                <w:szCs w:val="24"/>
              </w:rPr>
              <w:t>332.68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17, </w:t>
            </w:r>
            <w:r>
              <w:rPr>
                <w:color w:val="000000"/>
                <w:spacing w:val="0"/>
                <w:w w:val="100"/>
                <w:position w:val="0"/>
                <w:sz w:val="24"/>
                <w:szCs w:val="24"/>
              </w:rPr>
              <w:t xml:space="preserve">508,908. </w:t>
            </w:r>
            <w:r>
              <w:rPr>
                <w:color w:val="000000"/>
                <w:spacing w:val="0"/>
                <w:w w:val="100"/>
                <w:position w:val="0"/>
                <w:sz w:val="24"/>
                <w:szCs w:val="24"/>
              </w:rPr>
              <w:t>66</w:t>
            </w:r>
          </w:p>
        </w:tc>
      </w:tr>
      <w:tr>
        <w:trPr>
          <w:trHeight w:val="10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应收公路港现代物流服务补助及公路港平台 经营补助款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1020" w:right="0" w:firstLine="0"/>
              <w:jc w:val="both"/>
            </w:pPr>
            <w:r>
              <w:rPr>
                <w:color w:val="000000"/>
                <w:spacing w:val="0"/>
                <w:w w:val="100"/>
                <w:position w:val="0"/>
                <w:sz w:val="24"/>
                <w:szCs w:val="24"/>
              </w:rPr>
              <w:t xml:space="preserve">628,152, </w:t>
            </w:r>
            <w:r>
              <w:rPr>
                <w:color w:val="000000"/>
                <w:spacing w:val="0"/>
                <w:w w:val="100"/>
                <w:position w:val="0"/>
                <w:sz w:val="24"/>
                <w:szCs w:val="24"/>
              </w:rPr>
              <w:t>346.00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460"/>
              <w:jc w:val="both"/>
            </w:pPr>
            <w:r>
              <w:rPr>
                <w:color w:val="000000"/>
                <w:spacing w:val="0"/>
                <w:w w:val="100"/>
                <w:position w:val="0"/>
                <w:sz w:val="24"/>
                <w:szCs w:val="24"/>
              </w:rPr>
              <w:t>425,860,000.00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应收暂付款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 xml:space="preserve">232,557, </w:t>
            </w:r>
            <w:r>
              <w:rPr>
                <w:color w:val="000000"/>
                <w:spacing w:val="0"/>
                <w:w w:val="100"/>
                <w:position w:val="0"/>
                <w:sz w:val="24"/>
                <w:szCs w:val="24"/>
              </w:rPr>
              <w:t>548.00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122,243, </w:t>
            </w:r>
            <w:r>
              <w:rPr>
                <w:color w:val="000000"/>
                <w:spacing w:val="0"/>
                <w:w w:val="100"/>
                <w:position w:val="0"/>
                <w:sz w:val="24"/>
                <w:szCs w:val="24"/>
              </w:rPr>
              <w:t>926.01</w:t>
            </w:r>
          </w:p>
        </w:tc>
      </w:tr>
      <w:tr>
        <w:trPr>
          <w:trHeight w:val="5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应收股权转让款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 xml:space="preserve">655,444, </w:t>
            </w:r>
            <w:r>
              <w:rPr>
                <w:color w:val="000000"/>
                <w:spacing w:val="0"/>
                <w:w w:val="100"/>
                <w:position w:val="0"/>
                <w:sz w:val="24"/>
                <w:szCs w:val="24"/>
              </w:rPr>
              <w:t>154.44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49, </w:t>
            </w:r>
            <w:r>
              <w:rPr>
                <w:color w:val="000000"/>
                <w:spacing w:val="0"/>
                <w:w w:val="100"/>
                <w:position w:val="0"/>
                <w:sz w:val="24"/>
                <w:szCs w:val="24"/>
              </w:rPr>
              <w:t xml:space="preserve">750,000. </w:t>
            </w:r>
            <w:r>
              <w:rPr>
                <w:color w:val="000000"/>
                <w:spacing w:val="0"/>
                <w:w w:val="100"/>
                <w:position w:val="0"/>
                <w:sz w:val="24"/>
                <w:szCs w:val="24"/>
              </w:rPr>
              <w:t>00</w:t>
            </w:r>
          </w:p>
        </w:tc>
      </w:tr>
    </w:tbl>
    <w:p>
      <w:pPr>
        <w:widowControl w:val="0"/>
        <w:spacing w:line="1" w:lineRule="exact"/>
      </w:pPr>
      <w:r>
        <w:br w:type="page"/>
      </w:r>
    </w:p>
    <w:tbl>
      <w:tblPr>
        <w:tblOverlap w:val="never"/>
        <w:jc w:val="center"/>
        <w:tblLayout w:type="fixed"/>
      </w:tblPr>
      <w:tblGrid>
        <w:gridCol w:w="4685"/>
        <w:gridCol w:w="2784"/>
        <w:gridCol w:w="2179"/>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5,806, </w:t>
            </w:r>
            <w:r>
              <w:rPr>
                <w:color w:val="000000"/>
                <w:spacing w:val="0"/>
                <w:w w:val="100"/>
                <w:position w:val="0"/>
                <w:sz w:val="24"/>
                <w:szCs w:val="24"/>
              </w:rPr>
              <w:t>735.85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3,063, </w:t>
            </w:r>
            <w:r>
              <w:rPr>
                <w:color w:val="000000"/>
                <w:spacing w:val="0"/>
                <w:w w:val="100"/>
                <w:position w:val="0"/>
                <w:sz w:val="24"/>
                <w:szCs w:val="24"/>
              </w:rPr>
              <w:t>520.80</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2,647, </w:t>
            </w:r>
            <w:r>
              <w:rPr>
                <w:color w:val="000000"/>
                <w:spacing w:val="0"/>
                <w:w w:val="100"/>
                <w:position w:val="0"/>
                <w:sz w:val="24"/>
                <w:szCs w:val="24"/>
              </w:rPr>
              <w:t>854,810.84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1,227, </w:t>
            </w:r>
            <w:r>
              <w:rPr>
                <w:color w:val="000000"/>
                <w:spacing w:val="0"/>
                <w:w w:val="100"/>
                <w:position w:val="0"/>
                <w:sz w:val="24"/>
                <w:szCs w:val="24"/>
              </w:rPr>
              <w:t>426,724.89</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451" w:name="bookmark451"/>
      <w:r>
        <w:rPr>
          <w:color w:val="000000"/>
          <w:spacing w:val="0"/>
          <w:w w:val="100"/>
          <w:position w:val="0"/>
          <w:sz w:val="24"/>
          <w:szCs w:val="24"/>
        </w:rPr>
        <w:t>6</w:t>
      </w:r>
      <w:bookmarkEnd w:id="451"/>
      <w:r>
        <w:rPr>
          <w:color w:val="000000"/>
          <w:spacing w:val="0"/>
          <w:w w:val="100"/>
          <w:position w:val="0"/>
          <w:sz w:val="24"/>
          <w:szCs w:val="24"/>
        </w:rPr>
        <w:t>）按欠款方归集的期末余额前五名的其他应收款情况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242"/>
        <w:gridCol w:w="2270"/>
        <w:gridCol w:w="1277"/>
        <w:gridCol w:w="989"/>
        <w:gridCol w:w="1560"/>
        <w:gridCol w:w="1248"/>
      </w:tblGrid>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款项的性质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占其他应收款</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期末余额合计</w:t>
            </w:r>
          </w:p>
          <w:p>
            <w:pPr>
              <w:pStyle w:val="Style14"/>
              <w:keepNext w:val="0"/>
              <w:keepLines w:val="0"/>
              <w:widowControl w:val="0"/>
              <w:shd w:val="clear" w:color="auto" w:fill="auto"/>
              <w:bidi w:val="0"/>
              <w:spacing w:before="0" w:after="180" w:line="240" w:lineRule="auto"/>
              <w:ind w:left="0" w:right="0" w:firstLine="300"/>
              <w:jc w:val="both"/>
            </w:pPr>
            <w:r>
              <w:rPr>
                <w:color w:val="000000"/>
                <w:spacing w:val="0"/>
                <w:w w:val="100"/>
                <w:position w:val="0"/>
                <w:sz w:val="24"/>
                <w:szCs w:val="24"/>
              </w:rPr>
              <w:t>数的比例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坏账准备</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期末余额</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青岛胶州湾发展集团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应收公路港现代物流</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服务补助及公路港平</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台经营补助款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573,685, 63</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 xml:space="preserve">21. </w:t>
            </w:r>
            <w:r>
              <w:rPr>
                <w:color w:val="000000"/>
                <w:spacing w:val="0"/>
                <w:w w:val="100"/>
                <w:position w:val="0"/>
                <w:sz w:val="24"/>
                <w:szCs w:val="24"/>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杭州绿都威斯顿大酒</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店有限公司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股权转让款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538,209, 68</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9.44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 xml:space="preserve">20. </w:t>
            </w:r>
            <w:r>
              <w:rPr>
                <w:color w:val="000000"/>
                <w:spacing w:val="0"/>
                <w:w w:val="100"/>
                <w:position w:val="0"/>
                <w:sz w:val="24"/>
                <w:szCs w:val="24"/>
              </w:rPr>
              <w:t>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32, 292,58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1.37</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中国-上海合作组织 地方经贸合作示范区 管理委员会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押金保证金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300,000, 00</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 xml:space="preserve">11. </w:t>
            </w:r>
            <w:r>
              <w:rPr>
                <w:color w:val="000000"/>
                <w:spacing w:val="0"/>
                <w:w w:val="100"/>
                <w:position w:val="0"/>
                <w:sz w:val="24"/>
                <w:szCs w:val="24"/>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西安传化盛世地产开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发有限公司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暂借款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293,498, 00</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 xml:space="preserve">11. </w:t>
            </w:r>
            <w:r>
              <w:rPr>
                <w:color w:val="000000"/>
                <w:spacing w:val="0"/>
                <w:w w:val="100"/>
                <w:position w:val="0"/>
                <w:sz w:val="24"/>
                <w:szCs w:val="24"/>
              </w:rPr>
              <w:t>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17, 609,88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潍坊市潍城区人民政</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府望留街道办事处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押金保证金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100,000, 00</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3.78%</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1,805, 393,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319.44</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 xml:space="preserve">68. </w:t>
            </w:r>
            <w:r>
              <w:rPr>
                <w:color w:val="000000"/>
                <w:spacing w:val="0"/>
                <w:w w:val="100"/>
                <w:position w:val="0"/>
                <w:sz w:val="24"/>
                <w:szCs w:val="24"/>
              </w:rPr>
              <w:t>18%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49, 902,46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1.37</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452" w:name="bookmark452"/>
      <w:r>
        <w:rPr>
          <w:color w:val="000000"/>
          <w:spacing w:val="0"/>
          <w:w w:val="100"/>
          <w:position w:val="0"/>
          <w:sz w:val="24"/>
          <w:szCs w:val="24"/>
        </w:rPr>
        <w:t>7</w:t>
      </w:r>
      <w:bookmarkEnd w:id="452"/>
      <w:r>
        <w:rPr>
          <w:color w:val="000000"/>
          <w:spacing w:val="0"/>
          <w:w w:val="100"/>
          <w:position w:val="0"/>
          <w:sz w:val="24"/>
          <w:szCs w:val="24"/>
        </w:rPr>
        <w:t>）涉及政府补助的应收款项</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536"/>
        <w:gridCol w:w="2410"/>
        <w:gridCol w:w="1416"/>
        <w:gridCol w:w="1277"/>
        <w:gridCol w:w="2947"/>
      </w:tblGrid>
      <w:tr>
        <w:trPr>
          <w:trHeight w:val="104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政府补助项目名称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期末账龄</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预计收取的时间、金额及</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依据</w:t>
            </w:r>
          </w:p>
        </w:tc>
      </w:tr>
    </w:tbl>
    <w:p>
      <w:pPr>
        <w:widowControl w:val="0"/>
        <w:spacing w:line="1" w:lineRule="exact"/>
      </w:pPr>
      <w:r>
        <w:br w:type="page"/>
      </w:r>
    </w:p>
    <w:tbl>
      <w:tblPr>
        <w:tblOverlap w:val="never"/>
        <w:jc w:val="center"/>
        <w:tblLayout w:type="fixed"/>
      </w:tblPr>
      <w:tblGrid>
        <w:gridCol w:w="1536"/>
        <w:gridCol w:w="2410"/>
        <w:gridCol w:w="1416"/>
        <w:gridCol w:w="1277"/>
        <w:gridCol w:w="2947"/>
      </w:tblGrid>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青岛胶州湾发 展集团有限公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青岛传化公路港2020</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年度平台经营补助及</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现代物流补助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573,685, 630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2" w:lineRule="exact"/>
              <w:ind w:left="0" w:right="0" w:firstLine="0"/>
              <w:jc w:val="left"/>
            </w:pPr>
            <w:r>
              <w:rPr>
                <w:color w:val="000000"/>
                <w:spacing w:val="0"/>
                <w:w w:val="100"/>
                <w:position w:val="0"/>
                <w:sz w:val="24"/>
                <w:szCs w:val="24"/>
              </w:rPr>
              <w:t>经青岛市胶州经济技术开 发区管委会审批结算确 认，于2021年3月30日 收回</w:t>
            </w:r>
            <w:r>
              <w:rPr>
                <w:color w:val="000000"/>
                <w:spacing w:val="0"/>
                <w:w w:val="100"/>
                <w:position w:val="0"/>
                <w:sz w:val="24"/>
                <w:szCs w:val="24"/>
              </w:rPr>
              <w:t>27,010.10</w:t>
            </w:r>
            <w:r>
              <w:rPr>
                <w:color w:val="000000"/>
                <w:spacing w:val="0"/>
                <w:w w:val="100"/>
                <w:position w:val="0"/>
                <w:sz w:val="24"/>
                <w:szCs w:val="24"/>
              </w:rPr>
              <w:t>万元</w:t>
            </w:r>
          </w:p>
        </w:tc>
      </w:tr>
      <w:tr>
        <w:trPr>
          <w:trHeight w:val="14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寿光市财政局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寿光传化公路港2020</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年度平台经营补助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25, </w:t>
            </w:r>
            <w:r>
              <w:rPr>
                <w:color w:val="000000"/>
                <w:spacing w:val="0"/>
                <w:w w:val="100"/>
                <w:position w:val="0"/>
                <w:sz w:val="24"/>
                <w:szCs w:val="24"/>
              </w:rPr>
              <w:t>052,047.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根据公司返还申请表确 认，已于2021年2月23 日收回</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烟台市福山区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财政局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烟台传化公路港2020</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年度现代物流补助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25, </w:t>
            </w:r>
            <w:r>
              <w:rPr>
                <w:color w:val="000000"/>
                <w:spacing w:val="0"/>
                <w:w w:val="100"/>
                <w:position w:val="0"/>
                <w:sz w:val="24"/>
                <w:szCs w:val="24"/>
              </w:rPr>
              <w:t>000,000.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经烟台市福山区门楼镇人 民政府确认，已于2021年 4月19日收回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晋江市财政局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泉州传化公路港平台 经营补助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1,064, </w:t>
            </w:r>
            <w:r>
              <w:rPr>
                <w:color w:val="000000"/>
                <w:spacing w:val="0"/>
                <w:w w:val="100"/>
                <w:position w:val="0"/>
                <w:sz w:val="24"/>
                <w:szCs w:val="24"/>
              </w:rPr>
              <w:t>669.0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根据公司按季返还申请表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确认</w:t>
            </w:r>
          </w:p>
        </w:tc>
      </w:tr>
      <w:tr>
        <w:trPr>
          <w:trHeight w:val="19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包头市青山区</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财政集中收付</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中心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包头传化公路港2020</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年度现代物流补助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3,350, </w:t>
            </w:r>
            <w:r>
              <w:rPr>
                <w:color w:val="000000"/>
                <w:spacing w:val="0"/>
                <w:w w:val="100"/>
                <w:position w:val="0"/>
                <w:sz w:val="24"/>
                <w:szCs w:val="24"/>
              </w:rPr>
              <w:t>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经包头市青山区交通运输</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局结算确认（青交字</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〔2020） 58 号），已于</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2021年1月18日收回</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628,152, 346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240" w:line="240" w:lineRule="auto"/>
        <w:ind w:left="0" w:right="0" w:firstLine="0"/>
        <w:jc w:val="left"/>
      </w:pPr>
      <w:bookmarkStart w:id="453" w:name="bookmark453"/>
      <w:r>
        <w:rPr>
          <w:color w:val="000000"/>
          <w:spacing w:val="0"/>
          <w:w w:val="100"/>
          <w:position w:val="0"/>
          <w:sz w:val="24"/>
          <w:szCs w:val="24"/>
        </w:rPr>
        <w:t>8</w:t>
      </w:r>
      <w:bookmarkEnd w:id="453"/>
      <w:r>
        <w:rPr>
          <w:color w:val="000000"/>
          <w:spacing w:val="0"/>
          <w:w w:val="100"/>
          <w:position w:val="0"/>
          <w:sz w:val="24"/>
          <w:szCs w:val="24"/>
        </w:rPr>
        <w:t xml:space="preserve">、存货 </w:t>
      </w:r>
      <w:r>
        <w:rPr>
          <w:color w:val="000000"/>
          <w:spacing w:val="0"/>
          <w:w w:val="100"/>
          <w:position w:val="0"/>
          <w:sz w:val="24"/>
          <w:szCs w:val="24"/>
        </w:rPr>
        <w:t>公司是否需要遵守房地产行业的披露要求</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 xml:space="preserve">否 </w:t>
      </w:r>
      <w:bookmarkStart w:id="454" w:name="bookmark454"/>
      <w:r>
        <w:rPr>
          <w:color w:val="000000"/>
          <w:spacing w:val="0"/>
          <w:w w:val="100"/>
          <w:position w:val="0"/>
          <w:sz w:val="24"/>
          <w:szCs w:val="24"/>
        </w:rPr>
        <w:t>（</w:t>
      </w:r>
      <w:bookmarkEnd w:id="454"/>
      <w:r>
        <w:rPr>
          <w:color w:val="000000"/>
          <w:spacing w:val="0"/>
          <w:w w:val="100"/>
          <w:position w:val="0"/>
          <w:sz w:val="24"/>
          <w:szCs w:val="24"/>
        </w:rPr>
        <w:t>1）存货分类</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378"/>
        <w:gridCol w:w="1368"/>
        <w:gridCol w:w="1363"/>
        <w:gridCol w:w="1368"/>
        <w:gridCol w:w="1368"/>
        <w:gridCol w:w="1368"/>
        <w:gridCol w:w="1378"/>
      </w:tblGrid>
      <w:tr>
        <w:trPr>
          <w:trHeight w:val="56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6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存货跌价准</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存货跌价准</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8"/>
      </w:tblGrid>
      <w:tr>
        <w:trPr>
          <w:trHeight w:val="145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备或合同履</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约成本减值</w:t>
            </w:r>
          </w:p>
          <w:p>
            <w:pPr>
              <w:pStyle w:val="Style14"/>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rPr>
              <w:t>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备或合同履</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约成本减值</w:t>
            </w:r>
          </w:p>
          <w:p>
            <w:pPr>
              <w:pStyle w:val="Style14"/>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rPr>
              <w:t>准备</w:t>
            </w:r>
          </w:p>
        </w:tc>
        <w:tc>
          <w:tcPr>
            <w:tcBorders>
              <w:top w:val="single" w:sz="4"/>
              <w:left w:val="single" w:sz="4"/>
              <w:right w:val="single" w:sz="4"/>
            </w:tcBorders>
            <w:shd w:val="clear" w:color="auto" w:fill="D3D3D3"/>
            <w:vAlign w:val="top"/>
          </w:tcPr>
          <w:p>
            <w:pPr>
              <w:widowControl w:val="0"/>
              <w:rPr>
                <w:sz w:val="10"/>
                <w:szCs w:val="10"/>
              </w:rPr>
            </w:pPr>
          </w:p>
        </w:tc>
      </w:tr>
      <w:tr>
        <w:trPr>
          <w:trHeight w:val="638"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250,829, 95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169,814. </w:t>
            </w:r>
            <w:r>
              <w:rPr>
                <w:color w:val="000000"/>
                <w:spacing w:val="0"/>
                <w:w w:val="100"/>
                <w:position w:val="0"/>
                <w:sz w:val="24"/>
                <w:szCs w:val="24"/>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250,660, 13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207,546, 24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358,693. </w:t>
            </w:r>
            <w:r>
              <w:rPr>
                <w:color w:val="000000"/>
                <w:spacing w:val="0"/>
                <w:w w:val="100"/>
                <w:position w:val="0"/>
                <w:sz w:val="24"/>
                <w:szCs w:val="24"/>
              </w:rPr>
              <w:t>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207,187, 54</w:t>
            </w:r>
          </w:p>
        </w:tc>
      </w:tr>
      <w:tr>
        <w:trPr>
          <w:trHeight w:val="38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1.11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6.99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11,717,889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11,717,889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12, 676,015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12, 676,015</w:t>
            </w:r>
          </w:p>
        </w:tc>
      </w:tr>
      <w:tr>
        <w:trPr>
          <w:trHeight w:val="62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在产品</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.89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89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537,304, 63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19, 457,383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517,847, 24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629,869, 95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20, 658,094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609,211,85</w:t>
            </w:r>
          </w:p>
        </w:tc>
      </w:tr>
      <w:tr>
        <w:trPr>
          <w:trHeight w:val="62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库存商品</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0.86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7.73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75</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8.21</w:t>
            </w:r>
          </w:p>
        </w:tc>
      </w:tr>
      <w:tr>
        <w:trPr>
          <w:trHeight w:val="52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合同履约成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21,991,369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21,991,369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w:t>
            </w:r>
            <w:r>
              <w:rPr>
                <w:color w:val="000000"/>
                <w:spacing w:val="0"/>
                <w:w w:val="100"/>
                <w:position w:val="0"/>
                <w:sz w:val="24"/>
                <w:szCs w:val="24"/>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开发成本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429,178, 37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429,178, 37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330,012, 79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330,012, 79</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6.20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6.20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8.08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34, 469,388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34, 469,388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32, 509,769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32, 509,769</w:t>
            </w:r>
          </w:p>
        </w:tc>
      </w:tr>
      <w:tr>
        <w:trPr>
          <w:trHeight w:val="62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自制半成品</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w:t>
            </w:r>
            <w:r>
              <w:rPr>
                <w:color w:val="000000"/>
                <w:spacing w:val="0"/>
                <w:w w:val="100"/>
                <w:position w:val="0"/>
                <w:sz w:val="24"/>
                <w:szCs w:val="24"/>
              </w:rPr>
              <w:t>25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180,872, 70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180,872, 70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223,488, 26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223,488, 26</w:t>
            </w:r>
          </w:p>
        </w:tc>
      </w:tr>
      <w:tr>
        <w:trPr>
          <w:trHeight w:val="62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开发产品</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6.37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6.37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9.17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31,325,894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31,325,894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41,812,131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41,812,131</w:t>
            </w:r>
          </w:p>
        </w:tc>
      </w:tr>
      <w:tr>
        <w:trPr>
          <w:trHeight w:val="62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发出商品</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.67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35</w:t>
            </w:r>
          </w:p>
        </w:tc>
      </w:tr>
      <w:tr>
        <w:trPr>
          <w:trHeight w:val="53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包装物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1,892, </w:t>
            </w:r>
            <w:r>
              <w:rPr>
                <w:color w:val="000000"/>
                <w:spacing w:val="0"/>
                <w:w w:val="100"/>
                <w:position w:val="0"/>
                <w:sz w:val="24"/>
                <w:szCs w:val="24"/>
              </w:rPr>
              <w:t>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1,892, </w:t>
            </w:r>
            <w:r>
              <w:rPr>
                <w:color w:val="000000"/>
                <w:spacing w:val="0"/>
                <w:w w:val="100"/>
                <w:position w:val="0"/>
                <w:sz w:val="24"/>
                <w:szCs w:val="24"/>
              </w:rPr>
              <w:t>641.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1,792, </w:t>
            </w:r>
            <w:r>
              <w:rPr>
                <w:color w:val="000000"/>
                <w:spacing w:val="0"/>
                <w:w w:val="100"/>
                <w:position w:val="0"/>
                <w:sz w:val="24"/>
                <w:szCs w:val="24"/>
              </w:rPr>
              <w:t>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1,792, </w:t>
            </w:r>
            <w:r>
              <w:rPr>
                <w:color w:val="000000"/>
                <w:spacing w:val="0"/>
                <w:w w:val="100"/>
                <w:position w:val="0"/>
                <w:sz w:val="24"/>
                <w:szCs w:val="24"/>
              </w:rPr>
              <w:t>903.</w:t>
            </w:r>
          </w:p>
        </w:tc>
      </w:tr>
      <w:tr>
        <w:trPr>
          <w:trHeight w:val="490"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4,932, </w:t>
            </w:r>
            <w:r>
              <w:rPr>
                <w:color w:val="000000"/>
                <w:spacing w:val="0"/>
                <w:w w:val="100"/>
                <w:position w:val="0"/>
                <w:sz w:val="24"/>
                <w:szCs w:val="24"/>
              </w:rPr>
              <w:t>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4,932, </w:t>
            </w:r>
            <w:r>
              <w:rPr>
                <w:color w:val="000000"/>
                <w:spacing w:val="0"/>
                <w:w w:val="100"/>
                <w:position w:val="0"/>
                <w:sz w:val="24"/>
                <w:szCs w:val="24"/>
              </w:rPr>
              <w:t>245.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5,245, </w:t>
            </w:r>
            <w:r>
              <w:rPr>
                <w:color w:val="000000"/>
                <w:spacing w:val="0"/>
                <w:w w:val="100"/>
                <w:position w:val="0"/>
                <w:sz w:val="24"/>
                <w:szCs w:val="24"/>
              </w:rPr>
              <w:t>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5,245, </w:t>
            </w:r>
            <w:r>
              <w:rPr>
                <w:color w:val="000000"/>
                <w:spacing w:val="0"/>
                <w:w w:val="100"/>
                <w:position w:val="0"/>
                <w:sz w:val="24"/>
                <w:szCs w:val="24"/>
              </w:rPr>
              <w:t>067.</w:t>
            </w:r>
          </w:p>
        </w:tc>
      </w:tr>
      <w:tr>
        <w:trPr>
          <w:trHeight w:val="62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低值易耗品</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1,504,515,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19, 627,197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1,484, 887,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1,484, 953,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21,016,788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1,463, 936,</w:t>
            </w:r>
          </w:p>
        </w:tc>
      </w:tr>
      <w:tr>
        <w:trPr>
          <w:trHeight w:val="638" w:hRule="exact"/>
        </w:trPr>
        <w:tc>
          <w:tcPr>
            <w:tcBorders>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093.01</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25</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895.76</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149.93</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38</w:t>
            </w: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361.55</w:t>
            </w:r>
          </w:p>
        </w:tc>
      </w:tr>
    </w:tbl>
    <w:p>
      <w:pPr>
        <w:spacing w:lineRule="exact" w:line="1"/>
        <w:rPr>
          <w:sz w:val="2"/>
          <w:szCs w:val="2"/>
        </w:rPr>
      </w:pPr>
      <w:r>
        <w:br w:type="page"/>
      </w:r>
    </w:p>
    <w:p>
      <w:pPr>
        <w:pStyle w:val="Style10"/>
        <w:keepNext w:val="0"/>
        <w:keepLines w:val="0"/>
        <w:widowControl w:val="0"/>
        <w:shd w:val="clear" w:color="auto" w:fill="auto"/>
        <w:bidi w:val="0"/>
        <w:spacing w:before="0" w:after="480" w:line="240" w:lineRule="auto"/>
        <w:ind w:left="0" w:right="0" w:firstLine="140"/>
        <w:jc w:val="left"/>
      </w:pPr>
      <w:bookmarkStart w:id="455" w:name="bookmark455"/>
      <w:r>
        <w:rPr>
          <w:color w:val="000000"/>
          <w:spacing w:val="0"/>
          <w:w w:val="100"/>
          <w:position w:val="0"/>
          <w:sz w:val="24"/>
          <w:szCs w:val="24"/>
        </w:rPr>
        <w:t>（</w:t>
      </w:r>
      <w:bookmarkEnd w:id="455"/>
      <w:r>
        <w:rPr>
          <w:color w:val="000000"/>
          <w:spacing w:val="0"/>
          <w:w w:val="100"/>
          <w:position w:val="0"/>
          <w:sz w:val="24"/>
          <w:szCs w:val="24"/>
        </w:rPr>
        <w:t>2）存货跌价准备</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378"/>
        <w:gridCol w:w="1368"/>
        <w:gridCol w:w="1363"/>
        <w:gridCol w:w="1368"/>
        <w:gridCol w:w="1368"/>
        <w:gridCol w:w="1368"/>
        <w:gridCol w:w="1378"/>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项目</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本期增加金额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本期减少金额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期末余额</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计提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转回或转销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358,693. </w:t>
            </w:r>
            <w:r>
              <w:rPr>
                <w:color w:val="000000"/>
                <w:spacing w:val="0"/>
                <w:w w:val="100"/>
                <w:position w:val="0"/>
                <w:sz w:val="24"/>
                <w:szCs w:val="24"/>
              </w:rPr>
              <w:t>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140,638. </w:t>
            </w:r>
            <w:r>
              <w:rPr>
                <w:color w:val="000000"/>
                <w:spacing w:val="0"/>
                <w:w w:val="100"/>
                <w:position w:val="0"/>
                <w:sz w:val="24"/>
                <w:szCs w:val="24"/>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329,517. </w:t>
            </w:r>
            <w:r>
              <w:rPr>
                <w:color w:val="000000"/>
                <w:spacing w:val="0"/>
                <w:w w:val="100"/>
                <w:position w:val="0"/>
                <w:sz w:val="24"/>
                <w:szCs w:val="24"/>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169,814. </w:t>
            </w:r>
            <w:r>
              <w:rPr>
                <w:color w:val="000000"/>
                <w:spacing w:val="0"/>
                <w:w w:val="100"/>
                <w:position w:val="0"/>
                <w:sz w:val="24"/>
                <w:szCs w:val="24"/>
              </w:rPr>
              <w:t>12</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库存商品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20, 658,094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12, 460,106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75, </w:t>
            </w:r>
            <w:r>
              <w:rPr>
                <w:color w:val="000000"/>
                <w:spacing w:val="0"/>
                <w:w w:val="100"/>
                <w:position w:val="0"/>
                <w:sz w:val="24"/>
                <w:szCs w:val="24"/>
              </w:rPr>
              <w:t>235.50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13, 736,053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19, 457,383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13</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21,016,788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12, 600,744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75, </w:t>
            </w:r>
            <w:r>
              <w:rPr>
                <w:color w:val="000000"/>
                <w:spacing w:val="0"/>
                <w:w w:val="100"/>
                <w:position w:val="0"/>
                <w:sz w:val="24"/>
                <w:szCs w:val="24"/>
              </w:rPr>
              <w:t>235.50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14, 065,570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19, 627,197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w:t>
      </w:r>
      <w:r>
        <w:rPr>
          <w:color w:val="000000"/>
          <w:spacing w:val="0"/>
          <w:w w:val="100"/>
          <w:position w:val="0"/>
          <w:sz w:val="24"/>
          <w:szCs w:val="24"/>
        </w:rPr>
        <w:t>：本期其他增加系因外币报表折算而增加的存货跌价准备</w:t>
      </w:r>
      <w:r>
        <w:rPr>
          <w:color w:val="000000"/>
          <w:spacing w:val="0"/>
          <w:w w:val="100"/>
          <w:position w:val="0"/>
          <w:sz w:val="24"/>
          <w:szCs w:val="24"/>
        </w:rPr>
        <w:t>75,235.50</w:t>
      </w:r>
      <w:r>
        <w:rPr>
          <w:color w:val="000000"/>
          <w:spacing w:val="0"/>
          <w:w w:val="100"/>
          <w:position w:val="0"/>
          <w:sz w:val="24"/>
          <w:szCs w:val="24"/>
        </w:rPr>
        <w:t>元。</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确定可变现净值的具体依据、本期转回或转销存货跌价准备的原因</w:t>
      </w:r>
    </w:p>
    <w:tbl>
      <w:tblPr>
        <w:tblOverlap w:val="never"/>
        <w:jc w:val="center"/>
        <w:tblLayout w:type="fixed"/>
      </w:tblPr>
      <w:tblGrid>
        <w:gridCol w:w="1253"/>
        <w:gridCol w:w="3710"/>
        <w:gridCol w:w="2338"/>
        <w:gridCol w:w="2347"/>
      </w:tblGrid>
      <w:tr>
        <w:trPr>
          <w:trHeight w:val="97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确定可变现净值的具体依据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本期转回存货跌价准 备的原因</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本期转销存货跌价准 备的原因</w:t>
            </w:r>
          </w:p>
        </w:tc>
      </w:tr>
      <w:tr>
        <w:trPr>
          <w:trHeight w:val="190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59" w:lineRule="exact"/>
              <w:ind w:left="0" w:right="0" w:firstLine="0"/>
              <w:jc w:val="both"/>
            </w:pPr>
            <w:r>
              <w:rPr>
                <w:color w:val="000000"/>
                <w:spacing w:val="0"/>
                <w:w w:val="100"/>
                <w:position w:val="0"/>
                <w:sz w:val="24"/>
                <w:szCs w:val="24"/>
              </w:rPr>
              <w:t>相关产成品估计售价减去至完工估 计将要发生的成本、估计的销售费 用以及相关税费后的金额确定可变 现净值</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以前期间计提了存货 跌价准备的存货可变 现净值上升</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本期已将期初计提存 货跌价准备的存货售 出</w:t>
            </w:r>
          </w:p>
        </w:tc>
      </w:tr>
      <w:tr>
        <w:trPr>
          <w:trHeight w:val="145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库存商品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相关产成品的估计售价减去估计的 销售费用和相关税费后的金额确定 其可变现净值</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140"/>
        <w:jc w:val="left"/>
      </w:pPr>
      <w:bookmarkStart w:id="456" w:name="bookmark456"/>
      <w:r>
        <w:rPr>
          <w:color w:val="000000"/>
          <w:spacing w:val="0"/>
          <w:w w:val="100"/>
          <w:position w:val="0"/>
          <w:sz w:val="24"/>
          <w:szCs w:val="24"/>
        </w:rPr>
        <w:t>（</w:t>
      </w:r>
      <w:bookmarkEnd w:id="456"/>
      <w:r>
        <w:rPr>
          <w:color w:val="000000"/>
          <w:spacing w:val="0"/>
          <w:w w:val="100"/>
          <w:position w:val="0"/>
          <w:sz w:val="24"/>
          <w:szCs w:val="24"/>
        </w:rPr>
        <w:t>3）合同履约成本</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838"/>
        <w:gridCol w:w="1128"/>
        <w:gridCol w:w="1834"/>
        <w:gridCol w:w="1594"/>
        <w:gridCol w:w="1488"/>
        <w:gridCol w:w="1766"/>
      </w:tblGrid>
      <w:tr>
        <w:trPr>
          <w:trHeight w:val="49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本期摊销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本期计提减值</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传化公寓装修项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11,799,481.56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858,455.76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 xml:space="preserve">941,025. </w:t>
            </w:r>
            <w:r>
              <w:rPr>
                <w:color w:val="000000"/>
                <w:spacing w:val="0"/>
                <w:w w:val="100"/>
                <w:position w:val="0"/>
                <w:sz w:val="24"/>
                <w:szCs w:val="24"/>
              </w:rPr>
              <w:t>80</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宏睿建设代建服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17, </w:t>
            </w:r>
            <w:r>
              <w:rPr>
                <w:color w:val="000000"/>
                <w:spacing w:val="0"/>
                <w:w w:val="100"/>
                <w:position w:val="0"/>
                <w:sz w:val="24"/>
                <w:szCs w:val="24"/>
              </w:rPr>
              <w:t>089,151.43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9,375, </w:t>
            </w:r>
            <w:r>
              <w:rPr>
                <w:color w:val="000000"/>
                <w:spacing w:val="0"/>
                <w:w w:val="100"/>
                <w:position w:val="0"/>
                <w:sz w:val="24"/>
                <w:szCs w:val="24"/>
              </w:rPr>
              <w:t>641.57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7,713, </w:t>
            </w:r>
            <w:r>
              <w:rPr>
                <w:color w:val="000000"/>
                <w:spacing w:val="0"/>
                <w:w w:val="100"/>
                <w:position w:val="0"/>
                <w:sz w:val="24"/>
                <w:szCs w:val="24"/>
              </w:rPr>
              <w:t>509.86</w:t>
            </w:r>
          </w:p>
        </w:tc>
      </w:tr>
    </w:tbl>
    <w:p>
      <w:pPr>
        <w:widowControl w:val="0"/>
        <w:spacing w:line="1" w:lineRule="exact"/>
      </w:pPr>
      <w:r>
        <w:br w:type="page"/>
      </w:r>
    </w:p>
    <w:tbl>
      <w:tblPr>
        <w:tblOverlap w:val="never"/>
        <w:jc w:val="center"/>
        <w:tblLayout w:type="fixed"/>
      </w:tblPr>
      <w:tblGrid>
        <w:gridCol w:w="1838"/>
        <w:gridCol w:w="1128"/>
        <w:gridCol w:w="1834"/>
        <w:gridCol w:w="1594"/>
        <w:gridCol w:w="1488"/>
        <w:gridCol w:w="1766"/>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4,832, </w:t>
            </w:r>
            <w:r>
              <w:rPr>
                <w:color w:val="000000"/>
                <w:spacing w:val="0"/>
                <w:w w:val="100"/>
                <w:position w:val="0"/>
                <w:sz w:val="24"/>
                <w:szCs w:val="24"/>
              </w:rPr>
              <w:t>962.74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1,496, </w:t>
            </w:r>
            <w:r>
              <w:rPr>
                <w:color w:val="000000"/>
                <w:spacing w:val="0"/>
                <w:w w:val="100"/>
                <w:position w:val="0"/>
                <w:sz w:val="24"/>
                <w:szCs w:val="24"/>
              </w:rPr>
              <w:t>130.02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3,336, </w:t>
            </w:r>
            <w:r>
              <w:rPr>
                <w:color w:val="000000"/>
                <w:spacing w:val="0"/>
                <w:w w:val="100"/>
                <w:position w:val="0"/>
                <w:sz w:val="24"/>
                <w:szCs w:val="24"/>
              </w:rPr>
              <w:t>832.72</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33, </w:t>
            </w:r>
            <w:r>
              <w:rPr>
                <w:color w:val="000000"/>
                <w:spacing w:val="0"/>
                <w:w w:val="100"/>
                <w:position w:val="0"/>
                <w:sz w:val="24"/>
                <w:szCs w:val="24"/>
              </w:rPr>
              <w:t xml:space="preserve">721,595. </w:t>
            </w:r>
            <w:r>
              <w:rPr>
                <w:color w:val="000000"/>
                <w:spacing w:val="0"/>
                <w:w w:val="100"/>
                <w:position w:val="0"/>
                <w:sz w:val="24"/>
                <w:szCs w:val="24"/>
              </w:rPr>
              <w:t>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11,730,227. </w:t>
            </w:r>
            <w:r>
              <w:rPr>
                <w:color w:val="000000"/>
                <w:spacing w:val="0"/>
                <w:w w:val="100"/>
                <w:position w:val="0"/>
                <w:sz w:val="24"/>
                <w:szCs w:val="24"/>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21,991,368. </w:t>
            </w:r>
            <w:r>
              <w:rPr>
                <w:color w:val="000000"/>
                <w:spacing w:val="0"/>
                <w:w w:val="100"/>
                <w:position w:val="0"/>
                <w:sz w:val="24"/>
                <w:szCs w:val="24"/>
              </w:rPr>
              <w:t>38</w:t>
            </w:r>
          </w:p>
        </w:tc>
      </w:tr>
    </w:tbl>
    <w:p>
      <w:pPr>
        <w:widowControl w:val="0"/>
        <w:spacing w:after="379" w:line="1" w:lineRule="exact"/>
      </w:pPr>
    </w:p>
    <w:p>
      <w:pPr>
        <w:pStyle w:val="Style10"/>
        <w:keepNext w:val="0"/>
        <w:keepLines w:val="0"/>
        <w:widowControl w:val="0"/>
        <w:numPr>
          <w:ilvl w:val="0"/>
          <w:numId w:val="91"/>
        </w:numPr>
        <w:shd w:val="clear" w:color="auto" w:fill="auto"/>
        <w:bidi w:val="0"/>
        <w:spacing w:before="0" w:after="500" w:line="240" w:lineRule="auto"/>
        <w:ind w:left="0" w:right="0" w:firstLine="0"/>
        <w:jc w:val="left"/>
      </w:pPr>
      <w:bookmarkStart w:id="457" w:name="bookmark457"/>
      <w:bookmarkEnd w:id="457"/>
      <w:r>
        <w:rPr>
          <w:color w:val="000000"/>
          <w:spacing w:val="0"/>
          <w:w w:val="100"/>
          <w:position w:val="0"/>
          <w:sz w:val="24"/>
          <w:szCs w:val="24"/>
        </w:rPr>
        <w:t>其他说明</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1)存货一一开发成本</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87"/>
        <w:gridCol w:w="1387"/>
        <w:gridCol w:w="1526"/>
        <w:gridCol w:w="1306"/>
        <w:gridCol w:w="1718"/>
        <w:gridCol w:w="1723"/>
      </w:tblGrid>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项目名称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开工时间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预计竣工时间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预计总投资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遵义公路港项目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2015年3月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2.5</w:t>
            </w:r>
            <w:r>
              <w:rPr>
                <w:color w:val="000000"/>
                <w:spacing w:val="0"/>
                <w:w w:val="100"/>
                <w:position w:val="0"/>
                <w:sz w:val="24"/>
                <w:szCs w:val="24"/>
              </w:rPr>
              <w:t>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16, </w:t>
            </w:r>
            <w:r>
              <w:rPr>
                <w:color w:val="000000"/>
                <w:spacing w:val="0"/>
                <w:w w:val="100"/>
                <w:position w:val="0"/>
                <w:sz w:val="24"/>
                <w:szCs w:val="24"/>
              </w:rPr>
              <w:t xml:space="preserve">602,934. </w:t>
            </w:r>
            <w:r>
              <w:rPr>
                <w:color w:val="000000"/>
                <w:spacing w:val="0"/>
                <w:w w:val="100"/>
                <w:position w:val="0"/>
                <w:sz w:val="24"/>
                <w:szCs w:val="24"/>
              </w:rPr>
              <w:t>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9,777, </w:t>
            </w:r>
            <w:r>
              <w:rPr>
                <w:color w:val="000000"/>
                <w:spacing w:val="0"/>
                <w:w w:val="100"/>
                <w:position w:val="0"/>
                <w:sz w:val="24"/>
                <w:szCs w:val="24"/>
              </w:rPr>
              <w:t>377.20</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宿迁公路港项目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2016年6月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3.66 </w:t>
            </w:r>
            <w:r>
              <w:rPr>
                <w:color w:val="000000"/>
                <w:spacing w:val="0"/>
                <w:w w:val="100"/>
                <w:position w:val="0"/>
                <w:sz w:val="24"/>
                <w:szCs w:val="24"/>
              </w:rPr>
              <w:t>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 </w:t>
            </w:r>
            <w:r>
              <w:rPr>
                <w:color w:val="000000"/>
                <w:spacing w:val="0"/>
                <w:w w:val="100"/>
                <w:position w:val="0"/>
                <w:sz w:val="24"/>
                <w:szCs w:val="24"/>
              </w:rPr>
              <w:t xml:space="preserve">349,528. </w:t>
            </w:r>
            <w:r>
              <w:rPr>
                <w:color w:val="000000"/>
                <w:spacing w:val="0"/>
                <w:w w:val="100"/>
                <w:position w:val="0"/>
                <w:sz w:val="24"/>
                <w:szCs w:val="24"/>
              </w:rPr>
              <w:t>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 </w:t>
            </w:r>
            <w:r>
              <w:rPr>
                <w:color w:val="000000"/>
                <w:spacing w:val="0"/>
                <w:w w:val="100"/>
                <w:position w:val="0"/>
                <w:sz w:val="24"/>
                <w:szCs w:val="24"/>
              </w:rPr>
              <w:t xml:space="preserve">349,528. </w:t>
            </w:r>
            <w:r>
              <w:rPr>
                <w:color w:val="000000"/>
                <w:spacing w:val="0"/>
                <w:w w:val="100"/>
                <w:position w:val="0"/>
                <w:sz w:val="24"/>
                <w:szCs w:val="24"/>
              </w:rPr>
              <w:t>63</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青岛宝悦置业项目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2019年7月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2021年12月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8.24 </w:t>
            </w:r>
            <w:r>
              <w:rPr>
                <w:color w:val="000000"/>
                <w:spacing w:val="0"/>
                <w:w w:val="100"/>
                <w:position w:val="0"/>
                <w:sz w:val="24"/>
                <w:szCs w:val="24"/>
              </w:rPr>
              <w:t>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120,523, </w:t>
            </w:r>
            <w:r>
              <w:rPr>
                <w:color w:val="000000"/>
                <w:spacing w:val="0"/>
                <w:w w:val="100"/>
                <w:position w:val="0"/>
                <w:sz w:val="24"/>
                <w:szCs w:val="24"/>
              </w:rPr>
              <w:t>254.68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193,908, </w:t>
            </w:r>
            <w:r>
              <w:rPr>
                <w:color w:val="000000"/>
                <w:spacing w:val="0"/>
                <w:w w:val="100"/>
                <w:position w:val="0"/>
                <w:sz w:val="24"/>
                <w:szCs w:val="24"/>
              </w:rPr>
              <w:t>726.80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青岛恒琛置业项目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2019年7月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2021年12月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17. </w:t>
            </w:r>
            <w:r>
              <w:rPr>
                <w:color w:val="000000"/>
                <w:spacing w:val="0"/>
                <w:w w:val="100"/>
                <w:position w:val="0"/>
                <w:sz w:val="24"/>
                <w:szCs w:val="24"/>
              </w:rPr>
              <w:t>23亿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172,537, </w:t>
            </w:r>
            <w:r>
              <w:rPr>
                <w:color w:val="000000"/>
                <w:spacing w:val="0"/>
                <w:w w:val="100"/>
                <w:position w:val="0"/>
                <w:sz w:val="24"/>
                <w:szCs w:val="24"/>
              </w:rPr>
              <w:t>080.02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181,698, </w:t>
            </w:r>
            <w:r>
              <w:rPr>
                <w:color w:val="000000"/>
                <w:spacing w:val="0"/>
                <w:w w:val="100"/>
                <w:position w:val="0"/>
                <w:sz w:val="24"/>
                <w:szCs w:val="24"/>
              </w:rPr>
              <w:t>343.92</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青岛宝璞置业项目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23, </w:t>
            </w:r>
            <w:r>
              <w:rPr>
                <w:color w:val="000000"/>
                <w:spacing w:val="0"/>
                <w:w w:val="100"/>
                <w:position w:val="0"/>
                <w:sz w:val="24"/>
                <w:szCs w:val="24"/>
              </w:rPr>
              <w:t xml:space="preserve">444,399. </w:t>
            </w:r>
            <w:r>
              <w:rPr>
                <w:color w:val="000000"/>
                <w:spacing w:val="0"/>
                <w:w w:val="100"/>
                <w:position w:val="0"/>
                <w:sz w:val="24"/>
                <w:szCs w:val="24"/>
              </w:rPr>
              <w:t>65</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330,012, </w:t>
            </w:r>
            <w:r>
              <w:rPr>
                <w:color w:val="000000"/>
                <w:spacing w:val="0"/>
                <w:w w:val="100"/>
                <w:position w:val="0"/>
                <w:sz w:val="24"/>
                <w:szCs w:val="24"/>
              </w:rPr>
              <w:t>798.08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429,178, </w:t>
            </w:r>
            <w:r>
              <w:rPr>
                <w:color w:val="000000"/>
                <w:spacing w:val="0"/>
                <w:w w:val="100"/>
                <w:position w:val="0"/>
                <w:sz w:val="24"/>
                <w:szCs w:val="24"/>
              </w:rPr>
              <w:t>376.20</w:t>
            </w:r>
          </w:p>
        </w:tc>
      </w:tr>
    </w:tbl>
    <w:p>
      <w:pPr>
        <w:widowControl w:val="0"/>
        <w:spacing w:after="79" w:line="1" w:lineRule="exact"/>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2)存货一一开发产品</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①明细情况</w:t>
      </w:r>
    </w:p>
    <w:p>
      <w:pPr>
        <w:pStyle w:val="Style10"/>
        <w:keepNext w:val="0"/>
        <w:keepLines w:val="0"/>
        <w:widowControl w:val="0"/>
        <w:shd w:val="clear" w:color="auto" w:fill="auto"/>
        <w:bidi w:val="0"/>
        <w:spacing w:before="0" w:after="14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709"/>
        <w:gridCol w:w="1478"/>
        <w:gridCol w:w="1579"/>
        <w:gridCol w:w="1478"/>
        <w:gridCol w:w="1646"/>
        <w:gridCol w:w="1627"/>
      </w:tblGrid>
      <w:tr>
        <w:trPr>
          <w:trHeight w:val="49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竣工时间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期末数</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遵义公路港项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2016年4月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149,176, </w:t>
            </w:r>
            <w:r>
              <w:rPr>
                <w:color w:val="000000"/>
                <w:spacing w:val="0"/>
                <w:w w:val="100"/>
                <w:position w:val="0"/>
                <w:sz w:val="24"/>
                <w:szCs w:val="24"/>
              </w:rPr>
              <w:t>407.</w:t>
            </w:r>
          </w:p>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61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6,988,872.96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27, </w:t>
            </w:r>
            <w:r>
              <w:rPr>
                <w:color w:val="000000"/>
                <w:spacing w:val="0"/>
                <w:w w:val="100"/>
                <w:position w:val="0"/>
                <w:sz w:val="24"/>
                <w:szCs w:val="24"/>
              </w:rPr>
              <w:t xml:space="preserve">221,459. </w:t>
            </w:r>
            <w:r>
              <w:rPr>
                <w:color w:val="000000"/>
                <w:spacing w:val="0"/>
                <w:w w:val="100"/>
                <w:position w:val="0"/>
                <w:sz w:val="24"/>
                <w:szCs w:val="24"/>
              </w:rPr>
              <w:t>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128,943, </w:t>
            </w:r>
            <w:r>
              <w:rPr>
                <w:color w:val="000000"/>
                <w:spacing w:val="0"/>
                <w:w w:val="100"/>
                <w:position w:val="0"/>
                <w:sz w:val="24"/>
                <w:szCs w:val="24"/>
              </w:rPr>
              <w:t>821.5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宿迁公路港项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4"/>
                <w:szCs w:val="24"/>
              </w:rPr>
              <w:t>2019年3月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74, </w:t>
            </w:r>
            <w:r>
              <w:rPr>
                <w:color w:val="000000"/>
                <w:spacing w:val="0"/>
                <w:w w:val="100"/>
                <w:position w:val="0"/>
                <w:sz w:val="24"/>
                <w:szCs w:val="24"/>
              </w:rPr>
              <w:t xml:space="preserve">311,861. </w:t>
            </w:r>
            <w:r>
              <w:rPr>
                <w:color w:val="000000"/>
                <w:spacing w:val="0"/>
                <w:w w:val="100"/>
                <w:position w:val="0"/>
                <w:sz w:val="24"/>
                <w:szCs w:val="24"/>
              </w:rPr>
              <w:t>5</w:t>
            </w:r>
          </w:p>
          <w:p>
            <w:pPr>
              <w:pStyle w:val="Style1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4"/>
                <w:szCs w:val="24"/>
              </w:rPr>
              <w:t>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 xml:space="preserve">1,535.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22, </w:t>
            </w:r>
            <w:r>
              <w:rPr>
                <w:color w:val="000000"/>
                <w:spacing w:val="0"/>
                <w:w w:val="100"/>
                <w:position w:val="0"/>
                <w:sz w:val="24"/>
                <w:szCs w:val="24"/>
              </w:rPr>
              <w:t>384,511.73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51, </w:t>
            </w:r>
            <w:r>
              <w:rPr>
                <w:color w:val="000000"/>
                <w:spacing w:val="0"/>
                <w:w w:val="100"/>
                <w:position w:val="0"/>
                <w:sz w:val="24"/>
                <w:szCs w:val="24"/>
              </w:rPr>
              <w:t xml:space="preserve">928,884. </w:t>
            </w:r>
            <w:r>
              <w:rPr>
                <w:color w:val="000000"/>
                <w:spacing w:val="0"/>
                <w:w w:val="100"/>
                <w:position w:val="0"/>
                <w:sz w:val="24"/>
                <w:szCs w:val="24"/>
              </w:rPr>
              <w:t>83</w:t>
            </w:r>
          </w:p>
        </w:tc>
      </w:tr>
      <w:tr>
        <w:trPr>
          <w:trHeight w:val="974"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20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223,488,269.</w:t>
            </w:r>
          </w:p>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17</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6,990,407.96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49,605,970.76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180,872, </w:t>
            </w:r>
            <w:r>
              <w:rPr>
                <w:color w:val="000000"/>
                <w:spacing w:val="0"/>
                <w:w w:val="100"/>
                <w:position w:val="0"/>
                <w:sz w:val="24"/>
                <w:szCs w:val="24"/>
              </w:rPr>
              <w:t>706.3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②出租开发产品</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49"/>
        <w:gridCol w:w="2021"/>
        <w:gridCol w:w="2026"/>
        <w:gridCol w:w="1819"/>
        <w:gridCol w:w="1834"/>
      </w:tblGrid>
      <w:tr>
        <w:trPr>
          <w:trHeight w:val="51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项目名称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bl>
    <w:p>
      <w:pPr>
        <w:widowControl w:val="0"/>
        <w:spacing w:line="1" w:lineRule="exact"/>
      </w:pPr>
      <w:r>
        <w:br w:type="page"/>
      </w:r>
    </w:p>
    <w:tbl>
      <w:tblPr>
        <w:tblOverlap w:val="never"/>
        <w:jc w:val="center"/>
        <w:tblLayout w:type="fixed"/>
      </w:tblPr>
      <w:tblGrid>
        <w:gridCol w:w="1949"/>
        <w:gridCol w:w="2021"/>
        <w:gridCol w:w="2026"/>
        <w:gridCol w:w="1819"/>
        <w:gridCol w:w="1834"/>
      </w:tblGrid>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遵义公路港项目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 xml:space="preserve">42, </w:t>
            </w:r>
            <w:r>
              <w:rPr>
                <w:color w:val="000000"/>
                <w:spacing w:val="0"/>
                <w:w w:val="100"/>
                <w:position w:val="0"/>
                <w:sz w:val="24"/>
                <w:szCs w:val="24"/>
              </w:rPr>
              <w:t xml:space="preserve">898,161. </w:t>
            </w:r>
            <w:r>
              <w:rPr>
                <w:color w:val="000000"/>
                <w:spacing w:val="0"/>
                <w:w w:val="100"/>
                <w:position w:val="0"/>
                <w:sz w:val="24"/>
                <w:szCs w:val="24"/>
              </w:rPr>
              <w:t>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 xml:space="preserve">2,849, </w:t>
            </w:r>
            <w:r>
              <w:rPr>
                <w:color w:val="000000"/>
                <w:spacing w:val="0"/>
                <w:w w:val="100"/>
                <w:position w:val="0"/>
                <w:sz w:val="24"/>
                <w:szCs w:val="24"/>
              </w:rPr>
              <w:t>602.80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21,658,977. </w:t>
            </w:r>
            <w:r>
              <w:rPr>
                <w:color w:val="000000"/>
                <w:spacing w:val="0"/>
                <w:w w:val="100"/>
                <w:position w:val="0"/>
                <w:sz w:val="24"/>
                <w:szCs w:val="24"/>
              </w:rPr>
              <w:t>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24, </w:t>
            </w:r>
            <w:r>
              <w:rPr>
                <w:color w:val="000000"/>
                <w:spacing w:val="0"/>
                <w:w w:val="100"/>
                <w:position w:val="0"/>
                <w:sz w:val="24"/>
                <w:szCs w:val="24"/>
              </w:rPr>
              <w:t xml:space="preserve">088,787. </w:t>
            </w:r>
            <w:r>
              <w:rPr>
                <w:color w:val="000000"/>
                <w:spacing w:val="0"/>
                <w:w w:val="100"/>
                <w:position w:val="0"/>
                <w:sz w:val="24"/>
                <w:szCs w:val="24"/>
              </w:rPr>
              <w:t>02</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 xml:space="preserve">42, </w:t>
            </w:r>
            <w:r>
              <w:rPr>
                <w:color w:val="000000"/>
                <w:spacing w:val="0"/>
                <w:w w:val="100"/>
                <w:position w:val="0"/>
                <w:sz w:val="24"/>
                <w:szCs w:val="24"/>
              </w:rPr>
              <w:t xml:space="preserve">898,161. </w:t>
            </w:r>
            <w:r>
              <w:rPr>
                <w:color w:val="000000"/>
                <w:spacing w:val="0"/>
                <w:w w:val="100"/>
                <w:position w:val="0"/>
                <w:sz w:val="24"/>
                <w:szCs w:val="24"/>
              </w:rPr>
              <w:t>89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 xml:space="preserve">2,849, </w:t>
            </w:r>
            <w:r>
              <w:rPr>
                <w:color w:val="000000"/>
                <w:spacing w:val="0"/>
                <w:w w:val="100"/>
                <w:position w:val="0"/>
                <w:sz w:val="24"/>
                <w:szCs w:val="24"/>
              </w:rPr>
              <w:t>602.80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21,658,977. </w:t>
            </w:r>
            <w:r>
              <w:rPr>
                <w:color w:val="000000"/>
                <w:spacing w:val="0"/>
                <w:w w:val="100"/>
                <w:position w:val="0"/>
                <w:sz w:val="24"/>
                <w:szCs w:val="24"/>
              </w:rPr>
              <w:t>67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24, </w:t>
            </w:r>
            <w:r>
              <w:rPr>
                <w:color w:val="000000"/>
                <w:spacing w:val="0"/>
                <w:w w:val="100"/>
                <w:position w:val="0"/>
                <w:sz w:val="24"/>
                <w:szCs w:val="24"/>
              </w:rPr>
              <w:t xml:space="preserve">088,787. </w:t>
            </w:r>
            <w:r>
              <w:rPr>
                <w:color w:val="000000"/>
                <w:spacing w:val="0"/>
                <w:w w:val="100"/>
                <w:position w:val="0"/>
                <w:sz w:val="24"/>
                <w:szCs w:val="24"/>
              </w:rPr>
              <w:t>02</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458" w:name="bookmark458"/>
      <w:r>
        <w:rPr>
          <w:color w:val="000000"/>
          <w:spacing w:val="0"/>
          <w:w w:val="100"/>
          <w:position w:val="0"/>
          <w:sz w:val="24"/>
          <w:szCs w:val="24"/>
        </w:rPr>
        <w:t>9</w:t>
      </w:r>
      <w:bookmarkEnd w:id="458"/>
      <w:r>
        <w:rPr>
          <w:color w:val="000000"/>
          <w:spacing w:val="0"/>
          <w:w w:val="100"/>
          <w:position w:val="0"/>
          <w:sz w:val="24"/>
          <w:szCs w:val="24"/>
        </w:rPr>
        <w:t>、合同资产</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(1)明细情况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141"/>
        <w:gridCol w:w="1195"/>
        <w:gridCol w:w="1330"/>
        <w:gridCol w:w="1195"/>
        <w:gridCol w:w="1195"/>
        <w:gridCol w:w="1195"/>
        <w:gridCol w:w="1334"/>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减值准备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未到期质保金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3,275, 540</w:t>
            </w:r>
          </w:p>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w:t>
            </w:r>
            <w:r>
              <w:rPr>
                <w:color w:val="000000"/>
                <w:spacing w:val="0"/>
                <w:w w:val="100"/>
                <w:position w:val="0"/>
                <w:sz w:val="24"/>
                <w:szCs w:val="24"/>
              </w:rPr>
              <w:t>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196,532. </w:t>
            </w:r>
            <w:r>
              <w:rPr>
                <w:color w:val="000000"/>
                <w:spacing w:val="0"/>
                <w:w w:val="100"/>
                <w:position w:val="0"/>
                <w:sz w:val="24"/>
                <w:szCs w:val="24"/>
              </w:rPr>
              <w:t>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3,079, 007</w:t>
            </w:r>
          </w:p>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w:t>
            </w:r>
            <w:r>
              <w:rPr>
                <w:color w:val="000000"/>
                <w:spacing w:val="0"/>
                <w:w w:val="100"/>
                <w:position w:val="0"/>
                <w:sz w:val="24"/>
                <w:szCs w:val="24"/>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3,275, 540</w:t>
            </w:r>
          </w:p>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w:t>
            </w:r>
            <w:r>
              <w:rPr>
                <w:color w:val="000000"/>
                <w:spacing w:val="0"/>
                <w:w w:val="100"/>
                <w:position w:val="0"/>
                <w:sz w:val="24"/>
                <w:szCs w:val="24"/>
              </w:rPr>
              <w:t>17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196,532. </w:t>
            </w:r>
            <w:r>
              <w:rPr>
                <w:color w:val="000000"/>
                <w:spacing w:val="0"/>
                <w:w w:val="100"/>
                <w:position w:val="0"/>
                <w:sz w:val="24"/>
                <w:szCs w:val="24"/>
              </w:rPr>
              <w:t>41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3,079,007</w:t>
            </w:r>
          </w:p>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(2)合同资产减值准备计提情况</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1) 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093"/>
        <w:gridCol w:w="1022"/>
        <w:gridCol w:w="1464"/>
        <w:gridCol w:w="1013"/>
        <w:gridCol w:w="859"/>
        <w:gridCol w:w="1166"/>
        <w:gridCol w:w="590"/>
        <w:gridCol w:w="1440"/>
      </w:tblGrid>
      <w:tr>
        <w:trPr>
          <w:trHeight w:val="50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项目</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96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转回</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转销或核</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其他</w:t>
            </w:r>
          </w:p>
        </w:tc>
        <w:tc>
          <w:tcPr>
            <w:vMerge/>
            <w:tcBorders>
              <w:left w:val="single" w:sz="4"/>
              <w:right w:val="single" w:sz="4"/>
            </w:tcBorders>
            <w:shd w:val="clear" w:color="auto" w:fill="D3D3D3"/>
            <w:vAlign w:val="center"/>
          </w:tcPr>
          <w:p>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196,532. </w:t>
            </w:r>
            <w:r>
              <w:rPr>
                <w:color w:val="000000"/>
                <w:spacing w:val="0"/>
                <w:w w:val="100"/>
                <w:position w:val="0"/>
                <w:sz w:val="24"/>
                <w:szCs w:val="24"/>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196,532. </w:t>
            </w:r>
            <w:r>
              <w:rPr>
                <w:color w:val="000000"/>
                <w:spacing w:val="0"/>
                <w:w w:val="100"/>
                <w:position w:val="0"/>
                <w:sz w:val="24"/>
                <w:szCs w:val="24"/>
              </w:rPr>
              <w:t>41</w:t>
            </w:r>
          </w:p>
        </w:tc>
      </w:tr>
      <w:tr>
        <w:trPr>
          <w:trHeight w:val="5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196,532. </w:t>
            </w:r>
            <w:r>
              <w:rPr>
                <w:color w:val="000000"/>
                <w:spacing w:val="0"/>
                <w:w w:val="100"/>
                <w:position w:val="0"/>
                <w:sz w:val="24"/>
                <w:szCs w:val="24"/>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196,532. </w:t>
            </w:r>
            <w:r>
              <w:rPr>
                <w:color w:val="000000"/>
                <w:spacing w:val="0"/>
                <w:w w:val="100"/>
                <w:position w:val="0"/>
                <w:sz w:val="24"/>
                <w:szCs w:val="24"/>
              </w:rPr>
              <w:t>41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2)采用组合计提减值准备的合同资产</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213"/>
        <w:gridCol w:w="2294"/>
        <w:gridCol w:w="2563"/>
        <w:gridCol w:w="2578"/>
      </w:tblGrid>
      <w:tr>
        <w:trPr>
          <w:trHeight w:val="50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项目</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49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减值准备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计提比例(%)</w:t>
            </w:r>
          </w:p>
        </w:tc>
      </w:tr>
      <w:tr>
        <w:trPr>
          <w:trHeight w:val="5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账龄组合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 xml:space="preserve">3,275, </w:t>
            </w:r>
            <w:r>
              <w:rPr>
                <w:color w:val="000000"/>
                <w:spacing w:val="0"/>
                <w:w w:val="100"/>
                <w:position w:val="0"/>
                <w:sz w:val="24"/>
                <w:szCs w:val="24"/>
              </w:rPr>
              <w:t>540.17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196,532. </w:t>
            </w:r>
            <w:r>
              <w:rPr>
                <w:color w:val="000000"/>
                <w:spacing w:val="0"/>
                <w:w w:val="100"/>
                <w:position w:val="0"/>
                <w:sz w:val="24"/>
                <w:szCs w:val="24"/>
              </w:rPr>
              <w:t>41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w:t>
            </w:r>
          </w:p>
        </w:tc>
      </w:tr>
    </w:tbl>
    <w:p>
      <w:pPr>
        <w:widowControl w:val="0"/>
        <w:spacing w:line="1" w:lineRule="exact"/>
      </w:pPr>
      <w:r>
        <w:br w:type="page"/>
      </w:r>
    </w:p>
    <w:tbl>
      <w:tblPr>
        <w:tblOverlap w:val="never"/>
        <w:jc w:val="center"/>
        <w:tblLayout w:type="fixed"/>
      </w:tblPr>
      <w:tblGrid>
        <w:gridCol w:w="2213"/>
        <w:gridCol w:w="2294"/>
        <w:gridCol w:w="2563"/>
        <w:gridCol w:w="2578"/>
      </w:tblGrid>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 xml:space="preserve">3,275, </w:t>
            </w:r>
            <w:r>
              <w:rPr>
                <w:color w:val="000000"/>
                <w:spacing w:val="0"/>
                <w:w w:val="100"/>
                <w:position w:val="0"/>
                <w:sz w:val="24"/>
                <w:szCs w:val="24"/>
              </w:rPr>
              <w:t>540.17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196,532. </w:t>
            </w:r>
            <w:r>
              <w:rPr>
                <w:color w:val="000000"/>
                <w:spacing w:val="0"/>
                <w:w w:val="100"/>
                <w:position w:val="0"/>
                <w:sz w:val="24"/>
                <w:szCs w:val="24"/>
              </w:rPr>
              <w:t>41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w:t>
            </w:r>
          </w:p>
        </w:tc>
      </w:tr>
    </w:tbl>
    <w:p>
      <w:pPr>
        <w:widowControl w:val="0"/>
        <w:spacing w:after="35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459" w:name="bookmark459"/>
      <w:r>
        <w:rPr>
          <w:color w:val="000000"/>
          <w:spacing w:val="0"/>
          <w:w w:val="100"/>
          <w:position w:val="0"/>
          <w:sz w:val="24"/>
          <w:szCs w:val="24"/>
        </w:rPr>
        <w:t>1</w:t>
      </w:r>
      <w:bookmarkEnd w:id="459"/>
      <w:r>
        <w:rPr>
          <w:color w:val="000000"/>
          <w:spacing w:val="0"/>
          <w:w w:val="100"/>
          <w:position w:val="0"/>
          <w:sz w:val="24"/>
          <w:szCs w:val="24"/>
        </w:rPr>
        <w:t>0、一年内到期的非流动资产</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⑴明细情况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87"/>
        <w:gridCol w:w="3202"/>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477,880, </w:t>
            </w:r>
            <w:r>
              <w:rPr>
                <w:color w:val="000000"/>
                <w:spacing w:val="0"/>
                <w:w w:val="100"/>
                <w:position w:val="0"/>
                <w:sz w:val="24"/>
                <w:szCs w:val="24"/>
              </w:rPr>
              <w:t>259.78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345,333, </w:t>
            </w:r>
            <w:r>
              <w:rPr>
                <w:color w:val="000000"/>
                <w:spacing w:val="0"/>
                <w:w w:val="100"/>
                <w:position w:val="0"/>
                <w:sz w:val="24"/>
                <w:szCs w:val="24"/>
              </w:rPr>
              <w:t>269.31</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477,880, </w:t>
            </w:r>
            <w:r>
              <w:rPr>
                <w:color w:val="000000"/>
                <w:spacing w:val="0"/>
                <w:w w:val="100"/>
                <w:position w:val="0"/>
                <w:sz w:val="24"/>
                <w:szCs w:val="24"/>
              </w:rPr>
              <w:t>259.78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345,333, </w:t>
            </w:r>
            <w:r>
              <w:rPr>
                <w:color w:val="000000"/>
                <w:spacing w:val="0"/>
                <w:w w:val="100"/>
                <w:position w:val="0"/>
                <w:sz w:val="24"/>
                <w:szCs w:val="24"/>
              </w:rPr>
              <w:t>269.31</w:t>
            </w:r>
          </w:p>
        </w:tc>
      </w:tr>
    </w:tbl>
    <w:p>
      <w:pPr>
        <w:widowControl w:val="0"/>
        <w:spacing w:after="35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(2) 一年内到期的长期应收款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238"/>
        <w:gridCol w:w="1714"/>
        <w:gridCol w:w="538"/>
        <w:gridCol w:w="1714"/>
        <w:gridCol w:w="1714"/>
        <w:gridCol w:w="533"/>
        <w:gridCol w:w="1714"/>
        <w:gridCol w:w="485"/>
      </w:tblGrid>
      <w:tr>
        <w:trPr>
          <w:trHeight w:val="50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24"/>
                <w:szCs w:val="24"/>
              </w:rPr>
              <w:t>期末数</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折 现 率 区 间</w:t>
            </w:r>
          </w:p>
        </w:tc>
      </w:tr>
      <w:tr>
        <w:trPr>
          <w:trHeight w:val="187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坏账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坏账</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账面价值</w:t>
            </w:r>
          </w:p>
        </w:tc>
        <w:tc>
          <w:tcPr>
            <w:vMerge/>
            <w:tcBorders>
              <w:left w:val="single" w:sz="4"/>
              <w:right w:val="single" w:sz="4"/>
            </w:tcBorders>
            <w:shd w:val="clear" w:color="auto" w:fill="D3D3D3"/>
            <w:vAlign w:val="center"/>
          </w:tcPr>
          <w:p>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融资租赁款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519,172, </w:t>
            </w:r>
            <w:r>
              <w:rPr>
                <w:color w:val="000000"/>
                <w:spacing w:val="0"/>
                <w:w w:val="100"/>
                <w:position w:val="0"/>
                <w:sz w:val="24"/>
                <w:szCs w:val="24"/>
              </w:rPr>
              <w:t>120.23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519,172, </w:t>
            </w:r>
            <w:r>
              <w:rPr>
                <w:color w:val="000000"/>
                <w:spacing w:val="0"/>
                <w:w w:val="100"/>
                <w:position w:val="0"/>
                <w:sz w:val="24"/>
                <w:szCs w:val="24"/>
              </w:rPr>
              <w:t>120.23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390,988, </w:t>
            </w:r>
            <w:r>
              <w:rPr>
                <w:color w:val="000000"/>
                <w:spacing w:val="0"/>
                <w:w w:val="100"/>
                <w:position w:val="0"/>
                <w:sz w:val="24"/>
                <w:szCs w:val="24"/>
              </w:rPr>
              <w:t>532.37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390,988, </w:t>
            </w:r>
            <w:r>
              <w:rPr>
                <w:color w:val="000000"/>
                <w:spacing w:val="0"/>
                <w:w w:val="100"/>
                <w:position w:val="0"/>
                <w:sz w:val="24"/>
                <w:szCs w:val="24"/>
              </w:rPr>
              <w:t>532.37</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减：未实现 融资收益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45, </w:t>
            </w:r>
            <w:r>
              <w:rPr>
                <w:color w:val="000000"/>
                <w:spacing w:val="0"/>
                <w:w w:val="100"/>
                <w:position w:val="0"/>
                <w:sz w:val="24"/>
                <w:szCs w:val="24"/>
              </w:rPr>
              <w:t xml:space="preserve">681,213. </w:t>
            </w:r>
            <w:r>
              <w:rPr>
                <w:color w:val="000000"/>
                <w:spacing w:val="0"/>
                <w:w w:val="100"/>
                <w:position w:val="0"/>
                <w:sz w:val="24"/>
                <w:szCs w:val="24"/>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45, </w:t>
            </w:r>
            <w:r>
              <w:rPr>
                <w:color w:val="000000"/>
                <w:spacing w:val="0"/>
                <w:w w:val="100"/>
                <w:position w:val="0"/>
                <w:sz w:val="24"/>
                <w:szCs w:val="24"/>
              </w:rPr>
              <w:t xml:space="preserve">681,213. </w:t>
            </w:r>
            <w:r>
              <w:rPr>
                <w:color w:val="000000"/>
                <w:spacing w:val="0"/>
                <w:w w:val="100"/>
                <w:position w:val="0"/>
                <w:sz w:val="24"/>
                <w:szCs w:val="24"/>
              </w:rPr>
              <w:t>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 xml:space="preserve">189,904. </w:t>
            </w:r>
            <w:r>
              <w:rPr>
                <w:color w:val="000000"/>
                <w:spacing w:val="0"/>
                <w:w w:val="100"/>
                <w:position w:val="0"/>
                <w:sz w:val="24"/>
                <w:szCs w:val="24"/>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 xml:space="preserve">189,904. </w:t>
            </w:r>
            <w:r>
              <w:rPr>
                <w:color w:val="000000"/>
                <w:spacing w:val="0"/>
                <w:w w:val="100"/>
                <w:position w:val="0"/>
                <w:sz w:val="24"/>
                <w:szCs w:val="24"/>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应收融资租 赁款净值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473,490,906.28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473,490,906.28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340,798,628.21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340,798,628.21</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473,490, </w:t>
            </w:r>
            <w:r>
              <w:rPr>
                <w:color w:val="000000"/>
                <w:spacing w:val="0"/>
                <w:w w:val="100"/>
                <w:position w:val="0"/>
                <w:sz w:val="24"/>
                <w:szCs w:val="24"/>
              </w:rPr>
              <w:t>906.28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473,490, </w:t>
            </w:r>
            <w:r>
              <w:rPr>
                <w:color w:val="000000"/>
                <w:spacing w:val="0"/>
                <w:w w:val="100"/>
                <w:position w:val="0"/>
                <w:sz w:val="24"/>
                <w:szCs w:val="24"/>
              </w:rPr>
              <w:t>906.28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340,798, </w:t>
            </w:r>
            <w:r>
              <w:rPr>
                <w:color w:val="000000"/>
                <w:spacing w:val="0"/>
                <w:w w:val="100"/>
                <w:position w:val="0"/>
                <w:sz w:val="24"/>
                <w:szCs w:val="24"/>
              </w:rPr>
              <w:t>628.21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340,798, </w:t>
            </w:r>
            <w:r>
              <w:rPr>
                <w:color w:val="000000"/>
                <w:spacing w:val="0"/>
                <w:w w:val="100"/>
                <w:position w:val="0"/>
                <w:sz w:val="24"/>
                <w:szCs w:val="24"/>
              </w:rPr>
              <w:t>628.21</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分期收款提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5,000,000.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5,000,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5,000,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减：未实现 融资收益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610,646. </w:t>
            </w:r>
            <w:r>
              <w:rPr>
                <w:color w:val="000000"/>
                <w:spacing w:val="0"/>
                <w:w w:val="100"/>
                <w:position w:val="0"/>
                <w:sz w:val="24"/>
                <w:szCs w:val="2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610,646. </w:t>
            </w:r>
            <w:r>
              <w:rPr>
                <w:color w:val="000000"/>
                <w:spacing w:val="0"/>
                <w:w w:val="100"/>
                <w:position w:val="0"/>
                <w:sz w:val="24"/>
                <w:szCs w:val="24"/>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465,358. </w:t>
            </w:r>
            <w:r>
              <w:rPr>
                <w:color w:val="000000"/>
                <w:spacing w:val="0"/>
                <w:w w:val="100"/>
                <w:position w:val="0"/>
                <w:sz w:val="24"/>
                <w:szCs w:val="24"/>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465,358. </w:t>
            </w:r>
            <w:r>
              <w:rPr>
                <w:color w:val="000000"/>
                <w:spacing w:val="0"/>
                <w:w w:val="100"/>
                <w:position w:val="0"/>
                <w:sz w:val="24"/>
                <w:szCs w:val="24"/>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分期收款提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4,389,353. </w:t>
            </w:r>
            <w:r>
              <w:rPr>
                <w:color w:val="000000"/>
                <w:spacing w:val="0"/>
                <w:w w:val="100"/>
                <w:position w:val="0"/>
                <w:sz w:val="24"/>
                <w:szCs w:val="24"/>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4,389,353. </w:t>
            </w:r>
            <w:r>
              <w:rPr>
                <w:color w:val="000000"/>
                <w:spacing w:val="0"/>
                <w:w w:val="100"/>
                <w:position w:val="0"/>
                <w:sz w:val="24"/>
                <w:szCs w:val="24"/>
              </w:rPr>
              <w:t>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4,534, </w:t>
            </w:r>
            <w:r>
              <w:rPr>
                <w:color w:val="000000"/>
                <w:spacing w:val="0"/>
                <w:w w:val="100"/>
                <w:position w:val="0"/>
                <w:sz w:val="24"/>
                <w:szCs w:val="24"/>
              </w:rPr>
              <w:t>641.10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4,534, </w:t>
            </w:r>
            <w:r>
              <w:rPr>
                <w:color w:val="000000"/>
                <w:spacing w:val="0"/>
                <w:w w:val="100"/>
                <w:position w:val="0"/>
                <w:sz w:val="24"/>
                <w:szCs w:val="24"/>
              </w:rPr>
              <w:t>641.10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1714"/>
        <w:gridCol w:w="538"/>
        <w:gridCol w:w="1714"/>
        <w:gridCol w:w="1714"/>
        <w:gridCol w:w="533"/>
        <w:gridCol w:w="1714"/>
        <w:gridCol w:w="485"/>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供劳务净值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4,389,353. </w:t>
            </w:r>
            <w:r>
              <w:rPr>
                <w:color w:val="000000"/>
                <w:spacing w:val="0"/>
                <w:w w:val="100"/>
                <w:position w:val="0"/>
                <w:sz w:val="24"/>
                <w:szCs w:val="2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4,389,353. </w:t>
            </w:r>
            <w:r>
              <w:rPr>
                <w:color w:val="000000"/>
                <w:spacing w:val="0"/>
                <w:w w:val="100"/>
                <w:position w:val="0"/>
                <w:sz w:val="24"/>
                <w:szCs w:val="24"/>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4,534, </w:t>
            </w:r>
            <w:r>
              <w:rPr>
                <w:color w:val="000000"/>
                <w:spacing w:val="0"/>
                <w:w w:val="100"/>
                <w:position w:val="0"/>
                <w:sz w:val="24"/>
                <w:szCs w:val="24"/>
              </w:rPr>
              <w:t>641.10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4,534, </w:t>
            </w:r>
            <w:r>
              <w:rPr>
                <w:color w:val="000000"/>
                <w:spacing w:val="0"/>
                <w:w w:val="100"/>
                <w:position w:val="0"/>
                <w:sz w:val="24"/>
                <w:szCs w:val="24"/>
              </w:rPr>
              <w:t>641.10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477,880, </w:t>
            </w:r>
            <w:r>
              <w:rPr>
                <w:color w:val="000000"/>
                <w:spacing w:val="0"/>
                <w:w w:val="100"/>
                <w:position w:val="0"/>
                <w:sz w:val="24"/>
                <w:szCs w:val="24"/>
              </w:rPr>
              <w:t>259.78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477,880, </w:t>
            </w:r>
            <w:r>
              <w:rPr>
                <w:color w:val="000000"/>
                <w:spacing w:val="0"/>
                <w:w w:val="100"/>
                <w:position w:val="0"/>
                <w:sz w:val="24"/>
                <w:szCs w:val="24"/>
              </w:rPr>
              <w:t>259.78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345,333, </w:t>
            </w:r>
            <w:r>
              <w:rPr>
                <w:color w:val="000000"/>
                <w:spacing w:val="0"/>
                <w:w w:val="100"/>
                <w:position w:val="0"/>
                <w:sz w:val="24"/>
                <w:szCs w:val="24"/>
              </w:rPr>
              <w:t>269.31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345,333, </w:t>
            </w:r>
            <w:r>
              <w:rPr>
                <w:color w:val="000000"/>
                <w:spacing w:val="0"/>
                <w:w w:val="100"/>
                <w:position w:val="0"/>
                <w:sz w:val="24"/>
                <w:szCs w:val="24"/>
              </w:rPr>
              <w:t>269.31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460" w:name="bookmark460"/>
      <w:r>
        <w:rPr>
          <w:color w:val="000000"/>
          <w:spacing w:val="0"/>
          <w:w w:val="100"/>
          <w:position w:val="0"/>
          <w:sz w:val="24"/>
          <w:szCs w:val="24"/>
        </w:rPr>
        <w:t>1</w:t>
      </w:r>
      <w:bookmarkEnd w:id="460"/>
      <w:r>
        <w:rPr>
          <w:color w:val="000000"/>
          <w:spacing w:val="0"/>
          <w:w w:val="100"/>
          <w:position w:val="0"/>
          <w:sz w:val="24"/>
          <w:szCs w:val="24"/>
        </w:rPr>
        <w:t>1、其他流动资产</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87"/>
        <w:gridCol w:w="3202"/>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留抵增值税进项税额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429,668, </w:t>
            </w:r>
            <w:r>
              <w:rPr>
                <w:color w:val="000000"/>
                <w:spacing w:val="0"/>
                <w:w w:val="100"/>
                <w:position w:val="0"/>
                <w:sz w:val="24"/>
                <w:szCs w:val="24"/>
              </w:rPr>
              <w:t>030.13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399,144, </w:t>
            </w:r>
            <w:r>
              <w:rPr>
                <w:color w:val="000000"/>
                <w:spacing w:val="0"/>
                <w:w w:val="100"/>
                <w:position w:val="0"/>
                <w:sz w:val="24"/>
                <w:szCs w:val="24"/>
              </w:rPr>
              <w:t>570.31</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待摊仓储租赁费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 xml:space="preserve">406,148. </w:t>
            </w:r>
            <w:r>
              <w:rPr>
                <w:color w:val="000000"/>
                <w:spacing w:val="0"/>
                <w:w w:val="100"/>
                <w:position w:val="0"/>
                <w:sz w:val="24"/>
                <w:szCs w:val="24"/>
              </w:rPr>
              <w:t>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 </w:t>
            </w:r>
            <w:r>
              <w:rPr>
                <w:color w:val="000000"/>
                <w:spacing w:val="0"/>
                <w:w w:val="100"/>
                <w:position w:val="0"/>
                <w:sz w:val="24"/>
                <w:szCs w:val="24"/>
              </w:rPr>
              <w:t xml:space="preserve">386,298. </w:t>
            </w:r>
            <w:r>
              <w:rPr>
                <w:color w:val="000000"/>
                <w:spacing w:val="0"/>
                <w:w w:val="100"/>
                <w:position w:val="0"/>
                <w:sz w:val="24"/>
                <w:szCs w:val="24"/>
              </w:rPr>
              <w:t>49</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预缴企业所得税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17, </w:t>
            </w:r>
            <w:r>
              <w:rPr>
                <w:color w:val="000000"/>
                <w:spacing w:val="0"/>
                <w:w w:val="100"/>
                <w:position w:val="0"/>
                <w:sz w:val="24"/>
                <w:szCs w:val="24"/>
              </w:rPr>
              <w:t xml:space="preserve">641,648. </w:t>
            </w:r>
            <w:r>
              <w:rPr>
                <w:color w:val="000000"/>
                <w:spacing w:val="0"/>
                <w:w w:val="100"/>
                <w:position w:val="0"/>
                <w:sz w:val="24"/>
                <w:szCs w:val="24"/>
              </w:rPr>
              <w:t>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33, </w:t>
            </w:r>
            <w:r>
              <w:rPr>
                <w:color w:val="000000"/>
                <w:spacing w:val="0"/>
                <w:w w:val="100"/>
                <w:position w:val="0"/>
                <w:sz w:val="24"/>
                <w:szCs w:val="24"/>
              </w:rPr>
              <w:t xml:space="preserve">717,767. </w:t>
            </w:r>
            <w:r>
              <w:rPr>
                <w:color w:val="000000"/>
                <w:spacing w:val="0"/>
                <w:w w:val="100"/>
                <w:position w:val="0"/>
                <w:sz w:val="24"/>
                <w:szCs w:val="24"/>
              </w:rPr>
              <w:t>10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待摊保险费等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 xml:space="preserve">4,090, </w:t>
            </w:r>
            <w:r>
              <w:rPr>
                <w:color w:val="000000"/>
                <w:spacing w:val="0"/>
                <w:w w:val="100"/>
                <w:position w:val="0"/>
                <w:sz w:val="24"/>
                <w:szCs w:val="24"/>
              </w:rPr>
              <w:t>802.32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2,951,912.38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预缴教育费附加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 </w:t>
            </w:r>
            <w:r>
              <w:rPr>
                <w:color w:val="000000"/>
                <w:spacing w:val="0"/>
                <w:w w:val="100"/>
                <w:position w:val="0"/>
                <w:sz w:val="24"/>
                <w:szCs w:val="24"/>
              </w:rPr>
              <w:t>593.29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 </w:t>
            </w:r>
            <w:r>
              <w:rPr>
                <w:color w:val="000000"/>
                <w:spacing w:val="0"/>
                <w:w w:val="100"/>
                <w:position w:val="0"/>
                <w:sz w:val="24"/>
                <w:szCs w:val="24"/>
              </w:rPr>
              <w:t>500.76</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预缴城建税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31, </w:t>
            </w:r>
            <w:r>
              <w:rPr>
                <w:color w:val="000000"/>
                <w:spacing w:val="0"/>
                <w:w w:val="100"/>
                <w:position w:val="0"/>
                <w:sz w:val="24"/>
                <w:szCs w:val="24"/>
              </w:rPr>
              <w:t>630.60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预缴消费税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570,302. </w:t>
            </w:r>
            <w:r>
              <w:rPr>
                <w:color w:val="000000"/>
                <w:spacing w:val="0"/>
                <w:w w:val="100"/>
                <w:position w:val="0"/>
                <w:sz w:val="24"/>
                <w:szCs w:val="24"/>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预缴房产税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187,971. </w:t>
            </w:r>
            <w:r>
              <w:rPr>
                <w:color w:val="000000"/>
                <w:spacing w:val="0"/>
                <w:w w:val="100"/>
                <w:position w:val="0"/>
                <w:sz w:val="24"/>
                <w:szCs w:val="24"/>
              </w:rPr>
              <w:t>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66, </w:t>
            </w:r>
            <w:r>
              <w:rPr>
                <w:color w:val="000000"/>
                <w:spacing w:val="0"/>
                <w:w w:val="100"/>
                <w:position w:val="0"/>
                <w:sz w:val="24"/>
                <w:szCs w:val="24"/>
              </w:rPr>
              <w:t>271.20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预缴耕地占用税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3,472,017.50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待摊房屋销售费用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 xml:space="preserve">5,223, </w:t>
            </w:r>
            <w:r>
              <w:rPr>
                <w:color w:val="000000"/>
                <w:spacing w:val="0"/>
                <w:w w:val="100"/>
                <w:position w:val="0"/>
                <w:sz w:val="24"/>
                <w:szCs w:val="24"/>
              </w:rPr>
              <w:t>334.98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pPr>
            <w:r>
              <w:rPr>
                <w:color w:val="000000"/>
                <w:spacing w:val="0"/>
                <w:w w:val="100"/>
                <w:position w:val="0"/>
                <w:sz w:val="24"/>
                <w:szCs w:val="24"/>
              </w:rPr>
              <w:t xml:space="preserve">6,589, </w:t>
            </w:r>
            <w:r>
              <w:rPr>
                <w:color w:val="000000"/>
                <w:spacing w:val="0"/>
                <w:w w:val="100"/>
                <w:position w:val="0"/>
                <w:sz w:val="24"/>
                <w:szCs w:val="24"/>
              </w:rPr>
              <w:t>181.53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2,076, </w:t>
            </w:r>
            <w:r>
              <w:rPr>
                <w:color w:val="000000"/>
                <w:spacing w:val="0"/>
                <w:w w:val="100"/>
                <w:position w:val="0"/>
                <w:sz w:val="24"/>
                <w:szCs w:val="24"/>
              </w:rPr>
              <w:t>949.25</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474,431, </w:t>
            </w:r>
            <w:r>
              <w:rPr>
                <w:color w:val="000000"/>
                <w:spacing w:val="0"/>
                <w:w w:val="100"/>
                <w:position w:val="0"/>
                <w:sz w:val="24"/>
                <w:szCs w:val="24"/>
              </w:rPr>
              <w:t>642.56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469,837, </w:t>
            </w:r>
            <w:r>
              <w:rPr>
                <w:color w:val="000000"/>
                <w:spacing w:val="0"/>
                <w:w w:val="100"/>
                <w:position w:val="0"/>
                <w:sz w:val="24"/>
                <w:szCs w:val="24"/>
              </w:rPr>
              <w:t>286.99</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461" w:name="bookmark461"/>
      <w:r>
        <w:rPr>
          <w:color w:val="000000"/>
          <w:spacing w:val="0"/>
          <w:w w:val="100"/>
          <w:position w:val="0"/>
          <w:sz w:val="24"/>
          <w:szCs w:val="24"/>
        </w:rPr>
        <w:t>1</w:t>
      </w:r>
      <w:bookmarkEnd w:id="461"/>
      <w:r>
        <w:rPr>
          <w:color w:val="000000"/>
          <w:spacing w:val="0"/>
          <w:w w:val="100"/>
          <w:position w:val="0"/>
          <w:sz w:val="24"/>
          <w:szCs w:val="24"/>
        </w:rPr>
        <w:t>2、长期应收款</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⑴明细情况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61"/>
        <w:gridCol w:w="4526"/>
        <w:gridCol w:w="4411"/>
        <w:gridCol w:w="250"/>
      </w:tblGrid>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折</w:t>
            </w:r>
          </w:p>
        </w:tc>
      </w:tr>
      <w:tr>
        <w:trPr>
          <w:trHeight w:val="509" w:hRule="exact"/>
        </w:trPr>
        <w:tc>
          <w:tcPr>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tabs>
                <w:tab w:pos="1483" w:val="left"/>
                <w:tab w:pos="2976" w:val="left"/>
              </w:tabs>
              <w:bidi w:val="0"/>
              <w:spacing w:before="0" w:after="0" w:line="240" w:lineRule="auto"/>
              <w:ind w:left="0" w:right="0" w:firstLine="0"/>
              <w:jc w:val="center"/>
            </w:pPr>
            <w:r>
              <w:rPr>
                <w:color w:val="000000"/>
                <w:spacing w:val="0"/>
                <w:w w:val="100"/>
                <w:position w:val="0"/>
                <w:sz w:val="24"/>
                <w:szCs w:val="24"/>
              </w:rPr>
              <w:t>账面余额</w:t>
              <w:tab/>
              <w:t>坏账准备</w:t>
              <w:tab/>
              <w:t>账面价值</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tabs>
                <w:tab w:pos="1426" w:val="left"/>
                <w:tab w:pos="2866" w:val="left"/>
              </w:tabs>
              <w:bidi w:val="0"/>
              <w:spacing w:before="0" w:after="0" w:line="240" w:lineRule="auto"/>
              <w:ind w:left="0" w:right="0" w:firstLine="0"/>
              <w:jc w:val="center"/>
            </w:pPr>
            <w:r>
              <w:rPr>
                <w:color w:val="000000"/>
                <w:spacing w:val="0"/>
                <w:w w:val="100"/>
                <w:position w:val="0"/>
                <w:sz w:val="24"/>
                <w:szCs w:val="24"/>
              </w:rPr>
              <w:t>账面余额</w:t>
              <w:tab/>
              <w:t>坏账准备</w:t>
              <w:tab/>
              <w:t>账面价值</w:t>
            </w:r>
          </w:p>
        </w:tc>
        <w:tc>
          <w:tcPr>
            <w:tcBorders>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现</w:t>
            </w:r>
          </w:p>
        </w:tc>
      </w:tr>
    </w:tbl>
    <w:p>
      <w:pPr>
        <w:widowControl w:val="0"/>
        <w:spacing w:line="1" w:lineRule="exact"/>
      </w:pPr>
      <w:r>
        <w:br w:type="page"/>
      </w:r>
    </w:p>
    <w:tbl>
      <w:tblPr>
        <w:tblOverlap w:val="never"/>
        <w:jc w:val="center"/>
        <w:tblLayout w:type="fixed"/>
      </w:tblPr>
      <w:tblGrid>
        <w:gridCol w:w="461"/>
        <w:gridCol w:w="1546"/>
        <w:gridCol w:w="1435"/>
        <w:gridCol w:w="1546"/>
        <w:gridCol w:w="1541"/>
        <w:gridCol w:w="1330"/>
        <w:gridCol w:w="1541"/>
        <w:gridCol w:w="250"/>
      </w:tblGrid>
      <w:tr>
        <w:trPr>
          <w:trHeight w:val="143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率</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区</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间</w:t>
            </w:r>
          </w:p>
        </w:tc>
      </w:tr>
      <w:tr>
        <w:trPr>
          <w:trHeight w:val="23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融 资 租 赁 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785,498, </w:t>
            </w:r>
            <w:r>
              <w:rPr>
                <w:color w:val="000000"/>
                <w:spacing w:val="0"/>
                <w:w w:val="100"/>
                <w:position w:val="0"/>
                <w:sz w:val="24"/>
                <w:szCs w:val="24"/>
              </w:rPr>
              <w:t>028.</w:t>
            </w:r>
          </w:p>
          <w:p>
            <w:pPr>
              <w:pStyle w:val="Style1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13, </w:t>
            </w:r>
            <w:r>
              <w:rPr>
                <w:color w:val="000000"/>
                <w:spacing w:val="0"/>
                <w:w w:val="100"/>
                <w:position w:val="0"/>
                <w:sz w:val="24"/>
                <w:szCs w:val="24"/>
              </w:rPr>
              <w:t>647,491.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771,850, </w:t>
            </w:r>
            <w:r>
              <w:rPr>
                <w:color w:val="000000"/>
                <w:spacing w:val="0"/>
                <w:w w:val="100"/>
                <w:position w:val="0"/>
                <w:sz w:val="24"/>
                <w:szCs w:val="24"/>
              </w:rPr>
              <w:t>536.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744,902,933.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7,244,099.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737,658,833.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424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5" w:lineRule="exact"/>
              <w:ind w:left="0" w:right="0" w:firstLine="0"/>
              <w:jc w:val="both"/>
            </w:pPr>
            <w:r>
              <w:rPr>
                <w:color w:val="000000"/>
                <w:spacing w:val="0"/>
                <w:w w:val="100"/>
                <w:position w:val="0"/>
                <w:sz w:val="24"/>
                <w:szCs w:val="24"/>
              </w:rPr>
              <w:t>其 中： 未 实 现 融 资 收 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60, </w:t>
            </w:r>
            <w:r>
              <w:rPr>
                <w:color w:val="000000"/>
                <w:spacing w:val="0"/>
                <w:w w:val="100"/>
                <w:position w:val="0"/>
                <w:sz w:val="24"/>
                <w:szCs w:val="24"/>
              </w:rPr>
              <w:t xml:space="preserve">230,416. </w:t>
            </w:r>
            <w:r>
              <w:rPr>
                <w:color w:val="000000"/>
                <w:spacing w:val="0"/>
                <w:w w:val="100"/>
                <w:position w:val="0"/>
                <w:sz w:val="24"/>
                <w:szCs w:val="24"/>
              </w:rPr>
              <w:t>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60, </w:t>
            </w:r>
            <w:r>
              <w:rPr>
                <w:color w:val="000000"/>
                <w:spacing w:val="0"/>
                <w:w w:val="100"/>
                <w:position w:val="0"/>
                <w:sz w:val="24"/>
                <w:szCs w:val="24"/>
              </w:rPr>
              <w:t>230,416.0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71,052,836. </w:t>
            </w:r>
            <w:r>
              <w:rPr>
                <w:color w:val="000000"/>
                <w:spacing w:val="0"/>
                <w:w w:val="100"/>
                <w:position w:val="0"/>
                <w:sz w:val="24"/>
                <w:szCs w:val="24"/>
              </w:rPr>
              <w:t>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71,052,836.5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424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应 收 融 资 租 赁 款 净 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725,267,612.</w:t>
            </w:r>
          </w:p>
          <w:p>
            <w:pPr>
              <w:pStyle w:val="Style1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13, </w:t>
            </w:r>
            <w:r>
              <w:rPr>
                <w:color w:val="000000"/>
                <w:spacing w:val="0"/>
                <w:w w:val="100"/>
                <w:position w:val="0"/>
                <w:sz w:val="24"/>
                <w:szCs w:val="24"/>
              </w:rPr>
              <w:t>647,491.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711,620, </w:t>
            </w:r>
            <w:r>
              <w:rPr>
                <w:color w:val="000000"/>
                <w:spacing w:val="0"/>
                <w:w w:val="100"/>
                <w:position w:val="0"/>
                <w:sz w:val="24"/>
                <w:szCs w:val="24"/>
              </w:rPr>
              <w:t>120.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673,850,096.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7,244,099.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666,605,997.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144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680" w:line="240" w:lineRule="auto"/>
              <w:ind w:left="0" w:right="0" w:firstLine="0"/>
              <w:jc w:val="both"/>
            </w:pPr>
            <w:r>
              <w:rPr>
                <w:color w:val="000000"/>
                <w:spacing w:val="0"/>
                <w:w w:val="100"/>
                <w:position w:val="0"/>
                <w:sz w:val="24"/>
                <w:szCs w:val="24"/>
              </w:rPr>
              <w:t>减：</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473,490,906.</w:t>
            </w:r>
          </w:p>
          <w:p>
            <w:pPr>
              <w:pStyle w:val="Style1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473,490,906.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340,798,628.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340,798,628.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1"/>
        <w:gridCol w:w="1546"/>
        <w:gridCol w:w="1435"/>
        <w:gridCol w:w="1546"/>
        <w:gridCol w:w="1541"/>
        <w:gridCol w:w="1330"/>
        <w:gridCol w:w="1541"/>
        <w:gridCol w:w="250"/>
      </w:tblGrid>
      <w:tr>
        <w:trPr>
          <w:trHeight w:val="424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内 到 期 的 非 流 动 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小</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251,776, </w:t>
            </w:r>
            <w:r>
              <w:rPr>
                <w:color w:val="000000"/>
                <w:spacing w:val="0"/>
                <w:w w:val="100"/>
                <w:position w:val="0"/>
                <w:sz w:val="24"/>
                <w:szCs w:val="24"/>
              </w:rPr>
              <w:t>705.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13, </w:t>
            </w:r>
            <w:r>
              <w:rPr>
                <w:color w:val="000000"/>
                <w:spacing w:val="0"/>
                <w:w w:val="100"/>
                <w:position w:val="0"/>
                <w:sz w:val="24"/>
                <w:szCs w:val="24"/>
              </w:rPr>
              <w:t>647,491.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238,129, </w:t>
            </w:r>
            <w:r>
              <w:rPr>
                <w:color w:val="000000"/>
                <w:spacing w:val="0"/>
                <w:w w:val="100"/>
                <w:position w:val="0"/>
                <w:sz w:val="24"/>
                <w:szCs w:val="24"/>
              </w:rPr>
              <w:t>214.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333,051,468.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7,244,099.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325,807,369.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77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分 期 收 款 提 供 劳 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9,389, </w:t>
            </w:r>
            <w:r>
              <w:rPr>
                <w:color w:val="000000"/>
                <w:spacing w:val="0"/>
                <w:w w:val="100"/>
                <w:position w:val="0"/>
                <w:sz w:val="24"/>
                <w:szCs w:val="24"/>
              </w:rPr>
              <w:t>353.49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9,389,353.49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14, </w:t>
            </w:r>
            <w:r>
              <w:rPr>
                <w:color w:val="000000"/>
                <w:spacing w:val="0"/>
                <w:w w:val="100"/>
                <w:position w:val="0"/>
                <w:sz w:val="24"/>
                <w:szCs w:val="24"/>
              </w:rPr>
              <w:t xml:space="preserve">534,641.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14, </w:t>
            </w:r>
            <w:r>
              <w:rPr>
                <w:color w:val="000000"/>
                <w:spacing w:val="0"/>
                <w:w w:val="100"/>
                <w:position w:val="0"/>
                <w:sz w:val="24"/>
                <w:szCs w:val="24"/>
              </w:rPr>
              <w:t xml:space="preserve">534,641.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77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4" w:lineRule="exact"/>
              <w:ind w:left="0" w:right="0" w:firstLine="0"/>
              <w:jc w:val="both"/>
            </w:pPr>
            <w:r>
              <w:rPr>
                <w:color w:val="000000"/>
                <w:spacing w:val="0"/>
                <w:w w:val="100"/>
                <w:position w:val="0"/>
                <w:sz w:val="24"/>
                <w:szCs w:val="24"/>
              </w:rPr>
              <w:t>减：</w:t>
            </w:r>
          </w:p>
          <w:p>
            <w:pPr>
              <w:pStyle w:val="Style14"/>
              <w:keepNext w:val="0"/>
              <w:keepLines w:val="0"/>
              <w:widowControl w:val="0"/>
              <w:shd w:val="clear" w:color="auto" w:fill="auto"/>
              <w:bidi w:val="0"/>
              <w:spacing w:before="0" w:after="0" w:line="464" w:lineRule="exact"/>
              <w:ind w:left="0" w:right="0" w:firstLine="0"/>
              <w:jc w:val="both"/>
            </w:pPr>
            <w:r>
              <w:rPr>
                <w:color w:val="000000"/>
                <w:spacing w:val="0"/>
                <w:w w:val="100"/>
                <w:position w:val="0"/>
                <w:sz w:val="24"/>
                <w:szCs w:val="24"/>
              </w:rPr>
              <w:t>未 实 现 融 资 收 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 xml:space="preserve">751,279. </w:t>
            </w:r>
            <w:r>
              <w:rPr>
                <w:color w:val="000000"/>
                <w:spacing w:val="0"/>
                <w:w w:val="100"/>
                <w:position w:val="0"/>
                <w:sz w:val="24"/>
                <w:szCs w:val="24"/>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 xml:space="preserve">751,279. </w:t>
            </w:r>
            <w:r>
              <w:rPr>
                <w:color w:val="000000"/>
                <w:spacing w:val="0"/>
                <w:w w:val="100"/>
                <w:position w:val="0"/>
                <w:sz w:val="24"/>
                <w:szCs w:val="24"/>
              </w:rPr>
              <w:t>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1,361,925.67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1,361,925.67</w:t>
            </w: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分</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期</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8,638,074.33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8,638,074.33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13, </w:t>
            </w:r>
            <w:r>
              <w:rPr>
                <w:color w:val="000000"/>
                <w:spacing w:val="0"/>
                <w:w w:val="100"/>
                <w:position w:val="0"/>
                <w:sz w:val="24"/>
                <w:szCs w:val="24"/>
              </w:rPr>
              <w:t>172,715.4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13, </w:t>
            </w:r>
            <w:r>
              <w:rPr>
                <w:color w:val="000000"/>
                <w:spacing w:val="0"/>
                <w:w w:val="100"/>
                <w:position w:val="0"/>
                <w:sz w:val="24"/>
                <w:szCs w:val="24"/>
              </w:rPr>
              <w:t>172,715.4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1"/>
        <w:gridCol w:w="1546"/>
        <w:gridCol w:w="1435"/>
        <w:gridCol w:w="1546"/>
        <w:gridCol w:w="1541"/>
        <w:gridCol w:w="1330"/>
        <w:gridCol w:w="1541"/>
        <w:gridCol w:w="250"/>
      </w:tblGrid>
      <w:tr>
        <w:trPr>
          <w:trHeight w:val="377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收 款 提 供 劳 务 净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4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60" w:line="468" w:lineRule="exact"/>
              <w:ind w:left="0" w:right="0" w:firstLine="0"/>
              <w:jc w:val="both"/>
            </w:pPr>
            <w:r>
              <w:rPr>
                <w:color w:val="000000"/>
                <w:spacing w:val="0"/>
                <w:w w:val="100"/>
                <w:position w:val="0"/>
                <w:sz w:val="24"/>
                <w:szCs w:val="24"/>
              </w:rPr>
              <w:t>减：</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年 内 到 期 的 非 流 动 资 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4,389, </w:t>
            </w:r>
            <w:r>
              <w:rPr>
                <w:color w:val="000000"/>
                <w:spacing w:val="0"/>
                <w:w w:val="100"/>
                <w:position w:val="0"/>
                <w:sz w:val="24"/>
                <w:szCs w:val="24"/>
              </w:rPr>
              <w:t>353.50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4,389, </w:t>
            </w:r>
            <w:r>
              <w:rPr>
                <w:color w:val="000000"/>
                <w:spacing w:val="0"/>
                <w:w w:val="100"/>
                <w:position w:val="0"/>
                <w:sz w:val="24"/>
                <w:szCs w:val="24"/>
              </w:rPr>
              <w:t>353.50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4,534, </w:t>
            </w:r>
            <w:r>
              <w:rPr>
                <w:color w:val="000000"/>
                <w:spacing w:val="0"/>
                <w:w w:val="100"/>
                <w:position w:val="0"/>
                <w:sz w:val="24"/>
                <w:szCs w:val="24"/>
              </w:rPr>
              <w:t>641.10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4,534, </w:t>
            </w:r>
            <w:r>
              <w:rPr>
                <w:color w:val="000000"/>
                <w:spacing w:val="0"/>
                <w:w w:val="100"/>
                <w:position w:val="0"/>
                <w:sz w:val="24"/>
                <w:szCs w:val="24"/>
              </w:rPr>
              <w:t>641.10</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180"/>
              <w:jc w:val="left"/>
            </w:pPr>
            <w:r>
              <w:rPr>
                <w:color w:val="000000"/>
                <w:spacing w:val="0"/>
                <w:w w:val="100"/>
                <w:position w:val="0"/>
                <w:sz w:val="24"/>
                <w:szCs w:val="24"/>
              </w:rPr>
              <w:t>小</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4,248, </w:t>
            </w:r>
            <w:r>
              <w:rPr>
                <w:color w:val="000000"/>
                <w:spacing w:val="0"/>
                <w:w w:val="100"/>
                <w:position w:val="0"/>
                <w:sz w:val="24"/>
                <w:szCs w:val="24"/>
              </w:rPr>
              <w:t>720.83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4,248, </w:t>
            </w:r>
            <w:r>
              <w:rPr>
                <w:color w:val="000000"/>
                <w:spacing w:val="0"/>
                <w:w w:val="100"/>
                <w:position w:val="0"/>
                <w:sz w:val="24"/>
                <w:szCs w:val="24"/>
              </w:rPr>
              <w:t>720.83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8,638, </w:t>
            </w:r>
            <w:r>
              <w:rPr>
                <w:color w:val="000000"/>
                <w:spacing w:val="0"/>
                <w:w w:val="100"/>
                <w:position w:val="0"/>
                <w:sz w:val="24"/>
                <w:szCs w:val="24"/>
              </w:rPr>
              <w:t>074.33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8,638,074.33</w:t>
            </w:r>
          </w:p>
        </w:tc>
        <w:tc>
          <w:tcPr>
            <w:tcBorders>
              <w:top w:val="single" w:sz="4"/>
              <w:left w:val="single" w:sz="4"/>
              <w:right w:val="single" w:sz="4"/>
            </w:tcBorders>
            <w:shd w:val="clear" w:color="auto" w:fill="FFFFFF"/>
            <w:vAlign w:val="top"/>
          </w:tcPr>
          <w:p>
            <w:pPr>
              <w:widowControl w:val="0"/>
              <w:rPr>
                <w:sz w:val="10"/>
                <w:szCs w:val="10"/>
              </w:rPr>
            </w:pPr>
          </w:p>
        </w:tc>
      </w:tr>
      <w:tr>
        <w:trPr>
          <w:trHeight w:val="331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应 收 股 权 转 让 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26, </w:t>
            </w:r>
            <w:r>
              <w:rPr>
                <w:color w:val="000000"/>
                <w:spacing w:val="0"/>
                <w:w w:val="100"/>
                <w:position w:val="0"/>
                <w:sz w:val="24"/>
                <w:szCs w:val="24"/>
              </w:rPr>
              <w:t xml:space="preserve">000,000. </w:t>
            </w:r>
            <w:r>
              <w:rPr>
                <w:color w:val="000000"/>
                <w:spacing w:val="0"/>
                <w:w w:val="100"/>
                <w:position w:val="0"/>
                <w:sz w:val="24"/>
                <w:szCs w:val="24"/>
              </w:rPr>
              <w:t>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1,560, </w:t>
            </w:r>
            <w:r>
              <w:rPr>
                <w:color w:val="000000"/>
                <w:spacing w:val="0"/>
                <w:w w:val="100"/>
                <w:position w:val="0"/>
                <w:sz w:val="24"/>
                <w:szCs w:val="24"/>
              </w:rPr>
              <w:t>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24,440,000.0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1"/>
        <w:gridCol w:w="1546"/>
        <w:gridCol w:w="1435"/>
        <w:gridCol w:w="1546"/>
        <w:gridCol w:w="1541"/>
        <w:gridCol w:w="1330"/>
        <w:gridCol w:w="1541"/>
        <w:gridCol w:w="250"/>
      </w:tblGrid>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小</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26, </w:t>
            </w:r>
            <w:r>
              <w:rPr>
                <w:color w:val="000000"/>
                <w:spacing w:val="0"/>
                <w:w w:val="100"/>
                <w:position w:val="0"/>
                <w:sz w:val="24"/>
                <w:szCs w:val="24"/>
              </w:rPr>
              <w:t xml:space="preserve">000,000. </w:t>
            </w:r>
            <w:r>
              <w:rPr>
                <w:color w:val="000000"/>
                <w:spacing w:val="0"/>
                <w:w w:val="100"/>
                <w:position w:val="0"/>
                <w:sz w:val="24"/>
                <w:szCs w:val="24"/>
              </w:rPr>
              <w:t>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1,560, </w:t>
            </w:r>
            <w:r>
              <w:rPr>
                <w:color w:val="000000"/>
                <w:spacing w:val="0"/>
                <w:w w:val="100"/>
                <w:position w:val="0"/>
                <w:sz w:val="24"/>
                <w:szCs w:val="24"/>
              </w:rPr>
              <w:t>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24,440,000.0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融 资 租 赁 保 证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18, </w:t>
            </w:r>
            <w:r>
              <w:rPr>
                <w:color w:val="000000"/>
                <w:spacing w:val="0"/>
                <w:w w:val="100"/>
                <w:position w:val="0"/>
                <w:sz w:val="24"/>
                <w:szCs w:val="24"/>
              </w:rPr>
              <w:t>473,114.8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18, </w:t>
            </w:r>
            <w:r>
              <w:rPr>
                <w:color w:val="000000"/>
                <w:spacing w:val="0"/>
                <w:w w:val="100"/>
                <w:position w:val="0"/>
                <w:sz w:val="24"/>
                <w:szCs w:val="24"/>
              </w:rPr>
              <w:t>473,114.8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小</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18, </w:t>
            </w:r>
            <w:r>
              <w:rPr>
                <w:color w:val="000000"/>
                <w:spacing w:val="0"/>
                <w:w w:val="100"/>
                <w:position w:val="0"/>
                <w:sz w:val="24"/>
                <w:szCs w:val="24"/>
              </w:rPr>
              <w:t>473,114.8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18, </w:t>
            </w:r>
            <w:r>
              <w:rPr>
                <w:color w:val="000000"/>
                <w:spacing w:val="0"/>
                <w:w w:val="100"/>
                <w:position w:val="0"/>
                <w:sz w:val="24"/>
                <w:szCs w:val="24"/>
              </w:rPr>
              <w:t>473,114.8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180"/>
              <w:jc w:val="left"/>
            </w:pPr>
            <w:r>
              <w:rPr>
                <w:color w:val="000000"/>
                <w:spacing w:val="0"/>
                <w:w w:val="100"/>
                <w:position w:val="0"/>
                <w:sz w:val="24"/>
                <w:szCs w:val="24"/>
              </w:rPr>
              <w:t>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282,025, </w:t>
            </w:r>
            <w:r>
              <w:rPr>
                <w:color w:val="000000"/>
                <w:spacing w:val="0"/>
                <w:w w:val="100"/>
                <w:position w:val="0"/>
                <w:sz w:val="24"/>
                <w:szCs w:val="24"/>
              </w:rPr>
              <w:t>426.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15, </w:t>
            </w:r>
            <w:r>
              <w:rPr>
                <w:color w:val="000000"/>
                <w:spacing w:val="0"/>
                <w:w w:val="100"/>
                <w:position w:val="0"/>
                <w:sz w:val="24"/>
                <w:szCs w:val="24"/>
              </w:rPr>
              <w:t>207,491.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266,817, </w:t>
            </w:r>
            <w:r>
              <w:rPr>
                <w:color w:val="000000"/>
                <w:spacing w:val="0"/>
                <w:w w:val="100"/>
                <w:position w:val="0"/>
                <w:sz w:val="24"/>
                <w:szCs w:val="24"/>
              </w:rPr>
              <w:t>935.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360,162, </w:t>
            </w:r>
            <w:r>
              <w:rPr>
                <w:color w:val="000000"/>
                <w:spacing w:val="0"/>
                <w:w w:val="100"/>
                <w:position w:val="0"/>
                <w:sz w:val="24"/>
                <w:szCs w:val="24"/>
              </w:rPr>
              <w:t>657.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7,244,099.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352,918, </w:t>
            </w:r>
            <w:r>
              <w:rPr>
                <w:color w:val="000000"/>
                <w:spacing w:val="0"/>
                <w:w w:val="100"/>
                <w:position w:val="0"/>
                <w:sz w:val="24"/>
                <w:szCs w:val="24"/>
              </w:rPr>
              <w:t>558.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4"/>
          <w:szCs w:val="24"/>
        </w:rPr>
        <w:t>(2)采用组合计提坏账准备的长期应收款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213"/>
        <w:gridCol w:w="2294"/>
        <w:gridCol w:w="2563"/>
        <w:gridCol w:w="2578"/>
      </w:tblGrid>
      <w:tr>
        <w:trPr>
          <w:trHeight w:val="499"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项目</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49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计提比例(%)</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五级风险分类组合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 xml:space="preserve">785,498, </w:t>
            </w:r>
            <w:r>
              <w:rPr>
                <w:color w:val="000000"/>
                <w:spacing w:val="0"/>
                <w:w w:val="100"/>
                <w:position w:val="0"/>
                <w:sz w:val="24"/>
                <w:szCs w:val="24"/>
              </w:rPr>
              <w:t>028.11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 </w:t>
            </w:r>
            <w:r>
              <w:rPr>
                <w:color w:val="000000"/>
                <w:spacing w:val="0"/>
                <w:w w:val="100"/>
                <w:position w:val="0"/>
                <w:sz w:val="24"/>
                <w:szCs w:val="24"/>
              </w:rPr>
              <w:t xml:space="preserve">647,491. </w:t>
            </w:r>
            <w:r>
              <w:rPr>
                <w:color w:val="000000"/>
                <w:spacing w:val="0"/>
                <w:w w:val="100"/>
                <w:position w:val="0"/>
                <w:sz w:val="24"/>
                <w:szCs w:val="24"/>
              </w:rPr>
              <w:t>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24"/>
                <w:szCs w:val="24"/>
              </w:rPr>
              <w:t>1.74</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26,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1,560,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24"/>
                <w:szCs w:val="24"/>
              </w:rPr>
              <w:t>6.00</w:t>
            </w:r>
          </w:p>
        </w:tc>
      </w:tr>
      <w:tr>
        <w:trPr>
          <w:trHeight w:val="5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 xml:space="preserve">811,498, </w:t>
            </w:r>
            <w:r>
              <w:rPr>
                <w:color w:val="000000"/>
                <w:spacing w:val="0"/>
                <w:w w:val="100"/>
                <w:position w:val="0"/>
                <w:sz w:val="24"/>
                <w:szCs w:val="24"/>
              </w:rPr>
              <w:t>028.11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w:t>
            </w:r>
            <w:r>
              <w:rPr>
                <w:color w:val="000000"/>
                <w:spacing w:val="0"/>
                <w:w w:val="100"/>
                <w:position w:val="0"/>
                <w:sz w:val="24"/>
                <w:szCs w:val="24"/>
              </w:rPr>
              <w:t xml:space="preserve">207,491. </w:t>
            </w:r>
            <w:r>
              <w:rPr>
                <w:color w:val="000000"/>
                <w:spacing w:val="0"/>
                <w:w w:val="100"/>
                <w:position w:val="0"/>
                <w:sz w:val="24"/>
                <w:szCs w:val="24"/>
              </w:rPr>
              <w:t>46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both"/>
            </w:pPr>
            <w:r>
              <w:rPr>
                <w:color w:val="000000"/>
                <w:spacing w:val="0"/>
                <w:w w:val="100"/>
                <w:position w:val="0"/>
                <w:sz w:val="24"/>
                <w:szCs w:val="24"/>
              </w:rPr>
              <w:t>1.87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五级风险分类组合</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8482" w:right="0" w:firstLine="0"/>
        <w:jc w:val="left"/>
      </w:pPr>
      <w:r>
        <w:rPr>
          <w:color w:val="000000"/>
          <w:spacing w:val="0"/>
          <w:w w:val="100"/>
          <w:position w:val="0"/>
          <w:sz w:val="24"/>
          <w:szCs w:val="24"/>
        </w:rPr>
        <w:t>单位：元</w:t>
      </w:r>
    </w:p>
    <w:tbl>
      <w:tblPr>
        <w:tblOverlap w:val="never"/>
        <w:jc w:val="center"/>
        <w:tblLayout w:type="fixed"/>
      </w:tblPr>
      <w:tblGrid>
        <w:gridCol w:w="1445"/>
        <w:gridCol w:w="1714"/>
        <w:gridCol w:w="1594"/>
        <w:gridCol w:w="950"/>
        <w:gridCol w:w="1718"/>
        <w:gridCol w:w="1469"/>
        <w:gridCol w:w="758"/>
      </w:tblGrid>
      <w:tr>
        <w:trPr>
          <w:trHeight w:val="50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风险类别</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r>
      <w:tr>
        <w:trPr>
          <w:trHeight w:val="143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计提比</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56" w:lineRule="exact"/>
              <w:ind w:left="0" w:right="0" w:firstLine="0"/>
              <w:jc w:val="center"/>
            </w:pPr>
            <w:r>
              <w:rPr>
                <w:color w:val="000000"/>
                <w:spacing w:val="0"/>
                <w:w w:val="100"/>
                <w:position w:val="0"/>
                <w:sz w:val="24"/>
                <w:szCs w:val="24"/>
              </w:rPr>
              <w:t>计提 比例</w:t>
            </w:r>
          </w:p>
          <w:p>
            <w:pPr>
              <w:pStyle w:val="Style14"/>
              <w:keepNext w:val="0"/>
              <w:keepLines w:val="0"/>
              <w:widowControl w:val="0"/>
              <w:shd w:val="clear" w:color="auto" w:fill="auto"/>
              <w:bidi w:val="0"/>
              <w:spacing w:before="0" w:after="0" w:line="456" w:lineRule="exact"/>
              <w:ind w:left="0" w:right="0" w:firstLine="0"/>
              <w:jc w:val="center"/>
            </w:pPr>
            <w:r>
              <w:rPr>
                <w:color w:val="000000"/>
                <w:spacing w:val="0"/>
                <w:w w:val="100"/>
                <w:position w:val="0"/>
                <w:sz w:val="24"/>
                <w:szCs w:val="24"/>
              </w:rPr>
              <w:t>(%)</w:t>
            </w:r>
          </w:p>
        </w:tc>
      </w:tr>
      <w:tr>
        <w:trPr>
          <w:trHeight w:val="5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正常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757,482, </w:t>
            </w:r>
            <w:r>
              <w:rPr>
                <w:color w:val="000000"/>
                <w:spacing w:val="0"/>
                <w:w w:val="100"/>
                <w:position w:val="0"/>
                <w:sz w:val="24"/>
                <w:szCs w:val="24"/>
              </w:rPr>
              <w:t>640.18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728,383, </w:t>
            </w:r>
            <w:r>
              <w:rPr>
                <w:color w:val="000000"/>
                <w:spacing w:val="0"/>
                <w:w w:val="100"/>
                <w:position w:val="0"/>
                <w:sz w:val="24"/>
                <w:szCs w:val="24"/>
              </w:rPr>
              <w:t>319.40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1714"/>
        <w:gridCol w:w="1594"/>
        <w:gridCol w:w="950"/>
        <w:gridCol w:w="1718"/>
        <w:gridCol w:w="1469"/>
        <w:gridCol w:w="758"/>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2,884, </w:t>
            </w:r>
            <w:r>
              <w:rPr>
                <w:color w:val="000000"/>
                <w:spacing w:val="0"/>
                <w:w w:val="100"/>
                <w:position w:val="0"/>
                <w:sz w:val="24"/>
                <w:szCs w:val="24"/>
              </w:rPr>
              <w:t>072.05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173,044. </w:t>
            </w:r>
            <w:r>
              <w:rPr>
                <w:color w:val="000000"/>
                <w:spacing w:val="0"/>
                <w:w w:val="100"/>
                <w:position w:val="0"/>
                <w:sz w:val="24"/>
                <w:szCs w:val="24"/>
              </w:rPr>
              <w:t>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6,449, </w:t>
            </w:r>
            <w:r>
              <w:rPr>
                <w:color w:val="000000"/>
                <w:spacing w:val="0"/>
                <w:w w:val="100"/>
                <w:position w:val="0"/>
                <w:sz w:val="24"/>
                <w:szCs w:val="24"/>
              </w:rPr>
              <w:t>457.48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386,967. </w:t>
            </w:r>
            <w:r>
              <w:rPr>
                <w:color w:val="000000"/>
                <w:spacing w:val="0"/>
                <w:w w:val="100"/>
                <w:position w:val="0"/>
                <w:sz w:val="24"/>
                <w:szCs w:val="24"/>
              </w:rPr>
              <w:t>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次级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11,436,577. </w:t>
            </w:r>
            <w:r>
              <w:rPr>
                <w:color w:val="000000"/>
                <w:spacing w:val="0"/>
                <w:w w:val="100"/>
                <w:position w:val="0"/>
                <w:sz w:val="24"/>
                <w:szCs w:val="24"/>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2,287, </w:t>
            </w:r>
            <w:r>
              <w:rPr>
                <w:color w:val="000000"/>
                <w:spacing w:val="0"/>
                <w:w w:val="100"/>
                <w:position w:val="0"/>
                <w:sz w:val="24"/>
                <w:szCs w:val="24"/>
              </w:rPr>
              <w:t>315.48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3,843, </w:t>
            </w:r>
            <w:r>
              <w:rPr>
                <w:color w:val="000000"/>
                <w:spacing w:val="0"/>
                <w:w w:val="100"/>
                <w:position w:val="0"/>
                <w:sz w:val="24"/>
                <w:szCs w:val="24"/>
              </w:rPr>
              <w:t>544.25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768,708. </w:t>
            </w:r>
            <w:r>
              <w:rPr>
                <w:color w:val="000000"/>
                <w:spacing w:val="0"/>
                <w:w w:val="100"/>
                <w:position w:val="0"/>
                <w:sz w:val="24"/>
                <w:szCs w:val="24"/>
              </w:rPr>
              <w:t>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w:t>
            </w:r>
            <w:r>
              <w:rPr>
                <w:color w:val="000000"/>
                <w:spacing w:val="0"/>
                <w:w w:val="100"/>
                <w:position w:val="0"/>
                <w:sz w:val="24"/>
                <w:szCs w:val="24"/>
              </w:rPr>
              <w:t>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可疑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4,179, </w:t>
            </w:r>
            <w:r>
              <w:rPr>
                <w:color w:val="000000"/>
                <w:spacing w:val="0"/>
                <w:w w:val="100"/>
                <w:position w:val="0"/>
                <w:sz w:val="24"/>
                <w:szCs w:val="24"/>
              </w:rPr>
              <w:t>344.69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1,671,737.88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 xml:space="preserve">40.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230,315. </w:t>
            </w:r>
            <w:r>
              <w:rPr>
                <w:color w:val="000000"/>
                <w:spacing w:val="0"/>
                <w:w w:val="100"/>
                <w:position w:val="0"/>
                <w:sz w:val="24"/>
                <w:szCs w:val="24"/>
              </w:rPr>
              <w:t>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92, </w:t>
            </w:r>
            <w:r>
              <w:rPr>
                <w:color w:val="000000"/>
                <w:spacing w:val="0"/>
                <w:w w:val="100"/>
                <w:position w:val="0"/>
                <w:sz w:val="24"/>
                <w:szCs w:val="24"/>
              </w:rPr>
              <w:t>126.02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 </w:t>
            </w:r>
            <w:r>
              <w:rPr>
                <w:color w:val="000000"/>
                <w:spacing w:val="0"/>
                <w:w w:val="100"/>
                <w:position w:val="0"/>
                <w:sz w:val="24"/>
                <w:szCs w:val="24"/>
              </w:rPr>
              <w:t>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9,515, </w:t>
            </w:r>
            <w:r>
              <w:rPr>
                <w:color w:val="000000"/>
                <w:spacing w:val="0"/>
                <w:w w:val="100"/>
                <w:position w:val="0"/>
                <w:sz w:val="24"/>
                <w:szCs w:val="24"/>
              </w:rPr>
              <w:t>393.79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9,515, </w:t>
            </w:r>
            <w:r>
              <w:rPr>
                <w:color w:val="000000"/>
                <w:spacing w:val="0"/>
                <w:w w:val="100"/>
                <w:position w:val="0"/>
                <w:sz w:val="24"/>
                <w:szCs w:val="24"/>
              </w:rPr>
              <w:t>393.79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5,996, </w:t>
            </w:r>
            <w:r>
              <w:rPr>
                <w:color w:val="000000"/>
                <w:spacing w:val="0"/>
                <w:w w:val="100"/>
                <w:position w:val="0"/>
                <w:sz w:val="24"/>
                <w:szCs w:val="24"/>
              </w:rPr>
              <w:t>297.00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5,996, </w:t>
            </w:r>
            <w:r>
              <w:rPr>
                <w:color w:val="000000"/>
                <w:spacing w:val="0"/>
                <w:w w:val="100"/>
                <w:position w:val="0"/>
                <w:sz w:val="24"/>
                <w:szCs w:val="24"/>
              </w:rPr>
              <w:t>297.00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785,498, </w:t>
            </w:r>
            <w:r>
              <w:rPr>
                <w:color w:val="000000"/>
                <w:spacing w:val="0"/>
                <w:w w:val="100"/>
                <w:position w:val="0"/>
                <w:sz w:val="24"/>
                <w:szCs w:val="24"/>
              </w:rPr>
              <w:t>028.11</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13, </w:t>
            </w:r>
            <w:r>
              <w:rPr>
                <w:color w:val="000000"/>
                <w:spacing w:val="0"/>
                <w:w w:val="100"/>
                <w:position w:val="0"/>
                <w:sz w:val="24"/>
                <w:szCs w:val="24"/>
              </w:rPr>
              <w:t xml:space="preserve">647,491. </w:t>
            </w:r>
            <w:r>
              <w:rPr>
                <w:color w:val="000000"/>
                <w:spacing w:val="0"/>
                <w:w w:val="100"/>
                <w:position w:val="0"/>
                <w:sz w:val="24"/>
                <w:szCs w:val="24"/>
              </w:rPr>
              <w:t>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744,902, </w:t>
            </w:r>
            <w:r>
              <w:rPr>
                <w:color w:val="000000"/>
                <w:spacing w:val="0"/>
                <w:w w:val="100"/>
                <w:position w:val="0"/>
                <w:sz w:val="24"/>
                <w:szCs w:val="24"/>
              </w:rPr>
              <w:t>933.17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7,244,099.31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0.97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账龄组合</w:t>
      </w:r>
    </w:p>
    <w:p>
      <w:pPr>
        <w:widowControl w:val="0"/>
        <w:spacing w:after="1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8482" w:right="0" w:firstLine="0"/>
        <w:jc w:val="left"/>
      </w:pPr>
      <w:r>
        <w:rPr>
          <w:color w:val="000000"/>
          <w:spacing w:val="0"/>
          <w:w w:val="100"/>
          <w:position w:val="0"/>
          <w:sz w:val="24"/>
          <w:szCs w:val="24"/>
        </w:rPr>
        <w:t>单位：元</w:t>
      </w:r>
    </w:p>
    <w:tbl>
      <w:tblPr>
        <w:tblOverlap w:val="never"/>
        <w:jc w:val="center"/>
        <w:tblLayout w:type="fixed"/>
      </w:tblPr>
      <w:tblGrid>
        <w:gridCol w:w="2213"/>
        <w:gridCol w:w="2294"/>
        <w:gridCol w:w="2563"/>
        <w:gridCol w:w="2578"/>
      </w:tblGrid>
      <w:tr>
        <w:trPr>
          <w:trHeight w:val="499"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账龄</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49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计提比例（%）</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26,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 xml:space="preserve">1,560,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26,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 xml:space="preserve">1,560, </w:t>
            </w:r>
            <w:r>
              <w:rPr>
                <w:color w:val="000000"/>
                <w:spacing w:val="0"/>
                <w:w w:val="100"/>
                <w:position w:val="0"/>
                <w:sz w:val="24"/>
                <w:szCs w:val="24"/>
              </w:rPr>
              <w:t>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w:t>
            </w:r>
          </w:p>
        </w:tc>
      </w:tr>
    </w:tbl>
    <w:p>
      <w:pPr>
        <w:widowControl w:val="0"/>
        <w:spacing w:after="179" w:line="1" w:lineRule="exact"/>
      </w:pPr>
    </w:p>
    <w:p>
      <w:pPr>
        <w:pStyle w:val="Style10"/>
        <w:keepNext w:val="0"/>
        <w:keepLines w:val="0"/>
        <w:widowControl w:val="0"/>
        <w:shd w:val="clear" w:color="auto" w:fill="auto"/>
        <w:bidi w:val="0"/>
        <w:spacing w:before="0" w:after="260" w:line="478" w:lineRule="exact"/>
        <w:ind w:left="0" w:right="0" w:firstLine="0"/>
        <w:jc w:val="both"/>
      </w:pPr>
      <w:r>
        <w:rPr>
          <w:color w:val="000000"/>
          <w:spacing w:val="0"/>
          <w:w w:val="100"/>
          <w:position w:val="0"/>
          <w:sz w:val="24"/>
          <w:szCs w:val="24"/>
        </w:rPr>
        <w:t>（3）其他说明</w:t>
      </w:r>
    </w:p>
    <w:p>
      <w:pPr>
        <w:pStyle w:val="Style10"/>
        <w:keepNext w:val="0"/>
        <w:keepLines w:val="0"/>
        <w:widowControl w:val="0"/>
        <w:shd w:val="clear" w:color="auto" w:fill="auto"/>
        <w:bidi w:val="0"/>
        <w:spacing w:before="0" w:after="260" w:line="478" w:lineRule="exact"/>
        <w:ind w:left="0" w:right="0" w:firstLine="440"/>
        <w:jc w:val="both"/>
      </w:pPr>
      <w:r>
        <w:rPr>
          <w:color w:val="000000"/>
          <w:spacing w:val="0"/>
          <w:w w:val="100"/>
          <w:position w:val="0"/>
          <w:sz w:val="24"/>
          <w:szCs w:val="24"/>
        </w:rPr>
        <w:t>本期传化物流集团将其持有的武汉传化致远公路港物流有限公司51%股权及对其债权一 并转让湖北先飞达致远物流有限公司（以下简称湖北先飞达致远公司）。湖北先飞达致远公 司以分期形式支付股权转让款。</w:t>
      </w:r>
    </w:p>
    <w:p>
      <w:pPr>
        <w:pStyle w:val="Style10"/>
        <w:keepNext w:val="0"/>
        <w:keepLines w:val="0"/>
        <w:widowControl w:val="0"/>
        <w:shd w:val="clear" w:color="auto" w:fill="auto"/>
        <w:bidi w:val="0"/>
        <w:spacing w:before="0" w:after="480" w:line="478" w:lineRule="exact"/>
        <w:ind w:left="0" w:right="0" w:firstLine="0"/>
        <w:jc w:val="both"/>
      </w:pPr>
      <w:bookmarkStart w:id="462" w:name="bookmark462"/>
      <w:r>
        <w:rPr>
          <w:color w:val="000000"/>
          <w:spacing w:val="0"/>
          <w:w w:val="100"/>
          <w:position w:val="0"/>
          <w:sz w:val="24"/>
          <w:szCs w:val="24"/>
        </w:rPr>
        <w:t>1</w:t>
      </w:r>
      <w:bookmarkEnd w:id="462"/>
      <w:r>
        <w:rPr>
          <w:color w:val="000000"/>
          <w:spacing w:val="0"/>
          <w:w w:val="100"/>
          <w:position w:val="0"/>
          <w:sz w:val="24"/>
          <w:szCs w:val="24"/>
        </w:rPr>
        <w:t>3、长期股权投资</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55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被投资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center"/>
            </w:pPr>
            <w:r>
              <w:rPr>
                <w:color w:val="000000"/>
                <w:spacing w:val="0"/>
                <w:w w:val="100"/>
                <w:position w:val="0"/>
                <w:sz w:val="24"/>
                <w:szCs w:val="24"/>
              </w:rPr>
              <w:t>期初余 额（账 面价 值）</w:t>
            </w:r>
          </w:p>
        </w:tc>
        <w:tc>
          <w:tcPr>
            <w:gridSpan w:val="8"/>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本期增减变动</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期末余 额（账 面价 值）</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减值准</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备期末</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余额</w:t>
            </w:r>
          </w:p>
        </w:tc>
      </w:tr>
      <w:tr>
        <w:trPr>
          <w:trHeight w:val="197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追加投</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减少投</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权益法 下确认 的投资 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其他综</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合收益</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调整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其他权</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益变动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宣告发 放现金 股利或 利润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计提减</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一、合营企业</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93, 279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26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化绿色 慧联物 流有限 公司 （以下 简称传 化绿色 慧联公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both"/>
            </w:pPr>
            <w:r>
              <w:rPr>
                <w:color w:val="000000"/>
                <w:spacing w:val="0"/>
                <w:w w:val="100"/>
                <w:position w:val="0"/>
                <w:sz w:val="24"/>
                <w:szCs w:val="24"/>
              </w:rPr>
              <w:t>,</w:t>
            </w:r>
            <w:r>
              <w:rPr>
                <w:color w:val="000000"/>
                <w:spacing w:val="0"/>
                <w:w w:val="100"/>
                <w:position w:val="0"/>
                <w:sz w:val="24"/>
                <w:szCs w:val="24"/>
              </w:rPr>
              <w:t>364.0</w:t>
            </w:r>
          </w:p>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left"/>
            </w:pPr>
            <w:r>
              <w:rPr>
                <w:color w:val="000000"/>
                <w:spacing w:val="0"/>
                <w:w w:val="100"/>
                <w:position w:val="0"/>
                <w:sz w:val="24"/>
                <w:szCs w:val="24"/>
              </w:rPr>
              <w:t>3,862,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796.11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left"/>
            </w:pPr>
            <w:r>
              <w:rPr>
                <w:color w:val="000000"/>
                <w:spacing w:val="0"/>
                <w:w w:val="100"/>
                <w:position w:val="0"/>
                <w:sz w:val="24"/>
                <w:szCs w:val="24"/>
              </w:rPr>
              <w:t>89, 416</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567.9</w:t>
            </w:r>
          </w:p>
          <w:p>
            <w:pPr>
              <w:pStyle w:val="Style14"/>
              <w:keepNext w:val="0"/>
              <w:keepLines w:val="0"/>
              <w:widowControl w:val="0"/>
              <w:shd w:val="clear" w:color="auto" w:fill="auto"/>
              <w:bidi w:val="0"/>
              <w:spacing w:before="0" w:after="240" w:line="240" w:lineRule="auto"/>
              <w:ind w:left="0" w:right="0" w:firstLine="0"/>
              <w:jc w:val="right"/>
            </w:pPr>
            <w:r>
              <w:rPr>
                <w:color w:val="000000"/>
                <w:spacing w:val="0"/>
                <w:w w:val="100"/>
                <w:position w:val="0"/>
                <w:sz w:val="24"/>
                <w:szCs w:val="24"/>
              </w:rPr>
              <w:t>4</w:t>
            </w:r>
          </w:p>
          <w:p>
            <w:pPr>
              <w:pStyle w:val="Style14"/>
              <w:keepNext w:val="0"/>
              <w:keepLines w:val="0"/>
              <w:widowControl w:val="0"/>
              <w:shd w:val="clear" w:color="auto" w:fill="auto"/>
              <w:bidi w:val="0"/>
              <w:spacing w:before="0" w:after="220" w:line="240" w:lineRule="auto"/>
              <w:ind w:left="0" w:right="0" w:firstLine="0"/>
              <w:jc w:val="right"/>
            </w:pPr>
            <w:r>
              <w:rPr>
                <w:color w:val="000000"/>
                <w:spacing w:val="0"/>
                <w:w w:val="100"/>
                <w:position w:val="0"/>
                <w:sz w:val="24"/>
                <w:szCs w:val="24"/>
              </w:rPr>
              <w:t>[注</w:t>
            </w:r>
            <w:r>
              <w:rPr>
                <w:color w:val="000000"/>
                <w:spacing w:val="0"/>
                <w:w w:val="100"/>
                <w:position w:val="0"/>
                <w:sz w:val="24"/>
                <w:szCs w:val="24"/>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93, 279</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w:t>
            </w:r>
            <w:r>
              <w:rPr>
                <w:color w:val="000000"/>
                <w:spacing w:val="0"/>
                <w:w w:val="100"/>
                <w:position w:val="0"/>
                <w:sz w:val="24"/>
                <w:szCs w:val="24"/>
              </w:rPr>
              <w:t>364.0</w:t>
            </w:r>
          </w:p>
          <w:p>
            <w:pPr>
              <w:pStyle w:val="Style14"/>
              <w:keepNext w:val="0"/>
              <w:keepLines w:val="0"/>
              <w:widowControl w:val="0"/>
              <w:shd w:val="clear" w:color="auto" w:fill="auto"/>
              <w:bidi w:val="0"/>
              <w:spacing w:before="0" w:after="180" w:line="240" w:lineRule="auto"/>
              <w:ind w:left="0" w:right="0" w:firstLine="640"/>
              <w:jc w:val="left"/>
            </w:pPr>
            <w:r>
              <w:rPr>
                <w:color w:val="000000"/>
                <w:spacing w:val="0"/>
                <w:w w:val="100"/>
                <w:position w:val="0"/>
                <w:sz w:val="24"/>
                <w:szCs w:val="24"/>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3,862,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796.11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89, 416</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567.9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二、联营企业</w:t>
            </w:r>
          </w:p>
        </w:tc>
      </w:tr>
      <w:tr>
        <w:trPr>
          <w:trHeight w:val="19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浙江传 化物流 基地有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326,09</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5,578.</w:t>
            </w:r>
          </w:p>
          <w:p>
            <w:pPr>
              <w:pStyle w:val="Style14"/>
              <w:keepNext w:val="0"/>
              <w:keepLines w:val="0"/>
              <w:widowControl w:val="0"/>
              <w:shd w:val="clear" w:color="auto" w:fill="auto"/>
              <w:bidi w:val="0"/>
              <w:spacing w:before="0" w:after="180" w:line="240" w:lineRule="auto"/>
              <w:ind w:left="0" w:right="0" w:firstLine="520"/>
              <w:jc w:val="left"/>
            </w:pPr>
            <w:r>
              <w:rPr>
                <w:color w:val="000000"/>
                <w:spacing w:val="0"/>
                <w:w w:val="100"/>
                <w:position w:val="0"/>
                <w:sz w:val="24"/>
                <w:szCs w:val="24"/>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18, 545</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933.3</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38,400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000.0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306,24</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1,511.</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5" w:lineRule="exact"/>
              <w:ind w:left="0" w:right="0" w:firstLine="0"/>
              <w:jc w:val="both"/>
            </w:pPr>
            <w:r>
              <w:rPr>
                <w:color w:val="000000"/>
                <w:spacing w:val="0"/>
                <w:w w:val="100"/>
                <w:position w:val="0"/>
                <w:sz w:val="24"/>
                <w:szCs w:val="24"/>
              </w:rPr>
              <w:t>重庆传 融星房 地产开 发有限 公司 [注</w:t>
            </w:r>
            <w:r>
              <w:rPr>
                <w:color w:val="000000"/>
                <w:spacing w:val="0"/>
                <w:w w:val="100"/>
                <w:position w:val="0"/>
                <w:sz w:val="24"/>
                <w:szCs w:val="2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255,79</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6,800.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255,79</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6,800.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传化集 团财务 有限公 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125,06</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4,687.</w:t>
            </w:r>
          </w:p>
          <w:p>
            <w:pPr>
              <w:pStyle w:val="Style14"/>
              <w:keepNext w:val="0"/>
              <w:keepLines w:val="0"/>
              <w:widowControl w:val="0"/>
              <w:shd w:val="clear" w:color="auto" w:fill="auto"/>
              <w:bidi w:val="0"/>
              <w:spacing w:before="0" w:after="180" w:line="240" w:lineRule="auto"/>
              <w:ind w:left="0" w:right="0" w:firstLine="520"/>
              <w:jc w:val="left"/>
            </w:pPr>
            <w:r>
              <w:rPr>
                <w:color w:val="000000"/>
                <w:spacing w:val="0"/>
                <w:w w:val="100"/>
                <w:position w:val="0"/>
                <w:sz w:val="24"/>
                <w:szCs w:val="24"/>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2,053,</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127,11</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8,230.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28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车满满</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（北</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京）信 息技术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83, 188</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w:t>
            </w:r>
            <w:r>
              <w:rPr>
                <w:color w:val="000000"/>
                <w:spacing w:val="0"/>
                <w:w w:val="100"/>
                <w:position w:val="0"/>
                <w:sz w:val="24"/>
                <w:szCs w:val="24"/>
              </w:rPr>
              <w:t>542.0</w:t>
            </w:r>
          </w:p>
          <w:p>
            <w:pPr>
              <w:pStyle w:val="Style14"/>
              <w:keepNext w:val="0"/>
              <w:keepLines w:val="0"/>
              <w:widowControl w:val="0"/>
              <w:shd w:val="clear" w:color="auto" w:fill="auto"/>
              <w:bidi w:val="0"/>
              <w:spacing w:before="0" w:after="180" w:line="240" w:lineRule="auto"/>
              <w:ind w:left="0" w:right="0" w:firstLine="640"/>
              <w:jc w:val="both"/>
            </w:pPr>
            <w:r>
              <w:rPr>
                <w:color w:val="000000"/>
                <w:spacing w:val="0"/>
                <w:w w:val="100"/>
                <w:position w:val="0"/>
                <w:sz w:val="24"/>
                <w:szCs w:val="24"/>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32, 703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83, 155</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w:t>
            </w:r>
            <w:r>
              <w:rPr>
                <w:color w:val="000000"/>
                <w:spacing w:val="0"/>
                <w:w w:val="100"/>
                <w:position w:val="0"/>
                <w:sz w:val="24"/>
                <w:szCs w:val="24"/>
              </w:rPr>
              <w:t>838.6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重庆国</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46, 549</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际物流</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9,600,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21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color w:val="000000"/>
                <w:spacing w:val="0"/>
                <w:w w:val="100"/>
                <w:position w:val="0"/>
                <w:sz w:val="24"/>
                <w:szCs w:val="24"/>
              </w:rPr>
              <w:t>000.0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845.0</w:t>
            </w:r>
          </w:p>
        </w:tc>
        <w:tc>
          <w:tcPr>
            <w:vMerge/>
            <w:tcBorders>
              <w:left w:val="single" w:sz="4"/>
              <w:right w:val="single" w:sz="4"/>
            </w:tcBorders>
            <w:shd w:val="clear" w:color="auto" w:fill="FFFFFF"/>
            <w:vAlign w:val="top"/>
          </w:tcPr>
          <w:p>
            <w:pPr/>
          </w:p>
        </w:tc>
      </w:tr>
      <w:tr>
        <w:trPr>
          <w:trHeight w:val="250"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集团有</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000.00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154.95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山西能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投传化</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物流供</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45, 002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287,83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45, 289</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159.0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,991.3</w:t>
            </w:r>
          </w:p>
        </w:tc>
        <w:tc>
          <w:tcPr>
            <w:vMerge w:val="restart"/>
            <w:tcBorders>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应链有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宁波传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17, 375</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化绿都</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845.7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94, 941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904.4</w:t>
            </w: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置业有</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16, 965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16, 794</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栏文化</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768.7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720.2</w:t>
            </w: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创意有</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上海点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未信息</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8"/>
                <w:szCs w:val="18"/>
              </w:rPr>
            </w:pPr>
            <w:r>
              <w:rPr>
                <w:b w:val="0"/>
                <w:bCs w:val="0"/>
                <w:color w:val="000000"/>
                <w:spacing w:val="0"/>
                <w:w w:val="100"/>
                <w:position w:val="0"/>
                <w:sz w:val="18"/>
                <w:szCs w:val="18"/>
              </w:rPr>
              <w:t>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6,898,</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技术有</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120.56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175.90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944.66</w:t>
            </w: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湖北纽</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520,49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192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卡莱纺 织科技 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both"/>
            </w:pP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280"/>
              <w:jc w:val="both"/>
            </w:pPr>
            <w:r>
              <w:rPr>
                <w:color w:val="000000"/>
                <w:spacing w:val="0"/>
                <w:w w:val="100"/>
                <w:position w:val="0"/>
                <w:sz w:val="24"/>
                <w:szCs w:val="24"/>
              </w:rPr>
              <w:t>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both"/>
            </w:pPr>
            <w:r>
              <w:rPr>
                <w:color w:val="000000"/>
                <w:spacing w:val="0"/>
                <w:w w:val="100"/>
                <w:position w:val="0"/>
                <w:sz w:val="24"/>
                <w:szCs w:val="24"/>
              </w:rPr>
              <w:t>495.62</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青岛传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化众联</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物流有</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425,86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203,08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535,27</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0.70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7.91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2.79</w:t>
            </w:r>
          </w:p>
        </w:tc>
        <w:tc>
          <w:tcPr>
            <w:vMerge w:val="restart"/>
            <w:tcBorders>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3"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苏州快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速达供</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应链有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378,58</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7.88</w:t>
            </w:r>
          </w:p>
        </w:tc>
        <w:tc>
          <w:tcPr>
            <w:vMerge w:val="restart"/>
            <w:tcBorders>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3"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成都传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化云豹</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238,77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229,99</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供应链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8,782.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4.57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2.34</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管理有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无棣科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48,200</w:t>
            </w:r>
          </w:p>
        </w:tc>
      </w:tr>
      <w:tr>
        <w:trPr>
          <w:trHeight w:val="259"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亿化工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1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000.0</w:t>
            </w:r>
          </w:p>
        </w:tc>
      </w:tr>
      <w:tr>
        <w:trPr>
          <w:trHeight w:val="25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1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403"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634,95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19, 425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910,88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48,200</w:t>
            </w:r>
          </w:p>
        </w:tc>
      </w:tr>
      <w:tr>
        <w:trPr>
          <w:trHeight w:val="461"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小计</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1,337.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497.8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color w:val="000000"/>
                <w:spacing w:val="0"/>
                <w:w w:val="100"/>
                <w:position w:val="0"/>
                <w:sz w:val="24"/>
                <w:szCs w:val="24"/>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6,135.</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000.0</w:t>
            </w:r>
          </w:p>
        </w:tc>
      </w:tr>
      <w:tr>
        <w:trPr>
          <w:trHeight w:val="50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58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64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728,23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910,88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48,200</w:t>
            </w:r>
          </w:p>
        </w:tc>
      </w:tr>
      <w:tr>
        <w:trPr>
          <w:trHeight w:val="230"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89, 416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0,701.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9,300.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701.7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color w:val="000000"/>
                <w:spacing w:val="0"/>
                <w:w w:val="100"/>
                <w:position w:val="0"/>
                <w:sz w:val="24"/>
                <w:szCs w:val="24"/>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color w:val="000000"/>
                <w:spacing w:val="0"/>
                <w:w w:val="100"/>
                <w:position w:val="0"/>
                <w:sz w:val="24"/>
                <w:szCs w:val="24"/>
              </w:rPr>
              <w:t>567.9</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6,135.</w:t>
            </w: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000.0</w:t>
            </w:r>
          </w:p>
        </w:tc>
      </w:tr>
      <w:tr>
        <w:trPr>
          <w:trHeight w:val="23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63</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w:t>
            </w: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bl>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［注1］2020年8月15日，浙江吉利新能源商用车集团有限公司与公司子公司传化物流集团 签订《关于浙江传化绿色慧联物流有限公司之增资协议》，传化绿色慧联公司注册资本由 20, 000万元变更为50,000万元，增加注册资本30, 000万元，新增注册资本由浙江吉利新能源 商用车集团有限公司以货币30,000万元认缴。2020年9月3日，传化绿色慧联公司办妥工商变 更登记手续，更名为浙江绿色慧联有限公司（以下简称绿色慧联公司）。增资后，公司不再 向绿色慧联公司派出董事会成员，公司不再参与绿色慧联公司的财务与经营决策，传化物流 集团虽持有其20%股权，但对其已不构成重大影响，因此将对其投资列于其他非流动金融资产 项目。</w:t>
      </w:r>
    </w:p>
    <w:p>
      <w:pPr>
        <w:pStyle w:val="Style10"/>
        <w:keepNext w:val="0"/>
        <w:keepLines w:val="0"/>
        <w:widowControl w:val="0"/>
        <w:shd w:val="clear" w:color="auto" w:fill="auto"/>
        <w:bidi w:val="0"/>
        <w:spacing w:before="0" w:after="280" w:line="470" w:lineRule="exact"/>
        <w:ind w:left="0" w:right="0" w:firstLine="440"/>
        <w:jc w:val="both"/>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根据公司与重庆传融星房地产开发有限公司（以下简称重庆传融星）及其关联公司 签订的一揽子协议约定，公司向重庆传融星派出一名董事，董事会决议需经全体董事一致同 意后方可生效，因此公司对其具有重大影响。公司在重庆传融星的权益包括自持物业的权益 和除自持物业外产生超额利润的20%部分权益，因上述权益尚未实现，故本期不确认投资收益。</w:t>
      </w:r>
    </w:p>
    <w:p>
      <w:pPr>
        <w:pStyle w:val="Style10"/>
        <w:keepNext w:val="0"/>
        <w:keepLines w:val="0"/>
        <w:widowControl w:val="0"/>
        <w:shd w:val="clear" w:color="auto" w:fill="auto"/>
        <w:bidi w:val="0"/>
        <w:spacing w:before="0" w:after="500" w:line="470" w:lineRule="exact"/>
        <w:ind w:left="0" w:right="0" w:firstLine="0"/>
        <w:jc w:val="left"/>
      </w:pPr>
      <w:bookmarkStart w:id="463" w:name="bookmark463"/>
      <w:r>
        <w:rPr>
          <w:color w:val="000000"/>
          <w:spacing w:val="0"/>
          <w:w w:val="100"/>
          <w:position w:val="0"/>
          <w:sz w:val="24"/>
          <w:szCs w:val="24"/>
        </w:rPr>
        <w:t>1</w:t>
      </w:r>
      <w:bookmarkEnd w:id="463"/>
      <w:r>
        <w:rPr>
          <w:color w:val="000000"/>
          <w:spacing w:val="0"/>
          <w:w w:val="100"/>
          <w:position w:val="0"/>
          <w:sz w:val="24"/>
          <w:szCs w:val="24"/>
        </w:rPr>
        <w:t>4、其他权益工具投资</w:t>
      </w:r>
    </w:p>
    <w:p>
      <w:pPr>
        <w:pStyle w:val="Style16"/>
        <w:keepNext w:val="0"/>
        <w:keepLines w:val="0"/>
        <w:widowControl w:val="0"/>
        <w:shd w:val="clear" w:color="auto" w:fill="auto"/>
        <w:bidi w:val="0"/>
        <w:spacing w:before="0" w:after="0" w:line="240" w:lineRule="auto"/>
        <w:ind w:left="8659" w:right="0" w:firstLine="0"/>
        <w:jc w:val="left"/>
      </w:pPr>
      <w:r>
        <w:rPr>
          <w:color w:val="000000"/>
          <w:spacing w:val="0"/>
          <w:w w:val="100"/>
          <w:position w:val="0"/>
          <w:sz w:val="24"/>
          <w:szCs w:val="24"/>
        </w:rPr>
        <w:t>单位：元</w:t>
      </w:r>
    </w:p>
    <w:tbl>
      <w:tblPr>
        <w:tblOverlap w:val="never"/>
        <w:jc w:val="center"/>
        <w:tblLayout w:type="fixed"/>
      </w:tblPr>
      <w:tblGrid>
        <w:gridCol w:w="1757"/>
        <w:gridCol w:w="1910"/>
        <w:gridCol w:w="1910"/>
        <w:gridCol w:w="1670"/>
        <w:gridCol w:w="1666"/>
        <w:gridCol w:w="734"/>
      </w:tblGrid>
      <w:tr>
        <w:trPr>
          <w:trHeight w:val="149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项目</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本期股利收入</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本期从其他综合收益 转入留存收益的累计 利得和损失</w:t>
            </w:r>
          </w:p>
        </w:tc>
      </w:tr>
      <w:tr>
        <w:trPr>
          <w:trHeight w:val="56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原因</w:t>
            </w:r>
          </w:p>
        </w:tc>
      </w:tr>
      <w:tr>
        <w:trPr>
          <w:trHeight w:val="19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center"/>
            </w:pPr>
            <w:r>
              <w:rPr>
                <w:color w:val="000000"/>
                <w:spacing w:val="0"/>
                <w:w w:val="100"/>
                <w:position w:val="0"/>
                <w:sz w:val="24"/>
                <w:szCs w:val="24"/>
              </w:rPr>
              <w:t>江苏锦鸡实业 股份有限公司</w:t>
            </w:r>
          </w:p>
          <w:p>
            <w:pPr>
              <w:pStyle w:val="Style14"/>
              <w:keepNext w:val="0"/>
              <w:keepLines w:val="0"/>
              <w:widowControl w:val="0"/>
              <w:shd w:val="clear" w:color="auto" w:fill="auto"/>
              <w:bidi w:val="0"/>
              <w:spacing w:before="0" w:after="0" w:line="461" w:lineRule="exact"/>
              <w:ind w:left="0" w:right="0" w:firstLine="0"/>
              <w:jc w:val="center"/>
            </w:pPr>
            <w:r>
              <w:rPr>
                <w:color w:val="000000"/>
                <w:spacing w:val="0"/>
                <w:w w:val="100"/>
                <w:position w:val="0"/>
                <w:sz w:val="24"/>
                <w:szCs w:val="24"/>
              </w:rPr>
              <w:t>（以下简称锦 鸡股份公司）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653,856, </w:t>
            </w:r>
            <w:r>
              <w:rPr>
                <w:color w:val="000000"/>
                <w:spacing w:val="0"/>
                <w:w w:val="100"/>
                <w:position w:val="0"/>
                <w:sz w:val="24"/>
                <w:szCs w:val="24"/>
              </w:rPr>
              <w:t>327.12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987,638, </w:t>
            </w:r>
            <w:r>
              <w:rPr>
                <w:color w:val="000000"/>
                <w:spacing w:val="0"/>
                <w:w w:val="100"/>
                <w:position w:val="0"/>
                <w:sz w:val="24"/>
                <w:szCs w:val="24"/>
              </w:rPr>
              <w:t>181.44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3,050,148.80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8,369,475.51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right"/>
            </w:pPr>
            <w:r>
              <w:rPr>
                <w:color w:val="000000"/>
                <w:spacing w:val="0"/>
                <w:w w:val="100"/>
                <w:position w:val="0"/>
                <w:sz w:val="24"/>
                <w:szCs w:val="24"/>
              </w:rPr>
              <w:t>减</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持</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653,856, </w:t>
            </w:r>
            <w:r>
              <w:rPr>
                <w:color w:val="000000"/>
                <w:spacing w:val="0"/>
                <w:w w:val="100"/>
                <w:position w:val="0"/>
                <w:sz w:val="24"/>
                <w:szCs w:val="24"/>
              </w:rPr>
              <w:t>327.12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987,638, </w:t>
            </w:r>
            <w:r>
              <w:rPr>
                <w:color w:val="000000"/>
                <w:spacing w:val="0"/>
                <w:w w:val="100"/>
                <w:position w:val="0"/>
                <w:sz w:val="24"/>
                <w:szCs w:val="24"/>
              </w:rPr>
              <w:t>181.44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3,050, </w:t>
            </w:r>
            <w:r>
              <w:rPr>
                <w:color w:val="000000"/>
                <w:spacing w:val="0"/>
                <w:w w:val="100"/>
                <w:position w:val="0"/>
                <w:sz w:val="24"/>
                <w:szCs w:val="24"/>
              </w:rPr>
              <w:t>148.80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8,369, </w:t>
            </w:r>
            <w:r>
              <w:rPr>
                <w:color w:val="000000"/>
                <w:spacing w:val="0"/>
                <w:w w:val="100"/>
                <w:position w:val="0"/>
                <w:sz w:val="24"/>
                <w:szCs w:val="24"/>
              </w:rPr>
              <w:t>475.51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0"/>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rPr>
        <w:t>（1）指定为以公允价值计量且其变动计入其他综合收益的权益工具投资的原因</w:t>
      </w:r>
    </w:p>
    <w:p>
      <w:pPr>
        <w:pStyle w:val="Style10"/>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rPr>
        <w:t xml:space="preserve">公司持有的对锦鸡股份公司的股权投资属于非交易性权益工具投资，因此公司将其指定 </w:t>
      </w:r>
      <w:r>
        <w:rPr>
          <w:color w:val="000000"/>
          <w:spacing w:val="0"/>
          <w:w w:val="100"/>
          <w:position w:val="0"/>
          <w:sz w:val="24"/>
          <w:szCs w:val="24"/>
        </w:rPr>
        <w:t>为以公允价值计量且其变动计入其他综合收益的权益工具投资。</w:t>
      </w:r>
    </w:p>
    <w:p>
      <w:pPr>
        <w:pStyle w:val="Style10"/>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rPr>
        <w:t>（2）其他说明</w:t>
      </w:r>
      <w:r>
        <w:br w:type="page"/>
      </w:r>
    </w:p>
    <w:p>
      <w:pPr>
        <w:pStyle w:val="Style10"/>
        <w:keepNext w:val="0"/>
        <w:keepLines w:val="0"/>
        <w:widowControl w:val="0"/>
        <w:shd w:val="clear" w:color="auto" w:fill="auto"/>
        <w:bidi w:val="0"/>
        <w:spacing w:before="0" w:after="300" w:line="466" w:lineRule="exact"/>
        <w:ind w:left="0" w:right="0" w:firstLine="440"/>
        <w:jc w:val="left"/>
      </w:pPr>
      <w:r>
        <w:rPr>
          <w:color w:val="000000"/>
          <w:spacing w:val="0"/>
          <w:w w:val="100"/>
          <w:position w:val="0"/>
          <w:sz w:val="24"/>
          <w:szCs w:val="24"/>
        </w:rPr>
        <w:t>2020年12月，公司减持锦鸡股份公司股票</w:t>
      </w:r>
      <w:r>
        <w:rPr>
          <w:color w:val="000000"/>
          <w:spacing w:val="0"/>
          <w:w w:val="100"/>
          <w:position w:val="0"/>
          <w:sz w:val="24"/>
          <w:szCs w:val="24"/>
        </w:rPr>
        <w:t xml:space="preserve">85. </w:t>
      </w:r>
      <w:r>
        <w:rPr>
          <w:color w:val="000000"/>
          <w:spacing w:val="0"/>
          <w:w w:val="100"/>
          <w:position w:val="0"/>
          <w:sz w:val="24"/>
          <w:szCs w:val="24"/>
        </w:rPr>
        <w:t xml:space="preserve">06万股，相应从其他综合收益转入留存收益 8,369, </w:t>
      </w:r>
      <w:r>
        <w:rPr>
          <w:color w:val="000000"/>
          <w:spacing w:val="0"/>
          <w:w w:val="100"/>
          <w:position w:val="0"/>
          <w:sz w:val="24"/>
          <w:szCs w:val="24"/>
        </w:rPr>
        <w:t xml:space="preserve">475.51 </w:t>
      </w:r>
      <w:r>
        <w:rPr>
          <w:color w:val="000000"/>
          <w:spacing w:val="0"/>
          <w:w w:val="100"/>
          <w:position w:val="0"/>
          <w:sz w:val="24"/>
          <w:szCs w:val="24"/>
        </w:rPr>
        <w:t>元。</w:t>
      </w:r>
    </w:p>
    <w:p>
      <w:pPr>
        <w:pStyle w:val="Style10"/>
        <w:keepNext w:val="0"/>
        <w:keepLines w:val="0"/>
        <w:widowControl w:val="0"/>
        <w:shd w:val="clear" w:color="auto" w:fill="auto"/>
        <w:bidi w:val="0"/>
        <w:spacing w:before="0" w:after="300" w:line="466" w:lineRule="exact"/>
        <w:ind w:left="0" w:right="0" w:firstLine="0"/>
        <w:jc w:val="left"/>
      </w:pPr>
      <w:bookmarkStart w:id="464" w:name="bookmark464"/>
      <w:r>
        <w:rPr>
          <w:color w:val="000000"/>
          <w:spacing w:val="0"/>
          <w:w w:val="100"/>
          <w:position w:val="0"/>
          <w:sz w:val="24"/>
          <w:szCs w:val="24"/>
        </w:rPr>
        <w:t>1</w:t>
      </w:r>
      <w:bookmarkEnd w:id="464"/>
      <w:r>
        <w:rPr>
          <w:color w:val="000000"/>
          <w:spacing w:val="0"/>
          <w:w w:val="100"/>
          <w:position w:val="0"/>
          <w:sz w:val="24"/>
          <w:szCs w:val="24"/>
        </w:rPr>
        <w:t>5、其他非流动金融资产</w:t>
      </w:r>
    </w:p>
    <w:p>
      <w:pPr>
        <w:pStyle w:val="Style10"/>
        <w:keepNext w:val="0"/>
        <w:keepLines w:val="0"/>
        <w:widowControl w:val="0"/>
        <w:shd w:val="clear" w:color="auto" w:fill="auto"/>
        <w:bidi w:val="0"/>
        <w:spacing w:before="0" w:after="480" w:line="466" w:lineRule="exact"/>
        <w:ind w:left="0" w:right="0" w:firstLine="0"/>
        <w:jc w:val="left"/>
      </w:pPr>
      <w:r>
        <w:rPr>
          <w:color w:val="000000"/>
          <w:spacing w:val="0"/>
          <w:w w:val="100"/>
          <w:position w:val="0"/>
          <w:sz w:val="24"/>
          <w:szCs w:val="24"/>
        </w:rPr>
        <w:t>⑴明细情况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5309"/>
        <w:gridCol w:w="2165"/>
        <w:gridCol w:w="2174"/>
      </w:tblGrid>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分类为以公允价值计量且其变动计入当期损益的 金融资产</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460"/>
              <w:jc w:val="left"/>
            </w:pPr>
            <w:r>
              <w:rPr>
                <w:color w:val="000000"/>
                <w:spacing w:val="0"/>
                <w:w w:val="100"/>
                <w:position w:val="0"/>
                <w:sz w:val="24"/>
                <w:szCs w:val="24"/>
              </w:rPr>
              <w:t>721,391,430.23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460"/>
              <w:jc w:val="left"/>
            </w:pPr>
            <w:r>
              <w:rPr>
                <w:color w:val="000000"/>
                <w:spacing w:val="0"/>
                <w:w w:val="100"/>
                <w:position w:val="0"/>
                <w:sz w:val="24"/>
                <w:szCs w:val="24"/>
              </w:rPr>
              <w:t>302,668,766.47</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其中：权益工具投资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721,391,430.23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 xml:space="preserve">302,668, </w:t>
            </w:r>
            <w:r>
              <w:rPr>
                <w:color w:val="000000"/>
                <w:spacing w:val="0"/>
                <w:w w:val="100"/>
                <w:position w:val="0"/>
                <w:sz w:val="24"/>
                <w:szCs w:val="24"/>
              </w:rPr>
              <w:t>766.47</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721,391,430.23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 xml:space="preserve">302,668, </w:t>
            </w:r>
            <w:r>
              <w:rPr>
                <w:color w:val="000000"/>
                <w:spacing w:val="0"/>
                <w:w w:val="100"/>
                <w:position w:val="0"/>
                <w:sz w:val="24"/>
                <w:szCs w:val="24"/>
              </w:rPr>
              <w:t>766.47</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（2）分类为以公允价值计量且其变动计入当期损益的金融资产本期变动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899"/>
        <w:gridCol w:w="1714"/>
        <w:gridCol w:w="1718"/>
        <w:gridCol w:w="1589"/>
        <w:gridCol w:w="1728"/>
      </w:tblGrid>
      <w:tr>
        <w:trPr>
          <w:trHeight w:val="509"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被投资单位</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初始计量成本</w:t>
            </w:r>
          </w:p>
        </w:tc>
      </w:tr>
      <w:tr>
        <w:trPr>
          <w:trHeight w:val="50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绿色慧联公司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100,000,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100,000, </w:t>
            </w:r>
            <w:r>
              <w:rPr>
                <w:color w:val="000000"/>
                <w:spacing w:val="0"/>
                <w:w w:val="100"/>
                <w:position w:val="0"/>
                <w:sz w:val="24"/>
                <w:szCs w:val="24"/>
              </w:rPr>
              <w:t>000.00</w:t>
            </w: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上海发网供应链管理有限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9,995,720.00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40,004,280.00</w:t>
            </w: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杭州维雨投资管理合伙企 业（有限合伙）（以下简称维 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 xml:space="preserve">100,445, </w:t>
            </w:r>
            <w:r>
              <w:rPr>
                <w:color w:val="000000"/>
                <w:spacing w:val="0"/>
                <w:w w:val="100"/>
                <w:position w:val="0"/>
                <w:sz w:val="24"/>
                <w:szCs w:val="24"/>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 xml:space="preserve">100,445, </w:t>
            </w:r>
            <w:r>
              <w:rPr>
                <w:color w:val="000000"/>
                <w:spacing w:val="0"/>
                <w:w w:val="100"/>
                <w:position w:val="0"/>
                <w:sz w:val="24"/>
                <w:szCs w:val="24"/>
              </w:rPr>
              <w:t>900.00</w:t>
            </w:r>
          </w:p>
        </w:tc>
      </w:tr>
      <w:tr>
        <w:trPr>
          <w:trHeight w:val="144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西部新时代能源投资股份 有限公司（以下简称西部能 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 xml:space="preserve">90, </w:t>
            </w:r>
            <w:r>
              <w:rPr>
                <w:color w:val="000000"/>
                <w:spacing w:val="0"/>
                <w:w w:val="100"/>
                <w:position w:val="0"/>
                <w:sz w:val="24"/>
                <w:szCs w:val="24"/>
              </w:rPr>
              <w:t xml:space="preserve">000,000. </w:t>
            </w:r>
            <w:r>
              <w:rPr>
                <w:color w:val="000000"/>
                <w:spacing w:val="0"/>
                <w:w w:val="100"/>
                <w:position w:val="0"/>
                <w:sz w:val="24"/>
                <w:szCs w:val="24"/>
              </w:rPr>
              <w:t>00</w:t>
            </w:r>
          </w:p>
        </w:tc>
      </w:tr>
      <w:tr>
        <w:trPr>
          <w:trHeight w:val="9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成都传化东中心建设有限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90,000,000.00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 xml:space="preserve">90, </w:t>
            </w:r>
            <w:r>
              <w:rPr>
                <w:color w:val="000000"/>
                <w:spacing w:val="0"/>
                <w:w w:val="100"/>
                <w:position w:val="0"/>
                <w:sz w:val="24"/>
                <w:szCs w:val="24"/>
              </w:rPr>
              <w:t xml:space="preserve">000,000. </w:t>
            </w:r>
            <w:r>
              <w:rPr>
                <w:color w:val="000000"/>
                <w:spacing w:val="0"/>
                <w:w w:val="100"/>
                <w:position w:val="0"/>
                <w:sz w:val="24"/>
                <w:szCs w:val="24"/>
              </w:rPr>
              <w:t>00</w:t>
            </w:r>
          </w:p>
        </w:tc>
      </w:tr>
    </w:tbl>
    <w:p>
      <w:pPr>
        <w:widowControl w:val="0"/>
        <w:spacing w:line="1" w:lineRule="exact"/>
      </w:pPr>
      <w:r>
        <w:br w:type="page"/>
      </w:r>
    </w:p>
    <w:tbl>
      <w:tblPr>
        <w:tblOverlap w:val="never"/>
        <w:jc w:val="center"/>
        <w:tblLayout w:type="fixed"/>
      </w:tblPr>
      <w:tblGrid>
        <w:gridCol w:w="2899"/>
        <w:gridCol w:w="1714"/>
        <w:gridCol w:w="1718"/>
        <w:gridCol w:w="1589"/>
        <w:gridCol w:w="1728"/>
      </w:tblGrid>
      <w:tr>
        <w:trPr>
          <w:trHeight w:val="9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西安传化盛世地产开发有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45,000,000.00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37,500,000.00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both"/>
            </w:pPr>
            <w:r>
              <w:rPr>
                <w:color w:val="000000"/>
                <w:spacing w:val="0"/>
                <w:w w:val="100"/>
                <w:position w:val="0"/>
                <w:sz w:val="24"/>
                <w:szCs w:val="24"/>
              </w:rPr>
              <w:t>7,500,000.00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一号车市控股有限公司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45,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45, </w:t>
            </w:r>
            <w:r>
              <w:rPr>
                <w:color w:val="000000"/>
                <w:spacing w:val="0"/>
                <w:w w:val="100"/>
                <w:position w:val="0"/>
                <w:sz w:val="24"/>
                <w:szCs w:val="24"/>
              </w:rPr>
              <w:t xml:space="preserve">000,000. </w:t>
            </w:r>
            <w:r>
              <w:rPr>
                <w:color w:val="000000"/>
                <w:spacing w:val="0"/>
                <w:w w:val="100"/>
                <w:position w:val="0"/>
                <w:sz w:val="24"/>
                <w:szCs w:val="24"/>
              </w:rPr>
              <w:t>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内江传化置业有限公司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30, </w:t>
            </w:r>
            <w:r>
              <w:rPr>
                <w:color w:val="000000"/>
                <w:spacing w:val="0"/>
                <w:w w:val="100"/>
                <w:position w:val="0"/>
                <w:sz w:val="24"/>
                <w:szCs w:val="24"/>
              </w:rPr>
              <w:t xml:space="preserve">000,000. </w:t>
            </w:r>
            <w:r>
              <w:rPr>
                <w:color w:val="000000"/>
                <w:spacing w:val="0"/>
                <w:w w:val="100"/>
                <w:position w:val="0"/>
                <w:sz w:val="24"/>
                <w:szCs w:val="24"/>
              </w:rPr>
              <w:t>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浙江传化公路港投资有限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24, </w:t>
            </w:r>
            <w:r>
              <w:rPr>
                <w:color w:val="000000"/>
                <w:spacing w:val="0"/>
                <w:w w:val="100"/>
                <w:position w:val="0"/>
                <w:sz w:val="24"/>
                <w:szCs w:val="24"/>
              </w:rPr>
              <w:t xml:space="preserve">500,000.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24, </w:t>
            </w:r>
            <w:r>
              <w:rPr>
                <w:color w:val="000000"/>
                <w:spacing w:val="0"/>
                <w:w w:val="100"/>
                <w:position w:val="0"/>
                <w:sz w:val="24"/>
                <w:szCs w:val="24"/>
              </w:rPr>
              <w:t xml:space="preserve">500,000. </w:t>
            </w:r>
            <w:r>
              <w:rPr>
                <w:color w:val="000000"/>
                <w:spacing w:val="0"/>
                <w:w w:val="100"/>
                <w:position w:val="0"/>
                <w:sz w:val="24"/>
                <w:szCs w:val="24"/>
              </w:rPr>
              <w:t>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钦州传泰物流有限公司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10, </w:t>
            </w:r>
            <w:r>
              <w:rPr>
                <w:color w:val="000000"/>
                <w:spacing w:val="0"/>
                <w:w w:val="100"/>
                <w:position w:val="0"/>
                <w:sz w:val="24"/>
                <w:szCs w:val="24"/>
              </w:rPr>
              <w:t xml:space="preserve">000,000. </w:t>
            </w:r>
            <w:r>
              <w:rPr>
                <w:color w:val="000000"/>
                <w:spacing w:val="0"/>
                <w:w w:val="100"/>
                <w:position w:val="0"/>
                <w:sz w:val="24"/>
                <w:szCs w:val="24"/>
              </w:rPr>
              <w:t>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赣州传化企亿物流有限公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both"/>
            </w:pPr>
            <w:r>
              <w:rPr>
                <w:color w:val="000000"/>
                <w:spacing w:val="0"/>
                <w:w w:val="100"/>
                <w:position w:val="0"/>
                <w:sz w:val="24"/>
                <w:szCs w:val="24"/>
              </w:rPr>
              <w:t xml:space="preserve">2,400, </w:t>
            </w:r>
            <w:r>
              <w:rPr>
                <w:color w:val="000000"/>
                <w:spacing w:val="0"/>
                <w:w w:val="100"/>
                <w:position w:val="0"/>
                <w:sz w:val="24"/>
                <w:szCs w:val="24"/>
              </w:rPr>
              <w:t>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left"/>
            </w:pPr>
            <w:r>
              <w:rPr>
                <w:color w:val="000000"/>
                <w:spacing w:val="0"/>
                <w:w w:val="100"/>
                <w:position w:val="0"/>
                <w:sz w:val="24"/>
                <w:szCs w:val="24"/>
              </w:rPr>
              <w:t xml:space="preserve">8,200,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10, </w:t>
            </w:r>
            <w:r>
              <w:rPr>
                <w:color w:val="000000"/>
                <w:spacing w:val="0"/>
                <w:w w:val="100"/>
                <w:position w:val="0"/>
                <w:sz w:val="24"/>
                <w:szCs w:val="24"/>
              </w:rPr>
              <w:t xml:space="preserve">600,000. </w:t>
            </w:r>
            <w:r>
              <w:rPr>
                <w:color w:val="000000"/>
                <w:spacing w:val="0"/>
                <w:w w:val="100"/>
                <w:position w:val="0"/>
                <w:sz w:val="24"/>
                <w:szCs w:val="24"/>
              </w:rPr>
              <w:t>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潍坊传化陆港物流有限公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left"/>
            </w:pPr>
            <w:r>
              <w:rPr>
                <w:color w:val="000000"/>
                <w:spacing w:val="0"/>
                <w:w w:val="100"/>
                <w:position w:val="0"/>
                <w:sz w:val="24"/>
                <w:szCs w:val="24"/>
              </w:rPr>
              <w:t xml:space="preserve">9,784, </w:t>
            </w:r>
            <w:r>
              <w:rPr>
                <w:color w:val="000000"/>
                <w:spacing w:val="0"/>
                <w:w w:val="100"/>
                <w:position w:val="0"/>
                <w:sz w:val="24"/>
                <w:szCs w:val="24"/>
              </w:rPr>
              <w:t>125.60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both"/>
            </w:pPr>
            <w:r>
              <w:rPr>
                <w:color w:val="000000"/>
                <w:spacing w:val="0"/>
                <w:w w:val="100"/>
                <w:position w:val="0"/>
                <w:sz w:val="24"/>
                <w:szCs w:val="24"/>
              </w:rPr>
              <w:t xml:space="preserve">9,784, </w:t>
            </w:r>
            <w:r>
              <w:rPr>
                <w:color w:val="000000"/>
                <w:spacing w:val="0"/>
                <w:w w:val="100"/>
                <w:position w:val="0"/>
                <w:sz w:val="24"/>
                <w:szCs w:val="24"/>
              </w:rPr>
              <w:t>125.60</w:t>
            </w: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临沂传化展恒置业有限公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both"/>
            </w:pPr>
            <w:r>
              <w:rPr>
                <w:color w:val="000000"/>
                <w:spacing w:val="0"/>
                <w:w w:val="100"/>
                <w:position w:val="0"/>
                <w:sz w:val="24"/>
                <w:szCs w:val="24"/>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both"/>
            </w:pPr>
            <w:r>
              <w:rPr>
                <w:color w:val="000000"/>
                <w:spacing w:val="0"/>
                <w:w w:val="100"/>
                <w:position w:val="0"/>
                <w:sz w:val="24"/>
                <w:szCs w:val="24"/>
              </w:rPr>
              <w:t xml:space="preserve">5,000, </w:t>
            </w:r>
            <w:r>
              <w:rPr>
                <w:color w:val="000000"/>
                <w:spacing w:val="0"/>
                <w:w w:val="100"/>
                <w:position w:val="0"/>
                <w:sz w:val="24"/>
                <w:szCs w:val="24"/>
              </w:rPr>
              <w:t>000.00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山东中康国创先进印染技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术研究院有限公司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left"/>
            </w:pPr>
            <w:r>
              <w:rPr>
                <w:color w:val="000000"/>
                <w:spacing w:val="0"/>
                <w:w w:val="100"/>
                <w:position w:val="0"/>
                <w:sz w:val="24"/>
                <w:szCs w:val="24"/>
              </w:rPr>
              <w:t xml:space="preserve">4,000,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both"/>
            </w:pPr>
            <w:r>
              <w:rPr>
                <w:color w:val="000000"/>
                <w:spacing w:val="0"/>
                <w:w w:val="100"/>
                <w:position w:val="0"/>
                <w:sz w:val="24"/>
                <w:szCs w:val="24"/>
              </w:rPr>
              <w:t xml:space="preserve">4,000, </w:t>
            </w:r>
            <w:r>
              <w:rPr>
                <w:color w:val="000000"/>
                <w:spacing w:val="0"/>
                <w:w w:val="100"/>
                <w:position w:val="0"/>
                <w:sz w:val="24"/>
                <w:szCs w:val="24"/>
              </w:rPr>
              <w:t>000.00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浙江玉环永兴村镇银行有 限责任公司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both"/>
            </w:pPr>
            <w:r>
              <w:rPr>
                <w:color w:val="000000"/>
                <w:spacing w:val="0"/>
                <w:w w:val="100"/>
                <w:position w:val="0"/>
                <w:sz w:val="24"/>
                <w:szCs w:val="24"/>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both"/>
            </w:pPr>
            <w:r>
              <w:rPr>
                <w:color w:val="000000"/>
                <w:spacing w:val="0"/>
                <w:w w:val="100"/>
                <w:position w:val="0"/>
                <w:sz w:val="24"/>
                <w:szCs w:val="24"/>
              </w:rPr>
              <w:t xml:space="preserve">3,200, </w:t>
            </w:r>
            <w:r>
              <w:rPr>
                <w:color w:val="000000"/>
                <w:spacing w:val="0"/>
                <w:w w:val="100"/>
                <w:position w:val="0"/>
                <w:sz w:val="24"/>
                <w:szCs w:val="24"/>
              </w:rPr>
              <w:t>000.00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淮北传化物流投资有限公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both"/>
            </w:pPr>
            <w:r>
              <w:rPr>
                <w:color w:val="000000"/>
                <w:spacing w:val="0"/>
                <w:w w:val="100"/>
                <w:position w:val="0"/>
                <w:sz w:val="24"/>
                <w:szCs w:val="24"/>
              </w:rPr>
              <w:t xml:space="preserve">2,777, </w:t>
            </w:r>
            <w:r>
              <w:rPr>
                <w:color w:val="000000"/>
                <w:spacing w:val="0"/>
                <w:w w:val="100"/>
                <w:position w:val="0"/>
                <w:sz w:val="24"/>
                <w:szCs w:val="24"/>
              </w:rPr>
              <w:t>777.78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both"/>
            </w:pPr>
            <w:r>
              <w:rPr>
                <w:color w:val="000000"/>
                <w:spacing w:val="0"/>
                <w:w w:val="100"/>
                <w:position w:val="0"/>
                <w:sz w:val="24"/>
                <w:szCs w:val="24"/>
              </w:rPr>
              <w:t xml:space="preserve">2,777, </w:t>
            </w:r>
            <w:r>
              <w:rPr>
                <w:color w:val="000000"/>
                <w:spacing w:val="0"/>
                <w:w w:val="100"/>
                <w:position w:val="0"/>
                <w:sz w:val="24"/>
                <w:szCs w:val="24"/>
              </w:rPr>
              <w:t>777.78</w:t>
            </w: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杭州传化腾宜达实业投资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both"/>
            </w:pPr>
            <w:r>
              <w:rPr>
                <w:color w:val="000000"/>
                <w:spacing w:val="0"/>
                <w:w w:val="100"/>
                <w:position w:val="0"/>
                <w:sz w:val="24"/>
                <w:szCs w:val="24"/>
              </w:rPr>
              <w:t xml:space="preserve">2,100,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both"/>
            </w:pPr>
            <w:r>
              <w:rPr>
                <w:color w:val="000000"/>
                <w:spacing w:val="0"/>
                <w:w w:val="100"/>
                <w:position w:val="0"/>
                <w:sz w:val="24"/>
                <w:szCs w:val="24"/>
              </w:rPr>
              <w:t xml:space="preserve">2,100,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青岛宏璞置业有限公司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2,000,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2,000, </w:t>
            </w:r>
            <w:r>
              <w:rPr>
                <w:color w:val="000000"/>
                <w:spacing w:val="0"/>
                <w:w w:val="100"/>
                <w:position w:val="0"/>
                <w:sz w:val="24"/>
                <w:szCs w:val="24"/>
              </w:rPr>
              <w:t>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青岛冠璞置业有限公司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2,000,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2,000, </w:t>
            </w:r>
            <w:r>
              <w:rPr>
                <w:color w:val="000000"/>
                <w:spacing w:val="0"/>
                <w:w w:val="100"/>
                <w:position w:val="0"/>
                <w:sz w:val="24"/>
                <w:szCs w:val="24"/>
              </w:rPr>
              <w:t>000.00</w:t>
            </w: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赣州传化志申物流有限公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left"/>
            </w:pPr>
            <w:r>
              <w:rPr>
                <w:color w:val="000000"/>
                <w:spacing w:val="0"/>
                <w:w w:val="100"/>
                <w:position w:val="0"/>
                <w:sz w:val="24"/>
                <w:szCs w:val="24"/>
              </w:rPr>
              <w:t xml:space="preserve">1,530,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40"/>
              <w:jc w:val="both"/>
            </w:pPr>
            <w:r>
              <w:rPr>
                <w:color w:val="000000"/>
                <w:spacing w:val="0"/>
                <w:w w:val="100"/>
                <w:position w:val="0"/>
                <w:sz w:val="24"/>
                <w:szCs w:val="24"/>
              </w:rPr>
              <w:t xml:space="preserve">1,530, </w:t>
            </w:r>
            <w:r>
              <w:rPr>
                <w:color w:val="000000"/>
                <w:spacing w:val="0"/>
                <w:w w:val="100"/>
                <w:position w:val="0"/>
                <w:sz w:val="24"/>
                <w:szCs w:val="24"/>
              </w:rPr>
              <w:t>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杭州传驰投资有限公司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8,500,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8,500,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267,477, </w:t>
            </w:r>
            <w:r>
              <w:rPr>
                <w:color w:val="000000"/>
                <w:spacing w:val="0"/>
                <w:w w:val="100"/>
                <w:position w:val="0"/>
                <w:sz w:val="24"/>
                <w:szCs w:val="24"/>
              </w:rPr>
              <w:t>777.78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368,960, </w:t>
            </w:r>
            <w:r>
              <w:rPr>
                <w:color w:val="000000"/>
                <w:spacing w:val="0"/>
                <w:w w:val="100"/>
                <w:position w:val="0"/>
                <w:sz w:val="24"/>
                <w:szCs w:val="24"/>
              </w:rPr>
              <w:t>025.60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55,995,720.00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580,442, </w:t>
            </w:r>
            <w:r>
              <w:rPr>
                <w:color w:val="000000"/>
                <w:spacing w:val="0"/>
                <w:w w:val="100"/>
                <w:position w:val="0"/>
                <w:sz w:val="24"/>
                <w:szCs w:val="24"/>
              </w:rPr>
              <w:t>083.38</w:t>
            </w:r>
          </w:p>
        </w:tc>
      </w:tr>
    </w:tbl>
    <w:p>
      <w:pPr>
        <w:pStyle w:val="Style16"/>
        <w:keepNext w:val="0"/>
        <w:keepLines w:val="0"/>
        <w:widowControl w:val="0"/>
        <w:shd w:val="clear" w:color="auto" w:fill="auto"/>
        <w:bidi w:val="0"/>
        <w:spacing w:before="0" w:after="0" w:line="240" w:lineRule="auto"/>
        <w:ind w:left="427" w:right="0" w:firstLine="0"/>
        <w:jc w:val="left"/>
      </w:pPr>
      <w:r>
        <w:rPr>
          <w:color w:val="000000"/>
          <w:spacing w:val="0"/>
          <w:w w:val="100"/>
          <w:position w:val="0"/>
          <w:sz w:val="24"/>
          <w:szCs w:val="24"/>
        </w:rPr>
        <w:t>（续上表）</w:t>
      </w:r>
    </w:p>
    <w:p>
      <w:pPr>
        <w:widowControl w:val="0"/>
        <w:spacing w:line="1" w:lineRule="exact"/>
      </w:pPr>
      <w:r>
        <w:br w:type="page"/>
      </w:r>
    </w:p>
    <w:tbl>
      <w:tblPr>
        <w:tblOverlap w:val="never"/>
        <w:jc w:val="center"/>
        <w:tblLayout w:type="fixed"/>
      </w:tblPr>
      <w:tblGrid>
        <w:gridCol w:w="3538"/>
        <w:gridCol w:w="1450"/>
        <w:gridCol w:w="1675"/>
        <w:gridCol w:w="1382"/>
        <w:gridCol w:w="1488"/>
      </w:tblGrid>
      <w:tr>
        <w:trPr>
          <w:trHeight w:val="509"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被投资单位</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公允价值变动损益</w:t>
            </w:r>
          </w:p>
        </w:tc>
      </w:tr>
      <w:tr>
        <w:trPr>
          <w:trHeight w:val="50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期末数</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绿色慧联公司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上海发网供应链管理有限公司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32, </w:t>
            </w:r>
            <w:r>
              <w:rPr>
                <w:color w:val="000000"/>
                <w:spacing w:val="0"/>
                <w:w w:val="100"/>
                <w:position w:val="0"/>
                <w:sz w:val="24"/>
                <w:szCs w:val="24"/>
              </w:rPr>
              <w:t>730,988.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 xml:space="preserve">46, </w:t>
            </w:r>
            <w:r>
              <w:rPr>
                <w:color w:val="000000"/>
                <w:spacing w:val="0"/>
                <w:w w:val="100"/>
                <w:position w:val="0"/>
                <w:sz w:val="24"/>
                <w:szCs w:val="24"/>
              </w:rPr>
              <w:t xml:space="preserve">356,540. </w:t>
            </w:r>
            <w:r>
              <w:rPr>
                <w:color w:val="000000"/>
                <w:spacing w:val="0"/>
                <w:w w:val="100"/>
                <w:position w:val="0"/>
                <w:sz w:val="24"/>
                <w:szCs w:val="24"/>
              </w:rPr>
              <w:t>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15,810,736.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63,276,793.4</w:t>
            </w:r>
          </w:p>
          <w:p>
            <w:pPr>
              <w:pStyle w:val="Style14"/>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24"/>
                <w:szCs w:val="24"/>
              </w:rPr>
              <w:t>5</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维雨投资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西部能源公司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成都传化东中心建设有限公司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西安传化盛世地产开发有限公司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327,510, </w:t>
            </w:r>
            <w:r>
              <w:rPr>
                <w:color w:val="000000"/>
                <w:spacing w:val="0"/>
                <w:w w:val="100"/>
                <w:position w:val="0"/>
                <w:sz w:val="24"/>
                <w:szCs w:val="24"/>
              </w:rPr>
              <w:t>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272,925,000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54,585,000.0</w:t>
            </w:r>
          </w:p>
          <w:p>
            <w:pPr>
              <w:pStyle w:val="Style14"/>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24"/>
                <w:szCs w:val="24"/>
              </w:rPr>
              <w:t>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一号车市控股有限公司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内江传化置业有限公司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浙江传化公路港投资有限公司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钦州传泰物流有限公司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826,500.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826,500. </w:t>
            </w:r>
            <w:r>
              <w:rPr>
                <w:color w:val="000000"/>
                <w:spacing w:val="0"/>
                <w:w w:val="100"/>
                <w:position w:val="0"/>
                <w:sz w:val="24"/>
                <w:szCs w:val="24"/>
              </w:rPr>
              <w:t>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赣州传化企亿物流有限公司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潍坊传化陆港物流有限公司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 xml:space="preserve">19, </w:t>
            </w:r>
            <w:r>
              <w:rPr>
                <w:color w:val="000000"/>
                <w:spacing w:val="0"/>
                <w:w w:val="100"/>
                <w:position w:val="0"/>
                <w:sz w:val="24"/>
                <w:szCs w:val="24"/>
              </w:rPr>
              <w:t xml:space="preserve">801,053. </w:t>
            </w:r>
            <w:r>
              <w:rPr>
                <w:color w:val="000000"/>
                <w:spacing w:val="0"/>
                <w:w w:val="100"/>
                <w:position w:val="0"/>
                <w:sz w:val="24"/>
                <w:szCs w:val="24"/>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19, </w:t>
            </w:r>
            <w:r>
              <w:rPr>
                <w:color w:val="000000"/>
                <w:spacing w:val="0"/>
                <w:w w:val="100"/>
                <w:position w:val="0"/>
                <w:sz w:val="24"/>
                <w:szCs w:val="24"/>
              </w:rPr>
              <w:t xml:space="preserve">801,053. </w:t>
            </w:r>
            <w:r>
              <w:rPr>
                <w:color w:val="000000"/>
                <w:spacing w:val="0"/>
                <w:w w:val="100"/>
                <w:position w:val="0"/>
                <w:sz w:val="24"/>
                <w:szCs w:val="24"/>
              </w:rPr>
              <w:t>4</w:t>
            </w:r>
          </w:p>
          <w:p>
            <w:pPr>
              <w:pStyle w:val="Style14"/>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24"/>
                <w:szCs w:val="24"/>
              </w:rPr>
              <w:t>0</w:t>
            </w:r>
          </w:p>
        </w:tc>
      </w:tr>
      <w:tr>
        <w:trPr>
          <w:trHeight w:val="9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临沂传化展恒置业有限公司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2,460, </w:t>
            </w:r>
            <w:r>
              <w:rPr>
                <w:color w:val="000000"/>
                <w:spacing w:val="0"/>
                <w:w w:val="100"/>
                <w:position w:val="0"/>
                <w:sz w:val="24"/>
                <w:szCs w:val="24"/>
              </w:rPr>
              <w:t>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2,460,000.00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山东中康国创先进印染技术研究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浙江玉环永兴村镇银行有限责任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淮北传化物流投资有限公司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杭州传化腾宜达实业投资有限公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青岛宏璞置业有限公司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青岛冠璞置业有限公司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38"/>
        <w:gridCol w:w="1450"/>
        <w:gridCol w:w="1675"/>
        <w:gridCol w:w="1382"/>
        <w:gridCol w:w="1488"/>
      </w:tblGrid>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赣州传化志申物流有限公司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杭州传驰投资有限公司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35, </w:t>
            </w:r>
            <w:r>
              <w:rPr>
                <w:color w:val="000000"/>
                <w:spacing w:val="0"/>
                <w:w w:val="100"/>
                <w:position w:val="0"/>
                <w:sz w:val="24"/>
                <w:szCs w:val="24"/>
              </w:rPr>
              <w:t>190,988.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394,494, </w:t>
            </w:r>
            <w:r>
              <w:rPr>
                <w:color w:val="000000"/>
                <w:spacing w:val="0"/>
                <w:w w:val="100"/>
                <w:position w:val="0"/>
                <w:sz w:val="24"/>
                <w:szCs w:val="24"/>
              </w:rPr>
              <w:t>094.1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288,735, 736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140,949, </w:t>
            </w:r>
            <w:r>
              <w:rPr>
                <w:color w:val="000000"/>
                <w:spacing w:val="0"/>
                <w:w w:val="100"/>
                <w:position w:val="0"/>
                <w:sz w:val="24"/>
                <w:szCs w:val="24"/>
              </w:rPr>
              <w:t>346.</w:t>
            </w:r>
          </w:p>
        </w:tc>
      </w:tr>
      <w:tr>
        <w:trPr>
          <w:trHeight w:val="48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w:t>
            </w: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85</w:t>
            </w:r>
          </w:p>
        </w:tc>
      </w:tr>
    </w:tbl>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13" w:right="0" w:firstLine="0"/>
        <w:jc w:val="left"/>
      </w:pPr>
      <w:r>
        <w:rPr>
          <w:color w:val="000000"/>
          <w:spacing w:val="0"/>
          <w:w w:val="100"/>
          <w:position w:val="0"/>
          <w:sz w:val="24"/>
          <w:szCs w:val="24"/>
        </w:rPr>
        <w:t>(续上表)</w:t>
      </w:r>
    </w:p>
    <w:tbl>
      <w:tblPr>
        <w:tblOverlap w:val="never"/>
        <w:jc w:val="center"/>
        <w:tblLayout w:type="fixed"/>
      </w:tblPr>
      <w:tblGrid>
        <w:gridCol w:w="2280"/>
        <w:gridCol w:w="1272"/>
        <w:gridCol w:w="1277"/>
        <w:gridCol w:w="1277"/>
        <w:gridCol w:w="1277"/>
        <w:gridCol w:w="1272"/>
        <w:gridCol w:w="1003"/>
      </w:tblGrid>
      <w:tr>
        <w:trPr>
          <w:trHeight w:val="509"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被投资单位</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期末在被投</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资单位持股</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比例(%)</w:t>
            </w:r>
          </w:p>
        </w:tc>
        <w:tc>
          <w:tcPr>
            <w:vMerge w:val="restart"/>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120" w:after="180" w:line="240" w:lineRule="auto"/>
              <w:ind w:left="0" w:right="0" w:firstLine="0"/>
              <w:jc w:val="center"/>
            </w:pPr>
            <w:r>
              <w:rPr>
                <w:color w:val="000000"/>
                <w:spacing w:val="0"/>
                <w:w w:val="100"/>
                <w:position w:val="0"/>
                <w:sz w:val="24"/>
                <w:szCs w:val="24"/>
              </w:rPr>
              <w:t>本期现金</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红利</w:t>
            </w:r>
          </w:p>
        </w:tc>
      </w:tr>
      <w:tr>
        <w:trPr>
          <w:trHeight w:val="9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期初数</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本期减少</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期末数</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top"/>
          </w:tcPr>
          <w:p>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绿色慧联公司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上海发网供应链管理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82,730,988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46,356,540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25,806,456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103,281,07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5.24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.69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维雨投资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100,445,90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100,445,90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68.75</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西部能源公司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成都传化东中心建设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74.38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西安传化盛世地产开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372,510, 00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310,425, 00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62,085,000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0.00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一号车市控股有限公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内江传化置业有限公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60.00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浙江传化公路港投资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49.00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钦州传泰物流有限公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10,826,500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10,826,500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40.00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80"/>
        <w:gridCol w:w="1272"/>
        <w:gridCol w:w="1277"/>
        <w:gridCol w:w="1277"/>
        <w:gridCol w:w="1277"/>
        <w:gridCol w:w="1272"/>
        <w:gridCol w:w="1003"/>
      </w:tblGrid>
      <w:tr>
        <w:trPr>
          <w:trHeight w:val="9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赣州传化企亿物流有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2,400, </w:t>
            </w:r>
            <w:r>
              <w:rPr>
                <w:color w:val="000000"/>
                <w:spacing w:val="0"/>
                <w:w w:val="100"/>
                <w:position w:val="0"/>
                <w:sz w:val="24"/>
                <w:szCs w:val="24"/>
              </w:rPr>
              <w:t>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8,200,000.</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10,600,000</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660"/>
              <w:jc w:val="both"/>
            </w:pPr>
            <w:r>
              <w:rPr>
                <w:color w:val="000000"/>
                <w:spacing w:val="0"/>
                <w:w w:val="100"/>
                <w:position w:val="0"/>
                <w:sz w:val="24"/>
                <w:szCs w:val="24"/>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潍坊传化陆港物流有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29, 585,179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29, 585,179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临沂传化展恒置业有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7,460, </w:t>
            </w: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山东中康国创先进印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4,000, </w:t>
            </w: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染技术研究院有限公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浙江玉环永兴村镇银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3,200, </w:t>
            </w: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2.00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352,000.</w:t>
            </w:r>
          </w:p>
        </w:tc>
      </w:tr>
      <w:tr>
        <w:trPr>
          <w:trHeight w:val="48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行有限责任公司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淮北传化物流投资有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2,777,777.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2,777, </w:t>
            </w:r>
            <w:r>
              <w:rPr>
                <w:color w:val="000000"/>
                <w:spacing w:val="0"/>
                <w:w w:val="100"/>
                <w:position w:val="0"/>
                <w:sz w:val="24"/>
                <w:szCs w:val="24"/>
              </w:rPr>
              <w:t>777.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杭州传化腾宜达实业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2,100, </w:t>
            </w:r>
            <w:r>
              <w:rPr>
                <w:color w:val="000000"/>
                <w:spacing w:val="0"/>
                <w:w w:val="100"/>
                <w:position w:val="0"/>
                <w:sz w:val="24"/>
                <w:szCs w:val="2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2,100, </w:t>
            </w: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投资有限公司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青岛宏璞置业有限公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2,000, </w:t>
            </w: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青岛冠璞置业有限公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2,000, </w:t>
            </w: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赣州传化志申物流有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1,530, </w:t>
            </w:r>
            <w:r>
              <w:rPr>
                <w:color w:val="000000"/>
                <w:spacing w:val="0"/>
                <w:w w:val="100"/>
                <w:position w:val="0"/>
                <w:sz w:val="24"/>
                <w:szCs w:val="2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1,530, </w:t>
            </w: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杭州传驰投资有限公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8,500, </w:t>
            </w:r>
            <w:r>
              <w:rPr>
                <w:color w:val="000000"/>
                <w:spacing w:val="0"/>
                <w:w w:val="100"/>
                <w:position w:val="0"/>
                <w:sz w:val="24"/>
                <w:szCs w:val="2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302,668,76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763,454, 11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344,731, 45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721,391,43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352,000.</w:t>
            </w:r>
          </w:p>
        </w:tc>
      </w:tr>
      <w:tr>
        <w:trPr>
          <w:trHeight w:val="48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6.47</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9.76</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r>
    </w:tbl>
    <w:p>
      <w:pPr>
        <w:widowControl w:val="0"/>
        <w:spacing w:after="35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(3)其他说明</w:t>
      </w:r>
    </w:p>
    <w:p>
      <w:pPr>
        <w:pStyle w:val="Style10"/>
        <w:keepNext w:val="0"/>
        <w:keepLines w:val="0"/>
        <w:widowControl w:val="0"/>
        <w:numPr>
          <w:ilvl w:val="0"/>
          <w:numId w:val="99"/>
        </w:numPr>
        <w:shd w:val="clear" w:color="auto" w:fill="auto"/>
        <w:bidi w:val="0"/>
        <w:spacing w:before="0" w:after="0" w:line="240" w:lineRule="auto"/>
        <w:ind w:left="0" w:right="0" w:firstLine="420"/>
        <w:jc w:val="left"/>
      </w:pPr>
      <w:bookmarkStart w:id="465" w:name="bookmark465"/>
      <w:bookmarkEnd w:id="465"/>
      <w:r>
        <w:rPr>
          <w:color w:val="000000"/>
          <w:spacing w:val="0"/>
          <w:w w:val="100"/>
          <w:position w:val="0"/>
          <w:sz w:val="24"/>
          <w:szCs w:val="24"/>
        </w:rPr>
        <w:t>本期公司分别以</w:t>
      </w:r>
      <w:r>
        <w:rPr>
          <w:color w:val="000000"/>
          <w:spacing w:val="0"/>
          <w:w w:val="100"/>
          <w:position w:val="0"/>
          <w:sz w:val="24"/>
          <w:szCs w:val="24"/>
        </w:rPr>
        <w:t xml:space="preserve">7,297. </w:t>
      </w:r>
      <w:r>
        <w:rPr>
          <w:color w:val="000000"/>
          <w:spacing w:val="0"/>
          <w:w w:val="100"/>
          <w:position w:val="0"/>
          <w:sz w:val="24"/>
          <w:szCs w:val="24"/>
        </w:rPr>
        <w:t>67万元和</w:t>
      </w:r>
      <w:r>
        <w:rPr>
          <w:color w:val="000000"/>
          <w:spacing w:val="0"/>
          <w:w w:val="100"/>
          <w:position w:val="0"/>
          <w:sz w:val="24"/>
          <w:szCs w:val="24"/>
        </w:rPr>
        <w:t>2,746.92</w:t>
      </w:r>
      <w:r>
        <w:rPr>
          <w:color w:val="000000"/>
          <w:spacing w:val="0"/>
          <w:w w:val="100"/>
          <w:position w:val="0"/>
          <w:sz w:val="24"/>
          <w:szCs w:val="24"/>
        </w:rPr>
        <w:t xml:space="preserve">万元购买传化集团公司、浙江中融正阳投资 </w:t>
      </w:r>
      <w:r>
        <w:rPr>
          <w:color w:val="000000"/>
          <w:spacing w:val="0"/>
          <w:w w:val="100"/>
          <w:position w:val="0"/>
          <w:sz w:val="24"/>
          <w:szCs w:val="24"/>
        </w:rPr>
        <w:t>管理有限公司持有维雨投资的4,875万和1,835万份额。受让后，公司持有的合伙份额占维雨 投资份额的68.75%。具体详见本财务报告十六2之说明。维雨投资系股权投资基金，其执行事 务合伙人绍兴华夏瓴投投资管理有限公司，根据合伙协议，维雨投资执行事务合伙人主持合 伙企业的生产经营管理工作，决定合伙企业的经营计划和投资方案；制定合伙企业的年度财 务预算方案、决算方案。因此，公司对维雨投资不构成控制或重大影响，将对其投资列于本 项目。</w:t>
      </w:r>
    </w:p>
    <w:p>
      <w:pPr>
        <w:pStyle w:val="Style10"/>
        <w:keepNext w:val="0"/>
        <w:keepLines w:val="0"/>
        <w:widowControl w:val="0"/>
        <w:shd w:val="clear" w:color="auto" w:fill="auto"/>
        <w:tabs>
          <w:tab w:pos="783" w:val="left"/>
        </w:tabs>
        <w:bidi w:val="0"/>
        <w:spacing w:before="0" w:after="0" w:line="470" w:lineRule="exact"/>
        <w:ind w:left="0" w:right="0" w:firstLine="440"/>
        <w:jc w:val="both"/>
      </w:pPr>
      <w:bookmarkStart w:id="466" w:name="bookmark466"/>
      <w:r>
        <w:rPr>
          <w:color w:val="000000"/>
          <w:spacing w:val="0"/>
          <w:w w:val="100"/>
          <w:position w:val="0"/>
          <w:sz w:val="24"/>
          <w:szCs w:val="24"/>
        </w:rPr>
        <w:t>2</w:t>
      </w:r>
      <w:bookmarkEnd w:id="466"/>
      <w:r>
        <w:rPr>
          <w:color w:val="000000"/>
          <w:spacing w:val="0"/>
          <w:w w:val="100"/>
          <w:position w:val="0"/>
          <w:sz w:val="24"/>
          <w:szCs w:val="24"/>
        </w:rPr>
        <w:t>）</w:t>
        <w:tab/>
        <w:t>成都传化东中心建设有限公司原系成都传化东中心物流港有限公司（以下简称成都传 化物流港公司）全资子公司。2020年8月11日，成都传化物流港公司将持有成都传化东中心建 设有限公司</w:t>
      </w:r>
      <w:r>
        <w:rPr>
          <w:color w:val="000000"/>
          <w:spacing w:val="0"/>
          <w:w w:val="100"/>
          <w:position w:val="0"/>
          <w:sz w:val="24"/>
          <w:szCs w:val="24"/>
        </w:rPr>
        <w:t xml:space="preserve">25. </w:t>
      </w:r>
      <w:r>
        <w:rPr>
          <w:color w:val="000000"/>
          <w:spacing w:val="0"/>
          <w:w w:val="100"/>
          <w:position w:val="0"/>
          <w:sz w:val="24"/>
          <w:szCs w:val="24"/>
        </w:rPr>
        <w:t>62%股权作价3,100万元转让给成都东腾聚惠置业有限公司。根据协议约定，首 期股权转让完成后，成都传化东中心建设有限公司的经营管理由成都东腾聚惠置业有限公司 负责。2020年8月13日，办妥变更登记手续。鉴于此，虽成都传化物流港公司持有其74.38%股 权，但对其不构成控制或重大影响，因此将对其投资列于本项目。</w:t>
      </w:r>
    </w:p>
    <w:p>
      <w:pPr>
        <w:pStyle w:val="Style10"/>
        <w:keepNext w:val="0"/>
        <w:keepLines w:val="0"/>
        <w:widowControl w:val="0"/>
        <w:shd w:val="clear" w:color="auto" w:fill="auto"/>
        <w:tabs>
          <w:tab w:pos="783" w:val="left"/>
        </w:tabs>
        <w:bidi w:val="0"/>
        <w:spacing w:before="0" w:after="0" w:line="470" w:lineRule="exact"/>
        <w:ind w:left="0" w:right="0" w:firstLine="440"/>
        <w:jc w:val="both"/>
      </w:pPr>
      <w:bookmarkStart w:id="467" w:name="bookmark467"/>
      <w:r>
        <w:rPr>
          <w:color w:val="000000"/>
          <w:spacing w:val="0"/>
          <w:w w:val="100"/>
          <w:position w:val="0"/>
          <w:sz w:val="24"/>
          <w:szCs w:val="24"/>
        </w:rPr>
        <w:t>3</w:t>
      </w:r>
      <w:bookmarkEnd w:id="467"/>
      <w:r>
        <w:rPr>
          <w:color w:val="000000"/>
          <w:spacing w:val="0"/>
          <w:w w:val="100"/>
          <w:position w:val="0"/>
          <w:sz w:val="24"/>
          <w:szCs w:val="24"/>
        </w:rPr>
        <w:t>）</w:t>
        <w:tab/>
        <w:t>根据传化物流集团与西安龙湖地产发展有限公司（以下简称西安龙湖地产公司）签订 的《传化智联西北运营中心项目合作协议》等一揽子协议约定，双方共同以货币出资设立西 安传化盛世地产开发有限公司（以下简称西安盛世公司）后，西安龙湖地产公司负责西安盛 世公司的运营管控及日常经营管理。传化物流集团未实际参与西安盛世公司的运营管控及日 常经营管理，亦未向西安盛世公司派出董事。鉴于此，传化物流集团对西安盛世公司不构成 控制或重大影响，因此将对其投资列于本项目。</w:t>
      </w:r>
    </w:p>
    <w:p>
      <w:pPr>
        <w:pStyle w:val="Style10"/>
        <w:keepNext w:val="0"/>
        <w:keepLines w:val="0"/>
        <w:widowControl w:val="0"/>
        <w:shd w:val="clear" w:color="auto" w:fill="auto"/>
        <w:tabs>
          <w:tab w:pos="780" w:val="left"/>
        </w:tabs>
        <w:bidi w:val="0"/>
        <w:spacing w:before="0" w:after="0" w:line="470" w:lineRule="exact"/>
        <w:ind w:left="0" w:right="0" w:firstLine="440"/>
        <w:jc w:val="both"/>
      </w:pPr>
      <w:bookmarkStart w:id="468" w:name="bookmark468"/>
      <w:r>
        <w:rPr>
          <w:color w:val="000000"/>
          <w:spacing w:val="0"/>
          <w:w w:val="100"/>
          <w:position w:val="0"/>
          <w:sz w:val="24"/>
          <w:szCs w:val="24"/>
        </w:rPr>
        <w:t>4</w:t>
      </w:r>
      <w:bookmarkEnd w:id="468"/>
      <w:r>
        <w:rPr>
          <w:color w:val="000000"/>
          <w:spacing w:val="0"/>
          <w:w w:val="100"/>
          <w:position w:val="0"/>
          <w:sz w:val="24"/>
          <w:szCs w:val="24"/>
        </w:rPr>
        <w:t>）</w:t>
        <w:tab/>
        <w:t>根据传化物流集团与成都传化置业有限公司签订的《内江电商城项目开发合作协议》， 双方共同出资设立内江传化置业有限公司，其中传化物流集团出资60%，成都传化置业有限公 司出资40%，内江传化置业有限公司取得土地后的工程建设、房产销售、日常经营管理等均由 成都传化置业有限公司负责，传化物流集团不参与内江传化置业有限公司分红也不承担其亏 损。传化物流集团持有的股权将全部按原价转让给成都传化置业有限公司。根据约定，成都 传化置业有限公司预先向传化物流集团支付3,000万元，作为受让股权的履约保证金（账列其 他应付款）。鉴于此，虽传化物流集团持有其60%股权，但对其不构成控制或重大影响，因此 将对其投资列于本项目。</w:t>
      </w:r>
    </w:p>
    <w:p>
      <w:pPr>
        <w:pStyle w:val="Style10"/>
        <w:keepNext w:val="0"/>
        <w:keepLines w:val="0"/>
        <w:widowControl w:val="0"/>
        <w:shd w:val="clear" w:color="auto" w:fill="auto"/>
        <w:tabs>
          <w:tab w:pos="783" w:val="left"/>
        </w:tabs>
        <w:bidi w:val="0"/>
        <w:spacing w:before="0" w:after="0" w:line="470" w:lineRule="exact"/>
        <w:ind w:left="0" w:right="0" w:firstLine="440"/>
        <w:jc w:val="both"/>
      </w:pPr>
      <w:bookmarkStart w:id="469" w:name="bookmark469"/>
      <w:r>
        <w:rPr>
          <w:color w:val="000000"/>
          <w:spacing w:val="0"/>
          <w:w w:val="100"/>
          <w:position w:val="0"/>
          <w:sz w:val="24"/>
          <w:szCs w:val="24"/>
        </w:rPr>
        <w:t>5</w:t>
      </w:r>
      <w:bookmarkEnd w:id="469"/>
      <w:r>
        <w:rPr>
          <w:color w:val="000000"/>
          <w:spacing w:val="0"/>
          <w:w w:val="100"/>
          <w:position w:val="0"/>
          <w:sz w:val="24"/>
          <w:szCs w:val="24"/>
        </w:rPr>
        <w:t>）</w:t>
        <w:tab/>
        <w:t xml:space="preserve">根据传化物流集团与河南万联实业有限公司签订《郑州传化“公路港”综合体项目合 资经营协议》，双方共同出资设立浙江传化公路港投资有限公司，其中传化物流集团出资49%， 河南万联实业有限公司出资51%。浙江传化公路港投资有限公司及项目公司的利润由河南万 </w:t>
      </w:r>
      <w:r>
        <w:rPr>
          <w:color w:val="000000"/>
          <w:spacing w:val="0"/>
          <w:w w:val="100"/>
          <w:position w:val="0"/>
          <w:sz w:val="24"/>
          <w:szCs w:val="24"/>
        </w:rPr>
        <w:t>联实业有限公司享有，传化物流集团不参与利润分配。河南万联实业有限公司收购公司持有 的浙江传化公路港投资有限公司全部股权前，浙江传化公路港投资有限公司及项目公司不进 行利润分配，如河南万联实业有限公司未按照协议约定收购公司持有的全部股权投资时，传 化物流集团有权参与利润分配。河南万联实业有限公司需按照协议约定收购传化物流集团持 有的全部投资公司股权。鉴于此，虽传化物流集团持有其49%股权，但对其不构成控制或重大 影响，因此将对其投资列于本项目。</w:t>
      </w:r>
    </w:p>
    <w:p>
      <w:pPr>
        <w:pStyle w:val="Style10"/>
        <w:keepNext w:val="0"/>
        <w:keepLines w:val="0"/>
        <w:widowControl w:val="0"/>
        <w:shd w:val="clear" w:color="auto" w:fill="auto"/>
        <w:tabs>
          <w:tab w:pos="784" w:val="left"/>
        </w:tabs>
        <w:bidi w:val="0"/>
        <w:spacing w:before="0" w:after="0" w:line="464" w:lineRule="exact"/>
        <w:ind w:left="0" w:right="0" w:firstLine="440"/>
        <w:jc w:val="both"/>
      </w:pPr>
      <w:bookmarkStart w:id="470" w:name="bookmark470"/>
      <w:r>
        <w:rPr>
          <w:color w:val="000000"/>
          <w:spacing w:val="0"/>
          <w:w w:val="100"/>
          <w:position w:val="0"/>
          <w:sz w:val="24"/>
          <w:szCs w:val="24"/>
        </w:rPr>
        <w:t>6</w:t>
      </w:r>
      <w:bookmarkEnd w:id="470"/>
      <w:r>
        <w:rPr>
          <w:color w:val="000000"/>
          <w:spacing w:val="0"/>
          <w:w w:val="100"/>
          <w:position w:val="0"/>
          <w:sz w:val="24"/>
          <w:szCs w:val="24"/>
        </w:rPr>
        <w:t>）</w:t>
        <w:tab/>
        <w:t>根据传化物流集团和广西泰禾物流集团有限公司签订的战略合作协议，双方以货币出 资设立钦州传泰物流有限公司，其中传化物流集团出资40%，广西泰禾物流集团有限公司出资 60%。传化物流集团持股期间，不参与项目公司经营管理，不参与项目公司分红，也不承担亏 损。鉴于此，虽传化物流集团持有其40%股权，但对其不构成控制或重大影响，因此将对其投 资列于本项目。</w:t>
      </w:r>
    </w:p>
    <w:p>
      <w:pPr>
        <w:pStyle w:val="Style10"/>
        <w:keepNext w:val="0"/>
        <w:keepLines w:val="0"/>
        <w:widowControl w:val="0"/>
        <w:shd w:val="clear" w:color="auto" w:fill="auto"/>
        <w:tabs>
          <w:tab w:pos="784" w:val="left"/>
        </w:tabs>
        <w:bidi w:val="0"/>
        <w:spacing w:before="0" w:after="0" w:line="468" w:lineRule="exact"/>
        <w:ind w:left="0" w:right="0" w:firstLine="440"/>
        <w:jc w:val="both"/>
      </w:pPr>
      <w:bookmarkStart w:id="471" w:name="bookmark471"/>
      <w:r>
        <w:rPr>
          <w:color w:val="000000"/>
          <w:spacing w:val="0"/>
          <w:w w:val="100"/>
          <w:position w:val="0"/>
          <w:sz w:val="24"/>
          <w:szCs w:val="24"/>
        </w:rPr>
        <w:t>7</w:t>
      </w:r>
      <w:bookmarkEnd w:id="471"/>
      <w:r>
        <w:rPr>
          <w:color w:val="000000"/>
          <w:spacing w:val="0"/>
          <w:w w:val="100"/>
          <w:position w:val="0"/>
          <w:sz w:val="24"/>
          <w:szCs w:val="24"/>
        </w:rPr>
        <w:t>）</w:t>
        <w:tab/>
        <w:t>赣州传化南北公路港物流有限公司（以下简称赣州公路港公司）持有赣州传化企亿物 流有限公司50%股权，根据股东会决议，赣州公路港公司将其2022年12月31日前的生产经营管 理工作全权委托给江西子君供应链管理有限公司负责，公司不参与分红也不承担亏损。此外， 江西子君供应链管理有限公司已预先向赣州公路港公司支付820万元，作为受让股权的履约 保证金（账列其他应付款）。鉴于此，虽赣州公路港公司持有其50%股权，但对其不构成控制 或重大影响，因此将对其投资列于本项目。</w:t>
      </w:r>
    </w:p>
    <w:p>
      <w:pPr>
        <w:pStyle w:val="Style10"/>
        <w:keepNext w:val="0"/>
        <w:keepLines w:val="0"/>
        <w:widowControl w:val="0"/>
        <w:shd w:val="clear" w:color="auto" w:fill="auto"/>
        <w:tabs>
          <w:tab w:pos="784" w:val="left"/>
        </w:tabs>
        <w:bidi w:val="0"/>
        <w:spacing w:before="0" w:after="0" w:line="468" w:lineRule="exact"/>
        <w:ind w:left="0" w:right="0" w:firstLine="440"/>
        <w:jc w:val="both"/>
      </w:pPr>
      <w:bookmarkStart w:id="472" w:name="bookmark472"/>
      <w:r>
        <w:rPr>
          <w:color w:val="000000"/>
          <w:spacing w:val="0"/>
          <w:w w:val="100"/>
          <w:position w:val="0"/>
          <w:sz w:val="24"/>
          <w:szCs w:val="24"/>
        </w:rPr>
        <w:t>8</w:t>
      </w:r>
      <w:bookmarkEnd w:id="472"/>
      <w:r>
        <w:rPr>
          <w:color w:val="000000"/>
          <w:spacing w:val="0"/>
          <w:w w:val="100"/>
          <w:position w:val="0"/>
          <w:sz w:val="24"/>
          <w:szCs w:val="24"/>
        </w:rPr>
        <w:t>）</w:t>
        <w:tab/>
        <w:t>根据临沂传化公路港物流有限公司（以下简称临沂公路港公司）与临沂展恒置业有限 公司签订《项目合作协议》，双方以货币出资设立临沂传化展恒置业有限公司，其中临沂公 路港公司和临沂展恒置业有限公司各出资50%。临沂公路港公司持股期间，不参与项目公司经 营管理，不参与项目公司分红，也不承担亏损。鉴于此，虽临沂公路港公司持有其50%股权， 但对其不构成控制或重大影响，因此将对其投资列于本项目。</w:t>
      </w:r>
    </w:p>
    <w:p>
      <w:pPr>
        <w:pStyle w:val="Style10"/>
        <w:keepNext w:val="0"/>
        <w:keepLines w:val="0"/>
        <w:widowControl w:val="0"/>
        <w:shd w:val="clear" w:color="auto" w:fill="auto"/>
        <w:tabs>
          <w:tab w:pos="784" w:val="left"/>
        </w:tabs>
        <w:bidi w:val="0"/>
        <w:spacing w:before="0" w:after="0" w:line="468" w:lineRule="exact"/>
        <w:ind w:left="0" w:right="0" w:firstLine="440"/>
        <w:jc w:val="both"/>
      </w:pPr>
      <w:bookmarkStart w:id="473" w:name="bookmark473"/>
      <w:r>
        <w:rPr>
          <w:color w:val="000000"/>
          <w:spacing w:val="0"/>
          <w:w w:val="100"/>
          <w:position w:val="0"/>
          <w:sz w:val="24"/>
          <w:szCs w:val="24"/>
        </w:rPr>
        <w:t>9</w:t>
      </w:r>
      <w:bookmarkEnd w:id="473"/>
      <w:r>
        <w:rPr>
          <w:color w:val="000000"/>
          <w:spacing w:val="0"/>
          <w:w w:val="100"/>
          <w:position w:val="0"/>
          <w:sz w:val="24"/>
          <w:szCs w:val="24"/>
        </w:rPr>
        <w:t>）</w:t>
        <w:tab/>
        <w:t>根据赣州公路港公司与赣州景裕商贸有限公司签订《项目合作协议》，双方以货币出 资设立杭州传化腾宜达实业投资有限公司，其中赣州公路港公司出资70%，赣州景裕商贸有限 公司出资30%。赣州公路港公司持股期间，不参与公司分红，也不承担亏损。鉴于此，虽赣州 公路港公司持有其70%股权，但对其不构成控制或重大影响，因此将对其投资列于本项目。</w:t>
      </w:r>
    </w:p>
    <w:p>
      <w:pPr>
        <w:pStyle w:val="Style10"/>
        <w:keepNext w:val="0"/>
        <w:keepLines w:val="0"/>
        <w:widowControl w:val="0"/>
        <w:shd w:val="clear" w:color="auto" w:fill="auto"/>
        <w:tabs>
          <w:tab w:pos="970" w:val="left"/>
        </w:tabs>
        <w:bidi w:val="0"/>
        <w:spacing w:before="0" w:after="0" w:line="468" w:lineRule="exact"/>
        <w:ind w:left="0" w:right="0" w:firstLine="440"/>
        <w:jc w:val="both"/>
      </w:pPr>
      <w:bookmarkStart w:id="474" w:name="bookmark474"/>
      <w:r>
        <w:rPr>
          <w:color w:val="000000"/>
          <w:spacing w:val="0"/>
          <w:w w:val="100"/>
          <w:position w:val="0"/>
          <w:sz w:val="24"/>
          <w:szCs w:val="24"/>
        </w:rPr>
        <w:t>1</w:t>
      </w:r>
      <w:bookmarkEnd w:id="474"/>
      <w:r>
        <w:rPr>
          <w:color w:val="000000"/>
          <w:spacing w:val="0"/>
          <w:w w:val="100"/>
          <w:position w:val="0"/>
          <w:sz w:val="24"/>
          <w:szCs w:val="24"/>
        </w:rPr>
        <w:t>0）</w:t>
        <w:tab/>
        <w:t xml:space="preserve">根据青岛传化投资有限公司（以下简称青岛投资公司）、传化物流集团与青岛融创汇 城地产有限公司（以下简称青岛融创公司）、北京融创建投房地产集团有限公司签订的《胶州 传化公路港配套商住项目合作开发协议》等一揽子协议约定，青岛投资公司负责全资设立的 </w:t>
      </w:r>
      <w:r>
        <w:rPr>
          <w:color w:val="000000"/>
          <w:spacing w:val="0"/>
          <w:w w:val="100"/>
          <w:position w:val="0"/>
          <w:sz w:val="24"/>
          <w:szCs w:val="24"/>
        </w:rPr>
        <w:t>青岛宏璞置业有限公司和青岛冠璞置业有限公司（以下简称两项目公司）后，青岛投资公司 将两项目公司80%股权转让给青岛融创公司（其中31%股权部分由青岛融创公司委托青岛投资 公司代为持有）。青岛融创公司负责两项目公司的运营管控及日常经营管理。青岛投资公司未 实际参与两项目公司的运营管控及日常经营管理，亦未向两项目公司派出董事，鉴于此，虽 青岛投资公司持有两项目公司各51%股权（实际持股比例为20%），但对其不构成控制或重大 影响，因此将对其投资列于本项目。</w:t>
      </w:r>
    </w:p>
    <w:p>
      <w:pPr>
        <w:pStyle w:val="Style10"/>
        <w:keepNext w:val="0"/>
        <w:keepLines w:val="0"/>
        <w:widowControl w:val="0"/>
        <w:shd w:val="clear" w:color="auto" w:fill="auto"/>
        <w:bidi w:val="0"/>
        <w:spacing w:before="0" w:after="300" w:line="468" w:lineRule="exact"/>
        <w:ind w:left="0" w:right="0" w:firstLine="480"/>
        <w:jc w:val="both"/>
      </w:pPr>
      <w:bookmarkStart w:id="475" w:name="bookmark475"/>
      <w:r>
        <w:rPr>
          <w:color w:val="000000"/>
          <w:spacing w:val="0"/>
          <w:w w:val="100"/>
          <w:position w:val="0"/>
          <w:sz w:val="24"/>
          <w:szCs w:val="24"/>
        </w:rPr>
        <w:t>1</w:t>
      </w:r>
      <w:bookmarkEnd w:id="475"/>
      <w:r>
        <w:rPr>
          <w:color w:val="000000"/>
          <w:spacing w:val="0"/>
          <w:w w:val="100"/>
          <w:position w:val="0"/>
          <w:sz w:val="24"/>
          <w:szCs w:val="24"/>
        </w:rPr>
        <w:t>1）赣州传化志申物流有限公司原系赣州公路港公司全资子公司。本期赣州公路港公司 将持有赣州传化志申物流有限公司100%股权作价460万元转让给赣州南北物流有限公司，赣 州公路港公司已于2020年12月2日收到上述股权转让款。2020年12月24日，赣州传化志申物流 有限公司完成其中49%部分股权的变更登记手续。根据协议约定，上述49%股权办妥变更登记 之日起，赣州公路港公司不再参与赣州传化志申物流有限公司的经营管理，不再管理赣州传 化志申物流有限公司的产权证照、印章、银行账户等资料。鉴于此，期末赣州公路港公司已 不对其构成控制或重大影响，因此将对其投资列于本项目。</w:t>
      </w:r>
    </w:p>
    <w:p>
      <w:pPr>
        <w:pStyle w:val="Style10"/>
        <w:keepNext w:val="0"/>
        <w:keepLines w:val="0"/>
        <w:widowControl w:val="0"/>
        <w:shd w:val="clear" w:color="auto" w:fill="auto"/>
        <w:bidi w:val="0"/>
        <w:spacing w:before="0" w:after="300" w:line="468" w:lineRule="exact"/>
        <w:ind w:left="0" w:right="0" w:firstLine="0"/>
        <w:jc w:val="left"/>
      </w:pPr>
      <w:bookmarkStart w:id="476" w:name="bookmark476"/>
      <w:r>
        <w:rPr>
          <w:color w:val="000000"/>
          <w:spacing w:val="0"/>
          <w:w w:val="100"/>
          <w:position w:val="0"/>
          <w:sz w:val="24"/>
          <w:szCs w:val="24"/>
        </w:rPr>
        <w:t>1</w:t>
      </w:r>
      <w:bookmarkEnd w:id="476"/>
      <w:r>
        <w:rPr>
          <w:color w:val="000000"/>
          <w:spacing w:val="0"/>
          <w:w w:val="100"/>
          <w:position w:val="0"/>
          <w:sz w:val="24"/>
          <w:szCs w:val="24"/>
        </w:rPr>
        <w:t>6、投资性房地产</w:t>
      </w:r>
    </w:p>
    <w:p>
      <w:pPr>
        <w:pStyle w:val="Style10"/>
        <w:keepNext w:val="0"/>
        <w:keepLines w:val="0"/>
        <w:widowControl w:val="0"/>
        <w:shd w:val="clear" w:color="auto" w:fill="auto"/>
        <w:tabs>
          <w:tab w:pos="504" w:val="left"/>
        </w:tabs>
        <w:bidi w:val="0"/>
        <w:spacing w:before="0" w:after="300" w:line="468" w:lineRule="exact"/>
        <w:ind w:left="0" w:right="0" w:firstLine="0"/>
        <w:jc w:val="left"/>
      </w:pPr>
      <w:bookmarkStart w:id="477" w:name="bookmark477"/>
      <w:r>
        <w:rPr>
          <w:color w:val="000000"/>
          <w:spacing w:val="0"/>
          <w:w w:val="100"/>
          <w:position w:val="0"/>
          <w:sz w:val="24"/>
          <w:szCs w:val="24"/>
        </w:rPr>
        <w:t>（</w:t>
      </w:r>
      <w:bookmarkEnd w:id="477"/>
      <w:r>
        <w:rPr>
          <w:color w:val="000000"/>
          <w:spacing w:val="0"/>
          <w:w w:val="100"/>
          <w:position w:val="0"/>
          <w:sz w:val="24"/>
          <w:szCs w:val="24"/>
        </w:rPr>
        <w:t>1）</w:t>
        <w:tab/>
        <w:t>采用成本计量模式的投资性房地产</w:t>
      </w:r>
    </w:p>
    <w:p>
      <w:pPr>
        <w:pStyle w:val="Style10"/>
        <w:keepNext w:val="0"/>
        <w:keepLines w:val="0"/>
        <w:widowControl w:val="0"/>
        <w:shd w:val="clear" w:color="auto" w:fill="auto"/>
        <w:bidi w:val="0"/>
        <w:spacing w:before="0" w:after="300" w:line="468" w:lineRule="exact"/>
        <w:ind w:left="0" w:right="0" w:firstLine="0"/>
        <w:jc w:val="both"/>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tabs>
          <w:tab w:pos="504" w:val="left"/>
        </w:tabs>
        <w:bidi w:val="0"/>
        <w:spacing w:before="0" w:after="300" w:line="468" w:lineRule="exact"/>
        <w:ind w:left="0" w:right="0" w:firstLine="0"/>
        <w:jc w:val="both"/>
      </w:pPr>
      <w:bookmarkStart w:id="478" w:name="bookmark478"/>
      <w:r>
        <w:rPr>
          <w:color w:val="000000"/>
          <w:spacing w:val="0"/>
          <w:w w:val="100"/>
          <w:position w:val="0"/>
          <w:sz w:val="24"/>
          <w:szCs w:val="24"/>
        </w:rPr>
        <w:t>（</w:t>
      </w:r>
      <w:bookmarkEnd w:id="478"/>
      <w:r>
        <w:rPr>
          <w:color w:val="000000"/>
          <w:spacing w:val="0"/>
          <w:w w:val="100"/>
          <w:position w:val="0"/>
          <w:sz w:val="24"/>
          <w:szCs w:val="24"/>
        </w:rPr>
        <w:t>2）</w:t>
        <w:tab/>
        <w:t>采用公允价值计量模式的投资性房地产</w:t>
      </w:r>
    </w:p>
    <w:p>
      <w:pPr>
        <w:pStyle w:val="Style10"/>
        <w:keepNext w:val="0"/>
        <w:keepLines w:val="0"/>
        <w:widowControl w:val="0"/>
        <w:shd w:val="clear" w:color="auto" w:fill="auto"/>
        <w:bidi w:val="0"/>
        <w:spacing w:before="0" w:after="220" w:line="468" w:lineRule="exact"/>
        <w:ind w:left="0" w:right="0" w:firstLine="0"/>
        <w:jc w:val="both"/>
      </w:pPr>
      <w:r>
        <w:rPr>
          <w:color w:val="000000"/>
          <w:spacing w:val="0"/>
          <w:w w:val="100"/>
          <w:position w:val="0"/>
          <w:sz w:val="24"/>
          <w:szCs w:val="24"/>
        </w:rPr>
        <w:t>V适用口不适用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880"/>
        <w:gridCol w:w="2347"/>
        <w:gridCol w:w="2198"/>
        <w:gridCol w:w="2328"/>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房屋及建筑物[注</w:t>
            </w:r>
            <w:r>
              <w:rPr>
                <w:color w:val="000000"/>
                <w:spacing w:val="0"/>
                <w:w w:val="100"/>
                <w:position w:val="0"/>
                <w:sz w:val="24"/>
                <w:szCs w:val="24"/>
              </w:rPr>
              <w:t>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在建投资性房地产</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期初数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8,914, </w:t>
            </w:r>
            <w:r>
              <w:rPr>
                <w:color w:val="000000"/>
                <w:spacing w:val="0"/>
                <w:w w:val="100"/>
                <w:position w:val="0"/>
                <w:sz w:val="24"/>
                <w:szCs w:val="24"/>
              </w:rPr>
              <w:t>642,242.40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1,925, </w:t>
            </w:r>
            <w:r>
              <w:rPr>
                <w:color w:val="000000"/>
                <w:spacing w:val="0"/>
                <w:w w:val="100"/>
                <w:position w:val="0"/>
                <w:sz w:val="24"/>
                <w:szCs w:val="24"/>
              </w:rPr>
              <w:t>009,118.20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10, 839,651, </w:t>
            </w:r>
            <w:r>
              <w:rPr>
                <w:color w:val="000000"/>
                <w:spacing w:val="0"/>
                <w:w w:val="100"/>
                <w:position w:val="0"/>
                <w:sz w:val="24"/>
                <w:szCs w:val="24"/>
              </w:rPr>
              <w:t>360.60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1,367, </w:t>
            </w:r>
            <w:r>
              <w:rPr>
                <w:color w:val="000000"/>
                <w:spacing w:val="0"/>
                <w:w w:val="100"/>
                <w:position w:val="0"/>
                <w:sz w:val="24"/>
                <w:szCs w:val="24"/>
              </w:rPr>
              <w:t>303,104.45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259,638, </w:t>
            </w:r>
            <w:r>
              <w:rPr>
                <w:color w:val="000000"/>
                <w:spacing w:val="0"/>
                <w:w w:val="100"/>
                <w:position w:val="0"/>
                <w:sz w:val="24"/>
                <w:szCs w:val="24"/>
              </w:rPr>
              <w:t>525.29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 xml:space="preserve">1,626, </w:t>
            </w:r>
            <w:r>
              <w:rPr>
                <w:color w:val="000000"/>
                <w:spacing w:val="0"/>
                <w:w w:val="100"/>
                <w:position w:val="0"/>
                <w:sz w:val="24"/>
                <w:szCs w:val="24"/>
              </w:rPr>
              <w:t>941,629.74</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1）外购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4"/>
                <w:szCs w:val="24"/>
              </w:rPr>
              <w:t xml:space="preserve">136,384. </w:t>
            </w:r>
            <w:r>
              <w:rPr>
                <w:color w:val="000000"/>
                <w:spacing w:val="0"/>
                <w:w w:val="100"/>
                <w:position w:val="0"/>
                <w:sz w:val="24"/>
                <w:szCs w:val="24"/>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257,144, </w:t>
            </w:r>
            <w:r>
              <w:rPr>
                <w:color w:val="000000"/>
                <w:spacing w:val="0"/>
                <w:w w:val="100"/>
                <w:position w:val="0"/>
                <w:sz w:val="24"/>
                <w:szCs w:val="24"/>
              </w:rPr>
              <w:t>801.13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257,281, </w:t>
            </w:r>
            <w:r>
              <w:rPr>
                <w:color w:val="000000"/>
                <w:spacing w:val="0"/>
                <w:w w:val="100"/>
                <w:position w:val="0"/>
                <w:sz w:val="24"/>
                <w:szCs w:val="24"/>
              </w:rPr>
              <w:t>185.73</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2）存货转入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13, </w:t>
            </w:r>
            <w:r>
              <w:rPr>
                <w:color w:val="000000"/>
                <w:spacing w:val="0"/>
                <w:w w:val="100"/>
                <w:position w:val="0"/>
                <w:sz w:val="24"/>
                <w:szCs w:val="24"/>
              </w:rPr>
              <w:t xml:space="preserve">834,759. </w:t>
            </w:r>
            <w:r>
              <w:rPr>
                <w:color w:val="000000"/>
                <w:spacing w:val="0"/>
                <w:w w:val="100"/>
                <w:position w:val="0"/>
                <w:sz w:val="24"/>
                <w:szCs w:val="24"/>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 xml:space="preserve">13, </w:t>
            </w:r>
            <w:r>
              <w:rPr>
                <w:color w:val="000000"/>
                <w:spacing w:val="0"/>
                <w:w w:val="100"/>
                <w:position w:val="0"/>
                <w:sz w:val="24"/>
                <w:szCs w:val="24"/>
              </w:rPr>
              <w:t xml:space="preserve">834,759. </w:t>
            </w:r>
            <w:r>
              <w:rPr>
                <w:color w:val="000000"/>
                <w:spacing w:val="0"/>
                <w:w w:val="100"/>
                <w:position w:val="0"/>
                <w:sz w:val="24"/>
                <w:szCs w:val="24"/>
              </w:rPr>
              <w:t>51</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3）固定资产转入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85, </w:t>
            </w:r>
            <w:r>
              <w:rPr>
                <w:color w:val="000000"/>
                <w:spacing w:val="0"/>
                <w:w w:val="100"/>
                <w:position w:val="0"/>
                <w:sz w:val="24"/>
                <w:szCs w:val="24"/>
              </w:rPr>
              <w:t>991,331.96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 xml:space="preserve">85, </w:t>
            </w:r>
            <w:r>
              <w:rPr>
                <w:color w:val="000000"/>
                <w:spacing w:val="0"/>
                <w:w w:val="100"/>
                <w:position w:val="0"/>
                <w:sz w:val="24"/>
                <w:szCs w:val="24"/>
              </w:rPr>
              <w:t>991,331.96</w:t>
            </w:r>
          </w:p>
        </w:tc>
      </w:tr>
    </w:tbl>
    <w:p>
      <w:pPr>
        <w:widowControl w:val="0"/>
        <w:spacing w:line="1" w:lineRule="exact"/>
      </w:pPr>
      <w:r>
        <w:br w:type="page"/>
      </w:r>
    </w:p>
    <w:tbl>
      <w:tblPr>
        <w:tblOverlap w:val="never"/>
        <w:jc w:val="center"/>
        <w:tblLayout w:type="fixed"/>
      </w:tblPr>
      <w:tblGrid>
        <w:gridCol w:w="2880"/>
        <w:gridCol w:w="2347"/>
        <w:gridCol w:w="2198"/>
        <w:gridCol w:w="2328"/>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4）在建工程转入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 xml:space="preserve">802,877, </w:t>
            </w:r>
            <w:r>
              <w:rPr>
                <w:color w:val="000000"/>
                <w:spacing w:val="0"/>
                <w:w w:val="100"/>
                <w:position w:val="0"/>
                <w:sz w:val="24"/>
                <w:szCs w:val="24"/>
              </w:rPr>
              <w:t>785.55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2,493, </w:t>
            </w:r>
            <w:r>
              <w:rPr>
                <w:color w:val="000000"/>
                <w:spacing w:val="0"/>
                <w:w w:val="100"/>
                <w:position w:val="0"/>
                <w:sz w:val="24"/>
                <w:szCs w:val="24"/>
              </w:rPr>
              <w:t>724.16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805,371, </w:t>
            </w:r>
            <w:r>
              <w:rPr>
                <w:color w:val="000000"/>
                <w:spacing w:val="0"/>
                <w:w w:val="100"/>
                <w:position w:val="0"/>
                <w:sz w:val="24"/>
                <w:szCs w:val="24"/>
              </w:rPr>
              <w:t>509.71</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5）无形资产转入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79, </w:t>
            </w:r>
            <w:r>
              <w:rPr>
                <w:color w:val="000000"/>
                <w:spacing w:val="0"/>
                <w:w w:val="100"/>
                <w:position w:val="0"/>
                <w:sz w:val="24"/>
                <w:szCs w:val="24"/>
              </w:rPr>
              <w:t xml:space="preserve">584,253. </w:t>
            </w:r>
            <w:r>
              <w:rPr>
                <w:color w:val="000000"/>
                <w:spacing w:val="0"/>
                <w:w w:val="100"/>
                <w:position w:val="0"/>
                <w:sz w:val="24"/>
                <w:szCs w:val="24"/>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79, </w:t>
            </w:r>
            <w:r>
              <w:rPr>
                <w:color w:val="000000"/>
                <w:spacing w:val="0"/>
                <w:w w:val="100"/>
                <w:position w:val="0"/>
                <w:sz w:val="24"/>
                <w:szCs w:val="24"/>
              </w:rPr>
              <w:t xml:space="preserve">584,253. </w:t>
            </w:r>
            <w:r>
              <w:rPr>
                <w:color w:val="000000"/>
                <w:spacing w:val="0"/>
                <w:w w:val="100"/>
                <w:position w:val="0"/>
                <w:sz w:val="24"/>
                <w:szCs w:val="24"/>
              </w:rPr>
              <w:t>58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6） 土地使用权转入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 xml:space="preserve">384,878, </w:t>
            </w:r>
            <w:r>
              <w:rPr>
                <w:color w:val="000000"/>
                <w:spacing w:val="0"/>
                <w:w w:val="100"/>
                <w:position w:val="0"/>
                <w:sz w:val="24"/>
                <w:szCs w:val="24"/>
              </w:rPr>
              <w:t>589.25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384,878, </w:t>
            </w:r>
            <w:r>
              <w:rPr>
                <w:color w:val="000000"/>
                <w:spacing w:val="0"/>
                <w:w w:val="100"/>
                <w:position w:val="0"/>
                <w:sz w:val="24"/>
                <w:szCs w:val="24"/>
              </w:rPr>
              <w:t>589.25</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本期减少金额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 xml:space="preserve">155,873, </w:t>
            </w:r>
            <w:r>
              <w:rPr>
                <w:color w:val="000000"/>
                <w:spacing w:val="0"/>
                <w:w w:val="100"/>
                <w:position w:val="0"/>
                <w:sz w:val="24"/>
                <w:szCs w:val="24"/>
              </w:rPr>
              <w:t>806.42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397,304, </w:t>
            </w:r>
            <w:r>
              <w:rPr>
                <w:color w:val="000000"/>
                <w:spacing w:val="0"/>
                <w:w w:val="100"/>
                <w:position w:val="0"/>
                <w:sz w:val="24"/>
                <w:szCs w:val="24"/>
              </w:rPr>
              <w:t>707.05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553,178,513.47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1）处置［注</w:t>
            </w: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 xml:space="preserve">1,206, </w:t>
            </w:r>
            <w:r>
              <w:rPr>
                <w:color w:val="000000"/>
                <w:spacing w:val="0"/>
                <w:w w:val="100"/>
                <w:position w:val="0"/>
                <w:sz w:val="24"/>
                <w:szCs w:val="24"/>
              </w:rPr>
              <w:t>721.34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 xml:space="preserve">1,206, </w:t>
            </w:r>
            <w:r>
              <w:rPr>
                <w:color w:val="000000"/>
                <w:spacing w:val="0"/>
                <w:w w:val="100"/>
                <w:position w:val="0"/>
                <w:sz w:val="24"/>
                <w:szCs w:val="24"/>
              </w:rPr>
              <w:t>721.34</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2） 土地使用权转出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384,878, </w:t>
            </w:r>
            <w:r>
              <w:rPr>
                <w:color w:val="000000"/>
                <w:spacing w:val="0"/>
                <w:w w:val="100"/>
                <w:position w:val="0"/>
                <w:sz w:val="24"/>
                <w:szCs w:val="24"/>
              </w:rPr>
              <w:t>589.25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384,878, </w:t>
            </w:r>
            <w:r>
              <w:rPr>
                <w:color w:val="000000"/>
                <w:spacing w:val="0"/>
                <w:w w:val="100"/>
                <w:position w:val="0"/>
                <w:sz w:val="24"/>
                <w:szCs w:val="24"/>
              </w:rPr>
              <w:t>589.25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3）其他转出［注</w:t>
            </w: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 xml:space="preserve">154,667, </w:t>
            </w:r>
            <w:r>
              <w:rPr>
                <w:color w:val="000000"/>
                <w:spacing w:val="0"/>
                <w:w w:val="100"/>
                <w:position w:val="0"/>
                <w:sz w:val="24"/>
                <w:szCs w:val="24"/>
              </w:rPr>
              <w:t>085.08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 </w:t>
            </w:r>
            <w:r>
              <w:rPr>
                <w:color w:val="000000"/>
                <w:spacing w:val="0"/>
                <w:w w:val="100"/>
                <w:position w:val="0"/>
                <w:sz w:val="24"/>
                <w:szCs w:val="24"/>
              </w:rPr>
              <w:t xml:space="preserve">426,117. </w:t>
            </w:r>
            <w:r>
              <w:rPr>
                <w:color w:val="000000"/>
                <w:spacing w:val="0"/>
                <w:w w:val="100"/>
                <w:position w:val="0"/>
                <w:sz w:val="24"/>
                <w:szCs w:val="24"/>
              </w:rPr>
              <w:t>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167,093, </w:t>
            </w:r>
            <w:r>
              <w:rPr>
                <w:color w:val="000000"/>
                <w:spacing w:val="0"/>
                <w:w w:val="100"/>
                <w:position w:val="0"/>
                <w:sz w:val="24"/>
                <w:szCs w:val="24"/>
              </w:rPr>
              <w:t>202.88</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期末数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10, </w:t>
            </w:r>
            <w:r>
              <w:rPr>
                <w:color w:val="000000"/>
                <w:spacing w:val="0"/>
                <w:w w:val="100"/>
                <w:position w:val="0"/>
                <w:sz w:val="24"/>
                <w:szCs w:val="24"/>
              </w:rPr>
              <w:t>126,071,540.43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1,787, </w:t>
            </w:r>
            <w:r>
              <w:rPr>
                <w:color w:val="000000"/>
                <w:spacing w:val="0"/>
                <w:w w:val="100"/>
                <w:position w:val="0"/>
                <w:sz w:val="24"/>
                <w:szCs w:val="24"/>
              </w:rPr>
              <w:t>342,936.44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11,913,414, </w:t>
            </w:r>
            <w:r>
              <w:rPr>
                <w:color w:val="000000"/>
                <w:spacing w:val="0"/>
                <w:w w:val="100"/>
                <w:position w:val="0"/>
                <w:sz w:val="24"/>
                <w:szCs w:val="24"/>
              </w:rPr>
              <w:t>476.87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期初数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 xml:space="preserve">368,012, </w:t>
            </w:r>
            <w:r>
              <w:rPr>
                <w:color w:val="000000"/>
                <w:spacing w:val="0"/>
                <w:w w:val="100"/>
                <w:position w:val="0"/>
                <w:sz w:val="24"/>
                <w:szCs w:val="24"/>
              </w:rPr>
              <w:t>757.60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368,012, </w:t>
            </w:r>
            <w:r>
              <w:rPr>
                <w:color w:val="000000"/>
                <w:spacing w:val="0"/>
                <w:w w:val="100"/>
                <w:position w:val="0"/>
                <w:sz w:val="24"/>
                <w:szCs w:val="24"/>
              </w:rPr>
              <w:t>757.60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265,618,616.89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265,618,616.89</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本期减少金额［注</w:t>
            </w: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21, </w:t>
            </w:r>
            <w:r>
              <w:rPr>
                <w:color w:val="000000"/>
                <w:spacing w:val="0"/>
                <w:w w:val="100"/>
                <w:position w:val="0"/>
                <w:sz w:val="24"/>
                <w:szCs w:val="24"/>
              </w:rPr>
              <w:t xml:space="preserve">542,914. </w:t>
            </w:r>
            <w:r>
              <w:rPr>
                <w:color w:val="000000"/>
                <w:spacing w:val="0"/>
                <w:w w:val="100"/>
                <w:position w:val="0"/>
                <w:sz w:val="24"/>
                <w:szCs w:val="24"/>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21,542,914. </w:t>
            </w:r>
            <w:r>
              <w:rPr>
                <w:color w:val="000000"/>
                <w:spacing w:val="0"/>
                <w:w w:val="100"/>
                <w:position w:val="0"/>
                <w:sz w:val="24"/>
                <w:szCs w:val="24"/>
              </w:rPr>
              <w:t>92</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期末数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 xml:space="preserve">612,088, </w:t>
            </w:r>
            <w:r>
              <w:rPr>
                <w:color w:val="000000"/>
                <w:spacing w:val="0"/>
                <w:w w:val="100"/>
                <w:position w:val="0"/>
                <w:sz w:val="24"/>
                <w:szCs w:val="24"/>
              </w:rPr>
              <w:t>459.57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612,088, </w:t>
            </w:r>
            <w:r>
              <w:rPr>
                <w:color w:val="000000"/>
                <w:spacing w:val="0"/>
                <w:w w:val="100"/>
                <w:position w:val="0"/>
                <w:sz w:val="24"/>
                <w:szCs w:val="24"/>
              </w:rPr>
              <w:t>459.57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期末账面价值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10, 738,160,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1,787, </w:t>
            </w:r>
            <w:r>
              <w:rPr>
                <w:color w:val="000000"/>
                <w:spacing w:val="0"/>
                <w:w w:val="100"/>
                <w:position w:val="0"/>
                <w:sz w:val="24"/>
                <w:szCs w:val="24"/>
              </w:rPr>
              <w:t>342,936.44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12, 525,502, </w:t>
            </w:r>
            <w:r>
              <w:rPr>
                <w:color w:val="000000"/>
                <w:spacing w:val="0"/>
                <w:w w:val="100"/>
                <w:position w:val="0"/>
                <w:sz w:val="24"/>
                <w:szCs w:val="24"/>
              </w:rPr>
              <w:t>936.44</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期初账面价值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9,282, </w:t>
            </w:r>
            <w:r>
              <w:rPr>
                <w:color w:val="000000"/>
                <w:spacing w:val="0"/>
                <w:w w:val="100"/>
                <w:position w:val="0"/>
                <w:sz w:val="24"/>
                <w:szCs w:val="24"/>
              </w:rPr>
              <w:t>655,000.00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1,925, </w:t>
            </w:r>
            <w:r>
              <w:rPr>
                <w:color w:val="000000"/>
                <w:spacing w:val="0"/>
                <w:w w:val="100"/>
                <w:position w:val="0"/>
                <w:sz w:val="24"/>
                <w:szCs w:val="24"/>
              </w:rPr>
              <w:t>009,118.20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 xml:space="preserve">11,207,664, </w:t>
            </w:r>
            <w:r>
              <w:rPr>
                <w:color w:val="000000"/>
                <w:spacing w:val="0"/>
                <w:w w:val="100"/>
                <w:position w:val="0"/>
                <w:sz w:val="24"/>
                <w:szCs w:val="24"/>
              </w:rPr>
              <w:t>118.20</w:t>
            </w:r>
          </w:p>
        </w:tc>
      </w:tr>
    </w:tbl>
    <w:p>
      <w:pPr>
        <w:widowControl w:val="0"/>
        <w:spacing w:after="119" w:line="1" w:lineRule="exact"/>
      </w:pPr>
    </w:p>
    <w:p>
      <w:pPr>
        <w:pStyle w:val="Style10"/>
        <w:keepNext w:val="0"/>
        <w:keepLines w:val="0"/>
        <w:widowControl w:val="0"/>
        <w:shd w:val="clear" w:color="auto" w:fill="auto"/>
        <w:bidi w:val="0"/>
        <w:spacing w:before="0" w:after="200" w:line="240" w:lineRule="auto"/>
        <w:ind w:left="0" w:right="0" w:firstLine="540"/>
        <w:jc w:val="left"/>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系己完工的投入运营的投资性房地产，含房屋建筑物和土地使用权；</w:t>
      </w:r>
    </w:p>
    <w:p>
      <w:pPr>
        <w:pStyle w:val="Style10"/>
        <w:keepNext w:val="0"/>
        <w:keepLines w:val="0"/>
        <w:widowControl w:val="0"/>
        <w:shd w:val="clear" w:color="auto" w:fill="auto"/>
        <w:bidi w:val="0"/>
        <w:spacing w:before="0" w:after="200" w:line="240" w:lineRule="auto"/>
        <w:ind w:left="0" w:right="0" w:firstLine="540"/>
        <w:jc w:val="left"/>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 xml:space="preserve">系济南传化泉胜公路港物流有限公司和台州传化洲锽公路港物流有限公司拆除 </w:t>
      </w:r>
      <w:r>
        <w:rPr>
          <w:color w:val="000000"/>
          <w:spacing w:val="0"/>
          <w:w w:val="100"/>
          <w:position w:val="0"/>
          <w:sz w:val="24"/>
          <w:szCs w:val="24"/>
        </w:rPr>
        <w:t xml:space="preserve">设施，相应成本为1,012, </w:t>
      </w:r>
      <w:r>
        <w:rPr>
          <w:color w:val="000000"/>
          <w:spacing w:val="0"/>
          <w:w w:val="100"/>
          <w:position w:val="0"/>
          <w:sz w:val="24"/>
          <w:szCs w:val="24"/>
        </w:rPr>
        <w:t>136.34</w:t>
      </w:r>
      <w:r>
        <w:rPr>
          <w:color w:val="000000"/>
          <w:spacing w:val="0"/>
          <w:w w:val="100"/>
          <w:position w:val="0"/>
          <w:sz w:val="24"/>
          <w:szCs w:val="24"/>
        </w:rPr>
        <w:t xml:space="preserve">元和194, </w:t>
      </w:r>
      <w:r>
        <w:rPr>
          <w:color w:val="000000"/>
          <w:spacing w:val="0"/>
          <w:w w:val="100"/>
          <w:position w:val="0"/>
          <w:sz w:val="24"/>
          <w:szCs w:val="24"/>
        </w:rPr>
        <w:t>585.00</w:t>
      </w:r>
      <w:r>
        <w:rPr>
          <w:color w:val="000000"/>
          <w:spacing w:val="0"/>
          <w:w w:val="100"/>
          <w:position w:val="0"/>
          <w:sz w:val="24"/>
          <w:szCs w:val="24"/>
        </w:rPr>
        <w:t>元;</w:t>
      </w:r>
    </w:p>
    <w:p>
      <w:pPr>
        <w:pStyle w:val="Style10"/>
        <w:keepNext w:val="0"/>
        <w:keepLines w:val="0"/>
        <w:widowControl w:val="0"/>
        <w:shd w:val="clear" w:color="auto" w:fill="auto"/>
        <w:bidi w:val="0"/>
        <w:spacing w:before="0" w:after="480" w:line="240" w:lineRule="auto"/>
        <w:ind w:left="0" w:right="0" w:firstLine="540"/>
        <w:jc w:val="left"/>
      </w:pPr>
      <w:r>
        <w:rPr>
          <w:color w:val="000000"/>
          <w:spacing w:val="0"/>
          <w:w w:val="100"/>
          <w:position w:val="0"/>
          <w:sz w:val="24"/>
          <w:szCs w:val="24"/>
        </w:rPr>
        <w:t>［注</w:t>
      </w:r>
      <w:r>
        <w:rPr>
          <w:color w:val="000000"/>
          <w:spacing w:val="0"/>
          <w:w w:val="100"/>
          <w:position w:val="0"/>
          <w:sz w:val="24"/>
          <w:szCs w:val="24"/>
        </w:rPr>
        <w:t>3］：</w:t>
      </w:r>
      <w:r>
        <w:rPr>
          <w:color w:val="000000"/>
          <w:spacing w:val="0"/>
          <w:w w:val="100"/>
          <w:position w:val="0"/>
          <w:sz w:val="24"/>
          <w:szCs w:val="24"/>
        </w:rPr>
        <w:t>系合并范围变动导致的减少。</w:t>
      </w:r>
    </w:p>
    <w:p>
      <w:pPr>
        <w:pStyle w:val="Style10"/>
        <w:keepNext w:val="0"/>
        <w:keepLines w:val="0"/>
        <w:widowControl w:val="0"/>
        <w:shd w:val="clear" w:color="auto" w:fill="auto"/>
        <w:bidi w:val="0"/>
        <w:spacing w:before="0" w:after="480" w:line="240" w:lineRule="auto"/>
        <w:ind w:left="0" w:right="0" w:firstLine="180"/>
        <w:jc w:val="left"/>
      </w:pPr>
      <w:bookmarkStart w:id="479" w:name="bookmark479"/>
      <w:r>
        <w:rPr>
          <w:color w:val="000000"/>
          <w:spacing w:val="0"/>
          <w:w w:val="100"/>
          <w:position w:val="0"/>
          <w:sz w:val="24"/>
          <w:szCs w:val="24"/>
        </w:rPr>
        <w:t>（</w:t>
      </w:r>
      <w:bookmarkEnd w:id="479"/>
      <w:r>
        <w:rPr>
          <w:color w:val="000000"/>
          <w:spacing w:val="0"/>
          <w:w w:val="100"/>
          <w:position w:val="0"/>
          <w:sz w:val="24"/>
          <w:szCs w:val="24"/>
        </w:rPr>
        <w:t>3）未办妥产权证书的投资性房地产情况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87"/>
        <w:gridCol w:w="3202"/>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未办妥产权证书原因</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台州传化公路港项目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234,306, </w:t>
            </w:r>
            <w:r>
              <w:rPr>
                <w:color w:val="000000"/>
                <w:spacing w:val="0"/>
                <w:w w:val="100"/>
                <w:position w:val="0"/>
                <w:sz w:val="24"/>
                <w:szCs w:val="24"/>
              </w:rPr>
              <w:t>645.96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尚未办理完成</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长春传化公路港项目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203,634, </w:t>
            </w:r>
            <w:r>
              <w:rPr>
                <w:color w:val="000000"/>
                <w:spacing w:val="0"/>
                <w:w w:val="100"/>
                <w:position w:val="0"/>
                <w:sz w:val="24"/>
                <w:szCs w:val="24"/>
              </w:rPr>
              <w:t>523.32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尚未办理完成</w:t>
            </w:r>
          </w:p>
        </w:tc>
      </w:tr>
    </w:tbl>
    <w:p>
      <w:pPr>
        <w:widowControl w:val="0"/>
        <w:spacing w:line="1" w:lineRule="exact"/>
      </w:pPr>
      <w:r>
        <w:br w:type="page"/>
      </w:r>
    </w:p>
    <w:tbl>
      <w:tblPr>
        <w:tblOverlap w:val="never"/>
        <w:jc w:val="center"/>
        <w:tblLayout w:type="fixed"/>
      </w:tblPr>
      <w:tblGrid>
        <w:gridCol w:w="3197"/>
        <w:gridCol w:w="3187"/>
        <w:gridCol w:w="3202"/>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包头传化公路港项目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174,589, </w:t>
            </w:r>
            <w:r>
              <w:rPr>
                <w:color w:val="000000"/>
                <w:spacing w:val="0"/>
                <w:w w:val="100"/>
                <w:position w:val="0"/>
                <w:sz w:val="24"/>
                <w:szCs w:val="24"/>
              </w:rPr>
              <w:t>030.54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商丘传化公路港项目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144,284, </w:t>
            </w:r>
            <w:r>
              <w:rPr>
                <w:color w:val="000000"/>
                <w:spacing w:val="0"/>
                <w:w w:val="100"/>
                <w:position w:val="0"/>
                <w:sz w:val="24"/>
                <w:szCs w:val="24"/>
              </w:rPr>
              <w:t>120.34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合肥传化公路港项目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130,773, </w:t>
            </w:r>
            <w:r>
              <w:rPr>
                <w:color w:val="000000"/>
                <w:spacing w:val="0"/>
                <w:w w:val="100"/>
                <w:position w:val="0"/>
                <w:sz w:val="24"/>
                <w:szCs w:val="24"/>
              </w:rPr>
              <w:t>325.26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宜宾传化公路港项目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128,030, </w:t>
            </w:r>
            <w:r>
              <w:rPr>
                <w:color w:val="000000"/>
                <w:spacing w:val="0"/>
                <w:w w:val="100"/>
                <w:position w:val="0"/>
                <w:sz w:val="24"/>
                <w:szCs w:val="24"/>
              </w:rPr>
              <w:t>759.26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郑州传化公路港项目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127,706, </w:t>
            </w:r>
            <w:r>
              <w:rPr>
                <w:color w:val="000000"/>
                <w:spacing w:val="0"/>
                <w:w w:val="100"/>
                <w:position w:val="0"/>
                <w:sz w:val="24"/>
                <w:szCs w:val="24"/>
              </w:rPr>
              <w:t>677.83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沧州传化公路港项目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117,073, </w:t>
            </w:r>
            <w:r>
              <w:rPr>
                <w:color w:val="000000"/>
                <w:spacing w:val="0"/>
                <w:w w:val="100"/>
                <w:position w:val="0"/>
                <w:sz w:val="24"/>
                <w:szCs w:val="24"/>
              </w:rPr>
              <w:t>332.86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赣州传化公路港项目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99, </w:t>
            </w:r>
            <w:r>
              <w:rPr>
                <w:color w:val="000000"/>
                <w:spacing w:val="0"/>
                <w:w w:val="100"/>
                <w:position w:val="0"/>
                <w:sz w:val="24"/>
                <w:szCs w:val="24"/>
              </w:rPr>
              <w:t xml:space="preserve">210,980. </w:t>
            </w:r>
            <w:r>
              <w:rPr>
                <w:color w:val="000000"/>
                <w:spacing w:val="0"/>
                <w:w w:val="100"/>
                <w:position w:val="0"/>
                <w:sz w:val="24"/>
                <w:szCs w:val="24"/>
              </w:rPr>
              <w:t>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西安传化公路港项目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93, </w:t>
            </w:r>
            <w:r>
              <w:rPr>
                <w:color w:val="000000"/>
                <w:spacing w:val="0"/>
                <w:w w:val="100"/>
                <w:position w:val="0"/>
                <w:sz w:val="24"/>
                <w:szCs w:val="24"/>
              </w:rPr>
              <w:t xml:space="preserve">995,114. </w:t>
            </w:r>
            <w:r>
              <w:rPr>
                <w:color w:val="000000"/>
                <w:spacing w:val="0"/>
                <w:w w:val="100"/>
                <w:position w:val="0"/>
                <w:sz w:val="24"/>
                <w:szCs w:val="24"/>
              </w:rPr>
              <w:t>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兖州传化公路港项目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90, </w:t>
            </w:r>
            <w:r>
              <w:rPr>
                <w:color w:val="000000"/>
                <w:spacing w:val="0"/>
                <w:w w:val="100"/>
                <w:position w:val="0"/>
                <w:sz w:val="24"/>
                <w:szCs w:val="24"/>
              </w:rPr>
              <w:t xml:space="preserve">488,891. </w:t>
            </w:r>
            <w:r>
              <w:rPr>
                <w:color w:val="000000"/>
                <w:spacing w:val="0"/>
                <w:w w:val="100"/>
                <w:position w:val="0"/>
                <w:sz w:val="24"/>
                <w:szCs w:val="24"/>
              </w:rPr>
              <w:t>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宿迁传化公路港项目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89, </w:t>
            </w:r>
            <w:r>
              <w:rPr>
                <w:color w:val="000000"/>
                <w:spacing w:val="0"/>
                <w:w w:val="100"/>
                <w:position w:val="0"/>
                <w:sz w:val="24"/>
                <w:szCs w:val="24"/>
              </w:rPr>
              <w:t xml:space="preserve">925,881. </w:t>
            </w:r>
            <w:r>
              <w:rPr>
                <w:color w:val="000000"/>
                <w:spacing w:val="0"/>
                <w:w w:val="100"/>
                <w:position w:val="0"/>
                <w:sz w:val="24"/>
                <w:szCs w:val="24"/>
              </w:rPr>
              <w:t>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浙江传化公路港物流发展项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83, </w:t>
            </w:r>
            <w:r>
              <w:rPr>
                <w:color w:val="000000"/>
                <w:spacing w:val="0"/>
                <w:w w:val="100"/>
                <w:position w:val="0"/>
                <w:sz w:val="24"/>
                <w:szCs w:val="24"/>
              </w:rPr>
              <w:t xml:space="preserve">163,378. </w:t>
            </w:r>
            <w:r>
              <w:rPr>
                <w:color w:val="000000"/>
                <w:spacing w:val="0"/>
                <w:w w:val="100"/>
                <w:position w:val="0"/>
                <w:sz w:val="24"/>
                <w:szCs w:val="24"/>
              </w:rPr>
              <w:t>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漳州传化公路港项目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81,345,731.31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哈尔滨传化公路港项目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57,717,411.86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贵阳传化公路港项目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54, </w:t>
            </w:r>
            <w:r>
              <w:rPr>
                <w:color w:val="000000"/>
                <w:spacing w:val="0"/>
                <w:w w:val="100"/>
                <w:position w:val="0"/>
                <w:sz w:val="24"/>
                <w:szCs w:val="24"/>
              </w:rPr>
              <w:t xml:space="preserve">551,242. </w:t>
            </w:r>
            <w:r>
              <w:rPr>
                <w:color w:val="000000"/>
                <w:spacing w:val="0"/>
                <w:w w:val="100"/>
                <w:position w:val="0"/>
                <w:sz w:val="24"/>
                <w:szCs w:val="24"/>
              </w:rPr>
              <w:t>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遵义传化公路港项目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28, </w:t>
            </w:r>
            <w:r>
              <w:rPr>
                <w:color w:val="000000"/>
                <w:spacing w:val="0"/>
                <w:w w:val="100"/>
                <w:position w:val="0"/>
                <w:sz w:val="24"/>
                <w:szCs w:val="24"/>
              </w:rPr>
              <w:t xml:space="preserve">904,883. </w:t>
            </w:r>
            <w:r>
              <w:rPr>
                <w:color w:val="000000"/>
                <w:spacing w:val="0"/>
                <w:w w:val="100"/>
                <w:position w:val="0"/>
                <w:sz w:val="24"/>
                <w:szCs w:val="24"/>
              </w:rPr>
              <w:t>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青岛传化物流基地项目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25, </w:t>
            </w:r>
            <w:r>
              <w:rPr>
                <w:color w:val="000000"/>
                <w:spacing w:val="0"/>
                <w:w w:val="100"/>
                <w:position w:val="0"/>
                <w:sz w:val="24"/>
                <w:szCs w:val="24"/>
              </w:rPr>
              <w:t xml:space="preserve">003,806. </w:t>
            </w:r>
            <w:r>
              <w:rPr>
                <w:color w:val="000000"/>
                <w:spacing w:val="0"/>
                <w:w w:val="100"/>
                <w:position w:val="0"/>
                <w:sz w:val="24"/>
                <w:szCs w:val="24"/>
              </w:rPr>
              <w:t>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淮安传化公路港项目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22, </w:t>
            </w:r>
            <w:r>
              <w:rPr>
                <w:color w:val="000000"/>
                <w:spacing w:val="0"/>
                <w:w w:val="100"/>
                <w:position w:val="0"/>
                <w:sz w:val="24"/>
                <w:szCs w:val="24"/>
              </w:rPr>
              <w:t>741,071.05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柳州传化公路港项目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15, </w:t>
            </w:r>
            <w:r>
              <w:rPr>
                <w:color w:val="000000"/>
                <w:spacing w:val="0"/>
                <w:w w:val="100"/>
                <w:position w:val="0"/>
                <w:sz w:val="24"/>
                <w:szCs w:val="24"/>
              </w:rPr>
              <w:t xml:space="preserve">732,265. </w:t>
            </w:r>
            <w:r>
              <w:rPr>
                <w:color w:val="000000"/>
                <w:spacing w:val="0"/>
                <w:w w:val="100"/>
                <w:position w:val="0"/>
                <w:sz w:val="24"/>
                <w:szCs w:val="24"/>
              </w:rPr>
              <w:t>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淮安传化石油项目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12, </w:t>
            </w:r>
            <w:r>
              <w:rPr>
                <w:color w:val="000000"/>
                <w:spacing w:val="0"/>
                <w:w w:val="100"/>
                <w:position w:val="0"/>
                <w:sz w:val="24"/>
                <w:szCs w:val="24"/>
              </w:rPr>
              <w:t xml:space="preserve">262,055. </w:t>
            </w:r>
            <w:r>
              <w:rPr>
                <w:color w:val="000000"/>
                <w:spacing w:val="0"/>
                <w:w w:val="100"/>
                <w:position w:val="0"/>
                <w:sz w:val="24"/>
                <w:szCs w:val="24"/>
              </w:rPr>
              <w:t>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泉州传化公路港项目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5,339, </w:t>
            </w:r>
            <w:r>
              <w:rPr>
                <w:color w:val="000000"/>
                <w:spacing w:val="0"/>
                <w:w w:val="100"/>
                <w:position w:val="0"/>
                <w:sz w:val="24"/>
                <w:szCs w:val="24"/>
              </w:rPr>
              <w:t>054.40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荆门传化公路港项目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2,026, </w:t>
            </w:r>
            <w:r>
              <w:rPr>
                <w:color w:val="000000"/>
                <w:spacing w:val="0"/>
                <w:w w:val="100"/>
                <w:position w:val="0"/>
                <w:sz w:val="24"/>
                <w:szCs w:val="24"/>
              </w:rPr>
              <w:t>376.81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荷泽传化公路港项目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1,179, </w:t>
            </w:r>
            <w:r>
              <w:rPr>
                <w:color w:val="000000"/>
                <w:spacing w:val="0"/>
                <w:w w:val="100"/>
                <w:position w:val="0"/>
                <w:sz w:val="24"/>
                <w:szCs w:val="24"/>
              </w:rPr>
              <w:t>169.04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2,023, </w:t>
            </w:r>
            <w:r>
              <w:rPr>
                <w:color w:val="000000"/>
                <w:spacing w:val="0"/>
                <w:w w:val="100"/>
                <w:position w:val="0"/>
                <w:sz w:val="24"/>
                <w:szCs w:val="24"/>
              </w:rPr>
              <w:t>985,729.27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0"/>
        <w:keepNext w:val="0"/>
        <w:keepLines w:val="0"/>
        <w:widowControl w:val="0"/>
        <w:shd w:val="clear" w:color="auto" w:fill="auto"/>
        <w:bidi w:val="0"/>
        <w:spacing w:before="0" w:after="480" w:line="240" w:lineRule="auto"/>
        <w:ind w:left="0" w:right="0" w:firstLine="0"/>
        <w:jc w:val="left"/>
      </w:pPr>
      <w:bookmarkStart w:id="480" w:name="bookmark480"/>
      <w:r>
        <w:rPr>
          <w:color w:val="000000"/>
          <w:spacing w:val="0"/>
          <w:w w:val="100"/>
          <w:position w:val="0"/>
          <w:sz w:val="24"/>
          <w:szCs w:val="24"/>
        </w:rPr>
        <w:t>1</w:t>
      </w:r>
      <w:bookmarkEnd w:id="480"/>
      <w:r>
        <w:rPr>
          <w:color w:val="000000"/>
          <w:spacing w:val="0"/>
          <w:w w:val="100"/>
          <w:position w:val="0"/>
          <w:sz w:val="24"/>
          <w:szCs w:val="24"/>
        </w:rPr>
        <w:t xml:space="preserve">7、固定资产 </w:t>
      </w:r>
      <w:r>
        <w:rPr>
          <w:color w:val="000000"/>
          <w:spacing w:val="0"/>
          <w:w w:val="100"/>
          <w:position w:val="0"/>
          <w:sz w:val="24"/>
          <w:szCs w:val="24"/>
        </w:rPr>
        <w:t>（1）明细情况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603"/>
        <w:gridCol w:w="1594"/>
        <w:gridCol w:w="1594"/>
        <w:gridCol w:w="1594"/>
        <w:gridCol w:w="1594"/>
        <w:gridCol w:w="1603"/>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房屋及建筑物</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通用设备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专用设备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运输工具</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合计</w:t>
            </w:r>
          </w:p>
        </w:tc>
      </w:tr>
      <w:tr>
        <w:trPr>
          <w:trHeight w:val="51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一、账面原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1.</w:t>
            </w:r>
            <w:r>
              <w:rPr>
                <w:color w:val="000000"/>
                <w:spacing w:val="0"/>
                <w:w w:val="100"/>
                <w:position w:val="0"/>
                <w:sz w:val="24"/>
                <w:szCs w:val="24"/>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1,252, 750,04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184,148, </w:t>
            </w:r>
            <w:r>
              <w:rPr>
                <w:color w:val="000000"/>
                <w:spacing w:val="0"/>
                <w:w w:val="100"/>
                <w:position w:val="0"/>
                <w:sz w:val="24"/>
                <w:szCs w:val="24"/>
              </w:rPr>
              <w:t>501.</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905,437, </w:t>
            </w:r>
            <w:r>
              <w:rPr>
                <w:color w:val="000000"/>
                <w:spacing w:val="0"/>
                <w:w w:val="100"/>
                <w:position w:val="0"/>
                <w:sz w:val="24"/>
                <w:szCs w:val="24"/>
              </w:rPr>
              <w:t>058.</w:t>
            </w:r>
          </w:p>
          <w:p>
            <w:pPr>
              <w:pStyle w:val="Style14"/>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24"/>
                <w:szCs w:val="24"/>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227,041,470.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2,569, 377,07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5.52</w:t>
            </w:r>
          </w:p>
        </w:tc>
      </w:tr>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w:t>
            </w:r>
            <w:r>
              <w:rPr>
                <w:color w:val="000000"/>
                <w:spacing w:val="0"/>
                <w:w w:val="100"/>
                <w:position w:val="0"/>
                <w:sz w:val="24"/>
                <w:szCs w:val="2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31,975,388.6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14, </w:t>
            </w:r>
            <w:r>
              <w:rPr>
                <w:color w:val="000000"/>
                <w:spacing w:val="0"/>
                <w:w w:val="100"/>
                <w:position w:val="0"/>
                <w:sz w:val="24"/>
                <w:szCs w:val="24"/>
              </w:rPr>
              <w:t xml:space="preserve">074,783. </w:t>
            </w: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233,535, </w:t>
            </w:r>
            <w:r>
              <w:rPr>
                <w:color w:val="000000"/>
                <w:spacing w:val="0"/>
                <w:w w:val="100"/>
                <w:position w:val="0"/>
                <w:sz w:val="24"/>
                <w:szCs w:val="24"/>
              </w:rPr>
              <w:t>371.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17, </w:t>
            </w:r>
            <w:r>
              <w:rPr>
                <w:color w:val="000000"/>
                <w:spacing w:val="0"/>
                <w:w w:val="100"/>
                <w:position w:val="0"/>
                <w:sz w:val="24"/>
                <w:szCs w:val="24"/>
              </w:rPr>
              <w:t xml:space="preserve">351,487. </w:t>
            </w:r>
            <w:r>
              <w:rPr>
                <w:color w:val="000000"/>
                <w:spacing w:val="0"/>
                <w:w w:val="100"/>
                <w:position w:val="0"/>
                <w:sz w:val="24"/>
                <w:szCs w:val="24"/>
              </w:rPr>
              <w:t>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296,937, </w:t>
            </w:r>
            <w:r>
              <w:rPr>
                <w:color w:val="000000"/>
                <w:spacing w:val="0"/>
                <w:w w:val="100"/>
                <w:position w:val="0"/>
                <w:sz w:val="24"/>
                <w:szCs w:val="24"/>
              </w:rPr>
              <w:t>030.</w:t>
            </w:r>
          </w:p>
        </w:tc>
      </w:tr>
      <w:tr>
        <w:trPr>
          <w:trHeight w:val="50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24"/>
                <w:szCs w:val="24"/>
              </w:rPr>
              <w:t>11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（1）购</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2,370, </w:t>
            </w:r>
            <w:r>
              <w:rPr>
                <w:color w:val="000000"/>
                <w:spacing w:val="0"/>
                <w:w w:val="100"/>
                <w:position w:val="0"/>
                <w:sz w:val="24"/>
                <w:szCs w:val="24"/>
              </w:rPr>
              <w:t>495.67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 xml:space="preserve">12, </w:t>
            </w:r>
            <w:r>
              <w:rPr>
                <w:color w:val="000000"/>
                <w:spacing w:val="0"/>
                <w:w w:val="100"/>
                <w:position w:val="0"/>
                <w:sz w:val="24"/>
                <w:szCs w:val="24"/>
              </w:rPr>
              <w:t xml:space="preserve">361,802. </w:t>
            </w:r>
            <w:r>
              <w:rPr>
                <w:color w:val="000000"/>
                <w:spacing w:val="0"/>
                <w:w w:val="100"/>
                <w:position w:val="0"/>
                <w:sz w:val="24"/>
                <w:szCs w:val="24"/>
              </w:rPr>
              <w:t>3</w:t>
            </w:r>
          </w:p>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24, </w:t>
            </w:r>
            <w:r>
              <w:rPr>
                <w:color w:val="000000"/>
                <w:spacing w:val="0"/>
                <w:w w:val="100"/>
                <w:position w:val="0"/>
                <w:sz w:val="24"/>
                <w:szCs w:val="24"/>
              </w:rPr>
              <w:t xml:space="preserve">154,058. </w:t>
            </w:r>
            <w:r>
              <w:rPr>
                <w:color w:val="000000"/>
                <w:spacing w:val="0"/>
                <w:w w:val="100"/>
                <w:position w:val="0"/>
                <w:sz w:val="24"/>
                <w:szCs w:val="24"/>
              </w:rPr>
              <w:t>4</w:t>
            </w:r>
          </w:p>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5,189, </w:t>
            </w:r>
            <w:r>
              <w:rPr>
                <w:color w:val="000000"/>
                <w:spacing w:val="0"/>
                <w:w w:val="100"/>
                <w:position w:val="0"/>
                <w:sz w:val="24"/>
                <w:szCs w:val="24"/>
              </w:rPr>
              <w:t>586.72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44, </w:t>
            </w:r>
            <w:r>
              <w:rPr>
                <w:color w:val="000000"/>
                <w:spacing w:val="0"/>
                <w:w w:val="100"/>
                <w:position w:val="0"/>
                <w:sz w:val="24"/>
                <w:szCs w:val="24"/>
              </w:rPr>
              <w:t xml:space="preserve">075,943.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520"/>
              <w:jc w:val="left"/>
            </w:pPr>
            <w:r>
              <w:rPr>
                <w:color w:val="000000"/>
                <w:spacing w:val="0"/>
                <w:w w:val="100"/>
                <w:position w:val="0"/>
                <w:sz w:val="24"/>
                <w:szCs w:val="24"/>
              </w:rPr>
              <w:t>（2）在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建工程转入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30, </w:t>
            </w:r>
            <w:r>
              <w:rPr>
                <w:color w:val="000000"/>
                <w:spacing w:val="0"/>
                <w:w w:val="100"/>
                <w:position w:val="0"/>
                <w:sz w:val="24"/>
                <w:szCs w:val="24"/>
              </w:rPr>
              <w:t xml:space="preserve">437,045. </w:t>
            </w:r>
            <w:r>
              <w:rPr>
                <w:color w:val="000000"/>
                <w:spacing w:val="0"/>
                <w:w w:val="100"/>
                <w:position w:val="0"/>
                <w:sz w:val="24"/>
                <w:szCs w:val="24"/>
              </w:rPr>
              <w:t>5</w:t>
            </w:r>
          </w:p>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1,887, </w:t>
            </w:r>
            <w:r>
              <w:rPr>
                <w:color w:val="000000"/>
                <w:spacing w:val="0"/>
                <w:w w:val="100"/>
                <w:position w:val="0"/>
                <w:sz w:val="24"/>
                <w:szCs w:val="24"/>
              </w:rPr>
              <w:t>155.44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208,137, </w:t>
            </w:r>
            <w:r>
              <w:rPr>
                <w:color w:val="000000"/>
                <w:spacing w:val="0"/>
                <w:w w:val="100"/>
                <w:position w:val="0"/>
                <w:sz w:val="24"/>
                <w:szCs w:val="24"/>
              </w:rPr>
              <w:t>316.</w:t>
            </w:r>
          </w:p>
          <w:p>
            <w:pPr>
              <w:pStyle w:val="Style14"/>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24"/>
                <w:szCs w:val="24"/>
              </w:rPr>
              <w:t>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227,890. </w:t>
            </w:r>
            <w:r>
              <w:rPr>
                <w:color w:val="000000"/>
                <w:spacing w:val="0"/>
                <w:w w:val="100"/>
                <w:position w:val="0"/>
                <w:sz w:val="24"/>
                <w:szCs w:val="24"/>
              </w:rPr>
              <w:t>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240,689, </w:t>
            </w:r>
            <w:r>
              <w:rPr>
                <w:color w:val="000000"/>
                <w:spacing w:val="0"/>
                <w:w w:val="100"/>
                <w:position w:val="0"/>
                <w:sz w:val="24"/>
                <w:szCs w:val="24"/>
              </w:rPr>
              <w:t>407.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5" w:lineRule="exact"/>
              <w:ind w:left="0" w:right="0" w:firstLine="520"/>
              <w:jc w:val="left"/>
            </w:pPr>
            <w:r>
              <w:rPr>
                <w:color w:val="000000"/>
                <w:spacing w:val="0"/>
                <w:w w:val="100"/>
                <w:position w:val="0"/>
                <w:sz w:val="24"/>
                <w:szCs w:val="24"/>
              </w:rPr>
              <w:t>（3）企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44, </w:t>
            </w:r>
            <w:r>
              <w:rPr>
                <w:color w:val="000000"/>
                <w:spacing w:val="0"/>
                <w:w w:val="100"/>
                <w:position w:val="0"/>
                <w:sz w:val="24"/>
                <w:szCs w:val="24"/>
              </w:rPr>
              <w:t>487.15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44, </w:t>
            </w:r>
            <w:r>
              <w:rPr>
                <w:color w:val="000000"/>
                <w:spacing w:val="0"/>
                <w:w w:val="100"/>
                <w:position w:val="0"/>
                <w:sz w:val="24"/>
                <w:szCs w:val="24"/>
              </w:rPr>
              <w:t>487.15</w:t>
            </w:r>
          </w:p>
        </w:tc>
      </w:tr>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（4）存货转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11,934,010. </w:t>
            </w:r>
            <w:r>
              <w:rPr>
                <w:color w:val="000000"/>
                <w:spacing w:val="0"/>
                <w:w w:val="100"/>
                <w:position w:val="0"/>
                <w:sz w:val="24"/>
                <w:szCs w:val="24"/>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11,934,010. </w:t>
            </w:r>
            <w:r>
              <w:rPr>
                <w:color w:val="000000"/>
                <w:spacing w:val="0"/>
                <w:w w:val="100"/>
                <w:position w:val="0"/>
                <w:sz w:val="24"/>
                <w:szCs w:val="24"/>
              </w:rPr>
              <w:t>5</w:t>
            </w:r>
          </w:p>
        </w:tc>
      </w:tr>
      <w:tr>
        <w:trPr>
          <w:trHeight w:val="50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8</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（5）外币折</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算差异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-832,152.57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-218,661.52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1,243, </w:t>
            </w:r>
            <w:r>
              <w:rPr>
                <w:color w:val="000000"/>
                <w:spacing w:val="0"/>
                <w:w w:val="100"/>
                <w:position w:val="0"/>
                <w:sz w:val="24"/>
                <w:szCs w:val="24"/>
              </w:rPr>
              <w:t>996.48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193,182. </w:t>
            </w:r>
            <w:r>
              <w:rPr>
                <w:color w:val="000000"/>
                <w:spacing w:val="0"/>
                <w:w w:val="100"/>
                <w:position w:val="0"/>
                <w:sz w:val="24"/>
                <w:szCs w:val="24"/>
              </w:rPr>
              <w:t>39</w:t>
            </w:r>
          </w:p>
        </w:tc>
      </w:tr>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3.</w:t>
            </w:r>
            <w:r>
              <w:rPr>
                <w:color w:val="000000"/>
                <w:spacing w:val="0"/>
                <w:w w:val="100"/>
                <w:position w:val="0"/>
                <w:sz w:val="24"/>
                <w:szCs w:val="24"/>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115,181,784.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24, </w:t>
            </w:r>
            <w:r>
              <w:rPr>
                <w:color w:val="000000"/>
                <w:spacing w:val="0"/>
                <w:w w:val="100"/>
                <w:position w:val="0"/>
                <w:sz w:val="24"/>
                <w:szCs w:val="24"/>
              </w:rPr>
              <w:t xml:space="preserve">866,141. </w:t>
            </w: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15, </w:t>
            </w:r>
            <w:r>
              <w:rPr>
                <w:color w:val="000000"/>
                <w:spacing w:val="0"/>
                <w:w w:val="100"/>
                <w:position w:val="0"/>
                <w:sz w:val="24"/>
                <w:szCs w:val="24"/>
              </w:rPr>
              <w:t>351,806.9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95, </w:t>
            </w:r>
            <w:r>
              <w:rPr>
                <w:color w:val="000000"/>
                <w:spacing w:val="0"/>
                <w:w w:val="100"/>
                <w:position w:val="0"/>
                <w:sz w:val="24"/>
                <w:szCs w:val="24"/>
              </w:rPr>
              <w:t xml:space="preserve">789,217. </w:t>
            </w:r>
            <w:r>
              <w:rPr>
                <w:color w:val="000000"/>
                <w:spacing w:val="0"/>
                <w:w w:val="100"/>
                <w:position w:val="0"/>
                <w:sz w:val="24"/>
                <w:szCs w:val="24"/>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251,188, </w:t>
            </w:r>
            <w:r>
              <w:rPr>
                <w:color w:val="000000"/>
                <w:spacing w:val="0"/>
                <w:w w:val="100"/>
                <w:position w:val="0"/>
                <w:sz w:val="24"/>
                <w:szCs w:val="24"/>
              </w:rPr>
              <w:t>950.</w:t>
            </w:r>
          </w:p>
        </w:tc>
      </w:tr>
      <w:tr>
        <w:trPr>
          <w:trHeight w:val="50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1</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520"/>
              <w:jc w:val="left"/>
            </w:pPr>
            <w:r>
              <w:rPr>
                <w:color w:val="000000"/>
                <w:spacing w:val="0"/>
                <w:w w:val="100"/>
                <w:position w:val="0"/>
                <w:sz w:val="24"/>
                <w:szCs w:val="24"/>
              </w:rPr>
              <w:t>（1）处 置或报废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9,056, </w:t>
            </w:r>
            <w:r>
              <w:rPr>
                <w:color w:val="000000"/>
                <w:spacing w:val="0"/>
                <w:w w:val="100"/>
                <w:position w:val="0"/>
                <w:sz w:val="24"/>
                <w:szCs w:val="24"/>
              </w:rPr>
              <w:t>669.25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18, </w:t>
            </w:r>
            <w:r>
              <w:rPr>
                <w:color w:val="000000"/>
                <w:spacing w:val="0"/>
                <w:w w:val="100"/>
                <w:position w:val="0"/>
                <w:sz w:val="24"/>
                <w:szCs w:val="24"/>
              </w:rPr>
              <w:t xml:space="preserve">933,500. </w:t>
            </w:r>
            <w:r>
              <w:rPr>
                <w:color w:val="000000"/>
                <w:spacing w:val="0"/>
                <w:w w:val="100"/>
                <w:position w:val="0"/>
                <w:sz w:val="24"/>
                <w:szCs w:val="24"/>
              </w:rPr>
              <w:t>0</w:t>
            </w:r>
          </w:p>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 xml:space="preserve">13, </w:t>
            </w:r>
            <w:r>
              <w:rPr>
                <w:color w:val="000000"/>
                <w:spacing w:val="0"/>
                <w:w w:val="100"/>
                <w:position w:val="0"/>
                <w:sz w:val="24"/>
                <w:szCs w:val="24"/>
              </w:rPr>
              <w:t>115,157.4</w:t>
            </w:r>
          </w:p>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 xml:space="preserve">95, </w:t>
            </w:r>
            <w:r>
              <w:rPr>
                <w:color w:val="000000"/>
                <w:spacing w:val="0"/>
                <w:w w:val="100"/>
                <w:position w:val="0"/>
                <w:sz w:val="24"/>
                <w:szCs w:val="24"/>
              </w:rPr>
              <w:t xml:space="preserve">271,617. </w:t>
            </w:r>
            <w:r>
              <w:rPr>
                <w:color w:val="000000"/>
                <w:spacing w:val="0"/>
                <w:w w:val="100"/>
                <w:position w:val="0"/>
                <w:sz w:val="24"/>
                <w:szCs w:val="24"/>
              </w:rPr>
              <w:t>5</w:t>
            </w:r>
          </w:p>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136,376, </w:t>
            </w:r>
            <w:r>
              <w:rPr>
                <w:color w:val="000000"/>
                <w:spacing w:val="0"/>
                <w:w w:val="100"/>
                <w:position w:val="0"/>
                <w:sz w:val="24"/>
                <w:szCs w:val="24"/>
              </w:rPr>
              <w:t>944.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w:t>
            </w:r>
          </w:p>
        </w:tc>
      </w:tr>
      <w:tr>
        <w:trPr>
          <w:trHeight w:val="50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（2）转投资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98, </w:t>
            </w:r>
            <w:r>
              <w:rPr>
                <w:color w:val="000000"/>
                <w:spacing w:val="0"/>
                <w:w w:val="100"/>
                <w:position w:val="0"/>
                <w:sz w:val="24"/>
                <w:szCs w:val="24"/>
              </w:rPr>
              <w:t xml:space="preserve">146,174. </w:t>
            </w:r>
            <w:r>
              <w:rPr>
                <w:color w:val="000000"/>
                <w:spacing w:val="0"/>
                <w:w w:val="100"/>
                <w:position w:val="0"/>
                <w:sz w:val="24"/>
                <w:szCs w:val="24"/>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98, </w:t>
            </w:r>
            <w:r>
              <w:rPr>
                <w:color w:val="000000"/>
                <w:spacing w:val="0"/>
                <w:w w:val="100"/>
                <w:position w:val="0"/>
                <w:sz w:val="24"/>
                <w:szCs w:val="24"/>
              </w:rPr>
              <w:t xml:space="preserve">146,174. </w:t>
            </w:r>
            <w:r>
              <w:rPr>
                <w:color w:val="000000"/>
                <w:spacing w:val="0"/>
                <w:w w:val="100"/>
                <w:position w:val="0"/>
                <w:sz w:val="24"/>
                <w:szCs w:val="24"/>
              </w:rPr>
              <w:t>3</w:t>
            </w:r>
          </w:p>
        </w:tc>
      </w:tr>
      <w:tr>
        <w:trPr>
          <w:trHeight w:val="528" w:hRule="exact"/>
        </w:trPr>
        <w:tc>
          <w:tcPr>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性房地产</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（3）合并范 围变动减少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7,978, </w:t>
            </w:r>
            <w:r>
              <w:rPr>
                <w:color w:val="000000"/>
                <w:spacing w:val="0"/>
                <w:w w:val="100"/>
                <w:position w:val="0"/>
                <w:sz w:val="24"/>
                <w:szCs w:val="24"/>
              </w:rPr>
              <w:t>941.36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5,607, </w:t>
            </w:r>
            <w:r>
              <w:rPr>
                <w:color w:val="000000"/>
                <w:spacing w:val="0"/>
                <w:w w:val="100"/>
                <w:position w:val="0"/>
                <w:sz w:val="24"/>
                <w:szCs w:val="24"/>
              </w:rPr>
              <w:t>203.01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2,236, </w:t>
            </w:r>
            <w:r>
              <w:rPr>
                <w:color w:val="000000"/>
                <w:spacing w:val="0"/>
                <w:w w:val="100"/>
                <w:position w:val="0"/>
                <w:sz w:val="24"/>
                <w:szCs w:val="24"/>
              </w:rPr>
              <w:t>649.56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517,600.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16, </w:t>
            </w:r>
            <w:r>
              <w:rPr>
                <w:color w:val="000000"/>
                <w:spacing w:val="0"/>
                <w:w w:val="100"/>
                <w:position w:val="0"/>
                <w:sz w:val="24"/>
                <w:szCs w:val="24"/>
              </w:rPr>
              <w:t xml:space="preserve">340,393. </w:t>
            </w:r>
            <w:r>
              <w:rPr>
                <w:color w:val="000000"/>
                <w:spacing w:val="0"/>
                <w:w w:val="100"/>
                <w:position w:val="0"/>
                <w:sz w:val="24"/>
                <w:szCs w:val="24"/>
              </w:rPr>
              <w:t>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（4）其他减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325,438. </w:t>
            </w:r>
            <w:r>
              <w:rPr>
                <w:color w:val="000000"/>
                <w:spacing w:val="0"/>
                <w:w w:val="100"/>
                <w:position w:val="0"/>
                <w:sz w:val="24"/>
                <w:szCs w:val="24"/>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325,438. </w:t>
            </w:r>
            <w:r>
              <w:rPr>
                <w:color w:val="000000"/>
                <w:spacing w:val="0"/>
                <w:w w:val="100"/>
                <w:position w:val="0"/>
                <w:sz w:val="24"/>
                <w:szCs w:val="24"/>
              </w:rPr>
              <w:t>35</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4.</w:t>
            </w:r>
            <w:r>
              <w:rPr>
                <w:color w:val="000000"/>
                <w:spacing w:val="0"/>
                <w:w w:val="100"/>
                <w:position w:val="0"/>
                <w:sz w:val="24"/>
                <w:szCs w:val="2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1,169, 543,64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173,357, </w:t>
            </w:r>
            <w:r>
              <w:rPr>
                <w:color w:val="000000"/>
                <w:spacing w:val="0"/>
                <w:w w:val="100"/>
                <w:position w:val="0"/>
                <w:sz w:val="24"/>
                <w:szCs w:val="24"/>
              </w:rPr>
              <w:t>143.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1,123, 620,62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148,603, </w:t>
            </w:r>
            <w:r>
              <w:rPr>
                <w:color w:val="000000"/>
                <w:spacing w:val="0"/>
                <w:w w:val="100"/>
                <w:position w:val="0"/>
                <w:sz w:val="24"/>
                <w:szCs w:val="24"/>
              </w:rPr>
              <w:t>740.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2,615, 125,15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1.</w:t>
            </w:r>
            <w:r>
              <w:rPr>
                <w:color w:val="000000"/>
                <w:spacing w:val="0"/>
                <w:w w:val="100"/>
                <w:position w:val="0"/>
                <w:sz w:val="24"/>
                <w:szCs w:val="24"/>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259,968, </w:t>
            </w:r>
            <w:r>
              <w:rPr>
                <w:color w:val="000000"/>
                <w:spacing w:val="0"/>
                <w:w w:val="100"/>
                <w:position w:val="0"/>
                <w:sz w:val="24"/>
                <w:szCs w:val="24"/>
              </w:rPr>
              <w:t>773.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127,433, </w:t>
            </w:r>
            <w:r>
              <w:rPr>
                <w:color w:val="000000"/>
                <w:spacing w:val="0"/>
                <w:w w:val="100"/>
                <w:position w:val="0"/>
                <w:sz w:val="24"/>
                <w:szCs w:val="24"/>
              </w:rPr>
              <w:t>309.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392,592, </w:t>
            </w:r>
            <w:r>
              <w:rPr>
                <w:color w:val="000000"/>
                <w:spacing w:val="0"/>
                <w:w w:val="100"/>
                <w:position w:val="0"/>
                <w:sz w:val="24"/>
                <w:szCs w:val="24"/>
              </w:rPr>
              <w:t>922.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76, </w:t>
            </w:r>
            <w:r>
              <w:rPr>
                <w:color w:val="000000"/>
                <w:spacing w:val="0"/>
                <w:w w:val="100"/>
                <w:position w:val="0"/>
                <w:sz w:val="24"/>
                <w:szCs w:val="24"/>
              </w:rPr>
              <w:t xml:space="preserve">366,024. </w:t>
            </w:r>
            <w:r>
              <w:rPr>
                <w:color w:val="000000"/>
                <w:spacing w:val="0"/>
                <w:w w:val="100"/>
                <w:position w:val="0"/>
                <w:sz w:val="24"/>
                <w:szCs w:val="24"/>
              </w:rPr>
              <w:t>8</w:t>
            </w:r>
          </w:p>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856,361,030.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w:t>
            </w:r>
          </w:p>
        </w:tc>
      </w:tr>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w:t>
            </w:r>
            <w:r>
              <w:rPr>
                <w:color w:val="000000"/>
                <w:spacing w:val="0"/>
                <w:w w:val="100"/>
                <w:position w:val="0"/>
                <w:sz w:val="24"/>
                <w:szCs w:val="2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51,605,149. </w:t>
            </w:r>
            <w:r>
              <w:rPr>
                <w:color w:val="000000"/>
                <w:spacing w:val="0"/>
                <w:w w:val="100"/>
                <w:position w:val="0"/>
                <w:sz w:val="24"/>
                <w:szCs w:val="24"/>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21, </w:t>
            </w:r>
            <w:r>
              <w:rPr>
                <w:color w:val="000000"/>
                <w:spacing w:val="0"/>
                <w:w w:val="100"/>
                <w:position w:val="0"/>
                <w:sz w:val="24"/>
                <w:szCs w:val="24"/>
              </w:rPr>
              <w:t xml:space="preserve">744,532. </w:t>
            </w: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99, </w:t>
            </w:r>
            <w:r>
              <w:rPr>
                <w:color w:val="000000"/>
                <w:spacing w:val="0"/>
                <w:w w:val="100"/>
                <w:position w:val="0"/>
                <w:sz w:val="24"/>
                <w:szCs w:val="24"/>
              </w:rPr>
              <w:t>071,847.9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26, </w:t>
            </w:r>
            <w:r>
              <w:rPr>
                <w:color w:val="000000"/>
                <w:spacing w:val="0"/>
                <w:w w:val="100"/>
                <w:position w:val="0"/>
                <w:sz w:val="24"/>
                <w:szCs w:val="24"/>
              </w:rPr>
              <w:t xml:space="preserve">324,097. </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198,745, </w:t>
            </w:r>
            <w:r>
              <w:rPr>
                <w:color w:val="000000"/>
                <w:spacing w:val="0"/>
                <w:w w:val="100"/>
                <w:position w:val="0"/>
                <w:sz w:val="24"/>
                <w:szCs w:val="24"/>
              </w:rPr>
              <w:t>627.</w:t>
            </w:r>
          </w:p>
        </w:tc>
      </w:tr>
      <w:tr>
        <w:trPr>
          <w:trHeight w:val="50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5</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72</w:t>
            </w:r>
          </w:p>
        </w:tc>
      </w:tr>
      <w:tr>
        <w:trPr>
          <w:trHeight w:val="52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（1）计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51,881,676. </w:t>
            </w:r>
            <w:r>
              <w:rPr>
                <w:color w:val="000000"/>
                <w:spacing w:val="0"/>
                <w:w w:val="100"/>
                <w:position w:val="0"/>
                <w:sz w:val="24"/>
                <w:szCs w:val="24"/>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21, </w:t>
            </w:r>
            <w:r>
              <w:rPr>
                <w:color w:val="000000"/>
                <w:spacing w:val="0"/>
                <w:w w:val="100"/>
                <w:position w:val="0"/>
                <w:sz w:val="24"/>
                <w:szCs w:val="24"/>
              </w:rPr>
              <w:t xml:space="preserve">745,326. </w:t>
            </w: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99, </w:t>
            </w:r>
            <w:r>
              <w:rPr>
                <w:color w:val="000000"/>
                <w:spacing w:val="0"/>
                <w:w w:val="100"/>
                <w:position w:val="0"/>
                <w:sz w:val="24"/>
                <w:szCs w:val="24"/>
              </w:rPr>
              <w:t xml:space="preserve">070,825. </w:t>
            </w:r>
            <w:r>
              <w:rPr>
                <w:color w:val="000000"/>
                <w:spacing w:val="0"/>
                <w:w w:val="100"/>
                <w:position w:val="0"/>
                <w:sz w:val="24"/>
                <w:szCs w:val="24"/>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26, </w:t>
            </w:r>
            <w:r>
              <w:rPr>
                <w:color w:val="000000"/>
                <w:spacing w:val="0"/>
                <w:w w:val="100"/>
                <w:position w:val="0"/>
                <w:sz w:val="24"/>
                <w:szCs w:val="24"/>
              </w:rPr>
              <w:t xml:space="preserve">101,087. </w:t>
            </w:r>
            <w:r>
              <w:rPr>
                <w:color w:val="000000"/>
                <w:spacing w:val="0"/>
                <w:w w:val="100"/>
                <w:position w:val="0"/>
                <w:sz w:val="24"/>
                <w:szCs w:val="24"/>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198,798,916.</w:t>
            </w:r>
          </w:p>
        </w:tc>
      </w:tr>
      <w:tr>
        <w:trPr>
          <w:trHeight w:val="49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提</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2</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（2）企业合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41,071.87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41,071.87</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（3）购入增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111,384. </w:t>
            </w:r>
            <w:r>
              <w:rPr>
                <w:color w:val="000000"/>
                <w:spacing w:val="0"/>
                <w:w w:val="100"/>
                <w:position w:val="0"/>
                <w:sz w:val="24"/>
                <w:szCs w:val="24"/>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223,009. </w:t>
            </w:r>
            <w:r>
              <w:rPr>
                <w:color w:val="000000"/>
                <w:spacing w:val="0"/>
                <w:w w:val="100"/>
                <w:position w:val="0"/>
                <w:sz w:val="24"/>
                <w:szCs w:val="24"/>
              </w:rPr>
              <w:t>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334,394. </w:t>
            </w:r>
            <w:r>
              <w:rPr>
                <w:color w:val="000000"/>
                <w:spacing w:val="0"/>
                <w:w w:val="100"/>
                <w:position w:val="0"/>
                <w:sz w:val="24"/>
                <w:szCs w:val="24"/>
              </w:rPr>
              <w:t>55</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（4）外币折</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算差异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-276,527.12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-153,250.08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1,022. </w:t>
            </w:r>
            <w:r>
              <w:rPr>
                <w:color w:val="000000"/>
                <w:spacing w:val="0"/>
                <w:w w:val="100"/>
                <w:position w:val="0"/>
                <w:sz w:val="24"/>
                <w:szCs w:val="24"/>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-428,754.85</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280"/>
              <w:jc w:val="left"/>
            </w:pPr>
            <w:r>
              <w:rPr>
                <w:color w:val="000000"/>
                <w:spacing w:val="0"/>
                <w:w w:val="100"/>
                <w:position w:val="0"/>
                <w:sz w:val="24"/>
                <w:szCs w:val="24"/>
              </w:rPr>
              <w:t>3.</w:t>
            </w:r>
            <w:r>
              <w:rPr>
                <w:color w:val="000000"/>
                <w:spacing w:val="0"/>
                <w:w w:val="100"/>
                <w:position w:val="0"/>
                <w:sz w:val="24"/>
                <w:szCs w:val="24"/>
              </w:rPr>
              <w:t>本期减少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19, </w:t>
            </w:r>
            <w:r>
              <w:rPr>
                <w:color w:val="000000"/>
                <w:spacing w:val="0"/>
                <w:w w:val="100"/>
                <w:position w:val="0"/>
                <w:sz w:val="24"/>
                <w:szCs w:val="24"/>
              </w:rPr>
              <w:t xml:space="preserve">436,631. </w:t>
            </w:r>
            <w:r>
              <w:rPr>
                <w:color w:val="000000"/>
                <w:spacing w:val="0"/>
                <w:w w:val="100"/>
                <w:position w:val="0"/>
                <w:sz w:val="24"/>
                <w:szCs w:val="24"/>
              </w:rPr>
              <w:t>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18, </w:t>
            </w:r>
            <w:r>
              <w:rPr>
                <w:color w:val="000000"/>
                <w:spacing w:val="0"/>
                <w:w w:val="100"/>
                <w:position w:val="0"/>
                <w:sz w:val="24"/>
                <w:szCs w:val="24"/>
              </w:rPr>
              <w:t xml:space="preserve">955,284. </w:t>
            </w:r>
            <w:r>
              <w:rPr>
                <w:color w:val="000000"/>
                <w:spacing w:val="0"/>
                <w:w w:val="100"/>
                <w:position w:val="0"/>
                <w:sz w:val="24"/>
                <w:szCs w:val="24"/>
              </w:rPr>
              <w:t>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9,855, </w:t>
            </w:r>
            <w:r>
              <w:rPr>
                <w:color w:val="000000"/>
                <w:spacing w:val="0"/>
                <w:w w:val="100"/>
                <w:position w:val="0"/>
                <w:sz w:val="24"/>
                <w:szCs w:val="24"/>
              </w:rPr>
              <w:t>367.63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33, </w:t>
            </w:r>
            <w:r>
              <w:rPr>
                <w:color w:val="000000"/>
                <w:spacing w:val="0"/>
                <w:w w:val="100"/>
                <w:position w:val="0"/>
                <w:sz w:val="24"/>
                <w:szCs w:val="24"/>
              </w:rPr>
              <w:t xml:space="preserve">303,974. </w:t>
            </w:r>
            <w:r>
              <w:rPr>
                <w:color w:val="000000"/>
                <w:spacing w:val="0"/>
                <w:w w:val="100"/>
                <w:position w:val="0"/>
                <w:sz w:val="24"/>
                <w:szCs w:val="24"/>
              </w:rPr>
              <w:t>2</w:t>
            </w:r>
          </w:p>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81,551,258. </w:t>
            </w:r>
            <w:r>
              <w:rPr>
                <w:color w:val="000000"/>
                <w:spacing w:val="0"/>
                <w:w w:val="100"/>
                <w:position w:val="0"/>
                <w:sz w:val="24"/>
                <w:szCs w:val="24"/>
              </w:rPr>
              <w:t>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5" w:lineRule="exact"/>
              <w:ind w:left="0" w:right="0" w:firstLine="520"/>
              <w:jc w:val="left"/>
            </w:pPr>
            <w:r>
              <w:rPr>
                <w:color w:val="000000"/>
                <w:spacing w:val="0"/>
                <w:w w:val="100"/>
                <w:position w:val="0"/>
                <w:sz w:val="24"/>
                <w:szCs w:val="24"/>
              </w:rPr>
              <w:t>（1）处 置或报废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4,584, </w:t>
            </w:r>
            <w:r>
              <w:rPr>
                <w:color w:val="000000"/>
                <w:spacing w:val="0"/>
                <w:w w:val="100"/>
                <w:position w:val="0"/>
                <w:sz w:val="24"/>
                <w:szCs w:val="24"/>
              </w:rPr>
              <w:t>891.01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13, </w:t>
            </w:r>
            <w:r>
              <w:rPr>
                <w:color w:val="000000"/>
                <w:spacing w:val="0"/>
                <w:w w:val="100"/>
                <w:position w:val="0"/>
                <w:sz w:val="24"/>
                <w:szCs w:val="24"/>
              </w:rPr>
              <w:t>906,991.6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8,265,211.48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32,810,754. </w:t>
            </w:r>
            <w:r>
              <w:rPr>
                <w:color w:val="000000"/>
                <w:spacing w:val="0"/>
                <w:w w:val="100"/>
                <w:position w:val="0"/>
                <w:sz w:val="24"/>
                <w:szCs w:val="24"/>
              </w:rPr>
              <w:t>2</w:t>
            </w:r>
          </w:p>
          <w:p>
            <w:pPr>
              <w:pStyle w:val="Style14"/>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59, </w:t>
            </w:r>
            <w:r>
              <w:rPr>
                <w:color w:val="000000"/>
                <w:spacing w:val="0"/>
                <w:w w:val="100"/>
                <w:position w:val="0"/>
                <w:sz w:val="24"/>
                <w:szCs w:val="24"/>
              </w:rPr>
              <w:t xml:space="preserve">567,848. </w:t>
            </w:r>
            <w:r>
              <w:rPr>
                <w:color w:val="000000"/>
                <w:spacing w:val="0"/>
                <w:w w:val="100"/>
                <w:position w:val="0"/>
                <w:sz w:val="24"/>
                <w:szCs w:val="24"/>
              </w:rPr>
              <w:t>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r>
      <w:tr>
        <w:trPr>
          <w:trHeight w:val="51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（2）转投资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12, </w:t>
            </w:r>
            <w:r>
              <w:rPr>
                <w:color w:val="000000"/>
                <w:spacing w:val="0"/>
                <w:w w:val="100"/>
                <w:position w:val="0"/>
                <w:sz w:val="24"/>
                <w:szCs w:val="24"/>
              </w:rPr>
              <w:t xml:space="preserve">154,842. </w:t>
            </w:r>
            <w:r>
              <w:rPr>
                <w:color w:val="000000"/>
                <w:spacing w:val="0"/>
                <w:w w:val="100"/>
                <w:position w:val="0"/>
                <w:sz w:val="24"/>
                <w:szCs w:val="24"/>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12, </w:t>
            </w:r>
            <w:r>
              <w:rPr>
                <w:color w:val="000000"/>
                <w:spacing w:val="0"/>
                <w:w w:val="100"/>
                <w:position w:val="0"/>
                <w:sz w:val="24"/>
                <w:szCs w:val="24"/>
              </w:rPr>
              <w:t xml:space="preserve">154,842. </w:t>
            </w:r>
            <w:r>
              <w:rPr>
                <w:color w:val="000000"/>
                <w:spacing w:val="0"/>
                <w:w w:val="100"/>
                <w:position w:val="0"/>
                <w:sz w:val="24"/>
                <w:szCs w:val="24"/>
              </w:rPr>
              <w:t>3</w:t>
            </w: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性房地产</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（3）合并范 围变动减少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2,696, </w:t>
            </w:r>
            <w:r>
              <w:rPr>
                <w:color w:val="000000"/>
                <w:spacing w:val="0"/>
                <w:w w:val="100"/>
                <w:position w:val="0"/>
                <w:sz w:val="24"/>
                <w:szCs w:val="24"/>
              </w:rPr>
              <w:t>898.31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4,767, </w:t>
            </w:r>
            <w:r>
              <w:rPr>
                <w:color w:val="000000"/>
                <w:spacing w:val="0"/>
                <w:w w:val="100"/>
                <w:position w:val="0"/>
                <w:sz w:val="24"/>
                <w:szCs w:val="24"/>
              </w:rPr>
              <w:t>032.91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1,590, </w:t>
            </w:r>
            <w:r>
              <w:rPr>
                <w:color w:val="000000"/>
                <w:spacing w:val="0"/>
                <w:w w:val="100"/>
                <w:position w:val="0"/>
                <w:sz w:val="24"/>
                <w:szCs w:val="24"/>
              </w:rPr>
              <w:t>156.15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493,220. </w:t>
            </w:r>
            <w:r>
              <w:rPr>
                <w:color w:val="000000"/>
                <w:spacing w:val="0"/>
                <w:w w:val="100"/>
                <w:position w:val="0"/>
                <w:sz w:val="24"/>
                <w:szCs w:val="24"/>
              </w:rPr>
              <w:t>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9,547, </w:t>
            </w:r>
            <w:r>
              <w:rPr>
                <w:color w:val="000000"/>
                <w:spacing w:val="0"/>
                <w:w w:val="100"/>
                <w:position w:val="0"/>
                <w:sz w:val="24"/>
                <w:szCs w:val="24"/>
              </w:rPr>
              <w:t>307.37</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（4）其他减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281,260. </w:t>
            </w:r>
            <w:r>
              <w:rPr>
                <w:color w:val="000000"/>
                <w:spacing w:val="0"/>
                <w:w w:val="100"/>
                <w:position w:val="0"/>
                <w:sz w:val="24"/>
                <w:szCs w:val="24"/>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281,260. </w:t>
            </w:r>
            <w:r>
              <w:rPr>
                <w:color w:val="000000"/>
                <w:spacing w:val="0"/>
                <w:w w:val="100"/>
                <w:position w:val="0"/>
                <w:sz w:val="24"/>
                <w:szCs w:val="24"/>
              </w:rPr>
              <w:t>02</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4.</w:t>
            </w:r>
            <w:r>
              <w:rPr>
                <w:color w:val="000000"/>
                <w:spacing w:val="0"/>
                <w:w w:val="100"/>
                <w:position w:val="0"/>
                <w:sz w:val="24"/>
                <w:szCs w:val="2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292,137, </w:t>
            </w:r>
            <w:r>
              <w:rPr>
                <w:color w:val="000000"/>
                <w:spacing w:val="0"/>
                <w:w w:val="100"/>
                <w:position w:val="0"/>
                <w:sz w:val="24"/>
                <w:szCs w:val="24"/>
              </w:rPr>
              <w:t>291.</w:t>
            </w:r>
          </w:p>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130,222, </w:t>
            </w:r>
            <w:r>
              <w:rPr>
                <w:color w:val="000000"/>
                <w:spacing w:val="0"/>
                <w:w w:val="100"/>
                <w:position w:val="0"/>
                <w:sz w:val="24"/>
                <w:szCs w:val="24"/>
              </w:rPr>
              <w:t>557.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481,809, </w:t>
            </w:r>
            <w:r>
              <w:rPr>
                <w:color w:val="000000"/>
                <w:spacing w:val="0"/>
                <w:w w:val="100"/>
                <w:position w:val="0"/>
                <w:sz w:val="24"/>
                <w:szCs w:val="24"/>
              </w:rPr>
              <w:t>402.</w:t>
            </w:r>
          </w:p>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69, </w:t>
            </w:r>
            <w:r>
              <w:rPr>
                <w:color w:val="000000"/>
                <w:spacing w:val="0"/>
                <w:w w:val="100"/>
                <w:position w:val="0"/>
                <w:sz w:val="24"/>
                <w:szCs w:val="24"/>
              </w:rPr>
              <w:t xml:space="preserve">386,147. </w:t>
            </w:r>
            <w:r>
              <w:rPr>
                <w:color w:val="000000"/>
                <w:spacing w:val="0"/>
                <w:w w:val="100"/>
                <w:position w:val="0"/>
                <w:sz w:val="24"/>
                <w:szCs w:val="24"/>
              </w:rPr>
              <w:t>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973,555, </w:t>
            </w:r>
            <w:r>
              <w:rPr>
                <w:color w:val="000000"/>
                <w:spacing w:val="0"/>
                <w:w w:val="100"/>
                <w:position w:val="0"/>
                <w:sz w:val="24"/>
                <w:szCs w:val="24"/>
              </w:rPr>
              <w:t>399.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w:t>
            </w:r>
            <w:r>
              <w:rPr>
                <w:color w:val="000000"/>
                <w:spacing w:val="0"/>
                <w:w w:val="100"/>
                <w:position w:val="0"/>
                <w:sz w:val="24"/>
                <w:szCs w:val="24"/>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 xml:space="preserve">6,743. </w:t>
            </w:r>
            <w:r>
              <w:rPr>
                <w:color w:val="000000"/>
                <w:spacing w:val="0"/>
                <w:w w:val="100"/>
                <w:position w:val="0"/>
                <w:sz w:val="24"/>
                <w:szCs w:val="24"/>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6,743. </w:t>
            </w:r>
            <w:r>
              <w:rPr>
                <w:color w:val="000000"/>
                <w:spacing w:val="0"/>
                <w:w w:val="100"/>
                <w:position w:val="0"/>
                <w:sz w:val="24"/>
                <w:szCs w:val="24"/>
              </w:rPr>
              <w:t>21</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280"/>
              <w:jc w:val="both"/>
            </w:pPr>
            <w:r>
              <w:rPr>
                <w:color w:val="000000"/>
                <w:spacing w:val="0"/>
                <w:w w:val="100"/>
                <w:position w:val="0"/>
                <w:sz w:val="24"/>
                <w:szCs w:val="24"/>
              </w:rPr>
              <w:t>2.</w:t>
            </w:r>
            <w:r>
              <w:rPr>
                <w:color w:val="000000"/>
                <w:spacing w:val="0"/>
                <w:w w:val="100"/>
                <w:position w:val="0"/>
                <w:sz w:val="24"/>
                <w:szCs w:val="24"/>
              </w:rPr>
              <w:t>本期增加</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1,975, </w:t>
            </w:r>
            <w:r>
              <w:rPr>
                <w:color w:val="000000"/>
                <w:spacing w:val="0"/>
                <w:w w:val="100"/>
                <w:position w:val="0"/>
                <w:sz w:val="24"/>
                <w:szCs w:val="24"/>
              </w:rPr>
              <w:t>976.28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1,975, </w:t>
            </w:r>
            <w:r>
              <w:rPr>
                <w:color w:val="000000"/>
                <w:spacing w:val="0"/>
                <w:w w:val="100"/>
                <w:position w:val="0"/>
                <w:sz w:val="24"/>
                <w:szCs w:val="24"/>
              </w:rPr>
              <w:t>976.28</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520"/>
              <w:jc w:val="left"/>
            </w:pPr>
            <w:r>
              <w:rPr>
                <w:color w:val="000000"/>
                <w:spacing w:val="0"/>
                <w:w w:val="100"/>
                <w:position w:val="0"/>
                <w:sz w:val="24"/>
                <w:szCs w:val="24"/>
              </w:rPr>
              <w:t>（1）计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280"/>
              <w:jc w:val="both"/>
            </w:pPr>
            <w:r>
              <w:rPr>
                <w:color w:val="000000"/>
                <w:spacing w:val="0"/>
                <w:w w:val="100"/>
                <w:position w:val="0"/>
                <w:sz w:val="24"/>
                <w:szCs w:val="24"/>
              </w:rPr>
              <w:t>3.</w:t>
            </w:r>
            <w:r>
              <w:rPr>
                <w:color w:val="000000"/>
                <w:spacing w:val="0"/>
                <w:w w:val="100"/>
                <w:position w:val="0"/>
                <w:sz w:val="24"/>
                <w:szCs w:val="24"/>
              </w:rPr>
              <w:t>本期减少</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520"/>
              <w:jc w:val="left"/>
            </w:pPr>
            <w:r>
              <w:rPr>
                <w:color w:val="000000"/>
                <w:spacing w:val="0"/>
                <w:w w:val="100"/>
                <w:position w:val="0"/>
                <w:sz w:val="24"/>
                <w:szCs w:val="24"/>
              </w:rPr>
              <w:t>（1）处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4.</w:t>
            </w:r>
            <w:r>
              <w:rPr>
                <w:color w:val="000000"/>
                <w:spacing w:val="0"/>
                <w:w w:val="100"/>
                <w:position w:val="0"/>
                <w:sz w:val="24"/>
                <w:szCs w:val="24"/>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 xml:space="preserve">6,743. </w:t>
            </w:r>
            <w:r>
              <w:rPr>
                <w:color w:val="000000"/>
                <w:spacing w:val="0"/>
                <w:w w:val="100"/>
                <w:position w:val="0"/>
                <w:sz w:val="24"/>
                <w:szCs w:val="24"/>
              </w:rPr>
              <w:t>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1,975, </w:t>
            </w:r>
            <w:r>
              <w:rPr>
                <w:color w:val="000000"/>
                <w:spacing w:val="0"/>
                <w:w w:val="100"/>
                <w:position w:val="0"/>
                <w:sz w:val="24"/>
                <w:szCs w:val="24"/>
              </w:rPr>
              <w:t>976.28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1,982,719.49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280"/>
              <w:jc w:val="both"/>
            </w:pPr>
            <w:r>
              <w:rPr>
                <w:color w:val="000000"/>
                <w:spacing w:val="0"/>
                <w:w w:val="100"/>
                <w:position w:val="0"/>
                <w:sz w:val="24"/>
                <w:szCs w:val="24"/>
              </w:rPr>
              <w:t>1.</w:t>
            </w:r>
            <w:r>
              <w:rPr>
                <w:color w:val="000000"/>
                <w:spacing w:val="0"/>
                <w:w w:val="100"/>
                <w:position w:val="0"/>
                <w:sz w:val="24"/>
                <w:szCs w:val="24"/>
              </w:rPr>
              <w:t>期末账面</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877,406, </w:t>
            </w:r>
            <w:r>
              <w:rPr>
                <w:color w:val="000000"/>
                <w:spacing w:val="0"/>
                <w:w w:val="100"/>
                <w:position w:val="0"/>
                <w:sz w:val="24"/>
                <w:szCs w:val="24"/>
              </w:rPr>
              <w:t>358.</w:t>
            </w:r>
          </w:p>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43, </w:t>
            </w:r>
            <w:r>
              <w:rPr>
                <w:color w:val="000000"/>
                <w:spacing w:val="0"/>
                <w:w w:val="100"/>
                <w:position w:val="0"/>
                <w:sz w:val="24"/>
                <w:szCs w:val="24"/>
              </w:rPr>
              <w:t xml:space="preserve">134,585. </w:t>
            </w:r>
            <w:r>
              <w:rPr>
                <w:color w:val="000000"/>
                <w:spacing w:val="0"/>
                <w:w w:val="100"/>
                <w:position w:val="0"/>
                <w:sz w:val="24"/>
                <w:szCs w:val="24"/>
              </w:rPr>
              <w:t>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641,804, </w:t>
            </w:r>
            <w:r>
              <w:rPr>
                <w:color w:val="000000"/>
                <w:spacing w:val="0"/>
                <w:w w:val="100"/>
                <w:position w:val="0"/>
                <w:sz w:val="24"/>
                <w:szCs w:val="24"/>
              </w:rPr>
              <w:t>476.</w:t>
            </w:r>
          </w:p>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77, </w:t>
            </w:r>
            <w:r>
              <w:rPr>
                <w:color w:val="000000"/>
                <w:spacing w:val="0"/>
                <w:w w:val="100"/>
                <w:position w:val="0"/>
                <w:sz w:val="24"/>
                <w:szCs w:val="24"/>
              </w:rPr>
              <w:t xml:space="preserve">241,616. </w:t>
            </w:r>
            <w:r>
              <w:rPr>
                <w:color w:val="000000"/>
                <w:spacing w:val="0"/>
                <w:w w:val="100"/>
                <w:position w:val="0"/>
                <w:sz w:val="24"/>
                <w:szCs w:val="24"/>
              </w:rPr>
              <w:t>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1,639, 587,03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6.11</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280"/>
              <w:jc w:val="both"/>
            </w:pPr>
            <w:r>
              <w:rPr>
                <w:color w:val="000000"/>
                <w:spacing w:val="0"/>
                <w:w w:val="100"/>
                <w:position w:val="0"/>
                <w:sz w:val="24"/>
                <w:szCs w:val="24"/>
              </w:rPr>
              <w:t>2.</w:t>
            </w:r>
            <w:r>
              <w:rPr>
                <w:color w:val="000000"/>
                <w:spacing w:val="0"/>
                <w:w w:val="100"/>
                <w:position w:val="0"/>
                <w:sz w:val="24"/>
                <w:szCs w:val="24"/>
              </w:rPr>
              <w:t>期初账面</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992,781, </w:t>
            </w:r>
            <w:r>
              <w:rPr>
                <w:color w:val="000000"/>
                <w:spacing w:val="0"/>
                <w:w w:val="100"/>
                <w:position w:val="0"/>
                <w:sz w:val="24"/>
                <w:szCs w:val="24"/>
              </w:rPr>
              <w:t>272.</w:t>
            </w:r>
          </w:p>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19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56,715,192.0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512,837, </w:t>
            </w:r>
            <w:r>
              <w:rPr>
                <w:color w:val="000000"/>
                <w:spacing w:val="0"/>
                <w:w w:val="100"/>
                <w:position w:val="0"/>
                <w:sz w:val="24"/>
                <w:szCs w:val="24"/>
              </w:rPr>
              <w:t>392.</w:t>
            </w:r>
          </w:p>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150,675, </w:t>
            </w:r>
            <w:r>
              <w:rPr>
                <w:color w:val="000000"/>
                <w:spacing w:val="0"/>
                <w:w w:val="100"/>
                <w:position w:val="0"/>
                <w:sz w:val="24"/>
                <w:szCs w:val="24"/>
              </w:rPr>
              <w:t>445.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1,713, 009,30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1.83</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（2）未办妥产权证书的固定资产情况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未办妥产权证书的原因</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化学品生产用房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224,789, </w:t>
            </w:r>
            <w:r>
              <w:rPr>
                <w:color w:val="000000"/>
                <w:spacing w:val="0"/>
                <w:w w:val="100"/>
                <w:position w:val="0"/>
                <w:sz w:val="24"/>
                <w:szCs w:val="24"/>
              </w:rPr>
              <w:t>604.75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尚未办理完成</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宝鸡传化公路港项目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34, </w:t>
            </w:r>
            <w:r>
              <w:rPr>
                <w:color w:val="000000"/>
                <w:spacing w:val="0"/>
                <w:w w:val="100"/>
                <w:position w:val="0"/>
                <w:sz w:val="24"/>
                <w:szCs w:val="24"/>
              </w:rPr>
              <w:t xml:space="preserve">643,757. </w:t>
            </w:r>
            <w:r>
              <w:rPr>
                <w:color w:val="000000"/>
                <w:spacing w:val="0"/>
                <w:w w:val="100"/>
                <w:position w:val="0"/>
                <w:sz w:val="24"/>
                <w:szCs w:val="24"/>
              </w:rPr>
              <w:t>69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尚未办理完成</w:t>
            </w:r>
          </w:p>
        </w:tc>
      </w:tr>
    </w:tbl>
    <w:p>
      <w:pPr>
        <w:widowControl w:val="0"/>
        <w:spacing w:line="1" w:lineRule="exact"/>
      </w:pPr>
      <w:r>
        <w:br w:type="page"/>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无锡物流基地项目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18, </w:t>
            </w:r>
            <w:r>
              <w:rPr>
                <w:color w:val="000000"/>
                <w:spacing w:val="0"/>
                <w:w w:val="100"/>
                <w:position w:val="0"/>
                <w:sz w:val="24"/>
                <w:szCs w:val="24"/>
              </w:rPr>
              <w:t xml:space="preserve">802,985. </w:t>
            </w:r>
            <w:r>
              <w:rPr>
                <w:color w:val="000000"/>
                <w:spacing w:val="0"/>
                <w:w w:val="100"/>
                <w:position w:val="0"/>
                <w:sz w:val="24"/>
                <w:szCs w:val="24"/>
              </w:rPr>
              <w:t>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浙江传化壳牌能源项目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12,515,768. </w:t>
            </w:r>
            <w:r>
              <w:rPr>
                <w:color w:val="000000"/>
                <w:spacing w:val="0"/>
                <w:w w:val="100"/>
                <w:position w:val="0"/>
                <w:sz w:val="24"/>
                <w:szCs w:val="24"/>
              </w:rPr>
              <w:t>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宁波传化项目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10, </w:t>
            </w:r>
            <w:r>
              <w:rPr>
                <w:color w:val="000000"/>
                <w:spacing w:val="0"/>
                <w:w w:val="100"/>
                <w:position w:val="0"/>
                <w:sz w:val="24"/>
                <w:szCs w:val="24"/>
              </w:rPr>
              <w:t xml:space="preserve">228,600. </w:t>
            </w:r>
            <w:r>
              <w:rPr>
                <w:color w:val="000000"/>
                <w:spacing w:val="0"/>
                <w:w w:val="100"/>
                <w:position w:val="0"/>
                <w:sz w:val="24"/>
                <w:szCs w:val="24"/>
              </w:rPr>
              <w:t>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精细化工生产用房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8,038, </w:t>
            </w:r>
            <w:r>
              <w:rPr>
                <w:color w:val="000000"/>
                <w:spacing w:val="0"/>
                <w:w w:val="100"/>
                <w:position w:val="0"/>
                <w:sz w:val="24"/>
                <w:szCs w:val="24"/>
              </w:rPr>
              <w:t>025.26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衢州传化加油站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5,453, </w:t>
            </w:r>
            <w:r>
              <w:rPr>
                <w:color w:val="000000"/>
                <w:spacing w:val="0"/>
                <w:w w:val="100"/>
                <w:position w:val="0"/>
                <w:sz w:val="24"/>
                <w:szCs w:val="24"/>
              </w:rPr>
              <w:t>058.79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台州传化公路港项目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4,607, </w:t>
            </w:r>
            <w:r>
              <w:rPr>
                <w:color w:val="000000"/>
                <w:spacing w:val="0"/>
                <w:w w:val="100"/>
                <w:position w:val="0"/>
                <w:sz w:val="24"/>
                <w:szCs w:val="24"/>
              </w:rPr>
              <w:t>802.21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沧州传化公路港项目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4,285, </w:t>
            </w:r>
            <w:r>
              <w:rPr>
                <w:color w:val="000000"/>
                <w:spacing w:val="0"/>
                <w:w w:val="100"/>
                <w:position w:val="0"/>
                <w:sz w:val="24"/>
                <w:szCs w:val="24"/>
              </w:rPr>
              <w:t>725.27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赣州传化公路港项目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3,019, </w:t>
            </w:r>
            <w:r>
              <w:rPr>
                <w:color w:val="000000"/>
                <w:spacing w:val="0"/>
                <w:w w:val="100"/>
                <w:position w:val="0"/>
                <w:sz w:val="24"/>
                <w:szCs w:val="24"/>
              </w:rPr>
              <w:t>867.10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兖州传化公路港项目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2,855, </w:t>
            </w:r>
            <w:r>
              <w:rPr>
                <w:color w:val="000000"/>
                <w:spacing w:val="0"/>
                <w:w w:val="100"/>
                <w:position w:val="0"/>
                <w:sz w:val="24"/>
                <w:szCs w:val="24"/>
              </w:rPr>
              <w:t>666.79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宜宾传化公路港项目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2,791,966.32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智联生产用房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2,663, </w:t>
            </w:r>
            <w:r>
              <w:rPr>
                <w:color w:val="000000"/>
                <w:spacing w:val="0"/>
                <w:w w:val="100"/>
                <w:position w:val="0"/>
                <w:sz w:val="24"/>
                <w:szCs w:val="24"/>
              </w:rPr>
              <w:t>236.97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潜江传化公路港项目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2,615, </w:t>
            </w:r>
            <w:r>
              <w:rPr>
                <w:color w:val="000000"/>
                <w:spacing w:val="0"/>
                <w:w w:val="100"/>
                <w:position w:val="0"/>
                <w:sz w:val="24"/>
                <w:szCs w:val="24"/>
              </w:rPr>
              <w:t>955.16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合肥传化公路港项目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2,441, </w:t>
            </w:r>
            <w:r>
              <w:rPr>
                <w:color w:val="000000"/>
                <w:spacing w:val="0"/>
                <w:w w:val="100"/>
                <w:position w:val="0"/>
                <w:sz w:val="24"/>
                <w:szCs w:val="24"/>
              </w:rPr>
              <w:t>398.45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长春传化公路港项目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2,337, </w:t>
            </w:r>
            <w:r>
              <w:rPr>
                <w:color w:val="000000"/>
                <w:spacing w:val="0"/>
                <w:w w:val="100"/>
                <w:position w:val="0"/>
                <w:sz w:val="24"/>
                <w:szCs w:val="24"/>
              </w:rPr>
              <w:t>973.50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美高化工生产用房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2,334, </w:t>
            </w:r>
            <w:r>
              <w:rPr>
                <w:color w:val="000000"/>
                <w:spacing w:val="0"/>
                <w:w w:val="100"/>
                <w:position w:val="0"/>
                <w:sz w:val="24"/>
                <w:szCs w:val="24"/>
              </w:rPr>
              <w:t>403.74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漳州传化公路港项目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1,356, </w:t>
            </w:r>
            <w:r>
              <w:rPr>
                <w:color w:val="000000"/>
                <w:spacing w:val="0"/>
                <w:w w:val="100"/>
                <w:position w:val="0"/>
                <w:sz w:val="24"/>
                <w:szCs w:val="24"/>
              </w:rPr>
              <w:t>347.13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包头传化公路港项目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1,143, </w:t>
            </w:r>
            <w:r>
              <w:rPr>
                <w:color w:val="000000"/>
                <w:spacing w:val="0"/>
                <w:w w:val="100"/>
                <w:position w:val="0"/>
                <w:sz w:val="24"/>
                <w:szCs w:val="24"/>
              </w:rPr>
              <w:t>769.86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淮安传化石油项目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24"/>
                <w:szCs w:val="24"/>
              </w:rPr>
              <w:t>719,531.94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苏州传化公路港项目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24"/>
                <w:szCs w:val="24"/>
              </w:rPr>
              <w:t xml:space="preserve">481,135. </w:t>
            </w:r>
            <w:r>
              <w:rPr>
                <w:color w:val="000000"/>
                <w:spacing w:val="0"/>
                <w:w w:val="100"/>
                <w:position w:val="0"/>
                <w:sz w:val="24"/>
                <w:szCs w:val="24"/>
              </w:rPr>
              <w:t>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尚未办理完成</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348,126, </w:t>
            </w:r>
            <w:r>
              <w:rPr>
                <w:color w:val="000000"/>
                <w:spacing w:val="0"/>
                <w:w w:val="100"/>
                <w:position w:val="0"/>
                <w:sz w:val="24"/>
                <w:szCs w:val="24"/>
              </w:rPr>
              <w:t>580.33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0"/>
        <w:keepNext w:val="0"/>
        <w:keepLines w:val="0"/>
        <w:widowControl w:val="0"/>
        <w:shd w:val="clear" w:color="auto" w:fill="auto"/>
        <w:bidi w:val="0"/>
        <w:spacing w:before="0" w:after="500" w:line="240" w:lineRule="auto"/>
        <w:ind w:left="0" w:right="0" w:firstLine="0"/>
        <w:jc w:val="both"/>
      </w:pPr>
      <w:bookmarkStart w:id="481" w:name="bookmark481"/>
      <w:r>
        <w:rPr>
          <w:color w:val="000000"/>
          <w:spacing w:val="0"/>
          <w:w w:val="100"/>
          <w:position w:val="0"/>
          <w:sz w:val="24"/>
          <w:szCs w:val="24"/>
        </w:rPr>
        <w:t>1</w:t>
      </w:r>
      <w:bookmarkEnd w:id="481"/>
      <w:r>
        <w:rPr>
          <w:color w:val="000000"/>
          <w:spacing w:val="0"/>
          <w:w w:val="100"/>
          <w:position w:val="0"/>
          <w:sz w:val="24"/>
          <w:szCs w:val="24"/>
        </w:rPr>
        <w:t>8、在建工程</w:t>
      </w:r>
    </w:p>
    <w:p>
      <w:pPr>
        <w:pStyle w:val="Style10"/>
        <w:keepNext w:val="0"/>
        <w:keepLines w:val="0"/>
        <w:widowControl w:val="0"/>
        <w:shd w:val="clear" w:color="auto" w:fill="auto"/>
        <w:bidi w:val="0"/>
        <w:spacing w:before="0" w:after="500" w:line="240" w:lineRule="auto"/>
        <w:ind w:left="0" w:right="0" w:firstLine="0"/>
        <w:jc w:val="both"/>
      </w:pPr>
      <w:r>
        <w:rPr>
          <w:color w:val="000000"/>
          <w:spacing w:val="0"/>
          <w:w w:val="100"/>
          <w:position w:val="0"/>
          <w:sz w:val="24"/>
          <w:szCs w:val="24"/>
        </w:rPr>
        <w:t>（1）明细情况</w:t>
      </w:r>
    </w:p>
    <w:p>
      <w:pPr>
        <w:pStyle w:val="Style10"/>
        <w:keepNext w:val="0"/>
        <w:keepLines w:val="0"/>
        <w:widowControl w:val="0"/>
        <w:shd w:val="clear" w:color="auto" w:fill="auto"/>
        <w:bidi w:val="0"/>
        <w:spacing w:before="0" w:after="500" w:line="240" w:lineRule="auto"/>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1,774, </w:t>
            </w:r>
            <w:r>
              <w:rPr>
                <w:color w:val="000000"/>
                <w:spacing w:val="0"/>
                <w:w w:val="100"/>
                <w:position w:val="0"/>
                <w:sz w:val="24"/>
                <w:szCs w:val="24"/>
              </w:rPr>
              <w:t>999,491.68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1,015, </w:t>
            </w:r>
            <w:r>
              <w:rPr>
                <w:color w:val="000000"/>
                <w:spacing w:val="0"/>
                <w:w w:val="100"/>
                <w:position w:val="0"/>
                <w:sz w:val="24"/>
                <w:szCs w:val="24"/>
              </w:rPr>
              <w:t>206,435.27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工程物资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7,533, </w:t>
            </w:r>
            <w:r>
              <w:rPr>
                <w:color w:val="000000"/>
                <w:spacing w:val="0"/>
                <w:w w:val="100"/>
                <w:position w:val="0"/>
                <w:sz w:val="24"/>
                <w:szCs w:val="24"/>
              </w:rPr>
              <w:t>071.31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246,171. </w:t>
            </w:r>
            <w:r>
              <w:rPr>
                <w:color w:val="000000"/>
                <w:spacing w:val="0"/>
                <w:w w:val="100"/>
                <w:position w:val="0"/>
                <w:sz w:val="24"/>
                <w:szCs w:val="24"/>
              </w:rPr>
              <w:t>12</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1,782, </w:t>
            </w:r>
            <w:r>
              <w:rPr>
                <w:color w:val="000000"/>
                <w:spacing w:val="0"/>
                <w:w w:val="100"/>
                <w:position w:val="0"/>
                <w:sz w:val="24"/>
                <w:szCs w:val="24"/>
              </w:rPr>
              <w:t>532,562.99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1,015, </w:t>
            </w:r>
            <w:r>
              <w:rPr>
                <w:color w:val="000000"/>
                <w:spacing w:val="0"/>
                <w:w w:val="100"/>
                <w:position w:val="0"/>
                <w:sz w:val="24"/>
                <w:szCs w:val="24"/>
              </w:rPr>
              <w:t>452,606.39</w:t>
            </w:r>
          </w:p>
        </w:tc>
      </w:tr>
    </w:tbl>
    <w:p>
      <w:pPr>
        <w:widowControl w:val="0"/>
        <w:spacing w:after="359" w:line="1" w:lineRule="exact"/>
      </w:pP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4"/>
          <w:szCs w:val="24"/>
        </w:rPr>
        <w:t>(2)在建工程情况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669"/>
        <w:gridCol w:w="1277"/>
        <w:gridCol w:w="850"/>
        <w:gridCol w:w="1277"/>
        <w:gridCol w:w="1272"/>
        <w:gridCol w:w="869"/>
        <w:gridCol w:w="1378"/>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减值准</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减值准</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账面价值</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临江二期工程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63, 945,427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63, 945,427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78</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left"/>
            </w:pPr>
            <w:r>
              <w:rPr>
                <w:color w:val="000000"/>
                <w:spacing w:val="0"/>
                <w:w w:val="100"/>
                <w:position w:val="0"/>
                <w:sz w:val="24"/>
                <w:szCs w:val="24"/>
              </w:rPr>
              <w:t>年产17万吨纺织有机 硅、有机氟及专用精细 化学品项目(二期)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42, 795,290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42, 795,290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32</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郑州传化公路港项目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26, 045,365</w:t>
            </w:r>
          </w:p>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26, 045,365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25, 964,618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25, 964,618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07</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长春传化公路港项目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51,484,116</w:t>
            </w:r>
          </w:p>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51,484,116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56, 829,573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56, 829,573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98</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台州传化洲鲤公路港项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53, 866,642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53, 866,642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22</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柳州传化公路港项目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11,884,335</w:t>
            </w:r>
          </w:p>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rPr>
              <w:t>.</w:t>
            </w:r>
            <w:r>
              <w:rPr>
                <w:color w:val="000000"/>
                <w:spacing w:val="0"/>
                <w:w w:val="100"/>
                <w:position w:val="0"/>
                <w:sz w:val="24"/>
                <w:szCs w:val="24"/>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11,884,335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57, 287,870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57, 287,870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99</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淄博传化公路港项目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35, 828,914</w:t>
            </w:r>
          </w:p>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rPr>
              <w:t>.</w:t>
            </w:r>
            <w:r>
              <w:rPr>
                <w:color w:val="000000"/>
                <w:spacing w:val="0"/>
                <w:w w:val="100"/>
                <w:position w:val="0"/>
                <w:sz w:val="24"/>
                <w:szCs w:val="24"/>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35, 828,914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12, 257,023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12, 257,023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94</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传化中心建设项目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306,191,54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306,191, 54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151,013, 06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151,013, 06</w:t>
            </w:r>
          </w:p>
        </w:tc>
      </w:tr>
    </w:tbl>
    <w:p>
      <w:pPr>
        <w:widowControl w:val="0"/>
        <w:spacing w:line="1" w:lineRule="exact"/>
      </w:pPr>
      <w:r>
        <w:br w:type="page"/>
      </w:r>
    </w:p>
    <w:tbl>
      <w:tblPr>
        <w:tblOverlap w:val="never"/>
        <w:jc w:val="center"/>
        <w:tblLayout w:type="fixed"/>
      </w:tblPr>
      <w:tblGrid>
        <w:gridCol w:w="2669"/>
        <w:gridCol w:w="1277"/>
        <w:gridCol w:w="850"/>
        <w:gridCol w:w="1277"/>
        <w:gridCol w:w="1272"/>
        <w:gridCol w:w="869"/>
        <w:gridCol w:w="1378"/>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8.89</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中原物流小镇核心区项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264,611,66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264,611,66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59, 303,778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59, 303,778</w:t>
            </w:r>
          </w:p>
        </w:tc>
      </w:tr>
      <w:tr>
        <w:trPr>
          <w:trHeight w:val="494"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9.97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w:t>
            </w:r>
            <w:r>
              <w:rPr>
                <w:color w:val="000000"/>
                <w:spacing w:val="0"/>
                <w:w w:val="100"/>
                <w:position w:val="0"/>
                <w:sz w:val="24"/>
                <w:szCs w:val="24"/>
              </w:rPr>
              <w:t>91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91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73, 874,220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73, 874,220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52, 210,160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52, 210,160</w:t>
            </w:r>
          </w:p>
        </w:tc>
      </w:tr>
      <w:tr>
        <w:trPr>
          <w:trHeight w:val="629"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西安传化公路港项目</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47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w:t>
            </w:r>
            <w:r>
              <w:rPr>
                <w:color w:val="000000"/>
                <w:spacing w:val="0"/>
                <w:w w:val="100"/>
                <w:position w:val="0"/>
                <w:sz w:val="24"/>
                <w:szCs w:val="24"/>
              </w:rPr>
              <w:t>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09</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江苏传化柏泰公路港项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50, 691,591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50, 691,591</w:t>
            </w:r>
          </w:p>
        </w:tc>
      </w:tr>
      <w:tr>
        <w:trPr>
          <w:trHeight w:val="499"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w:t>
            </w:r>
            <w:r>
              <w:rPr>
                <w:color w:val="000000"/>
                <w:spacing w:val="0"/>
                <w:w w:val="100"/>
                <w:position w:val="0"/>
                <w:sz w:val="24"/>
                <w:szCs w:val="24"/>
              </w:rPr>
              <w:t>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62</w:t>
            </w:r>
          </w:p>
        </w:tc>
      </w:tr>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青岛传化智能公路港配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104,489, 23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104,489, 23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30, 878,979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30, 878,979</w:t>
            </w:r>
          </w:p>
        </w:tc>
      </w:tr>
      <w:tr>
        <w:trPr>
          <w:trHeight w:val="504"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套项目</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4.91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w:t>
            </w:r>
            <w:r>
              <w:rPr>
                <w:color w:val="000000"/>
                <w:spacing w:val="0"/>
                <w:w w:val="100"/>
                <w:position w:val="0"/>
                <w:sz w:val="24"/>
                <w:szCs w:val="24"/>
              </w:rPr>
              <w:t>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06</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84, 630,026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84, 630,026</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21, 170,031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21, 170,031</w:t>
            </w:r>
          </w:p>
        </w:tc>
      </w:tr>
      <w:tr>
        <w:trPr>
          <w:trHeight w:val="25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襄阳传化公路港项目</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w:t>
            </w:r>
            <w:r>
              <w:rPr>
                <w:color w:val="000000"/>
                <w:spacing w:val="0"/>
                <w:w w:val="100"/>
                <w:position w:val="0"/>
                <w:sz w:val="24"/>
                <w:szCs w:val="24"/>
              </w:rPr>
              <w:t>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39</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82, 294,654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82, 294,654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45, 706,352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45, 706,352</w:t>
            </w:r>
          </w:p>
        </w:tc>
      </w:tr>
      <w:tr>
        <w:trPr>
          <w:trHeight w:val="629"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黄石传化公路港项目</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w:t>
            </w:r>
            <w:r>
              <w:rPr>
                <w:color w:val="000000"/>
                <w:spacing w:val="0"/>
                <w:w w:val="100"/>
                <w:position w:val="0"/>
                <w:sz w:val="24"/>
                <w:szCs w:val="24"/>
              </w:rPr>
              <w:t>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47</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青岛传化公路港二标项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27, 020,906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27, 020,906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2,800, </w:t>
            </w:r>
            <w:r>
              <w:rPr>
                <w:color w:val="000000"/>
                <w:spacing w:val="0"/>
                <w:w w:val="100"/>
                <w:position w:val="0"/>
                <w:sz w:val="24"/>
                <w:szCs w:val="24"/>
              </w:rPr>
              <w:t>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2,800, </w:t>
            </w:r>
            <w:r>
              <w:rPr>
                <w:color w:val="000000"/>
                <w:spacing w:val="0"/>
                <w:w w:val="100"/>
                <w:position w:val="0"/>
                <w:sz w:val="24"/>
                <w:szCs w:val="24"/>
              </w:rPr>
              <w:t>576.</w:t>
            </w:r>
          </w:p>
        </w:tc>
      </w:tr>
      <w:tr>
        <w:trPr>
          <w:trHeight w:val="499"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80, 082,317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80, 082,317</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32, 078,355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32, 078,355</w:t>
            </w:r>
          </w:p>
        </w:tc>
      </w:tr>
      <w:tr>
        <w:trPr>
          <w:trHeight w:val="25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日照传化公路港项目</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7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w:t>
            </w:r>
            <w:r>
              <w:rPr>
                <w:color w:val="000000"/>
                <w:spacing w:val="0"/>
                <w:w w:val="100"/>
                <w:position w:val="0"/>
                <w:sz w:val="24"/>
                <w:szCs w:val="24"/>
              </w:rPr>
              <w:t>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29, 990,965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29, 990,965</w:t>
            </w:r>
          </w:p>
        </w:tc>
      </w:tr>
      <w:tr>
        <w:trPr>
          <w:trHeight w:val="62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兖州传化公路港项目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w:t>
            </w:r>
            <w:r>
              <w:rPr>
                <w:color w:val="000000"/>
                <w:spacing w:val="0"/>
                <w:w w:val="100"/>
                <w:position w:val="0"/>
                <w:sz w:val="24"/>
                <w:szCs w:val="24"/>
              </w:rPr>
              <w:t>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20</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12, 350,537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12, 350,537</w:t>
            </w:r>
          </w:p>
        </w:tc>
      </w:tr>
      <w:tr>
        <w:trPr>
          <w:trHeight w:val="259"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宜宾传化公路港项目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7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w:t>
            </w:r>
            <w:r>
              <w:rPr>
                <w:color w:val="000000"/>
                <w:spacing w:val="0"/>
                <w:w w:val="100"/>
                <w:position w:val="0"/>
                <w:sz w:val="24"/>
                <w:szCs w:val="24"/>
              </w:rPr>
              <w:t>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67</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48, 676,029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48, 676,029</w:t>
            </w:r>
          </w:p>
        </w:tc>
      </w:tr>
      <w:tr>
        <w:trPr>
          <w:trHeight w:val="259"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漳州传化公路港项目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7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w:t>
            </w:r>
            <w:r>
              <w:rPr>
                <w:color w:val="000000"/>
                <w:spacing w:val="0"/>
                <w:w w:val="100"/>
                <w:position w:val="0"/>
                <w:sz w:val="24"/>
                <w:szCs w:val="24"/>
              </w:rPr>
              <w:t>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55</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9,763, </w:t>
            </w:r>
            <w:r>
              <w:rPr>
                <w:color w:val="000000"/>
                <w:spacing w:val="0"/>
                <w:w w:val="100"/>
                <w:position w:val="0"/>
                <w:sz w:val="24"/>
                <w:szCs w:val="24"/>
              </w:rPr>
              <w:t>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9,763, </w:t>
            </w:r>
            <w:r>
              <w:rPr>
                <w:color w:val="000000"/>
                <w:spacing w:val="0"/>
                <w:w w:val="100"/>
                <w:position w:val="0"/>
                <w:sz w:val="24"/>
                <w:szCs w:val="24"/>
              </w:rPr>
              <w:t>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临江三期</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年产32万吨功能化学品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5,836, </w:t>
            </w:r>
            <w:r>
              <w:rPr>
                <w:color w:val="000000"/>
                <w:spacing w:val="0"/>
                <w:w w:val="100"/>
                <w:position w:val="0"/>
                <w:sz w:val="24"/>
                <w:szCs w:val="24"/>
              </w:rPr>
              <w:t>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5,836, </w:t>
            </w:r>
            <w:r>
              <w:rPr>
                <w:color w:val="000000"/>
                <w:spacing w:val="0"/>
                <w:w w:val="100"/>
                <w:position w:val="0"/>
                <w:sz w:val="24"/>
                <w:szCs w:val="24"/>
              </w:rPr>
              <w:t>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69"/>
        <w:gridCol w:w="1277"/>
        <w:gridCol w:w="850"/>
        <w:gridCol w:w="1277"/>
        <w:gridCol w:w="1272"/>
        <w:gridCol w:w="869"/>
        <w:gridCol w:w="1378"/>
      </w:tblGrid>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杭州公路港大二期项目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9,002, </w:t>
            </w:r>
            <w:r>
              <w:rPr>
                <w:color w:val="000000"/>
                <w:spacing w:val="0"/>
                <w:w w:val="100"/>
                <w:position w:val="0"/>
                <w:sz w:val="24"/>
                <w:szCs w:val="24"/>
              </w:rPr>
              <w:t>101.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9,002, </w:t>
            </w:r>
            <w:r>
              <w:rPr>
                <w:color w:val="000000"/>
                <w:spacing w:val="0"/>
                <w:w w:val="100"/>
                <w:position w:val="0"/>
                <w:sz w:val="24"/>
                <w:szCs w:val="24"/>
              </w:rPr>
              <w:t>101.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杭州公路港四期二标项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其他公路港工程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461,325, 88</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461,325, 88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109,422, 74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109,422, 74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4.02</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其他零星工程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140,634, 17</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140,634, 17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55, 966,817</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r>
              <w:rPr>
                <w:color w:val="000000"/>
                <w:spacing w:val="0"/>
                <w:w w:val="100"/>
                <w:position w:val="0"/>
                <w:sz w:val="24"/>
                <w:szCs w:val="24"/>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55, 966,817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26</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1,774, 999,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1,774, 999,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491.68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1,015, 206,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1,015, 206,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435.27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重要在建工程项目本期变动情况</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60"/>
        <w:gridCol w:w="835"/>
        <w:gridCol w:w="1320"/>
        <w:gridCol w:w="1320"/>
        <w:gridCol w:w="1248"/>
        <w:gridCol w:w="1075"/>
        <w:gridCol w:w="1162"/>
        <w:gridCol w:w="994"/>
        <w:gridCol w:w="1334"/>
      </w:tblGrid>
      <w:tr>
        <w:trPr>
          <w:trHeight w:val="50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4" w:lineRule="exact"/>
              <w:ind w:left="0" w:right="0" w:firstLine="0"/>
              <w:jc w:val="both"/>
            </w:pPr>
            <w:r>
              <w:rPr>
                <w:color w:val="000000"/>
                <w:spacing w:val="0"/>
                <w:w w:val="100"/>
                <w:position w:val="0"/>
                <w:sz w:val="24"/>
                <w:szCs w:val="24"/>
              </w:rPr>
              <w:t>工 程 名 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预算数</w:t>
            </w:r>
          </w:p>
          <w:p>
            <w:pPr>
              <w:pStyle w:val="Style14"/>
              <w:keepNext w:val="0"/>
              <w:keepLines w:val="0"/>
              <w:widowControl w:val="0"/>
              <w:shd w:val="clear" w:color="auto" w:fill="auto"/>
              <w:bidi w:val="0"/>
              <w:spacing w:before="0" w:after="180" w:line="240" w:lineRule="auto"/>
              <w:ind w:left="0" w:right="0" w:firstLine="160"/>
              <w:jc w:val="left"/>
            </w:pPr>
            <w:r>
              <w:rPr>
                <w:color w:val="000000"/>
                <w:spacing w:val="0"/>
                <w:w w:val="100"/>
                <w:position w:val="0"/>
                <w:sz w:val="24"/>
                <w:szCs w:val="24"/>
              </w:rPr>
              <w:t>（万</w:t>
            </w:r>
          </w:p>
          <w:p>
            <w:pPr>
              <w:pStyle w:val="Style14"/>
              <w:keepNext w:val="0"/>
              <w:keepLines w:val="0"/>
              <w:widowControl w:val="0"/>
              <w:shd w:val="clear" w:color="auto" w:fill="auto"/>
              <w:bidi w:val="0"/>
              <w:spacing w:before="0" w:after="180" w:line="240" w:lineRule="auto"/>
              <w:ind w:left="0" w:right="0" w:firstLine="160"/>
              <w:jc w:val="left"/>
            </w:pPr>
            <w:r>
              <w:rPr>
                <w:color w:val="000000"/>
                <w:spacing w:val="0"/>
                <w:w w:val="100"/>
                <w:position w:val="0"/>
                <w:sz w:val="24"/>
                <w:szCs w:val="24"/>
              </w:rPr>
              <w:t>元）</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本期转其他长期资产</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其他减少</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141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无形资产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投资性房</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地产</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4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80" w:line="456" w:lineRule="exact"/>
              <w:ind w:left="0" w:right="0" w:firstLine="0"/>
              <w:jc w:val="both"/>
            </w:pPr>
            <w:r>
              <w:rPr>
                <w:color w:val="000000"/>
                <w:spacing w:val="0"/>
                <w:w w:val="100"/>
                <w:position w:val="0"/>
                <w:sz w:val="24"/>
                <w:szCs w:val="24"/>
              </w:rPr>
              <w:t>临 江</w:t>
            </w:r>
          </w:p>
          <w:p>
            <w:pPr>
              <w:pStyle w:val="Style14"/>
              <w:keepNext w:val="0"/>
              <w:keepLines w:val="0"/>
              <w:widowControl w:val="0"/>
              <w:shd w:val="clear" w:color="auto" w:fill="auto"/>
              <w:bidi w:val="0"/>
              <w:spacing w:before="0" w:after="0" w:line="456" w:lineRule="exact"/>
              <w:ind w:left="0" w:right="0" w:firstLine="0"/>
              <w:jc w:val="both"/>
            </w:pPr>
            <w:r>
              <w:rPr>
                <w:color w:val="000000"/>
                <w:spacing w:val="0"/>
                <w:w w:val="100"/>
                <w:position w:val="0"/>
                <w:sz w:val="24"/>
                <w:szCs w:val="24"/>
              </w:rPr>
              <w:t>期</w:t>
            </w:r>
          </w:p>
          <w:p>
            <w:pPr>
              <w:pStyle w:val="Style14"/>
              <w:keepNext w:val="0"/>
              <w:keepLines w:val="0"/>
              <w:widowControl w:val="0"/>
              <w:shd w:val="clear" w:color="auto" w:fill="auto"/>
              <w:bidi w:val="0"/>
              <w:spacing w:before="0" w:after="0" w:line="456" w:lineRule="exact"/>
              <w:ind w:left="0" w:right="0" w:firstLine="0"/>
              <w:jc w:val="both"/>
            </w:pPr>
            <w:r>
              <w:rPr>
                <w:color w:val="000000"/>
                <w:spacing w:val="0"/>
                <w:w w:val="100"/>
                <w:position w:val="0"/>
                <w:sz w:val="24"/>
                <w:szCs w:val="24"/>
              </w:rPr>
              <w:t>工</w:t>
            </w:r>
          </w:p>
          <w:p>
            <w:pPr>
              <w:pStyle w:val="Style14"/>
              <w:keepNext w:val="0"/>
              <w:keepLines w:val="0"/>
              <w:widowControl w:val="0"/>
              <w:shd w:val="clear" w:color="auto" w:fill="auto"/>
              <w:bidi w:val="0"/>
              <w:spacing w:before="0" w:after="260" w:line="456" w:lineRule="exact"/>
              <w:ind w:left="0" w:right="0" w:firstLine="0"/>
              <w:jc w:val="both"/>
            </w:pPr>
            <w:r>
              <w:rPr>
                <w:color w:val="000000"/>
                <w:spacing w:val="0"/>
                <w:w w:val="100"/>
                <w:position w:val="0"/>
                <w:sz w:val="24"/>
                <w:szCs w:val="24"/>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63,945,427</w:t>
            </w:r>
          </w:p>
          <w:p>
            <w:pPr>
              <w:pStyle w:val="Style1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rPr>
              <w:t>.78</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180" w:line="240" w:lineRule="auto"/>
              <w:ind w:left="0" w:right="0" w:firstLine="0"/>
              <w:jc w:val="left"/>
            </w:pPr>
            <w:r>
              <w:rPr>
                <w:color w:val="000000"/>
                <w:spacing w:val="0"/>
                <w:w w:val="100"/>
                <w:position w:val="0"/>
                <w:sz w:val="24"/>
                <w:szCs w:val="24"/>
              </w:rPr>
              <w:t>85,868,708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180" w:line="240" w:lineRule="auto"/>
              <w:ind w:left="0" w:right="0" w:firstLine="0"/>
              <w:jc w:val="left"/>
            </w:pPr>
            <w:r>
              <w:rPr>
                <w:color w:val="000000"/>
                <w:spacing w:val="0"/>
                <w:w w:val="100"/>
                <w:position w:val="0"/>
                <w:sz w:val="24"/>
                <w:szCs w:val="24"/>
              </w:rPr>
              <w:t>128,927, 50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20,886,6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5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7" w:lineRule="exact"/>
              <w:ind w:left="0" w:right="0" w:firstLine="0"/>
              <w:jc w:val="both"/>
            </w:pPr>
            <w:r>
              <w:rPr>
                <w:color w:val="000000"/>
                <w:spacing w:val="0"/>
                <w:w w:val="100"/>
                <w:position w:val="0"/>
                <w:sz w:val="24"/>
                <w:szCs w:val="24"/>
              </w:rPr>
              <w:t>年</w:t>
            </w:r>
          </w:p>
          <w:p>
            <w:pPr>
              <w:pStyle w:val="Style14"/>
              <w:keepNext w:val="0"/>
              <w:keepLines w:val="0"/>
              <w:widowControl w:val="0"/>
              <w:shd w:val="clear" w:color="auto" w:fill="auto"/>
              <w:bidi w:val="0"/>
              <w:spacing w:before="0" w:after="0" w:line="477" w:lineRule="exact"/>
              <w:ind w:left="0" w:right="0" w:firstLine="0"/>
              <w:jc w:val="both"/>
            </w:pPr>
            <w:r>
              <w:rPr>
                <w:color w:val="000000"/>
                <w:spacing w:val="0"/>
                <w:w w:val="100"/>
                <w:position w:val="0"/>
                <w:sz w:val="24"/>
                <w:szCs w:val="24"/>
              </w:rPr>
              <w:t>产</w:t>
            </w:r>
          </w:p>
          <w:p>
            <w:pPr>
              <w:pStyle w:val="Style14"/>
              <w:keepNext w:val="0"/>
              <w:keepLines w:val="0"/>
              <w:widowControl w:val="0"/>
              <w:shd w:val="clear" w:color="auto" w:fill="auto"/>
              <w:bidi w:val="0"/>
              <w:spacing w:before="0" w:after="0" w:line="477" w:lineRule="exact"/>
              <w:ind w:left="0" w:right="0" w:firstLine="0"/>
              <w:jc w:val="both"/>
            </w:pPr>
            <w:r>
              <w:rPr>
                <w:color w:val="000000"/>
                <w:spacing w:val="0"/>
                <w:w w:val="100"/>
                <w:position w:val="0"/>
                <w:sz w:val="24"/>
                <w:szCs w:val="24"/>
              </w:rPr>
              <w:t>17 万 吨 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42,795,290</w:t>
            </w:r>
          </w:p>
          <w:p>
            <w:pPr>
              <w:pStyle w:val="Style1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rPr>
              <w:t>.32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297,272.79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41,989,526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508,490.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0"/>
        <w:gridCol w:w="835"/>
        <w:gridCol w:w="1320"/>
        <w:gridCol w:w="1320"/>
        <w:gridCol w:w="1248"/>
        <w:gridCol w:w="1075"/>
        <w:gridCol w:w="1162"/>
        <w:gridCol w:w="994"/>
        <w:gridCol w:w="1334"/>
      </w:tblGrid>
      <w:tr>
        <w:trPr>
          <w:trHeight w:val="10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467" w:lineRule="exact"/>
              <w:ind w:left="0" w:right="0" w:firstLine="0"/>
              <w:jc w:val="both"/>
            </w:pPr>
            <w:r>
              <w:rPr>
                <w:color w:val="000000"/>
                <w:spacing w:val="0"/>
                <w:w w:val="100"/>
                <w:position w:val="0"/>
                <w:sz w:val="24"/>
                <w:szCs w:val="24"/>
              </w:rPr>
              <w:t>织 有 机 硅</w:t>
            </w:r>
          </w:p>
          <w:p>
            <w:pPr>
              <w:pStyle w:val="Style14"/>
              <w:keepNext w:val="0"/>
              <w:keepLines w:val="0"/>
              <w:widowControl w:val="0"/>
              <w:shd w:val="clear" w:color="auto" w:fill="auto"/>
              <w:bidi w:val="0"/>
              <w:spacing w:before="0" w:after="40" w:line="467"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200" w:line="467" w:lineRule="exact"/>
              <w:ind w:left="0" w:right="0" w:firstLine="0"/>
              <w:jc w:val="both"/>
            </w:pPr>
            <w:r>
              <w:rPr>
                <w:color w:val="000000"/>
                <w:spacing w:val="0"/>
                <w:w w:val="100"/>
                <w:position w:val="0"/>
                <w:sz w:val="24"/>
                <w:szCs w:val="24"/>
              </w:rPr>
              <w:t>有 机 氟 及 专 用 精 细 化 学 品 项 目</w:t>
            </w:r>
          </w:p>
          <w:p>
            <w:pPr>
              <w:pStyle w:val="Style14"/>
              <w:keepNext w:val="0"/>
              <w:keepLines w:val="0"/>
              <w:widowControl w:val="0"/>
              <w:shd w:val="clear" w:color="auto" w:fill="auto"/>
              <w:bidi w:val="0"/>
              <w:spacing w:before="0" w:after="520" w:line="467"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200" w:line="467" w:lineRule="exact"/>
              <w:ind w:left="0" w:right="0" w:firstLine="0"/>
              <w:jc w:val="both"/>
            </w:pPr>
            <w:r>
              <w:rPr>
                <w:color w:val="000000"/>
                <w:spacing w:val="0"/>
                <w:w w:val="100"/>
                <w:position w:val="0"/>
                <w:sz w:val="24"/>
                <w:szCs w:val="24"/>
              </w:rPr>
              <w:t>期</w:t>
            </w:r>
          </w:p>
          <w:p>
            <w:pPr>
              <w:pStyle w:val="Style14"/>
              <w:keepNext w:val="0"/>
              <w:keepLines w:val="0"/>
              <w:widowControl w:val="0"/>
              <w:shd w:val="clear" w:color="auto" w:fill="auto"/>
              <w:bidi w:val="0"/>
              <w:spacing w:before="0" w:after="200" w:line="467" w:lineRule="exact"/>
              <w:ind w:left="0" w:right="0" w:firstLine="0"/>
              <w:jc w:val="both"/>
            </w:pP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郑 州 传 化 公 路 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34, 744</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25, 964,618</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80,746.99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26,045,365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.06</w:t>
            </w:r>
          </w:p>
        </w:tc>
      </w:tr>
    </w:tbl>
    <w:p>
      <w:pPr>
        <w:widowControl w:val="0"/>
        <w:spacing w:line="1" w:lineRule="exact"/>
      </w:pPr>
      <w:r>
        <w:br w:type="page"/>
      </w:r>
    </w:p>
    <w:tbl>
      <w:tblPr>
        <w:tblOverlap w:val="never"/>
        <w:jc w:val="center"/>
        <w:tblLayout w:type="fixed"/>
      </w:tblPr>
      <w:tblGrid>
        <w:gridCol w:w="360"/>
        <w:gridCol w:w="835"/>
        <w:gridCol w:w="1320"/>
        <w:gridCol w:w="1320"/>
        <w:gridCol w:w="1248"/>
        <w:gridCol w:w="1075"/>
        <w:gridCol w:w="1162"/>
        <w:gridCol w:w="994"/>
        <w:gridCol w:w="1334"/>
      </w:tblGrid>
      <w:tr>
        <w:trPr>
          <w:trHeight w:val="9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项</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4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长 春 传 化 公 路 港 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56, 829,573</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42, 023,731</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w:t>
            </w:r>
            <w:r>
              <w:rPr>
                <w:color w:val="000000"/>
                <w:spacing w:val="0"/>
                <w:w w:val="100"/>
                <w:position w:val="0"/>
                <w:sz w:val="24"/>
                <w:szCs w:val="24"/>
              </w:rPr>
              <w:t>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3,340,759.</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44,028,42</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51,484,116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w:t>
            </w:r>
          </w:p>
        </w:tc>
      </w:tr>
      <w:tr>
        <w:trPr>
          <w:trHeight w:val="518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60" w:line="493" w:lineRule="exact"/>
              <w:ind w:left="0" w:right="0" w:firstLine="0"/>
              <w:jc w:val="both"/>
            </w:pPr>
            <w:r>
              <w:rPr>
                <w:color w:val="000000"/>
                <w:spacing w:val="0"/>
                <w:w w:val="100"/>
                <w:position w:val="0"/>
                <w:sz w:val="24"/>
                <w:szCs w:val="24"/>
              </w:rPr>
              <w:t>台 州 传 化 洲</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公 路 港 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53, 866,642</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88,473,258</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142,339, 9</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柳 州 传 化 公 路 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57, 287,870</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42,890,323</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88,293,85</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11,884,335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.58</w:t>
            </w:r>
          </w:p>
        </w:tc>
      </w:tr>
    </w:tbl>
    <w:p>
      <w:pPr>
        <w:widowControl w:val="0"/>
        <w:spacing w:line="1" w:lineRule="exact"/>
      </w:pPr>
      <w:r>
        <w:br w:type="page"/>
      </w:r>
    </w:p>
    <w:tbl>
      <w:tblPr>
        <w:tblOverlap w:val="never"/>
        <w:jc w:val="center"/>
        <w:tblLayout w:type="fixed"/>
      </w:tblPr>
      <w:tblGrid>
        <w:gridCol w:w="360"/>
        <w:gridCol w:w="835"/>
        <w:gridCol w:w="1320"/>
        <w:gridCol w:w="1320"/>
        <w:gridCol w:w="1248"/>
        <w:gridCol w:w="1075"/>
        <w:gridCol w:w="1162"/>
        <w:gridCol w:w="994"/>
        <w:gridCol w:w="1334"/>
      </w:tblGrid>
      <w:tr>
        <w:trPr>
          <w:trHeight w:val="9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项</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4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淄 博 传 化 公 路 港 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12, 257,023</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24, 119,295</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104,576. </w:t>
            </w:r>
            <w:r>
              <w:rPr>
                <w:color w:val="000000"/>
                <w:spacing w:val="0"/>
                <w:w w:val="100"/>
                <w:position w:val="0"/>
                <w:sz w:val="24"/>
                <w:szCs w:val="24"/>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442,829.3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35, 828,914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w:t>
            </w:r>
          </w:p>
        </w:tc>
      </w:tr>
      <w:tr>
        <w:trPr>
          <w:trHeight w:val="377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传 化 中 心 建 设 项 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150,00</w:t>
            </w:r>
          </w:p>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151,013, 06</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155,178, 47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306,191,54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3.12</w:t>
            </w:r>
          </w:p>
        </w:tc>
      </w:tr>
      <w:tr>
        <w:trPr>
          <w:trHeight w:val="472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中 原 物 流 小 镇 核 心 区 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200,00</w:t>
            </w:r>
          </w:p>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59, 303,778</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205,307,89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264,611,66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9.97</w:t>
            </w:r>
          </w:p>
        </w:tc>
      </w:tr>
    </w:tbl>
    <w:p>
      <w:pPr>
        <w:widowControl w:val="0"/>
        <w:spacing w:line="1" w:lineRule="exact"/>
      </w:pPr>
      <w:r>
        <w:br w:type="page"/>
      </w:r>
    </w:p>
    <w:tbl>
      <w:tblPr>
        <w:tblOverlap w:val="never"/>
        <w:jc w:val="center"/>
        <w:tblLayout w:type="fixed"/>
      </w:tblPr>
      <w:tblGrid>
        <w:gridCol w:w="360"/>
        <w:gridCol w:w="835"/>
        <w:gridCol w:w="1320"/>
        <w:gridCol w:w="1320"/>
        <w:gridCol w:w="1248"/>
        <w:gridCol w:w="1075"/>
        <w:gridCol w:w="1162"/>
        <w:gridCol w:w="994"/>
        <w:gridCol w:w="1334"/>
      </w:tblGrid>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4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西 安 传 化 公 路 港 项 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27, 045</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52,210,160</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68,353,448</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46,689,38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73,874,220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w:t>
            </w:r>
          </w:p>
        </w:tc>
      </w:tr>
      <w:tr>
        <w:trPr>
          <w:trHeight w:val="518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江 苏 传 化 柏 泰 公 路 港 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50, 691,591</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37, 792,316</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w:t>
            </w:r>
            <w:r>
              <w:rPr>
                <w:color w:val="000000"/>
                <w:spacing w:val="0"/>
                <w:w w:val="100"/>
                <w:position w:val="0"/>
                <w:sz w:val="24"/>
                <w:szCs w:val="24"/>
              </w:rPr>
              <w:t>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1,116, </w:t>
            </w:r>
            <w:r>
              <w:rPr>
                <w:color w:val="000000"/>
                <w:spacing w:val="0"/>
                <w:w w:val="100"/>
                <w:position w:val="0"/>
                <w:sz w:val="24"/>
                <w:szCs w:val="24"/>
              </w:rPr>
              <w:t>330.</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87,367,57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青 岛 传 化 智 能 公 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30, 878,979</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73,610,255</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104,489, 23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4.91</w:t>
            </w:r>
          </w:p>
        </w:tc>
      </w:tr>
    </w:tbl>
    <w:p>
      <w:pPr>
        <w:widowControl w:val="0"/>
        <w:spacing w:line="1" w:lineRule="exact"/>
      </w:pPr>
      <w:r>
        <w:br w:type="page"/>
      </w:r>
    </w:p>
    <w:tbl>
      <w:tblPr>
        <w:tblOverlap w:val="never"/>
        <w:jc w:val="center"/>
        <w:tblLayout w:type="fixed"/>
      </w:tblPr>
      <w:tblGrid>
        <w:gridCol w:w="360"/>
        <w:gridCol w:w="835"/>
        <w:gridCol w:w="1320"/>
        <w:gridCol w:w="1320"/>
        <w:gridCol w:w="1248"/>
        <w:gridCol w:w="1075"/>
        <w:gridCol w:w="1162"/>
        <w:gridCol w:w="994"/>
        <w:gridCol w:w="1334"/>
      </w:tblGrid>
      <w:tr>
        <w:trPr>
          <w:trHeight w:val="238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港 配 套 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4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襄 阳 传 化 公 路 港 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21, 170,031</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63,459,994</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84,630,026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.35</w:t>
            </w:r>
          </w:p>
        </w:tc>
      </w:tr>
      <w:tr>
        <w:trPr>
          <w:trHeight w:val="424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黄 石 传 化 公 路 港 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45, 706,352</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36,627,240</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38,938.9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82,294,654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w:t>
            </w:r>
          </w:p>
        </w:tc>
      </w:tr>
      <w:tr>
        <w:trPr>
          <w:trHeight w:val="285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青 岛 传 化 公 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19,300</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2,800, </w:t>
            </w:r>
            <w:r>
              <w:rPr>
                <w:color w:val="000000"/>
                <w:spacing w:val="0"/>
                <w:w w:val="100"/>
                <w:position w:val="0"/>
                <w:sz w:val="24"/>
                <w:szCs w:val="24"/>
              </w:rPr>
              <w:t>576.</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15, 786,431</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8,433,898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27,020,906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16</w:t>
            </w:r>
          </w:p>
        </w:tc>
      </w:tr>
    </w:tbl>
    <w:p>
      <w:pPr>
        <w:widowControl w:val="0"/>
        <w:spacing w:line="1" w:lineRule="exact"/>
      </w:pPr>
      <w:r>
        <w:br w:type="page"/>
      </w:r>
    </w:p>
    <w:tbl>
      <w:tblPr>
        <w:tblOverlap w:val="never"/>
        <w:jc w:val="center"/>
        <w:tblLayout w:type="fixed"/>
      </w:tblPr>
      <w:tblGrid>
        <w:gridCol w:w="360"/>
        <w:gridCol w:w="835"/>
        <w:gridCol w:w="1320"/>
        <w:gridCol w:w="1320"/>
        <w:gridCol w:w="1248"/>
        <w:gridCol w:w="1075"/>
        <w:gridCol w:w="1162"/>
        <w:gridCol w:w="994"/>
        <w:gridCol w:w="1334"/>
      </w:tblGrid>
      <w:tr>
        <w:trPr>
          <w:trHeight w:val="238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60" w:line="240" w:lineRule="auto"/>
              <w:ind w:left="0" w:right="0" w:firstLine="0"/>
              <w:jc w:val="both"/>
            </w:pPr>
            <w:r>
              <w:rPr>
                <w:color w:val="000000"/>
                <w:spacing w:val="0"/>
                <w:w w:val="100"/>
                <w:position w:val="0"/>
                <w:sz w:val="24"/>
                <w:szCs w:val="24"/>
              </w:rPr>
              <w:t>港</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标</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项</w:t>
            </w:r>
          </w:p>
          <w:p>
            <w:pPr>
              <w:pStyle w:val="Style14"/>
              <w:keepNext w:val="0"/>
              <w:keepLines w:val="0"/>
              <w:widowControl w:val="0"/>
              <w:shd w:val="clear" w:color="auto" w:fill="auto"/>
              <w:bidi w:val="0"/>
              <w:spacing w:before="0" w:after="420" w:line="240" w:lineRule="auto"/>
              <w:ind w:left="0" w:right="0" w:firstLine="0"/>
              <w:jc w:val="both"/>
            </w:pPr>
            <w:r>
              <w:rPr>
                <w:color w:val="000000"/>
                <w:spacing w:val="0"/>
                <w:w w:val="100"/>
                <w:position w:val="0"/>
                <w:sz w:val="24"/>
                <w:szCs w:val="24"/>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4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日 照 传 化 公 路 港 项 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20, 634</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32,078,355</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r>
              <w:rPr>
                <w:color w:val="000000"/>
                <w:spacing w:val="0"/>
                <w:w w:val="100"/>
                <w:position w:val="0"/>
                <w:sz w:val="24"/>
                <w:szCs w:val="24"/>
              </w:rPr>
              <w:t>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48,003,962</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w:t>
            </w:r>
            <w:r>
              <w:rPr>
                <w:color w:val="000000"/>
                <w:spacing w:val="0"/>
                <w:w w:val="100"/>
                <w:position w:val="0"/>
                <w:sz w:val="24"/>
                <w:szCs w:val="24"/>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80, 082,317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.54</w:t>
            </w:r>
          </w:p>
        </w:tc>
      </w:tr>
      <w:tr>
        <w:trPr>
          <w:trHeight w:val="424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兖 州 传 化 公 路 港 项 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17, 547</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29, 990,965</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r>
              <w:rPr>
                <w:color w:val="000000"/>
                <w:spacing w:val="0"/>
                <w:w w:val="100"/>
                <w:position w:val="0"/>
                <w:sz w:val="24"/>
                <w:szCs w:val="24"/>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62,589,231</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2,857,266.</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89,722,92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5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宜 宾 传 化 公 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12, 350,537</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15, 425,848</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w:t>
            </w:r>
            <w:r>
              <w:rPr>
                <w:color w:val="000000"/>
                <w:spacing w:val="0"/>
                <w:w w:val="100"/>
                <w:position w:val="0"/>
                <w:sz w:val="24"/>
                <w:szCs w:val="24"/>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27,776,38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0"/>
        <w:gridCol w:w="835"/>
        <w:gridCol w:w="1320"/>
        <w:gridCol w:w="1320"/>
        <w:gridCol w:w="1248"/>
        <w:gridCol w:w="1075"/>
        <w:gridCol w:w="1162"/>
        <w:gridCol w:w="994"/>
        <w:gridCol w:w="1334"/>
      </w:tblGrid>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港 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4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漳 州 传 化 公 路 港 项 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18, 224</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48, 676,029</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r>
              <w:rPr>
                <w:color w:val="000000"/>
                <w:spacing w:val="0"/>
                <w:w w:val="100"/>
                <w:position w:val="0"/>
                <w:sz w:val="24"/>
                <w:szCs w:val="24"/>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52,893,782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1,383, </w:t>
            </w:r>
            <w:r>
              <w:rPr>
                <w:color w:val="000000"/>
                <w:spacing w:val="0"/>
                <w:w w:val="100"/>
                <w:position w:val="0"/>
                <w:sz w:val="24"/>
                <w:szCs w:val="24"/>
              </w:rPr>
              <w:t>733.</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100,186, 0</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临</w:t>
            </w:r>
          </w:p>
          <w:p>
            <w:pPr>
              <w:pStyle w:val="Style14"/>
              <w:keepNext w:val="0"/>
              <w:keepLines w:val="0"/>
              <w:widowControl w:val="0"/>
              <w:shd w:val="clear" w:color="auto" w:fill="auto"/>
              <w:bidi w:val="0"/>
              <w:spacing w:before="0" w:after="660" w:line="240" w:lineRule="auto"/>
              <w:ind w:left="0" w:right="0" w:firstLine="0"/>
              <w:jc w:val="both"/>
            </w:pPr>
            <w:r>
              <w:rPr>
                <w:color w:val="000000"/>
                <w:spacing w:val="0"/>
                <w:w w:val="100"/>
                <w:position w:val="0"/>
                <w:sz w:val="24"/>
                <w:szCs w:val="24"/>
              </w:rPr>
              <w:t>江</w:t>
            </w:r>
          </w:p>
          <w:p>
            <w:pPr>
              <w:pStyle w:val="Style14"/>
              <w:keepNext w:val="0"/>
              <w:keepLines w:val="0"/>
              <w:widowControl w:val="0"/>
              <w:shd w:val="clear" w:color="auto" w:fill="auto"/>
              <w:bidi w:val="0"/>
              <w:spacing w:before="0" w:after="420" w:line="240" w:lineRule="auto"/>
              <w:ind w:left="0" w:right="0" w:firstLine="0"/>
              <w:jc w:val="both"/>
            </w:pPr>
            <w:r>
              <w:rPr>
                <w:color w:val="000000"/>
                <w:spacing w:val="0"/>
                <w:w w:val="100"/>
                <w:position w:val="0"/>
                <w:sz w:val="24"/>
                <w:szCs w:val="24"/>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9,763, </w:t>
            </w:r>
            <w:r>
              <w:rPr>
                <w:color w:val="000000"/>
                <w:spacing w:val="0"/>
                <w:w w:val="100"/>
                <w:position w:val="0"/>
                <w:sz w:val="24"/>
                <w:szCs w:val="24"/>
              </w:rPr>
              <w:t>172.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9,763, </w:t>
            </w:r>
            <w:r>
              <w:rPr>
                <w:color w:val="000000"/>
                <w:spacing w:val="0"/>
                <w:w w:val="100"/>
                <w:position w:val="0"/>
                <w:sz w:val="24"/>
                <w:szCs w:val="24"/>
              </w:rPr>
              <w:t>172.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02</w:t>
            </w:r>
          </w:p>
        </w:tc>
      </w:tr>
      <w:tr>
        <w:trPr>
          <w:trHeight w:val="56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年 产 32 万 吨 功 能 化 学 品 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5,836,859.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5,836,859.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9,002, </w:t>
            </w:r>
            <w:r>
              <w:rPr>
                <w:color w:val="000000"/>
                <w:spacing w:val="0"/>
                <w:w w:val="100"/>
                <w:position w:val="0"/>
                <w:sz w:val="24"/>
                <w:szCs w:val="24"/>
              </w:rPr>
              <w:t>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9,002, </w:t>
            </w:r>
            <w:r>
              <w:rPr>
                <w:color w:val="000000"/>
                <w:spacing w:val="0"/>
                <w:w w:val="100"/>
                <w:position w:val="0"/>
                <w:sz w:val="24"/>
                <w:szCs w:val="24"/>
              </w:rPr>
              <w:t>101.</w:t>
            </w:r>
          </w:p>
        </w:tc>
      </w:tr>
    </w:tbl>
    <w:p>
      <w:pPr>
        <w:widowControl w:val="0"/>
        <w:spacing w:line="1" w:lineRule="exact"/>
      </w:pPr>
      <w:r>
        <w:br w:type="page"/>
      </w:r>
    </w:p>
    <w:tbl>
      <w:tblPr>
        <w:tblOverlap w:val="never"/>
        <w:jc w:val="center"/>
        <w:tblLayout w:type="fixed"/>
      </w:tblPr>
      <w:tblGrid>
        <w:gridCol w:w="360"/>
        <w:gridCol w:w="835"/>
        <w:gridCol w:w="1320"/>
        <w:gridCol w:w="1320"/>
        <w:gridCol w:w="1248"/>
        <w:gridCol w:w="1075"/>
        <w:gridCol w:w="1162"/>
        <w:gridCol w:w="994"/>
        <w:gridCol w:w="1334"/>
      </w:tblGrid>
      <w:tr>
        <w:trPr>
          <w:trHeight w:val="42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60" w:line="469" w:lineRule="exact"/>
              <w:ind w:left="0" w:right="0" w:firstLine="0"/>
              <w:jc w:val="both"/>
            </w:pPr>
            <w:r>
              <w:rPr>
                <w:color w:val="000000"/>
                <w:spacing w:val="0"/>
                <w:w w:val="100"/>
                <w:position w:val="0"/>
                <w:sz w:val="24"/>
                <w:szCs w:val="24"/>
              </w:rPr>
              <w:t>州 公 路 港 大</w:t>
            </w:r>
          </w:p>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期 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97</w:t>
            </w:r>
          </w:p>
        </w:tc>
      </w:tr>
      <w:tr>
        <w:trPr>
          <w:trHeight w:val="51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60" w:line="468" w:lineRule="exact"/>
              <w:ind w:left="0" w:right="0" w:firstLine="0"/>
              <w:jc w:val="both"/>
            </w:pPr>
            <w:r>
              <w:rPr>
                <w:color w:val="000000"/>
                <w:spacing w:val="0"/>
                <w:w w:val="100"/>
                <w:position w:val="0"/>
                <w:sz w:val="24"/>
                <w:szCs w:val="24"/>
              </w:rPr>
              <w:t>杭 州 公 路 港 四 期</w:t>
            </w:r>
          </w:p>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标 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66, 184,022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66, 184,02</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其 他 公 路 港 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109,422, 74</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459,864,08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4,741, </w:t>
            </w:r>
            <w:r>
              <w:rPr>
                <w:color w:val="000000"/>
                <w:spacing w:val="0"/>
                <w:w w:val="100"/>
                <w:position w:val="0"/>
                <w:sz w:val="24"/>
                <w:szCs w:val="24"/>
              </w:rPr>
              <w:t>173.</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102,761,5</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09.77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458,261.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461,325, 88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1.67</w:t>
            </w:r>
          </w:p>
        </w:tc>
      </w:tr>
      <w:tr>
        <w:trPr>
          <w:trHeight w:val="9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其</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55, 966,817</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r>
              <w:rPr>
                <w:color w:val="000000"/>
                <w:spacing w:val="0"/>
                <w:w w:val="100"/>
                <w:position w:val="0"/>
                <w:sz w:val="24"/>
                <w:szCs w:val="24"/>
              </w:rPr>
              <w:t>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161,826, 34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56,228,536</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1,664,21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18, 093,24</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1,173, 00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0.18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140,634, 17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1.92</w:t>
            </w:r>
          </w:p>
        </w:tc>
      </w:tr>
    </w:tbl>
    <w:p>
      <w:pPr>
        <w:widowControl w:val="0"/>
        <w:spacing w:line="1" w:lineRule="exact"/>
      </w:pPr>
      <w:r>
        <w:br w:type="page"/>
      </w:r>
    </w:p>
    <w:tbl>
      <w:tblPr>
        <w:tblOverlap w:val="never"/>
        <w:jc w:val="center"/>
        <w:tblLayout w:type="fixed"/>
      </w:tblPr>
      <w:tblGrid>
        <w:gridCol w:w="360"/>
        <w:gridCol w:w="835"/>
        <w:gridCol w:w="1320"/>
        <w:gridCol w:w="1320"/>
        <w:gridCol w:w="1248"/>
        <w:gridCol w:w="1075"/>
        <w:gridCol w:w="1162"/>
        <w:gridCol w:w="994"/>
        <w:gridCol w:w="1334"/>
      </w:tblGrid>
      <w:tr>
        <w:trPr>
          <w:trHeight w:val="19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零 星 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right"/>
            </w:pPr>
            <w:r>
              <w:rPr>
                <w:color w:val="000000"/>
                <w:spacing w:val="0"/>
                <w:w w:val="100"/>
                <w:position w:val="0"/>
                <w:sz w:val="24"/>
                <w:szCs w:val="24"/>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1,015, 206,</w:t>
            </w:r>
          </w:p>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435.27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1,830, 583,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510.13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240,689, 4</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07.61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22,550,8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44.98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805,371,5</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09.71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2,178, 69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1,774, 999,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491.68</w:t>
            </w:r>
          </w:p>
        </w:tc>
      </w:tr>
    </w:tbl>
    <w:p>
      <w:pPr>
        <w:pStyle w:val="Style16"/>
        <w:keepNext w:val="0"/>
        <w:keepLines w:val="0"/>
        <w:widowControl w:val="0"/>
        <w:shd w:val="clear" w:color="auto" w:fill="auto"/>
        <w:bidi w:val="0"/>
        <w:spacing w:before="0" w:after="0" w:line="240" w:lineRule="auto"/>
        <w:ind w:left="427" w:right="0" w:firstLine="0"/>
        <w:jc w:val="left"/>
      </w:pPr>
      <w:r>
        <w:rPr>
          <w:color w:val="000000"/>
          <w:spacing w:val="0"/>
          <w:w w:val="100"/>
          <w:position w:val="0"/>
          <w:sz w:val="24"/>
          <w:szCs w:val="24"/>
        </w:rPr>
        <w:t>(续上表)</w:t>
      </w:r>
    </w:p>
    <w:p>
      <w:pPr>
        <w:widowControl w:val="0"/>
        <w:spacing w:after="59" w:line="1" w:lineRule="exact"/>
      </w:pPr>
    </w:p>
    <w:p>
      <w:pPr>
        <w:widowControl w:val="0"/>
        <w:spacing w:line="1" w:lineRule="exact"/>
      </w:pPr>
    </w:p>
    <w:tbl>
      <w:tblPr>
        <w:tblOverlap w:val="never"/>
        <w:jc w:val="center"/>
        <w:tblLayout w:type="fixed"/>
      </w:tblPr>
      <w:tblGrid>
        <w:gridCol w:w="2386"/>
        <w:gridCol w:w="1301"/>
        <w:gridCol w:w="1224"/>
        <w:gridCol w:w="1224"/>
        <w:gridCol w:w="1157"/>
        <w:gridCol w:w="1224"/>
        <w:gridCol w:w="1133"/>
      </w:tblGrid>
      <w:tr>
        <w:trPr>
          <w:trHeight w:val="190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工程名称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24"/>
                <w:szCs w:val="24"/>
              </w:rPr>
              <w:t>工程累计投</w:t>
            </w:r>
          </w:p>
          <w:p>
            <w:pPr>
              <w:pStyle w:val="Style14"/>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24"/>
                <w:szCs w:val="24"/>
              </w:rPr>
              <w:t>入</w:t>
            </w:r>
          </w:p>
          <w:p>
            <w:pPr>
              <w:pStyle w:val="Style14"/>
              <w:keepNext w:val="0"/>
              <w:keepLines w:val="0"/>
              <w:widowControl w:val="0"/>
              <w:shd w:val="clear" w:color="auto" w:fill="auto"/>
              <w:bidi w:val="0"/>
              <w:spacing w:before="0" w:after="220" w:line="240" w:lineRule="auto"/>
              <w:ind w:left="0" w:right="0" w:firstLine="0"/>
              <w:jc w:val="center"/>
            </w:pPr>
            <w:r>
              <w:rPr>
                <w:color w:val="000000"/>
                <w:spacing w:val="0"/>
                <w:w w:val="100"/>
                <w:position w:val="0"/>
                <w:sz w:val="24"/>
                <w:szCs w:val="24"/>
              </w:rPr>
              <w:t>占预算比例</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工程进度</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利息资本 化</w:t>
            </w:r>
          </w:p>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累计金额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本期利息</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资本化金</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center"/>
            </w:pPr>
            <w:r>
              <w:rPr>
                <w:color w:val="000000"/>
                <w:spacing w:val="0"/>
                <w:w w:val="100"/>
                <w:position w:val="0"/>
                <w:sz w:val="24"/>
                <w:szCs w:val="24"/>
              </w:rPr>
              <w:t>本期利息 资本化率</w:t>
            </w:r>
          </w:p>
          <w:p>
            <w:pPr>
              <w:pStyle w:val="Style14"/>
              <w:keepNext w:val="0"/>
              <w:keepLines w:val="0"/>
              <w:widowControl w:val="0"/>
              <w:shd w:val="clear" w:color="auto" w:fill="auto"/>
              <w:bidi w:val="0"/>
              <w:spacing w:before="0" w:after="0" w:line="475" w:lineRule="exact"/>
              <w:ind w:left="0" w:right="0" w:firstLine="0"/>
              <w:jc w:val="center"/>
            </w:pPr>
            <w:r>
              <w:rPr>
                <w:color w:val="000000"/>
                <w:spacing w:val="0"/>
                <w:w w:val="100"/>
                <w:position w:val="0"/>
                <w:sz w:val="24"/>
                <w:szCs w:val="24"/>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资金来源</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临江二期工程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190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4" w:lineRule="exact"/>
              <w:ind w:left="0" w:right="0" w:firstLine="0"/>
              <w:jc w:val="left"/>
            </w:pPr>
            <w:r>
              <w:rPr>
                <w:color w:val="000000"/>
                <w:spacing w:val="0"/>
                <w:w w:val="100"/>
                <w:position w:val="0"/>
                <w:sz w:val="24"/>
                <w:szCs w:val="24"/>
              </w:rPr>
              <w:t>年产17万吨纺织有机 硅、有机氟及专用精 细化学品项目(二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郑州传化公路港项目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67.53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自筹/募</w:t>
            </w:r>
          </w:p>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集</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长春传化公路港项目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台州传化洲鲤公路港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柳州传化公路港项目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淄博传化公路港项目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自筹</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传化中心建设项目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 </w:t>
            </w:r>
            <w:r>
              <w:rPr>
                <w:color w:val="000000"/>
                <w:spacing w:val="0"/>
                <w:w w:val="100"/>
                <w:position w:val="0"/>
                <w:sz w:val="24"/>
                <w:szCs w:val="24"/>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中原物流小镇核心区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西安传化公路港项目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江苏传化柏泰公路港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bl>
    <w:p>
      <w:pPr>
        <w:widowControl w:val="0"/>
        <w:spacing w:line="1" w:lineRule="exact"/>
      </w:pPr>
      <w:r>
        <w:br w:type="page"/>
      </w:r>
    </w:p>
    <w:tbl>
      <w:tblPr>
        <w:tblOverlap w:val="never"/>
        <w:jc w:val="center"/>
        <w:tblLayout w:type="fixed"/>
      </w:tblPr>
      <w:tblGrid>
        <w:gridCol w:w="2386"/>
        <w:gridCol w:w="1301"/>
        <w:gridCol w:w="1224"/>
        <w:gridCol w:w="1224"/>
        <w:gridCol w:w="1157"/>
        <w:gridCol w:w="1224"/>
        <w:gridCol w:w="1133"/>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青岛传化智能公路港</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配套项目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襄阳传化公路港项目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黄石传化公路港项目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青岛传化公路港二标 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72. </w:t>
            </w:r>
            <w:r>
              <w:rPr>
                <w:color w:val="000000"/>
                <w:spacing w:val="0"/>
                <w:w w:val="100"/>
                <w:position w:val="0"/>
                <w:sz w:val="24"/>
                <w:szCs w:val="24"/>
              </w:rPr>
              <w:t>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自筹/募集</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日照传化公路港项目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62. </w:t>
            </w:r>
            <w:r>
              <w:rPr>
                <w:color w:val="000000"/>
                <w:spacing w:val="0"/>
                <w:w w:val="100"/>
                <w:position w:val="0"/>
                <w:sz w:val="24"/>
                <w:szCs w:val="24"/>
              </w:rPr>
              <w:t>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63. </w:t>
            </w:r>
            <w:r>
              <w:rPr>
                <w:color w:val="000000"/>
                <w:spacing w:val="0"/>
                <w:w w:val="100"/>
                <w:position w:val="0"/>
                <w:sz w:val="24"/>
                <w:szCs w:val="24"/>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兖州传化公路港项目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81.99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85. </w:t>
            </w:r>
            <w:r>
              <w:rPr>
                <w:color w:val="000000"/>
                <w:spacing w:val="0"/>
                <w:w w:val="100"/>
                <w:position w:val="0"/>
                <w:sz w:val="24"/>
                <w:szCs w:val="24"/>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宜宾传化公路港项目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漳州传化公路港项目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86. </w:t>
            </w:r>
            <w:r>
              <w:rPr>
                <w:color w:val="000000"/>
                <w:spacing w:val="0"/>
                <w:w w:val="100"/>
                <w:position w:val="0"/>
                <w:sz w:val="24"/>
                <w:szCs w:val="24"/>
              </w:rPr>
              <w:t>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89. </w:t>
            </w:r>
            <w:r>
              <w:rPr>
                <w:color w:val="000000"/>
                <w:spacing w:val="0"/>
                <w:w w:val="100"/>
                <w:position w:val="0"/>
                <w:sz w:val="24"/>
                <w:szCs w:val="24"/>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临江三期工程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年产32万吨功能化学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杭州公路港大二期项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杭州公路港四期二标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其他公路港工程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自筹</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27" w:right="0" w:firstLine="0"/>
        <w:jc w:val="left"/>
      </w:pPr>
      <w:r>
        <w:rPr>
          <w:color w:val="000000"/>
          <w:spacing w:val="0"/>
          <w:w w:val="100"/>
          <w:position w:val="0"/>
          <w:sz w:val="24"/>
          <w:szCs w:val="24"/>
        </w:rPr>
        <w:t>［注］:其他减少系报废减少</w:t>
      </w:r>
      <w:r>
        <w:rPr>
          <w:color w:val="000000"/>
          <w:spacing w:val="0"/>
          <w:w w:val="100"/>
          <w:position w:val="0"/>
          <w:sz w:val="24"/>
          <w:szCs w:val="24"/>
        </w:rPr>
        <w:t xml:space="preserve">966,752. </w:t>
      </w:r>
      <w:r>
        <w:rPr>
          <w:color w:val="000000"/>
          <w:spacing w:val="0"/>
          <w:w w:val="100"/>
          <w:position w:val="0"/>
          <w:sz w:val="24"/>
          <w:szCs w:val="24"/>
        </w:rPr>
        <w:t xml:space="preserve">29元、转入长期待摊费用754, </w:t>
      </w:r>
      <w:r>
        <w:rPr>
          <w:color w:val="000000"/>
          <w:spacing w:val="0"/>
          <w:w w:val="100"/>
          <w:position w:val="0"/>
          <w:sz w:val="24"/>
          <w:szCs w:val="24"/>
        </w:rPr>
        <w:t>563.99</w:t>
      </w:r>
      <w:r>
        <w:rPr>
          <w:color w:val="000000"/>
          <w:spacing w:val="0"/>
          <w:w w:val="100"/>
          <w:position w:val="0"/>
          <w:sz w:val="24"/>
          <w:szCs w:val="24"/>
        </w:rPr>
        <w:t>元、合并范围</w:t>
      </w:r>
    </w:p>
    <w:p>
      <w:pPr>
        <w:widowControl w:val="0"/>
        <w:spacing w:after="15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 xml:space="preserve">变动减少391, </w:t>
      </w:r>
      <w:r>
        <w:rPr>
          <w:color w:val="000000"/>
          <w:spacing w:val="0"/>
          <w:w w:val="100"/>
          <w:position w:val="0"/>
          <w:sz w:val="24"/>
          <w:szCs w:val="24"/>
        </w:rPr>
        <w:t>077.7</w:t>
      </w:r>
      <w:r>
        <w:rPr>
          <w:color w:val="000000"/>
          <w:spacing w:val="0"/>
          <w:w w:val="100"/>
          <w:position w:val="0"/>
          <w:sz w:val="24"/>
          <w:szCs w:val="24"/>
        </w:rPr>
        <w:t xml:space="preserve">0元及处置和其他减少66, </w:t>
      </w:r>
      <w:r>
        <w:rPr>
          <w:color w:val="000000"/>
          <w:spacing w:val="0"/>
          <w:w w:val="100"/>
          <w:position w:val="0"/>
          <w:sz w:val="24"/>
          <w:szCs w:val="24"/>
        </w:rPr>
        <w:t xml:space="preserve">297. </w:t>
      </w:r>
      <w:r>
        <w:rPr>
          <w:color w:val="000000"/>
          <w:spacing w:val="0"/>
          <w:w w:val="100"/>
          <w:position w:val="0"/>
          <w:sz w:val="24"/>
          <w:szCs w:val="24"/>
        </w:rPr>
        <w:t>43元。</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（3）工程物资</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141"/>
        <w:gridCol w:w="1330"/>
        <w:gridCol w:w="1325"/>
        <w:gridCol w:w="1200"/>
        <w:gridCol w:w="1195"/>
        <w:gridCol w:w="1195"/>
        <w:gridCol w:w="1200"/>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6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减值准备</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账面价值</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减值准备</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账面价值</w:t>
            </w:r>
          </w:p>
        </w:tc>
      </w:tr>
    </w:tbl>
    <w:p>
      <w:pPr>
        <w:widowControl w:val="0"/>
        <w:spacing w:line="1" w:lineRule="exact"/>
      </w:pPr>
      <w:r>
        <w:br w:type="page"/>
      </w:r>
    </w:p>
    <w:tbl>
      <w:tblPr>
        <w:tblOverlap w:val="never"/>
        <w:jc w:val="center"/>
        <w:tblLayout w:type="fixed"/>
      </w:tblPr>
      <w:tblGrid>
        <w:gridCol w:w="2141"/>
        <w:gridCol w:w="1330"/>
        <w:gridCol w:w="1325"/>
        <w:gridCol w:w="1200"/>
        <w:gridCol w:w="1195"/>
        <w:gridCol w:w="1195"/>
        <w:gridCol w:w="1200"/>
      </w:tblGrid>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专用材料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7,533, </w:t>
            </w:r>
            <w:r>
              <w:rPr>
                <w:color w:val="000000"/>
                <w:spacing w:val="0"/>
                <w:w w:val="100"/>
                <w:position w:val="0"/>
                <w:sz w:val="24"/>
                <w:szCs w:val="24"/>
              </w:rPr>
              <w:t>071.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7,533, 071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246,171.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246,171.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7,533, </w:t>
            </w:r>
            <w:r>
              <w:rPr>
                <w:color w:val="000000"/>
                <w:spacing w:val="0"/>
                <w:w w:val="100"/>
                <w:position w:val="0"/>
                <w:sz w:val="24"/>
                <w:szCs w:val="24"/>
              </w:rPr>
              <w:t>071.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7,533,071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246,171.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246,171.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 xml:space="preserve">19、无形资产 </w:t>
      </w:r>
      <w:r>
        <w:rPr>
          <w:color w:val="000000"/>
          <w:spacing w:val="0"/>
          <w:w w:val="100"/>
          <w:position w:val="0"/>
          <w:sz w:val="24"/>
          <w:szCs w:val="24"/>
        </w:rPr>
        <w:t>(1)明细情况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533"/>
        <w:gridCol w:w="1454"/>
        <w:gridCol w:w="1224"/>
        <w:gridCol w:w="1301"/>
        <w:gridCol w:w="1147"/>
        <w:gridCol w:w="1219"/>
        <w:gridCol w:w="1306"/>
        <w:gridCol w:w="1464"/>
      </w:tblGrid>
      <w:tr>
        <w:trPr>
          <w:trHeight w:val="141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项</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土地使用权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专利权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jc w:val="left"/>
            </w:pPr>
            <w:r>
              <w:rPr>
                <w:color w:val="000000"/>
                <w:spacing w:val="0"/>
                <w:w w:val="100"/>
                <w:position w:val="0"/>
                <w:sz w:val="24"/>
                <w:szCs w:val="24"/>
              </w:rPr>
              <w:t>专用软</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件</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排污权 初始使 用费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品牌</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客户关系</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合计</w:t>
            </w:r>
          </w:p>
        </w:tc>
      </w:tr>
      <w:tr>
        <w:trPr>
          <w:trHeight w:val="187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账</w:t>
            </w:r>
          </w:p>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面 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期</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初</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1,781,410,</w:t>
            </w:r>
          </w:p>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288.52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42,694,1</w:t>
            </w:r>
          </w:p>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95.20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89,039,3</w:t>
            </w:r>
          </w:p>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32.18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1,265, 9</w:t>
            </w:r>
          </w:p>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38,546,0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60"/>
              <w:jc w:val="left"/>
            </w:pPr>
            <w:r>
              <w:rPr>
                <w:color w:val="000000"/>
                <w:spacing w:val="0"/>
                <w:w w:val="100"/>
                <w:position w:val="0"/>
                <w:sz w:val="24"/>
                <w:szCs w:val="24"/>
              </w:rPr>
              <w:t>360,646,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247.50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2,313, 602,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069.40</w:t>
            </w:r>
          </w:p>
        </w:tc>
      </w:tr>
      <w:tr>
        <w:trPr>
          <w:trHeight w:val="280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本</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期</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增</w:t>
            </w:r>
          </w:p>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加 金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99, 825,139</w:t>
            </w:r>
          </w:p>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664,069.</w:t>
            </w:r>
          </w:p>
          <w:p>
            <w:pPr>
              <w:pStyle w:val="Style1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31,840,5</w:t>
            </w:r>
          </w:p>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70.46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1,033, 25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60"/>
              <w:jc w:val="left"/>
            </w:pPr>
            <w:r>
              <w:rPr>
                <w:color w:val="000000"/>
                <w:spacing w:val="0"/>
                <w:w w:val="100"/>
                <w:position w:val="0"/>
                <w:sz w:val="24"/>
                <w:szCs w:val="24"/>
              </w:rPr>
              <w:t>9,667,37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143,030, 41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0.70</w:t>
            </w:r>
          </w:p>
        </w:tc>
      </w:tr>
      <w:tr>
        <w:trPr>
          <w:trHeight w:val="1411"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1)</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购</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99, 825,139</w:t>
            </w:r>
          </w:p>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9,499,70</w:t>
            </w:r>
          </w:p>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109,324, 84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8.17</w:t>
            </w:r>
          </w:p>
        </w:tc>
      </w:tr>
      <w:tr>
        <w:trPr>
          <w:trHeight w:val="49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22, 550,8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22, 550,844</w:t>
            </w:r>
          </w:p>
        </w:tc>
      </w:tr>
    </w:tbl>
    <w:p>
      <w:pPr>
        <w:widowControl w:val="0"/>
        <w:spacing w:line="1" w:lineRule="exact"/>
      </w:pPr>
      <w:r>
        <w:br w:type="page"/>
      </w:r>
    </w:p>
    <w:tbl>
      <w:tblPr>
        <w:tblOverlap w:val="never"/>
        <w:jc w:val="center"/>
        <w:tblLayout w:type="fixed"/>
      </w:tblPr>
      <w:tblGrid>
        <w:gridCol w:w="533"/>
        <w:gridCol w:w="1454"/>
        <w:gridCol w:w="1224"/>
        <w:gridCol w:w="1301"/>
        <w:gridCol w:w="1147"/>
        <w:gridCol w:w="1219"/>
        <w:gridCol w:w="1306"/>
        <w:gridCol w:w="1464"/>
      </w:tblGrid>
      <w:tr>
        <w:trPr>
          <w:trHeight w:val="141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项</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土地使用权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专利权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jc w:val="left"/>
            </w:pPr>
            <w:r>
              <w:rPr>
                <w:color w:val="000000"/>
                <w:spacing w:val="0"/>
                <w:w w:val="100"/>
                <w:position w:val="0"/>
                <w:sz w:val="24"/>
                <w:szCs w:val="24"/>
              </w:rPr>
              <w:t>专用软</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件</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排污权</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初始使</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用费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60" w:firstLine="0"/>
              <w:jc w:val="right"/>
            </w:pPr>
            <w:r>
              <w:rPr>
                <w:color w:val="000000"/>
                <w:spacing w:val="0"/>
                <w:w w:val="100"/>
                <w:position w:val="0"/>
                <w:sz w:val="24"/>
                <w:szCs w:val="24"/>
              </w:rPr>
              <w:t>品牌</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客户关系</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合计</w:t>
            </w:r>
          </w:p>
        </w:tc>
      </w:tr>
      <w:tr>
        <w:trPr>
          <w:trHeight w:val="280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在 建 工 程 转</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 xml:space="preserve">44. </w:t>
            </w:r>
            <w:r>
              <w:rPr>
                <w:color w:val="000000"/>
                <w:spacing w:val="0"/>
                <w:w w:val="100"/>
                <w:position w:val="0"/>
                <w:sz w:val="24"/>
                <w:szCs w:val="24"/>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w:t>
            </w:r>
          </w:p>
        </w:tc>
      </w:tr>
      <w:tr>
        <w:trPr>
          <w:trHeight w:val="421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3) 投 资 性 房 地 产 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467" w:lineRule="exact"/>
              <w:ind w:left="0" w:right="0" w:firstLine="0"/>
              <w:jc w:val="left"/>
            </w:pPr>
            <w:r>
              <w:rPr>
                <w:color w:val="000000"/>
                <w:spacing w:val="0"/>
                <w:w w:val="100"/>
                <w:position w:val="0"/>
                <w:sz w:val="24"/>
                <w:szCs w:val="24"/>
              </w:rPr>
              <w:t>4)</w:t>
            </w:r>
          </w:p>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外 币 折 算 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664,069.</w:t>
            </w:r>
          </w:p>
          <w:p>
            <w:pPr>
              <w:pStyle w:val="Style1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209,983.</w:t>
            </w:r>
          </w:p>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1,033, 25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9,667,37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11, 154,717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w:t>
            </w:r>
          </w:p>
        </w:tc>
      </w:tr>
      <w:tr>
        <w:trPr>
          <w:trHeight w:val="188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本 期 减 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833,214, 55</w:t>
            </w:r>
          </w:p>
          <w:p>
            <w:pPr>
              <w:pStyle w:val="Style1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0.13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695,969.</w:t>
            </w:r>
          </w:p>
          <w:p>
            <w:pPr>
              <w:pStyle w:val="Style1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3,376, 75</w:t>
            </w:r>
          </w:p>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837,287,27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5.77</w:t>
            </w:r>
          </w:p>
        </w:tc>
      </w:tr>
    </w:tbl>
    <w:p>
      <w:pPr>
        <w:widowControl w:val="0"/>
        <w:spacing w:line="1" w:lineRule="exact"/>
      </w:pPr>
      <w:r>
        <w:br w:type="page"/>
      </w:r>
    </w:p>
    <w:tbl>
      <w:tblPr>
        <w:tblOverlap w:val="never"/>
        <w:jc w:val="center"/>
        <w:tblLayout w:type="fixed"/>
      </w:tblPr>
      <w:tblGrid>
        <w:gridCol w:w="533"/>
        <w:gridCol w:w="1454"/>
        <w:gridCol w:w="1224"/>
        <w:gridCol w:w="1301"/>
        <w:gridCol w:w="1147"/>
        <w:gridCol w:w="1219"/>
        <w:gridCol w:w="1306"/>
        <w:gridCol w:w="1464"/>
      </w:tblGrid>
      <w:tr>
        <w:trPr>
          <w:trHeight w:val="141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项</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土地使用权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专利权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jc w:val="left"/>
            </w:pPr>
            <w:r>
              <w:rPr>
                <w:color w:val="000000"/>
                <w:spacing w:val="0"/>
                <w:w w:val="100"/>
                <w:position w:val="0"/>
                <w:sz w:val="24"/>
                <w:szCs w:val="24"/>
              </w:rPr>
              <w:t>专用软</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件</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排污权</w:t>
            </w:r>
          </w:p>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初始使</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用费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品牌</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客户关系</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合计</w:t>
            </w:r>
          </w:p>
        </w:tc>
      </w:tr>
      <w:tr>
        <w:trPr>
          <w:trHeight w:val="941"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金</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1) 处 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747,983, 13</w:t>
            </w:r>
          </w:p>
          <w:p>
            <w:pPr>
              <w:pStyle w:val="Style1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3.44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695,969.</w:t>
            </w:r>
          </w:p>
          <w:p>
            <w:pPr>
              <w:pStyle w:val="Style1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8,554.37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748,687,65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7.09</w:t>
            </w:r>
          </w:p>
        </w:tc>
      </w:tr>
      <w:tr>
        <w:trPr>
          <w:trHeight w:val="374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2) 转 投 资 性 房 地 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85, 231,416</w:t>
            </w:r>
          </w:p>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w:t>
            </w:r>
            <w:r>
              <w:rPr>
                <w:color w:val="000000"/>
                <w:spacing w:val="0"/>
                <w:w w:val="100"/>
                <w:position w:val="0"/>
                <w:sz w:val="24"/>
                <w:szCs w:val="24"/>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85, 231,416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w:t>
            </w:r>
          </w:p>
        </w:tc>
      </w:tr>
      <w:tr>
        <w:trPr>
          <w:trHeight w:val="421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 xml:space="preserve">3) 其 他 减 少 </w:t>
            </w:r>
            <w:r>
              <w:rPr>
                <w:color w:val="000000"/>
                <w:spacing w:val="0"/>
                <w:w w:val="100"/>
                <w:position w:val="0"/>
                <w:sz w:val="24"/>
                <w:szCs w:val="24"/>
              </w:rPr>
              <w:t>[</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 xml:space="preserve">注 </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3,368,20</w:t>
            </w:r>
          </w:p>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3,368,201.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w:t>
            </w:r>
          </w:p>
        </w:tc>
      </w:tr>
      <w:tr>
        <w:trPr>
          <w:trHeight w:val="1411"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期</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末</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1,048, 020,</w:t>
            </w:r>
          </w:p>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877.79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42,662,2</w:t>
            </w:r>
          </w:p>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95.26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117,503,</w:t>
            </w:r>
          </w:p>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146.28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1,265, 9</w:t>
            </w:r>
          </w:p>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39,579,3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370,313,</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625.00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1,619, 345,</w:t>
            </w:r>
          </w:p>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204.33</w:t>
            </w:r>
          </w:p>
        </w:tc>
      </w:tr>
      <w:tr>
        <w:trPr>
          <w:trHeight w:val="48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3"/>
        <w:gridCol w:w="1454"/>
        <w:gridCol w:w="1224"/>
        <w:gridCol w:w="1301"/>
        <w:gridCol w:w="1147"/>
        <w:gridCol w:w="1219"/>
        <w:gridCol w:w="1306"/>
        <w:gridCol w:w="1464"/>
      </w:tblGrid>
      <w:tr>
        <w:trPr>
          <w:trHeight w:val="141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项</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土地使用权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专利权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jc w:val="left"/>
            </w:pPr>
            <w:r>
              <w:rPr>
                <w:color w:val="000000"/>
                <w:spacing w:val="0"/>
                <w:w w:val="100"/>
                <w:position w:val="0"/>
                <w:sz w:val="24"/>
                <w:szCs w:val="24"/>
              </w:rPr>
              <w:t>专用软</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件</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排污权</w:t>
            </w:r>
          </w:p>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初始使</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用费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品牌</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客户关系</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合计</w:t>
            </w:r>
          </w:p>
        </w:tc>
      </w:tr>
      <w:tr>
        <w:trPr>
          <w:trHeight w:val="39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初</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71, 842,942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15, 902,6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40,404,9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359,943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10, 439,5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117,210,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256,160,12</w:t>
            </w:r>
          </w:p>
        </w:tc>
      </w:tr>
      <w:tr>
        <w:trPr>
          <w:trHeight w:val="32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w:t>
            </w:r>
            <w:r>
              <w:rPr>
                <w:color w:val="000000"/>
                <w:spacing w:val="0"/>
                <w:w w:val="100"/>
                <w:position w:val="0"/>
                <w:sz w:val="24"/>
                <w:szCs w:val="24"/>
              </w:rPr>
              <w:t>16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63.32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87.19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.70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54.10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030.92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1.39</w:t>
            </w:r>
          </w:p>
        </w:tc>
      </w:tr>
      <w:tr>
        <w:trPr>
          <w:trHeight w:val="442"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增</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36, 087,199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6,701, 19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13, 799,1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89,269.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3,578, 11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40, 173,2</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100,428, 22</w:t>
            </w:r>
          </w:p>
        </w:tc>
      </w:tr>
      <w:tr>
        <w:trPr>
          <w:trHeight w:val="44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加</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.72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3.48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90.69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49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60.52</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8.52</w:t>
            </w: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36, 087,199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6,510, 26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14, 037,3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89,269.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3,236,83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36, 341,4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96,302,407</w:t>
            </w:r>
          </w:p>
        </w:tc>
      </w:tr>
      <w:tr>
        <w:trPr>
          <w:trHeight w:val="45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计</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w:t>
            </w:r>
            <w:r>
              <w:rPr>
                <w:color w:val="000000"/>
                <w:spacing w:val="0"/>
                <w:w w:val="100"/>
                <w:position w:val="0"/>
                <w:sz w:val="24"/>
                <w:szCs w:val="24"/>
              </w:rPr>
              <w:t>72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4.20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48.11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49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0.50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95.07</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.09</w:t>
            </w:r>
          </w:p>
        </w:tc>
      </w:tr>
      <w:tr>
        <w:trPr>
          <w:trHeight w:val="442"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190,929.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238,157.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341,284.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3,831,76</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4,125, </w:t>
            </w:r>
            <w:r>
              <w:rPr>
                <w:color w:val="000000"/>
                <w:spacing w:val="0"/>
                <w:w w:val="100"/>
                <w:position w:val="0"/>
                <w:sz w:val="24"/>
                <w:szCs w:val="24"/>
              </w:rPr>
              <w:t>821.</w:t>
            </w: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5.45</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w:t>
            </w:r>
          </w:p>
        </w:tc>
      </w:tr>
      <w:tr>
        <w:trPr>
          <w:trHeight w:val="34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期</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17, 182,736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2,253,76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19, 436,499</w:t>
            </w:r>
          </w:p>
        </w:tc>
      </w:tr>
      <w:tr>
        <w:trPr>
          <w:trHeight w:val="44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减</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3.67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.79</w:t>
            </w:r>
          </w:p>
        </w:tc>
      </w:tr>
      <w:tr>
        <w:trPr>
          <w:trHeight w:val="566"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3"/>
        <w:gridCol w:w="1454"/>
        <w:gridCol w:w="1224"/>
        <w:gridCol w:w="1301"/>
        <w:gridCol w:w="1147"/>
        <w:gridCol w:w="1219"/>
        <w:gridCol w:w="1306"/>
        <w:gridCol w:w="1464"/>
      </w:tblGrid>
      <w:tr>
        <w:trPr>
          <w:trHeight w:val="141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项</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土地使用权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专利权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jc w:val="left"/>
            </w:pPr>
            <w:r>
              <w:rPr>
                <w:color w:val="000000"/>
                <w:spacing w:val="0"/>
                <w:w w:val="100"/>
                <w:position w:val="0"/>
                <w:sz w:val="24"/>
                <w:szCs w:val="24"/>
              </w:rPr>
              <w:t>专用软</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件</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排污权</w:t>
            </w:r>
          </w:p>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初始使</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用费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品牌</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客户关系</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合计</w:t>
            </w:r>
          </w:p>
        </w:tc>
      </w:tr>
      <w:tr>
        <w:trPr>
          <w:trHeight w:val="941"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金</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1) 处 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11,535,573</w:t>
            </w:r>
          </w:p>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w:t>
            </w:r>
            <w:r>
              <w:rPr>
                <w:color w:val="000000"/>
                <w:spacing w:val="0"/>
                <w:w w:val="100"/>
                <w:position w:val="0"/>
                <w:sz w:val="24"/>
                <w:szCs w:val="24"/>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8,554.37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11,544,127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w:t>
            </w:r>
          </w:p>
        </w:tc>
      </w:tr>
      <w:tr>
        <w:trPr>
          <w:trHeight w:val="374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2) 转 投 资 性 房 地 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5,647,</w:t>
            </w:r>
            <w:r>
              <w:rPr>
                <w:color w:val="000000"/>
                <w:spacing w:val="0"/>
                <w:w w:val="100"/>
                <w:position w:val="0"/>
                <w:sz w:val="24"/>
                <w:szCs w:val="24"/>
              </w:rPr>
              <w:t>163.</w:t>
            </w:r>
          </w:p>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5,647,163.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w:t>
            </w:r>
          </w:p>
        </w:tc>
      </w:tr>
      <w:tr>
        <w:trPr>
          <w:trHeight w:val="421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 xml:space="preserve">3) 其 他 减 少 </w:t>
            </w:r>
            <w:r>
              <w:rPr>
                <w:color w:val="000000"/>
                <w:spacing w:val="0"/>
                <w:w w:val="100"/>
                <w:position w:val="0"/>
                <w:sz w:val="24"/>
                <w:szCs w:val="24"/>
              </w:rPr>
              <w:t>[</w:t>
            </w:r>
          </w:p>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 xml:space="preserve">注 </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2,245,20</w:t>
            </w:r>
          </w:p>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2,245,209.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w:t>
            </w:r>
          </w:p>
        </w:tc>
      </w:tr>
      <w:tr>
        <w:trPr>
          <w:trHeight w:val="1411"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期</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末</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90, 747,405</w:t>
            </w:r>
          </w:p>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w:t>
            </w:r>
            <w:r>
              <w:rPr>
                <w:color w:val="000000"/>
                <w:spacing w:val="0"/>
                <w:w w:val="100"/>
                <w:position w:val="0"/>
                <w:sz w:val="24"/>
                <w:szCs w:val="24"/>
              </w:rPr>
              <w:t>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22, 603,8</w:t>
            </w:r>
          </w:p>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 xml:space="preserve">56. </w:t>
            </w:r>
            <w:r>
              <w:rPr>
                <w:color w:val="000000"/>
                <w:spacing w:val="0"/>
                <w:w w:val="100"/>
                <w:position w:val="0"/>
                <w:sz w:val="24"/>
                <w:szCs w:val="24"/>
              </w:rPr>
              <w:t>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51,950,4</w:t>
            </w:r>
          </w:p>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 xml:space="preserve">14. </w:t>
            </w:r>
            <w:r>
              <w:rPr>
                <w:color w:val="000000"/>
                <w:spacing w:val="0"/>
                <w:w w:val="100"/>
                <w:position w:val="0"/>
                <w:sz w:val="24"/>
                <w:szCs w:val="24"/>
              </w:rPr>
              <w:t>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449,213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14,017,6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68.72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157,383,</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291.44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337,151,85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0.12</w:t>
            </w:r>
          </w:p>
        </w:tc>
      </w:tr>
      <w:tr>
        <w:trPr>
          <w:trHeight w:val="48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3"/>
        <w:gridCol w:w="1454"/>
        <w:gridCol w:w="1224"/>
        <w:gridCol w:w="1301"/>
        <w:gridCol w:w="1147"/>
        <w:gridCol w:w="1219"/>
        <w:gridCol w:w="1306"/>
        <w:gridCol w:w="1464"/>
      </w:tblGrid>
      <w:tr>
        <w:trPr>
          <w:trHeight w:val="141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项</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土地使用权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专利权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jc w:val="left"/>
            </w:pPr>
            <w:r>
              <w:rPr>
                <w:color w:val="000000"/>
                <w:spacing w:val="0"/>
                <w:w w:val="100"/>
                <w:position w:val="0"/>
                <w:sz w:val="24"/>
                <w:szCs w:val="24"/>
              </w:rPr>
              <w:t>专用软</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件</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排污权</w:t>
            </w:r>
          </w:p>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初始使</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用费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品牌</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客户关系</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合计</w:t>
            </w:r>
          </w:p>
        </w:tc>
      </w:tr>
      <w:tr>
        <w:trPr>
          <w:trHeight w:val="1411"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面</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价</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0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462" w:lineRule="exact"/>
              <w:ind w:left="0" w:right="0" w:firstLine="0"/>
              <w:jc w:val="both"/>
            </w:pPr>
            <w:r>
              <w:rPr>
                <w:color w:val="000000"/>
                <w:spacing w:val="0"/>
                <w:w w:val="100"/>
                <w:position w:val="0"/>
                <w:sz w:val="24"/>
                <w:szCs w:val="24"/>
              </w:rPr>
              <w:t>期 末 账 面 价 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957,273, 47</w:t>
            </w:r>
          </w:p>
          <w:p>
            <w:pPr>
              <w:pStyle w:val="Style1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2.03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20, 058,4</w:t>
            </w:r>
          </w:p>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 xml:space="preserve">38. </w:t>
            </w:r>
            <w:r>
              <w:rPr>
                <w:color w:val="000000"/>
                <w:spacing w:val="0"/>
                <w:w w:val="100"/>
                <w:position w:val="0"/>
                <w:sz w:val="24"/>
                <w:szCs w:val="24"/>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65,552,7</w:t>
            </w:r>
          </w:p>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32.07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816,746</w:t>
            </w:r>
          </w:p>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25, 561,6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212,930,</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333.56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1,282, 193,</w:t>
            </w:r>
          </w:p>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354.21</w:t>
            </w:r>
          </w:p>
        </w:tc>
      </w:tr>
      <w:tr>
        <w:trPr>
          <w:trHeight w:val="282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462" w:lineRule="exact"/>
              <w:ind w:left="0" w:right="0" w:firstLine="0"/>
              <w:jc w:val="both"/>
            </w:pPr>
            <w:r>
              <w:rPr>
                <w:color w:val="000000"/>
                <w:spacing w:val="0"/>
                <w:w w:val="100"/>
                <w:position w:val="0"/>
                <w:sz w:val="24"/>
                <w:szCs w:val="24"/>
              </w:rPr>
              <w:t>期 初 账 面 价 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1,709, 567,</w:t>
            </w:r>
          </w:p>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346.36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26, 791,5</w:t>
            </w:r>
          </w:p>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31.88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48,634,3</w:t>
            </w:r>
          </w:p>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44.99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906,016</w:t>
            </w:r>
          </w:p>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28, 106,4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91.90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60"/>
              <w:jc w:val="left"/>
            </w:pPr>
            <w:r>
              <w:rPr>
                <w:color w:val="000000"/>
                <w:spacing w:val="0"/>
                <w:w w:val="100"/>
                <w:position w:val="0"/>
                <w:sz w:val="24"/>
                <w:szCs w:val="24"/>
              </w:rPr>
              <w:t>243,436,</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216.58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2,057, 441,</w:t>
            </w:r>
          </w:p>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948.01</w:t>
            </w:r>
          </w:p>
        </w:tc>
      </w:tr>
    </w:tbl>
    <w:p>
      <w:pPr>
        <w:pStyle w:val="Style16"/>
        <w:keepNext w:val="0"/>
        <w:keepLines w:val="0"/>
        <w:widowControl w:val="0"/>
        <w:shd w:val="clear" w:color="auto" w:fill="auto"/>
        <w:bidi w:val="0"/>
        <w:spacing w:before="0" w:after="0" w:line="240" w:lineRule="auto"/>
        <w:ind w:left="490" w:right="0" w:firstLine="0"/>
        <w:jc w:val="left"/>
      </w:pPr>
      <w:r>
        <w:rPr>
          <w:color w:val="000000"/>
          <w:spacing w:val="0"/>
          <w:w w:val="100"/>
          <w:position w:val="0"/>
          <w:sz w:val="24"/>
          <w:szCs w:val="24"/>
        </w:rPr>
        <w:t>［注</w:t>
      </w:r>
      <w:r>
        <w:rPr>
          <w:color w:val="000000"/>
          <w:spacing w:val="0"/>
          <w:w w:val="100"/>
          <w:position w:val="0"/>
          <w:sz w:val="24"/>
          <w:szCs w:val="24"/>
        </w:rPr>
        <w:t>］：</w:t>
      </w:r>
      <w:r>
        <w:rPr>
          <w:color w:val="000000"/>
          <w:spacing w:val="0"/>
          <w:w w:val="100"/>
          <w:position w:val="0"/>
          <w:sz w:val="24"/>
          <w:szCs w:val="24"/>
        </w:rPr>
        <w:t>其他减少系合并范围变动导致的减少。</w:t>
      </w:r>
    </w:p>
    <w:p>
      <w:pPr>
        <w:widowControl w:val="0"/>
        <w:spacing w:after="4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(2)未办妥产权证书的土地使用权情况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未办妥产权证书的原因</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贵阳传化石油项目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 xml:space="preserve">27, </w:t>
            </w:r>
            <w:r>
              <w:rPr>
                <w:color w:val="000000"/>
                <w:spacing w:val="0"/>
                <w:w w:val="100"/>
                <w:position w:val="0"/>
                <w:sz w:val="24"/>
                <w:szCs w:val="24"/>
              </w:rPr>
              <w:t xml:space="preserve">974,800. </w:t>
            </w:r>
            <w:r>
              <w:rPr>
                <w:color w:val="000000"/>
                <w:spacing w:val="0"/>
                <w:w w:val="100"/>
                <w:position w:val="0"/>
                <w:sz w:val="24"/>
                <w:szCs w:val="24"/>
              </w:rPr>
              <w:t>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尚未办理完成</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 xml:space="preserve">20、商誉 </w:t>
      </w:r>
      <w:r>
        <w:rPr>
          <w:color w:val="000000"/>
          <w:spacing w:val="0"/>
          <w:w w:val="100"/>
          <w:position w:val="0"/>
          <w:sz w:val="24"/>
          <w:szCs w:val="24"/>
        </w:rPr>
        <w:t>(1)商誉账面原值</w:t>
      </w:r>
    </w:p>
    <w:p>
      <w:pPr>
        <w:pStyle w:val="Style10"/>
        <w:keepNext w:val="0"/>
        <w:keepLines w:val="0"/>
        <w:widowControl w:val="0"/>
        <w:shd w:val="clear" w:color="auto" w:fill="auto"/>
        <w:bidi w:val="0"/>
        <w:spacing w:before="0" w:after="480" w:line="240" w:lineRule="auto"/>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1373"/>
        <w:gridCol w:w="1368"/>
        <w:gridCol w:w="1368"/>
        <w:gridCol w:w="1368"/>
        <w:gridCol w:w="1368"/>
        <w:gridCol w:w="1363"/>
        <w:gridCol w:w="1378"/>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被投资单位</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名称或形成</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商誉的事项</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企业合并形</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成的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外币报表折</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算差异</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TPC</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Holding</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B.V.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142,834, 56</w:t>
            </w:r>
          </w:p>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3,828, </w:t>
            </w:r>
            <w:r>
              <w:rPr>
                <w:color w:val="000000"/>
                <w:spacing w:val="0"/>
                <w:w w:val="100"/>
                <w:position w:val="0"/>
                <w:sz w:val="24"/>
                <w:szCs w:val="24"/>
              </w:rPr>
              <w:t>781.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146,663, 34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7.24</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美高华颐公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131,281,03</w:t>
            </w:r>
          </w:p>
          <w:p>
            <w:pPr>
              <w:pStyle w:val="Style1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4"/>
                <w:szCs w:val="24"/>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131,281,03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1.35</w:t>
            </w:r>
          </w:p>
        </w:tc>
      </w:tr>
      <w:tr>
        <w:trPr>
          <w:trHeight w:val="289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杭州传化汇 通公路港物 流有限公司 （以下简称 传化汇通公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31,238,524</w:t>
            </w:r>
          </w:p>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31, 238,524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.83</w:t>
            </w:r>
          </w:p>
        </w:tc>
      </w:tr>
      <w:tr>
        <w:trPr>
          <w:trHeight w:val="33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七台河传化 鑫达源公路 港物流有限 责任公司 （以下简称 传化七台河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26, 542,208</w:t>
            </w:r>
          </w:p>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w:t>
            </w:r>
            <w:r>
              <w:rPr>
                <w:color w:val="000000"/>
                <w:spacing w:val="0"/>
                <w:w w:val="100"/>
                <w:position w:val="0"/>
                <w:sz w:val="24"/>
                <w:szCs w:val="24"/>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26, 542,208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53</w:t>
            </w:r>
          </w:p>
        </w:tc>
      </w:tr>
      <w:tr>
        <w:trPr>
          <w:trHeight w:val="289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宁波传化天 地物流有限 公司（以下</w:t>
            </w:r>
          </w:p>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简称传化天 地物流公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18, 721,814</w:t>
            </w:r>
          </w:p>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w:t>
            </w:r>
            <w:r>
              <w:rPr>
                <w:color w:val="000000"/>
                <w:spacing w:val="0"/>
                <w:w w:val="100"/>
                <w:position w:val="0"/>
                <w:sz w:val="24"/>
                <w:szCs w:val="2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18, 721,814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50</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上海硕诺公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16, 881,556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16, 881,556</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.93</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传化富联公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10, 052,884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10, 052,884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.08</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传化立新公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2,366,817.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2,366, </w:t>
            </w:r>
            <w:r>
              <w:rPr>
                <w:color w:val="000000"/>
                <w:spacing w:val="0"/>
                <w:w w:val="100"/>
                <w:position w:val="0"/>
                <w:sz w:val="24"/>
                <w:szCs w:val="24"/>
              </w:rPr>
              <w:t>817.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w:t>
            </w:r>
          </w:p>
        </w:tc>
      </w:tr>
      <w:tr>
        <w:trPr>
          <w:trHeight w:val="242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沈阳传化陆 港物流有限 公司（以下 简称沈阳陆 港公司）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219,459. </w:t>
            </w:r>
            <w:r>
              <w:rPr>
                <w:color w:val="000000"/>
                <w:spacing w:val="0"/>
                <w:w w:val="100"/>
                <w:position w:val="0"/>
                <w:sz w:val="24"/>
                <w:szCs w:val="24"/>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219,459. </w:t>
            </w:r>
            <w:r>
              <w:rPr>
                <w:color w:val="000000"/>
                <w:spacing w:val="0"/>
                <w:w w:val="100"/>
                <w:position w:val="0"/>
                <w:sz w:val="24"/>
                <w:szCs w:val="24"/>
              </w:rPr>
              <w:t>85</w:t>
            </w:r>
          </w:p>
        </w:tc>
      </w:tr>
      <w:tr>
        <w:trPr>
          <w:trHeight w:val="24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江西传化物 流有限公司 （以下简称 传化晨达公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1,997, </w:t>
            </w:r>
            <w:r>
              <w:rPr>
                <w:color w:val="000000"/>
                <w:spacing w:val="0"/>
                <w:w w:val="100"/>
                <w:position w:val="0"/>
                <w:sz w:val="24"/>
                <w:szCs w:val="24"/>
              </w:rPr>
              <w:t>326.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1,997, </w:t>
            </w:r>
            <w:r>
              <w:rPr>
                <w:color w:val="000000"/>
                <w:spacing w:val="0"/>
                <w:w w:val="100"/>
                <w:position w:val="0"/>
                <w:sz w:val="24"/>
                <w:szCs w:val="24"/>
              </w:rPr>
              <w:t>326.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w:t>
            </w:r>
          </w:p>
        </w:tc>
      </w:tr>
      <w:tr>
        <w:trPr>
          <w:trHeight w:val="289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临沂传化智 慧产业园有 限公司（以 下简称临沂 传化产业园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5,403, </w:t>
            </w:r>
            <w:r>
              <w:rPr>
                <w:color w:val="000000"/>
                <w:spacing w:val="0"/>
                <w:w w:val="100"/>
                <w:position w:val="0"/>
                <w:sz w:val="24"/>
                <w:szCs w:val="24"/>
              </w:rPr>
              <w:t>487.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5,403, </w:t>
            </w:r>
            <w:r>
              <w:rPr>
                <w:color w:val="000000"/>
                <w:spacing w:val="0"/>
                <w:w w:val="100"/>
                <w:position w:val="0"/>
                <w:sz w:val="24"/>
                <w:szCs w:val="24"/>
              </w:rPr>
              <w:t>487.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09</w:t>
            </w:r>
          </w:p>
        </w:tc>
      </w:tr>
      <w:tr>
        <w:trPr>
          <w:trHeight w:val="24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杭州宏睿建 设有限公司</w:t>
            </w:r>
          </w:p>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（以下简称 宏睿建设公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50, </w:t>
            </w:r>
            <w:r>
              <w:rPr>
                <w:color w:val="000000"/>
                <w:spacing w:val="0"/>
                <w:w w:val="100"/>
                <w:position w:val="0"/>
                <w:sz w:val="24"/>
                <w:szCs w:val="24"/>
              </w:rPr>
              <w:t>622.40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622.40</w:t>
            </w:r>
          </w:p>
        </w:tc>
      </w:tr>
      <w:tr>
        <w:trPr>
          <w:trHeight w:val="103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387,539, 67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50, </w:t>
            </w:r>
            <w:r>
              <w:rPr>
                <w:color w:val="000000"/>
                <w:spacing w:val="0"/>
                <w:w w:val="100"/>
                <w:position w:val="0"/>
                <w:sz w:val="24"/>
                <w:szCs w:val="24"/>
              </w:rPr>
              <w:t>622.40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 xml:space="preserve">3,828, </w:t>
            </w:r>
            <w:r>
              <w:rPr>
                <w:color w:val="000000"/>
                <w:spacing w:val="0"/>
                <w:w w:val="100"/>
                <w:position w:val="0"/>
                <w:sz w:val="24"/>
                <w:szCs w:val="24"/>
              </w:rPr>
              <w:t>781.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391,419, 08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0.81</w:t>
            </w:r>
          </w:p>
        </w:tc>
      </w:tr>
    </w:tbl>
    <w:p>
      <w:pPr>
        <w:spacing w:lineRule="exact" w:line="1"/>
        <w:rPr>
          <w:sz w:val="2"/>
          <w:szCs w:val="2"/>
        </w:rPr>
      </w:pPr>
      <w:r>
        <w:br w:type="page"/>
      </w:r>
    </w:p>
    <w:p>
      <w:pPr>
        <w:pStyle w:val="Style10"/>
        <w:keepNext w:val="0"/>
        <w:keepLines w:val="0"/>
        <w:widowControl w:val="0"/>
        <w:shd w:val="clear" w:color="auto" w:fill="auto"/>
        <w:bidi w:val="0"/>
        <w:spacing w:before="0" w:after="500" w:line="240" w:lineRule="auto"/>
        <w:ind w:left="0" w:right="0" w:firstLine="140"/>
        <w:jc w:val="left"/>
      </w:pPr>
      <w:r>
        <w:rPr>
          <w:color w:val="000000"/>
          <w:spacing w:val="0"/>
          <w:w w:val="100"/>
          <w:position w:val="0"/>
          <w:sz w:val="24"/>
          <w:szCs w:val="24"/>
        </w:rPr>
        <w:t>（2）商誉减值准备</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536"/>
        <w:gridCol w:w="1982"/>
        <w:gridCol w:w="1277"/>
        <w:gridCol w:w="994"/>
        <w:gridCol w:w="1416"/>
        <w:gridCol w:w="1003"/>
        <w:gridCol w:w="1378"/>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被投资单位名</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称或形成商誉</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的事项</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期末余额</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传化汇通公司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28, </w:t>
            </w:r>
            <w:r>
              <w:rPr>
                <w:color w:val="000000"/>
                <w:spacing w:val="0"/>
                <w:w w:val="100"/>
                <w:position w:val="0"/>
                <w:sz w:val="24"/>
                <w:szCs w:val="24"/>
              </w:rPr>
              <w:t xml:space="preserve">827,185. </w:t>
            </w:r>
            <w:r>
              <w:rPr>
                <w:color w:val="000000"/>
                <w:spacing w:val="0"/>
                <w:w w:val="100"/>
                <w:position w:val="0"/>
                <w:sz w:val="24"/>
                <w:szCs w:val="24"/>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28, 827,185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78</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传化七台河公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 xml:space="preserve">907,328. </w:t>
            </w:r>
            <w:r>
              <w:rPr>
                <w:color w:val="000000"/>
                <w:spacing w:val="0"/>
                <w:w w:val="100"/>
                <w:position w:val="0"/>
                <w:sz w:val="24"/>
                <w:szCs w:val="24"/>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907,328. </w:t>
            </w:r>
            <w:r>
              <w:rPr>
                <w:color w:val="000000"/>
                <w:spacing w:val="0"/>
                <w:w w:val="100"/>
                <w:position w:val="0"/>
                <w:sz w:val="24"/>
                <w:szCs w:val="24"/>
              </w:rPr>
              <w:t>86</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29, </w:t>
            </w:r>
            <w:r>
              <w:rPr>
                <w:color w:val="000000"/>
                <w:spacing w:val="0"/>
                <w:w w:val="100"/>
                <w:position w:val="0"/>
                <w:sz w:val="24"/>
                <w:szCs w:val="24"/>
              </w:rPr>
              <w:t xml:space="preserve">734,514. </w:t>
            </w:r>
            <w:r>
              <w:rPr>
                <w:color w:val="000000"/>
                <w:spacing w:val="0"/>
                <w:w w:val="100"/>
                <w:position w:val="0"/>
                <w:sz w:val="24"/>
                <w:szCs w:val="24"/>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29, 734,514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.64</w:t>
            </w:r>
          </w:p>
        </w:tc>
      </w:tr>
    </w:tbl>
    <w:p>
      <w:pPr>
        <w:widowControl w:val="0"/>
        <w:spacing w:after="379" w:line="1" w:lineRule="exact"/>
      </w:pPr>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（3）商誉减值测试过程</w:t>
      </w:r>
    </w:p>
    <w:p>
      <w:pPr>
        <w:pStyle w:val="Style10"/>
        <w:keepNext w:val="0"/>
        <w:keepLines w:val="0"/>
        <w:widowControl w:val="0"/>
        <w:shd w:val="clear" w:color="auto" w:fill="auto"/>
        <w:tabs>
          <w:tab w:pos="808" w:val="left"/>
        </w:tabs>
        <w:bidi w:val="0"/>
        <w:spacing w:before="0" w:after="0" w:line="470" w:lineRule="exact"/>
        <w:ind w:left="0" w:right="0" w:firstLine="440"/>
        <w:jc w:val="left"/>
      </w:pPr>
      <w:bookmarkStart w:id="482" w:name="bookmark482"/>
      <w:r>
        <w:rPr>
          <w:color w:val="000000"/>
          <w:spacing w:val="0"/>
          <w:w w:val="100"/>
          <w:position w:val="0"/>
          <w:sz w:val="24"/>
          <w:szCs w:val="24"/>
          <w:shd w:val="clear" w:color="auto" w:fill="FFFFFF"/>
        </w:rPr>
        <w:t>1</w:t>
      </w:r>
      <w:bookmarkEnd w:id="482"/>
      <w:r>
        <w:rPr>
          <w:color w:val="000000"/>
          <w:spacing w:val="0"/>
          <w:w w:val="100"/>
          <w:position w:val="0"/>
          <w:sz w:val="24"/>
          <w:szCs w:val="24"/>
          <w:shd w:val="clear" w:color="auto" w:fill="FFFFFF"/>
        </w:rPr>
        <w:t>）</w:t>
      </w:r>
      <w:r>
        <w:rPr>
          <w:color w:val="000000"/>
          <w:spacing w:val="0"/>
          <w:w w:val="100"/>
          <w:position w:val="0"/>
          <w:sz w:val="24"/>
          <w:szCs w:val="24"/>
        </w:rPr>
        <w:tab/>
      </w:r>
      <w:r>
        <w:rPr>
          <w:color w:val="000000"/>
          <w:spacing w:val="0"/>
          <w:w w:val="100"/>
          <w:position w:val="0"/>
          <w:sz w:val="24"/>
          <w:szCs w:val="24"/>
        </w:rPr>
        <w:t>TPC Holding B.V.</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本公司子公司传化荷兰公司2016年度以现金购买</w:t>
      </w:r>
      <w:r>
        <w:rPr>
          <w:color w:val="000000"/>
          <w:spacing w:val="0"/>
          <w:w w:val="100"/>
          <w:position w:val="0"/>
          <w:sz w:val="24"/>
          <w:szCs w:val="24"/>
        </w:rPr>
        <w:t>TPC Holding B. V.100%</w:t>
      </w:r>
      <w:r>
        <w:rPr>
          <w:color w:val="000000"/>
          <w:spacing w:val="0"/>
          <w:w w:val="100"/>
          <w:position w:val="0"/>
          <w:sz w:val="24"/>
          <w:szCs w:val="24"/>
        </w:rPr>
        <w:t>股权，交易定价 系经交易各方协商确定，</w:t>
      </w:r>
      <w:r>
        <w:rPr>
          <w:color w:val="000000"/>
          <w:spacing w:val="0"/>
          <w:w w:val="100"/>
          <w:position w:val="0"/>
          <w:sz w:val="24"/>
          <w:szCs w:val="24"/>
        </w:rPr>
        <w:t xml:space="preserve">TPC Holding B. V. </w:t>
      </w:r>
      <w:r>
        <w:rPr>
          <w:color w:val="000000"/>
          <w:spacing w:val="0"/>
          <w:w w:val="100"/>
          <w:position w:val="0"/>
          <w:sz w:val="24"/>
          <w:szCs w:val="24"/>
        </w:rPr>
        <w:t>100%股权的交易价格为</w:t>
      </w:r>
      <w:r>
        <w:rPr>
          <w:color w:val="000000"/>
          <w:spacing w:val="0"/>
          <w:w w:val="100"/>
          <w:position w:val="0"/>
          <w:sz w:val="24"/>
          <w:szCs w:val="24"/>
        </w:rPr>
        <w:t>101,688,076.00</w:t>
      </w:r>
      <w:r>
        <w:rPr>
          <w:color w:val="000000"/>
          <w:spacing w:val="0"/>
          <w:w w:val="100"/>
          <w:position w:val="0"/>
          <w:sz w:val="24"/>
          <w:szCs w:val="24"/>
        </w:rPr>
        <w:t>欧元，折 人民币</w:t>
      </w:r>
      <w:r>
        <w:rPr>
          <w:color w:val="000000"/>
          <w:spacing w:val="0"/>
          <w:w w:val="100"/>
          <w:position w:val="0"/>
          <w:sz w:val="24"/>
          <w:szCs w:val="24"/>
        </w:rPr>
        <w:t>761,440,313.09</w:t>
      </w:r>
      <w:r>
        <w:rPr>
          <w:color w:val="000000"/>
          <w:spacing w:val="0"/>
          <w:w w:val="100"/>
          <w:position w:val="0"/>
          <w:sz w:val="24"/>
          <w:szCs w:val="24"/>
        </w:rPr>
        <w:t>元，该合并对价与合并日（即2016年9月30日）</w:t>
      </w:r>
      <w:r>
        <w:rPr>
          <w:color w:val="000000"/>
          <w:spacing w:val="0"/>
          <w:w w:val="100"/>
          <w:position w:val="0"/>
          <w:sz w:val="24"/>
          <w:szCs w:val="24"/>
        </w:rPr>
        <w:t>TPC Holding B.V</w:t>
      </w:r>
      <w:r>
        <w:rPr>
          <w:color w:val="000000"/>
          <w:spacing w:val="0"/>
          <w:w w:val="100"/>
          <w:position w:val="0"/>
          <w:sz w:val="24"/>
          <w:szCs w:val="24"/>
        </w:rPr>
        <w:t xml:space="preserve">.可辨 认净资产公允价值份额的差额136,849, </w:t>
      </w:r>
      <w:r>
        <w:rPr>
          <w:color w:val="000000"/>
          <w:spacing w:val="0"/>
          <w:w w:val="100"/>
          <w:position w:val="0"/>
          <w:sz w:val="24"/>
          <w:szCs w:val="24"/>
        </w:rPr>
        <w:t>239.15</w:t>
      </w:r>
      <w:r>
        <w:rPr>
          <w:color w:val="000000"/>
          <w:spacing w:val="0"/>
          <w:w w:val="100"/>
          <w:position w:val="0"/>
          <w:sz w:val="24"/>
          <w:szCs w:val="24"/>
        </w:rPr>
        <w:t>元在合并报表中确认为商誉。</w:t>
      </w:r>
    </w:p>
    <w:p>
      <w:pPr>
        <w:pStyle w:val="Style10"/>
        <w:keepNext w:val="0"/>
        <w:keepLines w:val="0"/>
        <w:widowControl w:val="0"/>
        <w:shd w:val="clear" w:color="auto" w:fill="auto"/>
        <w:bidi w:val="0"/>
        <w:spacing w:before="0" w:after="200" w:line="470" w:lineRule="exact"/>
        <w:ind w:left="0" w:right="0" w:firstLine="440"/>
        <w:jc w:val="both"/>
      </w:pPr>
      <w:r>
        <w:rPr>
          <w:color w:val="000000"/>
          <w:spacing w:val="0"/>
          <w:w w:val="100"/>
          <w:position w:val="0"/>
          <w:sz w:val="24"/>
          <w:szCs w:val="24"/>
        </w:rPr>
        <w:t>①商誉所在资产组相关信息</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6374"/>
        <w:gridCol w:w="3274"/>
      </w:tblGrid>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资产组的构成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固定资产、无形资产等可辨认</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资产</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 xml:space="preserve">887,356, </w:t>
            </w:r>
            <w:r>
              <w:rPr>
                <w:color w:val="000000"/>
                <w:spacing w:val="0"/>
                <w:w w:val="100"/>
                <w:position w:val="0"/>
                <w:sz w:val="24"/>
                <w:szCs w:val="24"/>
              </w:rPr>
              <w:t>150.34</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分摊至本资产组的商誉账面价值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 xml:space="preserve">146,663, </w:t>
            </w:r>
            <w:r>
              <w:rPr>
                <w:color w:val="000000"/>
                <w:spacing w:val="0"/>
                <w:w w:val="100"/>
                <w:position w:val="0"/>
                <w:sz w:val="24"/>
                <w:szCs w:val="24"/>
              </w:rPr>
              <w:t>347.24</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包含商誉的资产组的账面价值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1,034,019,497.58</w:t>
            </w:r>
          </w:p>
        </w:tc>
      </w:tr>
      <w:tr>
        <w:trPr>
          <w:trHeight w:val="9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资产组是否与购买日、以前年度商誉减值测试时所确定的资 产组一致</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是</w:t>
            </w:r>
          </w:p>
        </w:tc>
      </w:tr>
    </w:tbl>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②商誉减值测试的过程与方法、结论</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TPC Holding B.V.2020</w:t>
      </w:r>
      <w:r>
        <w:rPr>
          <w:color w:val="000000"/>
          <w:spacing w:val="0"/>
          <w:w w:val="100"/>
          <w:position w:val="0"/>
          <w:sz w:val="24"/>
          <w:szCs w:val="24"/>
        </w:rPr>
        <w:t>年12月31日的可收回金额按照预计未来现金流量的现值计算，其 预计现金流量根据公司批准的10年期现金流量预测为基础，现金流量预测使用的折现率为 8.21%，2021年至2029年的现金流量根据2.50%的营业收入增长率推断得出，2030年及以后年 度的现金流量根据1.50%的营业收入增长率推断得出。</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减值测试中采用的其他关键数据包括：产品预计售价、销量、生产成本及其他相关费用。 公司根据历史经验及对市场发展的预测确定上述关键数据。公司采用的折现率是反映公司当 前的加权平均资本成本。</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根据上述方法计算的</w:t>
      </w:r>
      <w:r>
        <w:rPr>
          <w:color w:val="000000"/>
          <w:spacing w:val="0"/>
          <w:w w:val="100"/>
          <w:position w:val="0"/>
          <w:sz w:val="24"/>
          <w:szCs w:val="24"/>
        </w:rPr>
        <w:t>TPC Holding B. V.2020</w:t>
      </w:r>
      <w:r>
        <w:rPr>
          <w:color w:val="000000"/>
          <w:spacing w:val="0"/>
          <w:w w:val="100"/>
          <w:position w:val="0"/>
          <w:sz w:val="24"/>
          <w:szCs w:val="24"/>
        </w:rPr>
        <w:t>年12月31日的包含商誉的资产组或资产组组 合可收回金额为</w:t>
      </w:r>
      <w:r>
        <w:rPr>
          <w:color w:val="000000"/>
          <w:spacing w:val="0"/>
          <w:w w:val="100"/>
          <w:position w:val="0"/>
          <w:sz w:val="24"/>
          <w:szCs w:val="24"/>
        </w:rPr>
        <w:t>1.35</w:t>
      </w:r>
      <w:r>
        <w:rPr>
          <w:color w:val="000000"/>
          <w:spacing w:val="0"/>
          <w:w w:val="100"/>
          <w:position w:val="0"/>
          <w:sz w:val="24"/>
          <w:szCs w:val="24"/>
        </w:rPr>
        <w:t>亿欧元（折</w:t>
      </w:r>
      <w:r>
        <w:rPr>
          <w:color w:val="000000"/>
          <w:spacing w:val="0"/>
          <w:w w:val="100"/>
          <w:position w:val="0"/>
          <w:sz w:val="24"/>
          <w:szCs w:val="24"/>
        </w:rPr>
        <w:t>10.85</w:t>
      </w:r>
      <w:r>
        <w:rPr>
          <w:color w:val="000000"/>
          <w:spacing w:val="0"/>
          <w:w w:val="100"/>
          <w:position w:val="0"/>
          <w:sz w:val="24"/>
          <w:szCs w:val="24"/>
        </w:rPr>
        <w:t>亿人民币），高于账面价值，商誉未出现减值损失。</w:t>
      </w:r>
    </w:p>
    <w:p>
      <w:pPr>
        <w:pStyle w:val="Style10"/>
        <w:keepNext w:val="0"/>
        <w:keepLines w:val="0"/>
        <w:widowControl w:val="0"/>
        <w:shd w:val="clear" w:color="auto" w:fill="auto"/>
        <w:bidi w:val="0"/>
        <w:spacing w:before="0" w:after="0" w:line="472" w:lineRule="exact"/>
        <w:ind w:left="0" w:right="0" w:firstLine="440"/>
        <w:jc w:val="both"/>
      </w:pPr>
      <w:bookmarkStart w:id="483" w:name="bookmark483"/>
      <w:r>
        <w:rPr>
          <w:color w:val="000000"/>
          <w:spacing w:val="0"/>
          <w:w w:val="100"/>
          <w:position w:val="0"/>
          <w:sz w:val="24"/>
          <w:szCs w:val="24"/>
        </w:rPr>
        <w:t>2</w:t>
      </w:r>
      <w:bookmarkEnd w:id="483"/>
      <w:r>
        <w:rPr>
          <w:color w:val="000000"/>
          <w:spacing w:val="0"/>
          <w:w w:val="100"/>
          <w:position w:val="0"/>
          <w:sz w:val="24"/>
          <w:szCs w:val="24"/>
        </w:rPr>
        <w:t>）美高华颐公司</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24"/>
          <w:szCs w:val="24"/>
        </w:rPr>
        <w:t>本公司2017年度以现金购买美高华颐公司60%股权，交易定价系以坤元资产评估有限公司 以2016年12月31日为评估基准日，对美高华颐公司60%的股东权益价值以收益法确定的评 估价值为基础。经交易各方协商确定的交易价格为</w:t>
      </w:r>
      <w:r>
        <w:rPr>
          <w:color w:val="000000"/>
          <w:spacing w:val="0"/>
          <w:w w:val="100"/>
          <w:position w:val="0"/>
          <w:sz w:val="24"/>
          <w:szCs w:val="24"/>
        </w:rPr>
        <w:t>227,400,000.00</w:t>
      </w:r>
      <w:r>
        <w:rPr>
          <w:color w:val="000000"/>
          <w:spacing w:val="0"/>
          <w:w w:val="100"/>
          <w:position w:val="0"/>
          <w:sz w:val="24"/>
          <w:szCs w:val="24"/>
        </w:rPr>
        <w:t xml:space="preserve">元，该合并对价与合并日 （即2016年12月310）美高华颐公司可辨认净资产公允价值的差额131,281, </w:t>
      </w:r>
      <w:r>
        <w:rPr>
          <w:color w:val="000000"/>
          <w:spacing w:val="0"/>
          <w:w w:val="100"/>
          <w:position w:val="0"/>
          <w:sz w:val="24"/>
          <w:szCs w:val="24"/>
        </w:rPr>
        <w:t>031.35</w:t>
      </w:r>
      <w:r>
        <w:rPr>
          <w:color w:val="000000"/>
          <w:spacing w:val="0"/>
          <w:w w:val="100"/>
          <w:position w:val="0"/>
          <w:sz w:val="24"/>
          <w:szCs w:val="24"/>
        </w:rPr>
        <w:t>元在合并 报表中确认为商誉。</w:t>
      </w:r>
    </w:p>
    <w:p>
      <w:pPr>
        <w:pStyle w:val="Style10"/>
        <w:keepNext w:val="0"/>
        <w:keepLines w:val="0"/>
        <w:widowControl w:val="0"/>
        <w:shd w:val="clear" w:color="auto" w:fill="auto"/>
        <w:bidi w:val="0"/>
        <w:spacing w:before="0" w:after="240" w:line="470" w:lineRule="exact"/>
        <w:ind w:left="0" w:right="0" w:firstLine="440"/>
        <w:jc w:val="both"/>
      </w:pPr>
      <w:r>
        <w:rPr>
          <w:color w:val="000000"/>
          <w:spacing w:val="0"/>
          <w:w w:val="100"/>
          <w:position w:val="0"/>
          <w:sz w:val="24"/>
          <w:szCs w:val="24"/>
        </w:rPr>
        <w:t>①商誉所在资产组相关信息</w:t>
      </w:r>
    </w:p>
    <w:p>
      <w:pPr>
        <w:pStyle w:val="Style16"/>
        <w:keepNext w:val="0"/>
        <w:keepLines w:val="0"/>
        <w:widowControl w:val="0"/>
        <w:shd w:val="clear" w:color="auto" w:fill="auto"/>
        <w:bidi w:val="0"/>
        <w:spacing w:before="0" w:after="0" w:line="240" w:lineRule="auto"/>
        <w:ind w:left="8482" w:right="0" w:firstLine="0"/>
        <w:jc w:val="left"/>
      </w:pPr>
      <w:r>
        <w:rPr>
          <w:color w:val="000000"/>
          <w:spacing w:val="0"/>
          <w:w w:val="100"/>
          <w:position w:val="0"/>
          <w:sz w:val="24"/>
          <w:szCs w:val="24"/>
        </w:rPr>
        <w:t>单位：元</w:t>
      </w:r>
    </w:p>
    <w:tbl>
      <w:tblPr>
        <w:tblOverlap w:val="never"/>
        <w:jc w:val="center"/>
        <w:tblLayout w:type="fixed"/>
      </w:tblPr>
      <w:tblGrid>
        <w:gridCol w:w="6374"/>
        <w:gridCol w:w="3274"/>
      </w:tblGrid>
      <w:tr>
        <w:trPr>
          <w:trHeight w:val="9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资产组的构成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固定资产、无形资产等可辨认</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资产</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 xml:space="preserve">180,996, </w:t>
            </w:r>
            <w:r>
              <w:rPr>
                <w:color w:val="000000"/>
                <w:spacing w:val="0"/>
                <w:w w:val="100"/>
                <w:position w:val="0"/>
                <w:sz w:val="24"/>
                <w:szCs w:val="24"/>
              </w:rPr>
              <w:t>432.32</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分摊至本资产组的商誉账面价值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218,801,718.92</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包含商誉的资产组的账面价值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 xml:space="preserve">399,798, </w:t>
            </w:r>
            <w:r>
              <w:rPr>
                <w:color w:val="000000"/>
                <w:spacing w:val="0"/>
                <w:w w:val="100"/>
                <w:position w:val="0"/>
                <w:sz w:val="24"/>
                <w:szCs w:val="24"/>
              </w:rPr>
              <w:t>151.24</w:t>
            </w: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资产组是否与购买日、以前年度商誉减值测试时所确定的资 产组一致</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1500" w:right="0" w:firstLine="0"/>
              <w:jc w:val="left"/>
            </w:pPr>
            <w:r>
              <w:rPr>
                <w:color w:val="000000"/>
                <w:spacing w:val="0"/>
                <w:w w:val="100"/>
                <w:position w:val="0"/>
                <w:sz w:val="24"/>
                <w:szCs w:val="24"/>
              </w:rPr>
              <w:t>是</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② 商誉减值测试的过程与方法、结论</w:t>
      </w:r>
    </w:p>
    <w:p>
      <w:pPr>
        <w:pStyle w:val="Style10"/>
        <w:keepNext w:val="0"/>
        <w:keepLines w:val="0"/>
        <w:widowControl w:val="0"/>
        <w:shd w:val="clear" w:color="auto" w:fill="auto"/>
        <w:bidi w:val="0"/>
        <w:spacing w:before="0" w:after="120" w:line="470" w:lineRule="exact"/>
        <w:ind w:left="0" w:right="0" w:firstLine="440"/>
        <w:jc w:val="both"/>
      </w:pPr>
      <w:r>
        <w:rPr>
          <w:color w:val="000000"/>
          <w:spacing w:val="0"/>
          <w:w w:val="100"/>
          <w:position w:val="0"/>
          <w:sz w:val="24"/>
          <w:szCs w:val="24"/>
        </w:rPr>
        <w:t>美高华颐公司2020年12月31日的商誉可收回金额按照预计未来现金流量的现值计算，以 美高华颐公司2021年</w:t>
      </w:r>
      <w:r>
        <w:rPr>
          <w:color w:val="000000"/>
          <w:spacing w:val="0"/>
          <w:w w:val="100"/>
          <w:position w:val="0"/>
          <w:sz w:val="24"/>
          <w:szCs w:val="24"/>
        </w:rPr>
        <w:t>-2025</w:t>
      </w:r>
      <w:r>
        <w:rPr>
          <w:color w:val="000000"/>
          <w:spacing w:val="0"/>
          <w:w w:val="100"/>
          <w:position w:val="0"/>
          <w:sz w:val="24"/>
          <w:szCs w:val="24"/>
        </w:rPr>
        <w:t xml:space="preserve">年度的现金流量预测为基础，现金流量预测使用的折现率为 </w:t>
      </w:r>
      <w:r>
        <w:rPr>
          <w:color w:val="000000"/>
          <w:spacing w:val="0"/>
          <w:w w:val="100"/>
          <w:position w:val="0"/>
          <w:sz w:val="24"/>
          <w:szCs w:val="24"/>
        </w:rPr>
        <w:t xml:space="preserve">14. </w:t>
      </w:r>
      <w:r>
        <w:rPr>
          <w:color w:val="000000"/>
          <w:spacing w:val="0"/>
          <w:w w:val="100"/>
          <w:position w:val="0"/>
          <w:sz w:val="24"/>
          <w:szCs w:val="24"/>
        </w:rPr>
        <w:t>08%，预测期以后的现金流量按2025年现金流量为基础推断得出。</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4"/>
          <w:szCs w:val="24"/>
        </w:rPr>
        <w:t>减值测试中采用的其他关键数据包括：产品预计售价、销量、生产成本及其他相关费用。 公司根据历史经验及对市场发展的预测确定上述关键数据。公司采用的折现率是反映当前市 场货币时间价值和相关资产组特定风险的税前利率。</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4"/>
          <w:szCs w:val="24"/>
        </w:rPr>
        <w:t>根据公司聘请的坤元资产评估有限公司出具的《传化智联股份有限公司商誉减值测试涉 及的杭州美高华颐化工有限公司资产组价值评估项目》（坤元评报〔2021〕第275号），包含 商誉的资产组或资产组组合可收回金额为</w:t>
      </w:r>
      <w:r>
        <w:rPr>
          <w:color w:val="000000"/>
          <w:spacing w:val="0"/>
          <w:w w:val="100"/>
          <w:position w:val="0"/>
          <w:sz w:val="24"/>
          <w:szCs w:val="24"/>
        </w:rPr>
        <w:t>505,000,000.00</w:t>
      </w:r>
      <w:r>
        <w:rPr>
          <w:color w:val="000000"/>
          <w:spacing w:val="0"/>
          <w:w w:val="100"/>
          <w:position w:val="0"/>
          <w:sz w:val="24"/>
          <w:szCs w:val="24"/>
        </w:rPr>
        <w:t>元，高于账面价值，商誉并未出现 减值损失。</w:t>
      </w:r>
    </w:p>
    <w:p>
      <w:pPr>
        <w:pStyle w:val="Style10"/>
        <w:keepNext w:val="0"/>
        <w:keepLines w:val="0"/>
        <w:widowControl w:val="0"/>
        <w:shd w:val="clear" w:color="auto" w:fill="auto"/>
        <w:bidi w:val="0"/>
        <w:spacing w:before="0" w:after="0" w:line="468" w:lineRule="exact"/>
        <w:ind w:left="0" w:right="0" w:firstLine="440"/>
        <w:jc w:val="both"/>
      </w:pPr>
      <w:bookmarkStart w:id="484" w:name="bookmark484"/>
      <w:r>
        <w:rPr>
          <w:color w:val="000000"/>
          <w:spacing w:val="0"/>
          <w:w w:val="100"/>
          <w:position w:val="0"/>
          <w:sz w:val="24"/>
          <w:szCs w:val="24"/>
        </w:rPr>
        <w:t>3</w:t>
      </w:r>
      <w:bookmarkEnd w:id="484"/>
      <w:r>
        <w:rPr>
          <w:color w:val="000000"/>
          <w:spacing w:val="0"/>
          <w:w w:val="100"/>
          <w:position w:val="0"/>
          <w:sz w:val="24"/>
          <w:szCs w:val="24"/>
        </w:rPr>
        <w:t>）传化汇通公司</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 xml:space="preserve">本公司子公司传化物流集团2016年度以现金购买传化汇通公司70%股权，交易定价系以坤 元资产评估有限公司以2016年8月31日为评估基准日，对传化汇通公司70%的股东权益价值 以收益法确定的评估价值为基础。经交易各方协商确定的交易价格90, </w:t>
      </w:r>
      <w:r>
        <w:rPr>
          <w:color w:val="000000"/>
          <w:spacing w:val="0"/>
          <w:w w:val="100"/>
          <w:position w:val="0"/>
          <w:sz w:val="24"/>
          <w:szCs w:val="24"/>
        </w:rPr>
        <w:t>000,000.0</w:t>
      </w:r>
      <w:r>
        <w:rPr>
          <w:color w:val="000000"/>
          <w:spacing w:val="0"/>
          <w:w w:val="100"/>
          <w:position w:val="0"/>
          <w:sz w:val="24"/>
          <w:szCs w:val="24"/>
        </w:rPr>
        <w:t xml:space="preserve">0元，该合并 对价与合并日（即2016年8月31日）传化汇通公司可辨认净资产公允价值份额的差额 31, </w:t>
      </w:r>
      <w:r>
        <w:rPr>
          <w:color w:val="000000"/>
          <w:spacing w:val="0"/>
          <w:w w:val="100"/>
          <w:position w:val="0"/>
          <w:sz w:val="24"/>
          <w:szCs w:val="24"/>
        </w:rPr>
        <w:t xml:space="preserve">238,524. </w:t>
      </w:r>
      <w:r>
        <w:rPr>
          <w:color w:val="000000"/>
          <w:spacing w:val="0"/>
          <w:w w:val="100"/>
          <w:position w:val="0"/>
          <w:sz w:val="24"/>
          <w:szCs w:val="24"/>
        </w:rPr>
        <w:t>83元在合并报表中确认为商誉。</w:t>
      </w:r>
    </w:p>
    <w:p>
      <w:pPr>
        <w:pStyle w:val="Style10"/>
        <w:keepNext w:val="0"/>
        <w:keepLines w:val="0"/>
        <w:widowControl w:val="0"/>
        <w:shd w:val="clear" w:color="auto" w:fill="auto"/>
        <w:bidi w:val="0"/>
        <w:spacing w:before="0" w:after="220" w:line="468" w:lineRule="exact"/>
        <w:ind w:left="0" w:right="0" w:firstLine="440"/>
        <w:jc w:val="both"/>
      </w:pPr>
      <w:r>
        <w:rPr>
          <w:color w:val="000000"/>
          <w:spacing w:val="0"/>
          <w:w w:val="100"/>
          <w:position w:val="0"/>
          <w:sz w:val="24"/>
          <w:szCs w:val="24"/>
        </w:rPr>
        <w:t>①商誉所在资产组相关信息</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6374"/>
        <w:gridCol w:w="3274"/>
      </w:tblGrid>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资产组的构成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固定资产、无形资产等可辨认</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资产</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 xml:space="preserve">143,726, </w:t>
            </w:r>
            <w:r>
              <w:rPr>
                <w:color w:val="000000"/>
                <w:spacing w:val="0"/>
                <w:w w:val="100"/>
                <w:position w:val="0"/>
                <w:sz w:val="24"/>
                <w:szCs w:val="24"/>
              </w:rPr>
              <w:t>196.53</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分摊至本资产组的商誉账面价值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3,444, </w:t>
            </w:r>
            <w:r>
              <w:rPr>
                <w:color w:val="000000"/>
                <w:spacing w:val="0"/>
                <w:w w:val="100"/>
                <w:position w:val="0"/>
                <w:sz w:val="24"/>
                <w:szCs w:val="24"/>
              </w:rPr>
              <w:t>770.07</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包含商誉的资产组的账面价值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 xml:space="preserve">147,170, </w:t>
            </w:r>
            <w:r>
              <w:rPr>
                <w:color w:val="000000"/>
                <w:spacing w:val="0"/>
                <w:w w:val="100"/>
                <w:position w:val="0"/>
                <w:sz w:val="24"/>
                <w:szCs w:val="24"/>
              </w:rPr>
              <w:t>966.60</w:t>
            </w:r>
          </w:p>
        </w:tc>
      </w:tr>
      <w:tr>
        <w:trPr>
          <w:trHeight w:val="9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资产组是否与购买日、以前年度商誉减值测试时所确定的资 产组一致</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是</w:t>
            </w: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②商誉减值测试的过程与方法、结论</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sz w:val="24"/>
          <w:szCs w:val="24"/>
        </w:rPr>
        <w:t>传化汇通公司2020年12月31日的商誉可收回金额按照预计未来现金流量的现值计算，以 传化汇通公司2021年</w:t>
      </w:r>
      <w:r>
        <w:rPr>
          <w:color w:val="000000"/>
          <w:spacing w:val="0"/>
          <w:w w:val="100"/>
          <w:position w:val="0"/>
          <w:sz w:val="24"/>
          <w:szCs w:val="24"/>
        </w:rPr>
        <w:t>-2025</w:t>
      </w:r>
      <w:r>
        <w:rPr>
          <w:color w:val="000000"/>
          <w:spacing w:val="0"/>
          <w:w w:val="100"/>
          <w:position w:val="0"/>
          <w:sz w:val="24"/>
          <w:szCs w:val="24"/>
        </w:rPr>
        <w:t xml:space="preserve">年度的现金流量预测为基础，现金流量预测使用的折现率为 </w:t>
      </w:r>
      <w:r>
        <w:rPr>
          <w:color w:val="000000"/>
          <w:spacing w:val="0"/>
          <w:w w:val="100"/>
          <w:position w:val="0"/>
          <w:sz w:val="24"/>
          <w:szCs w:val="24"/>
        </w:rPr>
        <w:t xml:space="preserve">11. </w:t>
      </w:r>
      <w:r>
        <w:rPr>
          <w:color w:val="000000"/>
          <w:spacing w:val="0"/>
          <w:w w:val="100"/>
          <w:position w:val="0"/>
          <w:sz w:val="24"/>
          <w:szCs w:val="24"/>
        </w:rPr>
        <w:t>80%，预测期以后的现金流量按2025年现金流量为基础推断得出。</w:t>
      </w:r>
    </w:p>
    <w:p>
      <w:pPr>
        <w:pStyle w:val="Style10"/>
        <w:keepNext w:val="0"/>
        <w:keepLines w:val="0"/>
        <w:widowControl w:val="0"/>
        <w:shd w:val="clear" w:color="auto" w:fill="auto"/>
        <w:bidi w:val="0"/>
        <w:spacing w:before="0" w:after="120" w:line="466" w:lineRule="exact"/>
        <w:ind w:left="0" w:right="0" w:firstLine="440"/>
        <w:jc w:val="both"/>
      </w:pPr>
      <w:r>
        <w:rPr>
          <w:color w:val="000000"/>
          <w:spacing w:val="0"/>
          <w:w w:val="100"/>
          <w:position w:val="0"/>
          <w:sz w:val="24"/>
          <w:szCs w:val="24"/>
        </w:rPr>
        <w:t>减值测试中采用的其他关键数据包括：可出租物业数量、租金单价、营业成本及其他相 关费用。公司根据历史经验及对市场发展的预测确定上述关键数据。公司采用的折现率是反 映当前市场货币时间价值和相关资产组特定风险的税前利率。</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根据公司测算，包含商誉的资产组或资产组组合可收回金额为</w:t>
      </w:r>
      <w:r>
        <w:rPr>
          <w:color w:val="000000"/>
          <w:spacing w:val="0"/>
          <w:w w:val="100"/>
          <w:position w:val="0"/>
          <w:sz w:val="24"/>
          <w:szCs w:val="24"/>
        </w:rPr>
        <w:t>219,400,000.00</w:t>
      </w:r>
      <w:r>
        <w:rPr>
          <w:color w:val="000000"/>
          <w:spacing w:val="0"/>
          <w:w w:val="100"/>
          <w:position w:val="0"/>
          <w:sz w:val="24"/>
          <w:szCs w:val="24"/>
        </w:rPr>
        <w:t>元，商誉 并未出现减值损失。</w:t>
      </w:r>
    </w:p>
    <w:p>
      <w:pPr>
        <w:pStyle w:val="Style10"/>
        <w:keepNext w:val="0"/>
        <w:keepLines w:val="0"/>
        <w:widowControl w:val="0"/>
        <w:shd w:val="clear" w:color="auto" w:fill="auto"/>
        <w:bidi w:val="0"/>
        <w:spacing w:before="0" w:after="0" w:line="470" w:lineRule="exact"/>
        <w:ind w:left="0" w:right="0" w:firstLine="440"/>
        <w:jc w:val="both"/>
      </w:pPr>
      <w:bookmarkStart w:id="485" w:name="bookmark485"/>
      <w:r>
        <w:rPr>
          <w:color w:val="000000"/>
          <w:spacing w:val="0"/>
          <w:w w:val="100"/>
          <w:position w:val="0"/>
          <w:sz w:val="24"/>
          <w:szCs w:val="24"/>
        </w:rPr>
        <w:t>4</w:t>
      </w:r>
      <w:bookmarkEnd w:id="485"/>
      <w:r>
        <w:rPr>
          <w:color w:val="000000"/>
          <w:spacing w:val="0"/>
          <w:w w:val="100"/>
          <w:position w:val="0"/>
          <w:sz w:val="24"/>
          <w:szCs w:val="24"/>
        </w:rPr>
        <w:t>）传化七台河公司</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本公司子公司传化物流集团2017年度以现金购买传化七台河公司65%股权，交易定价系以 坤元资产评估有限公司以2017年5月31日为评估基准日，对传化七台河公司60%的股东权益 价值以收益法确定的评估价值为基础。经交易各方协商确定的交易价格为</w:t>
      </w:r>
      <w:r>
        <w:rPr>
          <w:color w:val="000000"/>
          <w:spacing w:val="0"/>
          <w:w w:val="100"/>
          <w:position w:val="0"/>
          <w:sz w:val="24"/>
          <w:szCs w:val="24"/>
        </w:rPr>
        <w:t xml:space="preserve">88,400,000. </w:t>
      </w:r>
      <w:r>
        <w:rPr>
          <w:color w:val="000000"/>
          <w:spacing w:val="0"/>
          <w:w w:val="100"/>
          <w:position w:val="0"/>
          <w:sz w:val="24"/>
          <w:szCs w:val="24"/>
        </w:rPr>
        <w:t xml:space="preserve">00元, 该合并对价与合并日（即2017年5月31日）传化七台河公司可辨认净资产公允价值份额的差额 26, </w:t>
      </w:r>
      <w:r>
        <w:rPr>
          <w:color w:val="000000"/>
          <w:spacing w:val="0"/>
          <w:w w:val="100"/>
          <w:position w:val="0"/>
          <w:sz w:val="24"/>
          <w:szCs w:val="24"/>
        </w:rPr>
        <w:t xml:space="preserve">542,208. </w:t>
      </w:r>
      <w:r>
        <w:rPr>
          <w:color w:val="000000"/>
          <w:spacing w:val="0"/>
          <w:w w:val="100"/>
          <w:position w:val="0"/>
          <w:sz w:val="24"/>
          <w:szCs w:val="24"/>
        </w:rPr>
        <w:t>53元在合并报表中确认为商誉。</w:t>
      </w:r>
    </w:p>
    <w:p>
      <w:pPr>
        <w:pStyle w:val="Style10"/>
        <w:keepNext w:val="0"/>
        <w:keepLines w:val="0"/>
        <w:widowControl w:val="0"/>
        <w:shd w:val="clear" w:color="auto" w:fill="auto"/>
        <w:bidi w:val="0"/>
        <w:spacing w:before="0" w:after="220" w:line="470" w:lineRule="exact"/>
        <w:ind w:left="0" w:right="0" w:firstLine="440"/>
        <w:jc w:val="both"/>
      </w:pPr>
      <w:r>
        <w:rPr>
          <w:color w:val="000000"/>
          <w:spacing w:val="0"/>
          <w:w w:val="100"/>
          <w:position w:val="0"/>
          <w:sz w:val="24"/>
          <w:szCs w:val="24"/>
        </w:rPr>
        <w:t>①商誉所在资产组相关信息</w:t>
      </w:r>
    </w:p>
    <w:p>
      <w:pPr>
        <w:pStyle w:val="Style16"/>
        <w:keepNext w:val="0"/>
        <w:keepLines w:val="0"/>
        <w:widowControl w:val="0"/>
        <w:shd w:val="clear" w:color="auto" w:fill="auto"/>
        <w:bidi w:val="0"/>
        <w:spacing w:before="0" w:after="0" w:line="240" w:lineRule="auto"/>
        <w:ind w:left="8659" w:right="0" w:firstLine="0"/>
        <w:jc w:val="left"/>
      </w:pPr>
      <w:r>
        <w:rPr>
          <w:color w:val="000000"/>
          <w:spacing w:val="0"/>
          <w:w w:val="100"/>
          <w:position w:val="0"/>
          <w:sz w:val="24"/>
          <w:szCs w:val="24"/>
        </w:rPr>
        <w:t>单位：元</w:t>
      </w:r>
    </w:p>
    <w:tbl>
      <w:tblPr>
        <w:tblOverlap w:val="never"/>
        <w:jc w:val="center"/>
        <w:tblLayout w:type="fixed"/>
      </w:tblPr>
      <w:tblGrid>
        <w:gridCol w:w="6130"/>
        <w:gridCol w:w="3518"/>
      </w:tblGrid>
      <w:tr>
        <w:trPr>
          <w:trHeight w:val="9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资产组的构成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投资性房地产、固定资产等可辨</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认资产</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rPr>
              <w:t xml:space="preserve">95, </w:t>
            </w:r>
            <w:r>
              <w:rPr>
                <w:color w:val="000000"/>
                <w:spacing w:val="0"/>
                <w:w w:val="100"/>
                <w:position w:val="0"/>
                <w:sz w:val="24"/>
                <w:szCs w:val="24"/>
              </w:rPr>
              <w:t xml:space="preserve">624,303. </w:t>
            </w:r>
            <w:r>
              <w:rPr>
                <w:color w:val="000000"/>
                <w:spacing w:val="0"/>
                <w:w w:val="100"/>
                <w:position w:val="0"/>
                <w:sz w:val="24"/>
                <w:szCs w:val="24"/>
              </w:rPr>
              <w:t>92</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分摊至本资产组的商誉账面价值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rPr>
              <w:t xml:space="preserve">39, </w:t>
            </w:r>
            <w:r>
              <w:rPr>
                <w:color w:val="000000"/>
                <w:spacing w:val="0"/>
                <w:w w:val="100"/>
                <w:position w:val="0"/>
                <w:sz w:val="24"/>
                <w:szCs w:val="24"/>
              </w:rPr>
              <w:t xml:space="preserve">438,276. </w:t>
            </w:r>
            <w:r>
              <w:rPr>
                <w:color w:val="000000"/>
                <w:spacing w:val="0"/>
                <w:w w:val="100"/>
                <w:position w:val="0"/>
                <w:sz w:val="24"/>
                <w:szCs w:val="24"/>
              </w:rPr>
              <w:t>42</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包含商誉的资产组的账面价值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135,062, </w:t>
            </w:r>
            <w:r>
              <w:rPr>
                <w:color w:val="000000"/>
                <w:spacing w:val="0"/>
                <w:w w:val="100"/>
                <w:position w:val="0"/>
                <w:sz w:val="24"/>
                <w:szCs w:val="24"/>
              </w:rPr>
              <w:t>580.34</w:t>
            </w: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资产组是否与购买日、以前年度商誉减值测试时所确定的 资产组一致</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是</w:t>
            </w: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②商誉减值测试的过程与方法、结论</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传化七台河公司2020年12月31日的商誉可收回金额按照公允价值减去处置费用后净额计 算。其中对资产组中的投资性房地产公允价值采用预计未来现金流量的现值来确定，以传化 七台河公司投资性房地产2021年</w:t>
      </w:r>
      <w:r>
        <w:rPr>
          <w:color w:val="000000"/>
          <w:spacing w:val="0"/>
          <w:w w:val="100"/>
          <w:position w:val="0"/>
          <w:sz w:val="24"/>
          <w:szCs w:val="24"/>
        </w:rPr>
        <w:t>-203</w:t>
      </w:r>
      <w:r>
        <w:rPr>
          <w:color w:val="000000"/>
          <w:spacing w:val="0"/>
          <w:w w:val="100"/>
          <w:position w:val="0"/>
          <w:sz w:val="24"/>
          <w:szCs w:val="24"/>
        </w:rPr>
        <w:t>1年度的现金流量预测为基础，现金流量预测使用的折 现率为11.80%。</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减值测试中对投资性房地产公允价值采用的其他关键数据包括：可出租物业数量、租金 单价、及其他相关费用。公司根据历史经验及对市场发展的预测确定上述关键数据。</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根据公司测算，包含商誉的资产组或资产组组合可收回金额为</w:t>
      </w:r>
      <w:r>
        <w:rPr>
          <w:color w:val="000000"/>
          <w:spacing w:val="0"/>
          <w:w w:val="100"/>
          <w:position w:val="0"/>
          <w:sz w:val="24"/>
          <w:szCs w:val="24"/>
        </w:rPr>
        <w:t>202,380,000.00</w:t>
      </w:r>
      <w:r>
        <w:rPr>
          <w:color w:val="000000"/>
          <w:spacing w:val="0"/>
          <w:w w:val="100"/>
          <w:position w:val="0"/>
          <w:sz w:val="24"/>
          <w:szCs w:val="24"/>
        </w:rPr>
        <w:t>元，高于 账面价值，商誉并未出现减值损失。</w:t>
      </w:r>
    </w:p>
    <w:p>
      <w:pPr>
        <w:pStyle w:val="Style10"/>
        <w:keepNext w:val="0"/>
        <w:keepLines w:val="0"/>
        <w:widowControl w:val="0"/>
        <w:shd w:val="clear" w:color="auto" w:fill="auto"/>
        <w:bidi w:val="0"/>
        <w:spacing w:before="0" w:after="0" w:line="470" w:lineRule="exact"/>
        <w:ind w:left="0" w:right="0" w:firstLine="440"/>
        <w:jc w:val="both"/>
      </w:pPr>
      <w:bookmarkStart w:id="486" w:name="bookmark486"/>
      <w:r>
        <w:rPr>
          <w:color w:val="000000"/>
          <w:spacing w:val="0"/>
          <w:w w:val="100"/>
          <w:position w:val="0"/>
          <w:sz w:val="24"/>
          <w:szCs w:val="24"/>
        </w:rPr>
        <w:t>5</w:t>
      </w:r>
      <w:bookmarkEnd w:id="486"/>
      <w:r>
        <w:rPr>
          <w:color w:val="000000"/>
          <w:spacing w:val="0"/>
          <w:w w:val="100"/>
          <w:position w:val="0"/>
          <w:sz w:val="24"/>
          <w:szCs w:val="24"/>
        </w:rPr>
        <w:t>）传化天地物流公司</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 xml:space="preserve">本公司子公司传化物流集团2016年度以现金购买传化天地物流公司80%股权，交易定价系 以中联资产评估集团有限公司以2016年8月31日为评估基准日，对传化天地物流公司80%的 </w:t>
      </w:r>
      <w:r>
        <w:rPr>
          <w:color w:val="000000"/>
          <w:spacing w:val="0"/>
          <w:w w:val="100"/>
          <w:position w:val="0"/>
          <w:sz w:val="24"/>
          <w:szCs w:val="24"/>
        </w:rPr>
        <w:t xml:space="preserve">股东权益价值以收益法确定的评估价值为基础。经交易各方协商确定的交易价格为 58, </w:t>
      </w:r>
      <w:r>
        <w:rPr>
          <w:color w:val="000000"/>
          <w:spacing w:val="0"/>
          <w:w w:val="100"/>
          <w:position w:val="0"/>
          <w:sz w:val="24"/>
          <w:szCs w:val="24"/>
        </w:rPr>
        <w:t xml:space="preserve">400,000. </w:t>
      </w:r>
      <w:r>
        <w:rPr>
          <w:color w:val="000000"/>
          <w:spacing w:val="0"/>
          <w:w w:val="100"/>
          <w:position w:val="0"/>
          <w:sz w:val="24"/>
          <w:szCs w:val="24"/>
        </w:rPr>
        <w:t xml:space="preserve">00元，该合并对价与合并日（即2016年8月31日）传化天地物流公司可辨认净资 产公允价值份额的差额18, </w:t>
      </w:r>
      <w:r>
        <w:rPr>
          <w:color w:val="000000"/>
          <w:spacing w:val="0"/>
          <w:w w:val="100"/>
          <w:position w:val="0"/>
          <w:sz w:val="24"/>
          <w:szCs w:val="24"/>
        </w:rPr>
        <w:t xml:space="preserve">721,814. </w:t>
      </w:r>
      <w:r>
        <w:rPr>
          <w:color w:val="000000"/>
          <w:spacing w:val="0"/>
          <w:w w:val="100"/>
          <w:position w:val="0"/>
          <w:sz w:val="24"/>
          <w:szCs w:val="24"/>
        </w:rPr>
        <w:t>50元在合并报表中确认为商誉。</w:t>
      </w:r>
    </w:p>
    <w:p>
      <w:pPr>
        <w:pStyle w:val="Style10"/>
        <w:keepNext w:val="0"/>
        <w:keepLines w:val="0"/>
        <w:widowControl w:val="0"/>
        <w:shd w:val="clear" w:color="auto" w:fill="auto"/>
        <w:bidi w:val="0"/>
        <w:spacing w:before="0" w:after="240" w:line="461" w:lineRule="exact"/>
        <w:ind w:left="0" w:right="0" w:firstLine="440"/>
        <w:jc w:val="left"/>
      </w:pPr>
      <w:r>
        <w:rPr>
          <w:color w:val="000000"/>
          <w:spacing w:val="0"/>
          <w:w w:val="100"/>
          <w:position w:val="0"/>
          <w:sz w:val="24"/>
          <w:szCs w:val="24"/>
        </w:rPr>
        <w:t>①商誉所在资产组相关信息</w:t>
      </w:r>
    </w:p>
    <w:p>
      <w:pPr>
        <w:pStyle w:val="Style16"/>
        <w:keepNext w:val="0"/>
        <w:keepLines w:val="0"/>
        <w:widowControl w:val="0"/>
        <w:shd w:val="clear" w:color="auto" w:fill="auto"/>
        <w:bidi w:val="0"/>
        <w:spacing w:before="0" w:after="0" w:line="240" w:lineRule="auto"/>
        <w:ind w:left="8659" w:right="0" w:firstLine="0"/>
        <w:jc w:val="left"/>
      </w:pPr>
      <w:r>
        <w:rPr>
          <w:color w:val="000000"/>
          <w:spacing w:val="0"/>
          <w:w w:val="100"/>
          <w:position w:val="0"/>
          <w:sz w:val="24"/>
          <w:szCs w:val="24"/>
        </w:rPr>
        <w:t>单位：元</w:t>
      </w:r>
    </w:p>
    <w:tbl>
      <w:tblPr>
        <w:tblOverlap w:val="never"/>
        <w:jc w:val="center"/>
        <w:tblLayout w:type="fixed"/>
      </w:tblPr>
      <w:tblGrid>
        <w:gridCol w:w="6130"/>
        <w:gridCol w:w="3518"/>
      </w:tblGrid>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资产组的构成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固定资产、无形资产等可辨认资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产</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rPr>
              <w:t xml:space="preserve">44, </w:t>
            </w:r>
            <w:r>
              <w:rPr>
                <w:color w:val="000000"/>
                <w:spacing w:val="0"/>
                <w:w w:val="100"/>
                <w:position w:val="0"/>
                <w:sz w:val="24"/>
                <w:szCs w:val="24"/>
              </w:rPr>
              <w:t xml:space="preserve">765,353. </w:t>
            </w:r>
            <w:r>
              <w:rPr>
                <w:color w:val="000000"/>
                <w:spacing w:val="0"/>
                <w:w w:val="100"/>
                <w:position w:val="0"/>
                <w:sz w:val="24"/>
                <w:szCs w:val="24"/>
              </w:rPr>
              <w:t>45</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分摊至本资产组的商誉账面价值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rPr>
              <w:t xml:space="preserve">23, </w:t>
            </w:r>
            <w:r>
              <w:rPr>
                <w:color w:val="000000"/>
                <w:spacing w:val="0"/>
                <w:w w:val="100"/>
                <w:position w:val="0"/>
                <w:sz w:val="24"/>
                <w:szCs w:val="24"/>
              </w:rPr>
              <w:t xml:space="preserve">402,268. </w:t>
            </w:r>
            <w:r>
              <w:rPr>
                <w:color w:val="000000"/>
                <w:spacing w:val="0"/>
                <w:w w:val="100"/>
                <w:position w:val="0"/>
                <w:sz w:val="24"/>
                <w:szCs w:val="24"/>
              </w:rPr>
              <w:t>13</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包含商誉的资产组账面价值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rPr>
              <w:t xml:space="preserve">68, </w:t>
            </w:r>
            <w:r>
              <w:rPr>
                <w:color w:val="000000"/>
                <w:spacing w:val="0"/>
                <w:w w:val="100"/>
                <w:position w:val="0"/>
                <w:sz w:val="24"/>
                <w:szCs w:val="24"/>
              </w:rPr>
              <w:t xml:space="preserve">167,621. </w:t>
            </w:r>
            <w:r>
              <w:rPr>
                <w:color w:val="000000"/>
                <w:spacing w:val="0"/>
                <w:w w:val="100"/>
                <w:position w:val="0"/>
                <w:sz w:val="24"/>
                <w:szCs w:val="24"/>
              </w:rPr>
              <w:t>58</w:t>
            </w:r>
          </w:p>
        </w:tc>
      </w:tr>
      <w:tr>
        <w:trPr>
          <w:trHeight w:val="9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资产组是否与购买日、以前年度商誉减值测试时所确定的 资产组一致</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是</w:t>
            </w: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②商誉减值测试的过程与方法、结论</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sz w:val="24"/>
          <w:szCs w:val="24"/>
        </w:rPr>
        <w:t>传化天地物流公司2020年12月31日的商誉可收回金额按照预计未来现金流量的现值计算, 以传化天地物流公司2021年</w:t>
      </w:r>
      <w:r>
        <w:rPr>
          <w:color w:val="000000"/>
          <w:spacing w:val="0"/>
          <w:w w:val="100"/>
          <w:position w:val="0"/>
          <w:sz w:val="24"/>
          <w:szCs w:val="24"/>
        </w:rPr>
        <w:t>-2025</w:t>
      </w:r>
      <w:r>
        <w:rPr>
          <w:color w:val="000000"/>
          <w:spacing w:val="0"/>
          <w:w w:val="100"/>
          <w:position w:val="0"/>
          <w:sz w:val="24"/>
          <w:szCs w:val="24"/>
        </w:rPr>
        <w:t>年度的现金流量预测为基础，现金流量预测使用的折现率 为10.85%,预测期以后的现金流量按2025年现金流量为基础推断得出。</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sz w:val="24"/>
          <w:szCs w:val="24"/>
        </w:rPr>
        <w:t>减值测试中采用的其他关键数据包括：可出租物业数量、租金单价、营业成本及其他相 关费用。公司根据历史经验及对市场发展的预测确定上述关键数据。公司采用的折现率是反 映当前市场货币时间价值和相关资产组特定风险的税前利率。</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sz w:val="24"/>
          <w:szCs w:val="24"/>
        </w:rPr>
        <w:t>根据公司测算，包含商誉的资产组或资产组组合可收回金额为</w:t>
      </w:r>
      <w:r>
        <w:rPr>
          <w:color w:val="000000"/>
          <w:spacing w:val="0"/>
          <w:w w:val="100"/>
          <w:position w:val="0"/>
          <w:sz w:val="24"/>
          <w:szCs w:val="24"/>
        </w:rPr>
        <w:t>69,900,000.00</w:t>
      </w:r>
      <w:r>
        <w:rPr>
          <w:color w:val="000000"/>
          <w:spacing w:val="0"/>
          <w:w w:val="100"/>
          <w:position w:val="0"/>
          <w:sz w:val="24"/>
          <w:szCs w:val="24"/>
        </w:rPr>
        <w:t>元，高于账 面价值，商誉并未出现减值损失。</w:t>
      </w:r>
    </w:p>
    <w:p>
      <w:pPr>
        <w:pStyle w:val="Style10"/>
        <w:keepNext w:val="0"/>
        <w:keepLines w:val="0"/>
        <w:widowControl w:val="0"/>
        <w:shd w:val="clear" w:color="auto" w:fill="auto"/>
        <w:bidi w:val="0"/>
        <w:spacing w:before="0" w:after="0" w:line="468" w:lineRule="exact"/>
        <w:ind w:left="0" w:right="0" w:firstLine="440"/>
        <w:jc w:val="left"/>
      </w:pPr>
      <w:bookmarkStart w:id="487" w:name="bookmark487"/>
      <w:r>
        <w:rPr>
          <w:color w:val="000000"/>
          <w:spacing w:val="0"/>
          <w:w w:val="100"/>
          <w:position w:val="0"/>
          <w:sz w:val="24"/>
          <w:szCs w:val="24"/>
        </w:rPr>
        <w:t>6</w:t>
      </w:r>
      <w:bookmarkEnd w:id="487"/>
      <w:r>
        <w:rPr>
          <w:color w:val="000000"/>
          <w:spacing w:val="0"/>
          <w:w w:val="100"/>
          <w:position w:val="0"/>
          <w:sz w:val="24"/>
          <w:szCs w:val="24"/>
        </w:rPr>
        <w:t>）上海硕诺公司</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本公司子公司传化物流集团2017年度以现金购买和增资的形式取得上海硕诺公司55.97% 股权，合并成本系以坤元资产评估有限公司以2016年12月31日为评估基准日，对上海硕诺 公司股东全部权益采用收益法确定的评估价值为基础，经交易各方协商，上海硕诺公司20%股 权的交易价格为</w:t>
      </w:r>
      <w:r>
        <w:rPr>
          <w:color w:val="000000"/>
          <w:spacing w:val="0"/>
          <w:w w:val="100"/>
          <w:position w:val="0"/>
          <w:sz w:val="24"/>
          <w:szCs w:val="24"/>
        </w:rPr>
        <w:t>9,900,000.00</w:t>
      </w:r>
      <w:r>
        <w:rPr>
          <w:color w:val="000000"/>
          <w:spacing w:val="0"/>
          <w:w w:val="100"/>
          <w:position w:val="0"/>
          <w:sz w:val="24"/>
          <w:szCs w:val="24"/>
        </w:rPr>
        <w:t>元，</w:t>
      </w:r>
      <w:r>
        <w:rPr>
          <w:color w:val="000000"/>
          <w:spacing w:val="0"/>
          <w:w w:val="100"/>
          <w:position w:val="0"/>
          <w:sz w:val="24"/>
          <w:szCs w:val="24"/>
        </w:rPr>
        <w:t xml:space="preserve">35. </w:t>
      </w:r>
      <w:r>
        <w:rPr>
          <w:color w:val="000000"/>
          <w:spacing w:val="0"/>
          <w:w w:val="100"/>
          <w:position w:val="0"/>
          <w:sz w:val="24"/>
          <w:szCs w:val="24"/>
        </w:rPr>
        <w:t xml:space="preserve">97%股权的增资价格为19,500, </w:t>
      </w:r>
      <w:r>
        <w:rPr>
          <w:color w:val="000000"/>
          <w:spacing w:val="0"/>
          <w:w w:val="100"/>
          <w:position w:val="0"/>
          <w:sz w:val="24"/>
          <w:szCs w:val="24"/>
        </w:rPr>
        <w:t xml:space="preserve">000. </w:t>
      </w:r>
      <w:r>
        <w:rPr>
          <w:color w:val="000000"/>
          <w:spacing w:val="0"/>
          <w:w w:val="100"/>
          <w:position w:val="0"/>
          <w:sz w:val="24"/>
          <w:szCs w:val="24"/>
        </w:rPr>
        <w:t>00元，该合并对价与 合并日（即2017年7月31日）上海硕诺公司可辨认净资产公允价值份额的差额</w:t>
      </w:r>
      <w:r>
        <w:rPr>
          <w:color w:val="000000"/>
          <w:spacing w:val="0"/>
          <w:w w:val="100"/>
          <w:position w:val="0"/>
          <w:sz w:val="24"/>
          <w:szCs w:val="24"/>
        </w:rPr>
        <w:t xml:space="preserve">16,881,556.93 </w:t>
      </w:r>
      <w:r>
        <w:rPr>
          <w:color w:val="000000"/>
          <w:spacing w:val="0"/>
          <w:w w:val="100"/>
          <w:position w:val="0"/>
          <w:sz w:val="24"/>
          <w:szCs w:val="24"/>
        </w:rPr>
        <w:t>兀在合并报表中确认为商誉。</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① 商誉所在资产组相关信息</w:t>
      </w:r>
      <w:r>
        <w:br w:type="page"/>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6130"/>
        <w:gridCol w:w="3518"/>
      </w:tblGrid>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sz w:val="24"/>
                <w:szCs w:val="24"/>
              </w:rPr>
              <w:t>资产组的构成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流动资产、固定资产等可辨认资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产</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24"/>
                <w:szCs w:val="24"/>
              </w:rPr>
              <w:t xml:space="preserve">25, </w:t>
            </w:r>
            <w:r>
              <w:rPr>
                <w:color w:val="000000"/>
                <w:spacing w:val="0"/>
                <w:w w:val="100"/>
                <w:position w:val="0"/>
                <w:sz w:val="24"/>
                <w:szCs w:val="24"/>
              </w:rPr>
              <w:t xml:space="preserve">238,767. </w:t>
            </w:r>
            <w:r>
              <w:rPr>
                <w:color w:val="000000"/>
                <w:spacing w:val="0"/>
                <w:w w:val="100"/>
                <w:position w:val="0"/>
                <w:sz w:val="24"/>
                <w:szCs w:val="24"/>
              </w:rPr>
              <w:t>19</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分摊至本资产组的商誉账面价值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24"/>
                <w:szCs w:val="24"/>
              </w:rPr>
              <w:t xml:space="preserve">30, </w:t>
            </w:r>
            <w:r>
              <w:rPr>
                <w:color w:val="000000"/>
                <w:spacing w:val="0"/>
                <w:w w:val="100"/>
                <w:position w:val="0"/>
                <w:sz w:val="24"/>
                <w:szCs w:val="24"/>
              </w:rPr>
              <w:t xml:space="preserve">159,185. </w:t>
            </w:r>
            <w:r>
              <w:rPr>
                <w:color w:val="000000"/>
                <w:spacing w:val="0"/>
                <w:w w:val="100"/>
                <w:position w:val="0"/>
                <w:sz w:val="24"/>
                <w:szCs w:val="24"/>
              </w:rPr>
              <w:t>98</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包含商誉的资产组账面价值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24"/>
                <w:szCs w:val="24"/>
              </w:rPr>
              <w:t xml:space="preserve">55, </w:t>
            </w:r>
            <w:r>
              <w:rPr>
                <w:color w:val="000000"/>
                <w:spacing w:val="0"/>
                <w:w w:val="100"/>
                <w:position w:val="0"/>
                <w:sz w:val="24"/>
                <w:szCs w:val="24"/>
              </w:rPr>
              <w:t xml:space="preserve">397,953. </w:t>
            </w:r>
            <w:r>
              <w:rPr>
                <w:color w:val="000000"/>
                <w:spacing w:val="0"/>
                <w:w w:val="100"/>
                <w:position w:val="0"/>
                <w:sz w:val="24"/>
                <w:szCs w:val="24"/>
              </w:rPr>
              <w:t>17</w:t>
            </w: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资产组是否与购买日、以前年度商誉减值测试时所确定的 资产组一致</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1620" w:right="0" w:firstLine="0"/>
              <w:jc w:val="left"/>
            </w:pPr>
            <w:r>
              <w:rPr>
                <w:color w:val="000000"/>
                <w:spacing w:val="0"/>
                <w:w w:val="100"/>
                <w:position w:val="0"/>
                <w:sz w:val="24"/>
                <w:szCs w:val="24"/>
              </w:rPr>
              <w:t>是</w:t>
            </w: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②商誉减值测试的过程与方法、结论</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24"/>
          <w:szCs w:val="24"/>
        </w:rPr>
        <w:t>上海硕诺公司2020年12月31日的商誉可收回金额按照预计未来现金流量的现值计算，以 上海硕诺公司2021年</w:t>
      </w:r>
      <w:r>
        <w:rPr>
          <w:color w:val="000000"/>
          <w:spacing w:val="0"/>
          <w:w w:val="100"/>
          <w:position w:val="0"/>
          <w:sz w:val="24"/>
          <w:szCs w:val="24"/>
        </w:rPr>
        <w:t>-2025</w:t>
      </w:r>
      <w:r>
        <w:rPr>
          <w:color w:val="000000"/>
          <w:spacing w:val="0"/>
          <w:w w:val="100"/>
          <w:position w:val="0"/>
          <w:sz w:val="24"/>
          <w:szCs w:val="24"/>
        </w:rPr>
        <w:t xml:space="preserve">年度的现金流量预测为基础，现金流量预测使用的折现率为 </w:t>
      </w:r>
      <w:r>
        <w:rPr>
          <w:color w:val="000000"/>
          <w:spacing w:val="0"/>
          <w:w w:val="100"/>
          <w:position w:val="0"/>
          <w:sz w:val="24"/>
          <w:szCs w:val="24"/>
        </w:rPr>
        <w:t xml:space="preserve">11. </w:t>
      </w:r>
      <w:r>
        <w:rPr>
          <w:color w:val="000000"/>
          <w:spacing w:val="0"/>
          <w:w w:val="100"/>
          <w:position w:val="0"/>
          <w:sz w:val="24"/>
          <w:szCs w:val="24"/>
        </w:rPr>
        <w:t>80%，预测期以后的现金流量按2025年现金流量为基础推断得出。</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24"/>
          <w:szCs w:val="24"/>
        </w:rPr>
        <w:t>减值测试中采用的其他关键数据包括：产品预计售价、销量、生产成本及其他相关费用。 公司根据历史经验及对市场发展的预测确定上述关键数据。公司采用的折现率是反映当前市 场货币时间价值和相关资产组特定风险的税前利率。</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24"/>
          <w:szCs w:val="24"/>
        </w:rPr>
        <w:t>根据公司测算，包含商誉的资产组或资产组组合可收回金额为</w:t>
      </w:r>
      <w:r>
        <w:rPr>
          <w:color w:val="000000"/>
          <w:spacing w:val="0"/>
          <w:w w:val="100"/>
          <w:position w:val="0"/>
          <w:sz w:val="24"/>
          <w:szCs w:val="24"/>
        </w:rPr>
        <w:t>101,799,000.00</w:t>
      </w:r>
      <w:r>
        <w:rPr>
          <w:color w:val="000000"/>
          <w:spacing w:val="0"/>
          <w:w w:val="100"/>
          <w:position w:val="0"/>
          <w:sz w:val="24"/>
          <w:szCs w:val="24"/>
        </w:rPr>
        <w:t>元，高于 账面价值，商誉并未出现减值损失。</w:t>
      </w:r>
    </w:p>
    <w:p>
      <w:pPr>
        <w:pStyle w:val="Style10"/>
        <w:keepNext w:val="0"/>
        <w:keepLines w:val="0"/>
        <w:widowControl w:val="0"/>
        <w:shd w:val="clear" w:color="auto" w:fill="auto"/>
        <w:bidi w:val="0"/>
        <w:spacing w:before="0" w:after="0" w:line="472" w:lineRule="exact"/>
        <w:ind w:left="0" w:right="0" w:firstLine="440"/>
        <w:jc w:val="both"/>
      </w:pPr>
      <w:bookmarkStart w:id="488" w:name="bookmark488"/>
      <w:r>
        <w:rPr>
          <w:color w:val="000000"/>
          <w:spacing w:val="0"/>
          <w:w w:val="100"/>
          <w:position w:val="0"/>
          <w:sz w:val="24"/>
          <w:szCs w:val="24"/>
        </w:rPr>
        <w:t>7</w:t>
      </w:r>
      <w:bookmarkEnd w:id="488"/>
      <w:r>
        <w:rPr>
          <w:color w:val="000000"/>
          <w:spacing w:val="0"/>
          <w:w w:val="100"/>
          <w:position w:val="0"/>
          <w:sz w:val="24"/>
          <w:szCs w:val="24"/>
        </w:rPr>
        <w:t>）传化富联公司</w:t>
      </w:r>
    </w:p>
    <w:p>
      <w:pPr>
        <w:pStyle w:val="Style10"/>
        <w:keepNext w:val="0"/>
        <w:keepLines w:val="0"/>
        <w:widowControl w:val="0"/>
        <w:shd w:val="clear" w:color="auto" w:fill="auto"/>
        <w:bidi w:val="0"/>
        <w:spacing w:before="0" w:after="200" w:line="472" w:lineRule="exact"/>
        <w:ind w:left="0" w:right="0" w:firstLine="440"/>
        <w:jc w:val="both"/>
      </w:pPr>
      <w:r>
        <w:rPr>
          <w:color w:val="000000"/>
          <w:spacing w:val="0"/>
          <w:w w:val="100"/>
          <w:position w:val="0"/>
          <w:sz w:val="24"/>
          <w:szCs w:val="24"/>
        </w:rPr>
        <w:t>①商誉所在资产组相关信息</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6130"/>
        <w:gridCol w:w="3518"/>
      </w:tblGrid>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sz w:val="24"/>
                <w:szCs w:val="24"/>
              </w:rPr>
              <w:t>资产组的构成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固定资产、无形资产等可辨认资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产</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24"/>
                <w:szCs w:val="24"/>
              </w:rPr>
              <w:t xml:space="preserve">107,932, </w:t>
            </w:r>
            <w:r>
              <w:rPr>
                <w:color w:val="000000"/>
                <w:spacing w:val="0"/>
                <w:w w:val="100"/>
                <w:position w:val="0"/>
                <w:sz w:val="24"/>
                <w:szCs w:val="24"/>
              </w:rPr>
              <w:t>464.28</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分摊至本资产组的商誉账面价值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24"/>
                <w:szCs w:val="24"/>
              </w:rPr>
              <w:t xml:space="preserve">13, </w:t>
            </w:r>
            <w:r>
              <w:rPr>
                <w:color w:val="000000"/>
                <w:spacing w:val="0"/>
                <w:w w:val="100"/>
                <w:position w:val="0"/>
                <w:sz w:val="24"/>
                <w:szCs w:val="24"/>
              </w:rPr>
              <w:t xml:space="preserve">403,845. </w:t>
            </w:r>
            <w:r>
              <w:rPr>
                <w:color w:val="000000"/>
                <w:spacing w:val="0"/>
                <w:w w:val="100"/>
                <w:position w:val="0"/>
                <w:sz w:val="24"/>
                <w:szCs w:val="24"/>
              </w:rPr>
              <w:t>44</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包含商誉的资产组的账面价值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both"/>
            </w:pPr>
            <w:r>
              <w:rPr>
                <w:color w:val="000000"/>
                <w:spacing w:val="0"/>
                <w:w w:val="100"/>
                <w:position w:val="0"/>
                <w:sz w:val="24"/>
                <w:szCs w:val="24"/>
              </w:rPr>
              <w:t xml:space="preserve">121,336, </w:t>
            </w:r>
            <w:r>
              <w:rPr>
                <w:color w:val="000000"/>
                <w:spacing w:val="0"/>
                <w:w w:val="100"/>
                <w:position w:val="0"/>
                <w:sz w:val="24"/>
                <w:szCs w:val="24"/>
              </w:rPr>
              <w:t>309.72</w:t>
            </w: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资产组是否与购买日、以前年度商誉减值测试时所确定的 资产组一致</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是</w:t>
            </w:r>
          </w:p>
        </w:tc>
      </w:tr>
    </w:tbl>
    <w:p>
      <w:pPr>
        <w:widowControl w:val="0"/>
        <w:spacing w:after="59" w:line="1" w:lineRule="exact"/>
      </w:pPr>
    </w:p>
    <w:p>
      <w:pPr>
        <w:pStyle w:val="Style10"/>
        <w:keepNext w:val="0"/>
        <w:keepLines w:val="0"/>
        <w:widowControl w:val="0"/>
        <w:shd w:val="clear" w:color="auto" w:fill="auto"/>
        <w:bidi w:val="0"/>
        <w:spacing w:before="0" w:after="200" w:line="240" w:lineRule="auto"/>
        <w:ind w:left="0" w:right="0" w:firstLine="440"/>
        <w:jc w:val="both"/>
      </w:pPr>
      <w:r>
        <w:rPr>
          <w:color w:val="000000"/>
          <w:spacing w:val="0"/>
          <w:w w:val="100"/>
          <w:position w:val="0"/>
          <w:sz w:val="24"/>
          <w:szCs w:val="24"/>
        </w:rPr>
        <w:t>② 商誉减值测试的过程与方法、结论</w:t>
      </w:r>
    </w:p>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传化富联公司2020年12月31日的商誉可收回金额按照预计未来现金流量的现值计算，以 </w:t>
      </w:r>
      <w:r>
        <w:rPr>
          <w:color w:val="000000"/>
          <w:spacing w:val="0"/>
          <w:w w:val="100"/>
          <w:position w:val="0"/>
          <w:sz w:val="24"/>
          <w:szCs w:val="24"/>
        </w:rPr>
        <w:t>传化富联公司2021年</w:t>
      </w:r>
      <w:r>
        <w:rPr>
          <w:color w:val="000000"/>
          <w:spacing w:val="0"/>
          <w:w w:val="100"/>
          <w:position w:val="0"/>
          <w:sz w:val="24"/>
          <w:szCs w:val="24"/>
        </w:rPr>
        <w:t>-2025</w:t>
      </w:r>
      <w:r>
        <w:rPr>
          <w:color w:val="000000"/>
          <w:spacing w:val="0"/>
          <w:w w:val="100"/>
          <w:position w:val="0"/>
          <w:sz w:val="24"/>
          <w:szCs w:val="24"/>
        </w:rPr>
        <w:t xml:space="preserve">年度的现金流量预测为基础，现金流量预测使用的折现率为 </w:t>
      </w:r>
      <w:r>
        <w:rPr>
          <w:color w:val="000000"/>
          <w:spacing w:val="0"/>
          <w:w w:val="100"/>
          <w:position w:val="0"/>
          <w:sz w:val="24"/>
          <w:szCs w:val="24"/>
        </w:rPr>
        <w:t xml:space="preserve">11. </w:t>
      </w:r>
      <w:r>
        <w:rPr>
          <w:color w:val="000000"/>
          <w:spacing w:val="0"/>
          <w:w w:val="100"/>
          <w:position w:val="0"/>
          <w:sz w:val="24"/>
          <w:szCs w:val="24"/>
        </w:rPr>
        <w:t>83%，预测期以后的现金流量按2025年现金流量为基础推断得出。</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减值测试中采用的其他关键数据包括：产品预计售价、销量、生产成本及其他相关费用。 公司根据历史经验及对市场发展的预测确定上述关键数据。公司采用的折现率是反映当前市 场货币时间价值和相关资产组特定风险的税前利率。</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根据公司测算，包含商誉的资产组或资产组组合可收回金额为</w:t>
      </w:r>
      <w:r>
        <w:rPr>
          <w:color w:val="000000"/>
          <w:spacing w:val="0"/>
          <w:w w:val="100"/>
          <w:position w:val="0"/>
          <w:sz w:val="24"/>
          <w:szCs w:val="24"/>
        </w:rPr>
        <w:t>182,100,000.00</w:t>
      </w:r>
      <w:r>
        <w:rPr>
          <w:color w:val="000000"/>
          <w:spacing w:val="0"/>
          <w:w w:val="100"/>
          <w:position w:val="0"/>
          <w:sz w:val="24"/>
          <w:szCs w:val="24"/>
        </w:rPr>
        <w:t>元，高于 账面价值，商誉并未出现减值损失。</w:t>
      </w:r>
    </w:p>
    <w:p>
      <w:pPr>
        <w:pStyle w:val="Style10"/>
        <w:keepNext w:val="0"/>
        <w:keepLines w:val="0"/>
        <w:widowControl w:val="0"/>
        <w:shd w:val="clear" w:color="auto" w:fill="auto"/>
        <w:bidi w:val="0"/>
        <w:spacing w:before="0" w:after="0" w:line="470" w:lineRule="exact"/>
        <w:ind w:left="0" w:right="0" w:firstLine="440"/>
        <w:jc w:val="both"/>
      </w:pPr>
      <w:bookmarkStart w:id="489" w:name="bookmark489"/>
      <w:r>
        <w:rPr>
          <w:color w:val="000000"/>
          <w:spacing w:val="0"/>
          <w:w w:val="100"/>
          <w:position w:val="0"/>
          <w:sz w:val="24"/>
          <w:szCs w:val="24"/>
        </w:rPr>
        <w:t>8</w:t>
      </w:r>
      <w:bookmarkEnd w:id="489"/>
      <w:r>
        <w:rPr>
          <w:color w:val="000000"/>
          <w:spacing w:val="0"/>
          <w:w w:val="100"/>
          <w:position w:val="0"/>
          <w:sz w:val="24"/>
          <w:szCs w:val="24"/>
        </w:rPr>
        <w:t>）传化立新公司</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2017年公司子公司传化物流集团以持有的杭州普新公司40%的股权置换</w:t>
      </w:r>
      <w:r>
        <w:rPr>
          <w:color w:val="000000"/>
          <w:spacing w:val="0"/>
          <w:w w:val="100"/>
          <w:position w:val="0"/>
          <w:sz w:val="24"/>
          <w:szCs w:val="24"/>
        </w:rPr>
        <w:t xml:space="preserve">CLH（35）Pte.Ltd </w:t>
      </w:r>
      <w:r>
        <w:rPr>
          <w:color w:val="000000"/>
          <w:spacing w:val="0"/>
          <w:w w:val="100"/>
          <w:position w:val="0"/>
          <w:sz w:val="24"/>
          <w:szCs w:val="24"/>
        </w:rPr>
        <w:t>和</w:t>
      </w:r>
      <w:r>
        <w:rPr>
          <w:color w:val="000000"/>
          <w:spacing w:val="0"/>
          <w:w w:val="100"/>
          <w:position w:val="0"/>
          <w:sz w:val="24"/>
          <w:szCs w:val="24"/>
        </w:rPr>
        <w:t>China Kunpeng Investment Pte. Ltd</w:t>
      </w:r>
      <w:r>
        <w:rPr>
          <w:color w:val="000000"/>
          <w:spacing w:val="0"/>
          <w:w w:val="100"/>
          <w:position w:val="0"/>
          <w:sz w:val="24"/>
          <w:szCs w:val="24"/>
        </w:rPr>
        <w:t xml:space="preserve">持有的传化立新公司60%股权，有关资产组的公允价 值以坤元资产评估有限公司2016年9月30日为评估基准日评估确定。传化物流集团以置换取 得的传化立新公司60%股权的合并成本公允价值为155, </w:t>
      </w:r>
      <w:r>
        <w:rPr>
          <w:color w:val="000000"/>
          <w:spacing w:val="0"/>
          <w:w w:val="100"/>
          <w:position w:val="0"/>
          <w:sz w:val="24"/>
          <w:szCs w:val="24"/>
        </w:rPr>
        <w:t xml:space="preserve">400,021. </w:t>
      </w:r>
      <w:r>
        <w:rPr>
          <w:color w:val="000000"/>
          <w:spacing w:val="0"/>
          <w:w w:val="100"/>
          <w:position w:val="0"/>
          <w:sz w:val="24"/>
          <w:szCs w:val="24"/>
        </w:rPr>
        <w:t>24元，传化物流集团原持有 的传化立新公司40%股权的合并成本公允价值为</w:t>
      </w:r>
      <w:r>
        <w:rPr>
          <w:color w:val="000000"/>
          <w:spacing w:val="0"/>
          <w:w w:val="100"/>
          <w:position w:val="0"/>
          <w:sz w:val="24"/>
          <w:szCs w:val="24"/>
        </w:rPr>
        <w:t>103,600,014.16</w:t>
      </w:r>
      <w:r>
        <w:rPr>
          <w:color w:val="000000"/>
          <w:spacing w:val="0"/>
          <w:w w:val="100"/>
          <w:position w:val="0"/>
          <w:sz w:val="24"/>
          <w:szCs w:val="24"/>
        </w:rPr>
        <w:t>元，累计合并成本公允价值 为</w:t>
      </w:r>
      <w:r>
        <w:rPr>
          <w:color w:val="000000"/>
          <w:spacing w:val="0"/>
          <w:w w:val="100"/>
          <w:position w:val="0"/>
          <w:sz w:val="24"/>
          <w:szCs w:val="24"/>
        </w:rPr>
        <w:t>259,000,035.4</w:t>
      </w:r>
      <w:r>
        <w:rPr>
          <w:color w:val="000000"/>
          <w:spacing w:val="0"/>
          <w:w w:val="100"/>
          <w:position w:val="0"/>
          <w:sz w:val="24"/>
          <w:szCs w:val="24"/>
        </w:rPr>
        <w:t>。元。该合并对价与合并日（即2017年7月31日）传化立新公司可辨认净资产 公允价值的差额</w:t>
      </w:r>
      <w:r>
        <w:rPr>
          <w:color w:val="000000"/>
          <w:spacing w:val="0"/>
          <w:w w:val="100"/>
          <w:position w:val="0"/>
          <w:sz w:val="24"/>
          <w:szCs w:val="24"/>
        </w:rPr>
        <w:t>2,366,817.86</w:t>
      </w:r>
      <w:r>
        <w:rPr>
          <w:color w:val="000000"/>
          <w:spacing w:val="0"/>
          <w:w w:val="100"/>
          <w:position w:val="0"/>
          <w:sz w:val="24"/>
          <w:szCs w:val="24"/>
        </w:rPr>
        <w:t>元在合并报表中确认为商誉。</w:t>
      </w:r>
    </w:p>
    <w:p>
      <w:pPr>
        <w:pStyle w:val="Style10"/>
        <w:keepNext w:val="0"/>
        <w:keepLines w:val="0"/>
        <w:widowControl w:val="0"/>
        <w:shd w:val="clear" w:color="auto" w:fill="auto"/>
        <w:bidi w:val="0"/>
        <w:spacing w:before="0" w:after="220" w:line="470" w:lineRule="exact"/>
        <w:ind w:left="0" w:right="0" w:firstLine="440"/>
        <w:jc w:val="both"/>
      </w:pPr>
      <w:r>
        <w:rPr>
          <w:color w:val="000000"/>
          <w:spacing w:val="0"/>
          <w:w w:val="100"/>
          <w:position w:val="0"/>
          <w:sz w:val="24"/>
          <w:szCs w:val="24"/>
        </w:rPr>
        <w:t>①商誉所在资产组相关信息</w:t>
      </w:r>
    </w:p>
    <w:p>
      <w:pPr>
        <w:pStyle w:val="Style16"/>
        <w:keepNext w:val="0"/>
        <w:keepLines w:val="0"/>
        <w:widowControl w:val="0"/>
        <w:shd w:val="clear" w:color="auto" w:fill="auto"/>
        <w:bidi w:val="0"/>
        <w:spacing w:before="0" w:after="0" w:line="240" w:lineRule="auto"/>
        <w:ind w:left="8659" w:right="0" w:firstLine="0"/>
        <w:jc w:val="left"/>
      </w:pPr>
      <w:r>
        <w:rPr>
          <w:color w:val="000000"/>
          <w:spacing w:val="0"/>
          <w:w w:val="100"/>
          <w:position w:val="0"/>
          <w:sz w:val="24"/>
          <w:szCs w:val="24"/>
        </w:rPr>
        <w:t>单位：元</w:t>
      </w:r>
    </w:p>
    <w:tbl>
      <w:tblPr>
        <w:tblOverlap w:val="never"/>
        <w:jc w:val="center"/>
        <w:tblLayout w:type="fixed"/>
      </w:tblPr>
      <w:tblGrid>
        <w:gridCol w:w="6130"/>
        <w:gridCol w:w="3518"/>
      </w:tblGrid>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资产组的构成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投资性房地产、在建工程等可辨</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认资产</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 xml:space="preserve">246,600, </w:t>
            </w:r>
            <w:r>
              <w:rPr>
                <w:color w:val="000000"/>
                <w:spacing w:val="0"/>
                <w:w w:val="100"/>
                <w:position w:val="0"/>
                <w:sz w:val="24"/>
                <w:szCs w:val="24"/>
              </w:rPr>
              <w:t>059.08</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分摊至本资产组的商誉账面价值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2,366, </w:t>
            </w:r>
            <w:r>
              <w:rPr>
                <w:color w:val="000000"/>
                <w:spacing w:val="0"/>
                <w:w w:val="100"/>
                <w:position w:val="0"/>
                <w:sz w:val="24"/>
                <w:szCs w:val="24"/>
              </w:rPr>
              <w:t>817.86</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包含商誉的资产组的账面价值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 xml:space="preserve">248,966, </w:t>
            </w:r>
            <w:r>
              <w:rPr>
                <w:color w:val="000000"/>
                <w:spacing w:val="0"/>
                <w:w w:val="100"/>
                <w:position w:val="0"/>
                <w:sz w:val="24"/>
                <w:szCs w:val="24"/>
              </w:rPr>
              <w:t>876.94</w:t>
            </w:r>
          </w:p>
        </w:tc>
      </w:tr>
      <w:tr>
        <w:trPr>
          <w:trHeight w:val="9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资产组是否与购买日、以前年度商誉减值测试时所确定的 资产组一致</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是</w:t>
            </w: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②商誉减值测试的过程与方法、结论</w:t>
      </w:r>
    </w:p>
    <w:p>
      <w:pPr>
        <w:pStyle w:val="Style10"/>
        <w:keepNext w:val="0"/>
        <w:keepLines w:val="0"/>
        <w:widowControl w:val="0"/>
        <w:shd w:val="clear" w:color="auto" w:fill="auto"/>
        <w:bidi w:val="0"/>
        <w:spacing w:before="0" w:after="100" w:line="466" w:lineRule="exact"/>
        <w:ind w:left="0" w:right="0" w:firstLine="440"/>
        <w:jc w:val="both"/>
      </w:pPr>
      <w:r>
        <w:rPr>
          <w:color w:val="000000"/>
          <w:spacing w:val="0"/>
          <w:w w:val="100"/>
          <w:position w:val="0"/>
          <w:sz w:val="24"/>
          <w:szCs w:val="24"/>
        </w:rPr>
        <w:t>传化立新公司2020年12月31日的商誉可收回金额按照公允价值减去处置费用后净额计算。 其中对资产组中涉及的投资性房地产公允价值采用预计未来现金流量的现值来确定，以涉及 的投资性房地产2021年</w:t>
      </w:r>
      <w:r>
        <w:rPr>
          <w:color w:val="000000"/>
          <w:spacing w:val="0"/>
          <w:w w:val="100"/>
          <w:position w:val="0"/>
          <w:sz w:val="24"/>
          <w:szCs w:val="24"/>
        </w:rPr>
        <w:t>-2026</w:t>
      </w:r>
      <w:r>
        <w:rPr>
          <w:color w:val="000000"/>
          <w:spacing w:val="0"/>
          <w:w w:val="100"/>
          <w:position w:val="0"/>
          <w:sz w:val="24"/>
          <w:szCs w:val="24"/>
        </w:rPr>
        <w:t>年度的现金流量预测为基础，现金流量预测使用的折现率为 11.80%。</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sz w:val="24"/>
          <w:szCs w:val="24"/>
        </w:rPr>
        <w:t>减值测试中对投资性房地产公允价值采用的其他关键数据包括：可出租物业数量、租金 单价、营业成本及其他相关费用。公司根据历史经验及对市场发展的预测确定上述关键数据。 公司采用的折现率是反映当前市场货币时间价值和相关资产组特定风险的税前利率。</w:t>
      </w:r>
    </w:p>
    <w:p>
      <w:pPr>
        <w:pStyle w:val="Style10"/>
        <w:keepNext w:val="0"/>
        <w:keepLines w:val="0"/>
        <w:widowControl w:val="0"/>
        <w:shd w:val="clear" w:color="auto" w:fill="auto"/>
        <w:bidi w:val="0"/>
        <w:spacing w:before="0" w:after="0" w:line="485" w:lineRule="exact"/>
        <w:ind w:left="0" w:right="0" w:firstLine="440"/>
        <w:jc w:val="both"/>
      </w:pPr>
      <w:r>
        <w:rPr>
          <w:color w:val="000000"/>
          <w:spacing w:val="0"/>
          <w:w w:val="100"/>
          <w:position w:val="0"/>
          <w:sz w:val="24"/>
          <w:szCs w:val="24"/>
        </w:rPr>
        <w:t>根据公司测算，包含商誉的资产组或资产组组合可收回金额为</w:t>
      </w:r>
      <w:r>
        <w:rPr>
          <w:color w:val="000000"/>
          <w:spacing w:val="0"/>
          <w:w w:val="100"/>
          <w:position w:val="0"/>
          <w:sz w:val="24"/>
          <w:szCs w:val="24"/>
        </w:rPr>
        <w:t>412,840,000.00</w:t>
      </w:r>
      <w:r>
        <w:rPr>
          <w:color w:val="000000"/>
          <w:spacing w:val="0"/>
          <w:w w:val="100"/>
          <w:position w:val="0"/>
          <w:sz w:val="24"/>
          <w:szCs w:val="24"/>
        </w:rPr>
        <w:t>元，高于 账面价值，商誉并未出现减值损失。</w:t>
      </w:r>
    </w:p>
    <w:p>
      <w:pPr>
        <w:pStyle w:val="Style10"/>
        <w:keepNext w:val="0"/>
        <w:keepLines w:val="0"/>
        <w:widowControl w:val="0"/>
        <w:shd w:val="clear" w:color="auto" w:fill="auto"/>
        <w:bidi w:val="0"/>
        <w:spacing w:before="0" w:after="0" w:line="469" w:lineRule="exact"/>
        <w:ind w:left="0" w:right="0" w:firstLine="440"/>
        <w:jc w:val="both"/>
      </w:pPr>
      <w:bookmarkStart w:id="490" w:name="bookmark490"/>
      <w:r>
        <w:rPr>
          <w:color w:val="000000"/>
          <w:spacing w:val="0"/>
          <w:w w:val="100"/>
          <w:position w:val="0"/>
          <w:sz w:val="24"/>
          <w:szCs w:val="24"/>
        </w:rPr>
        <w:t>9</w:t>
      </w:r>
      <w:bookmarkEnd w:id="490"/>
      <w:r>
        <w:rPr>
          <w:color w:val="000000"/>
          <w:spacing w:val="0"/>
          <w:w w:val="100"/>
          <w:position w:val="0"/>
          <w:sz w:val="24"/>
          <w:szCs w:val="24"/>
        </w:rPr>
        <w:t>）沈阳陆港公司</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 xml:space="preserve">本公司子公司传化物流集团2016年度以现金购买沈阳陆港公司80%股权，交易定价系以辽 宁中正兴业房地产土地评估有限公司以2016年4月14日为评估基准日，对沈阳陆港公司80% 的股东权益价值以评估确定的价值为基础。经交易各方协商确定的交易价格为 69, </w:t>
      </w:r>
      <w:r>
        <w:rPr>
          <w:color w:val="000000"/>
          <w:spacing w:val="0"/>
          <w:w w:val="100"/>
          <w:position w:val="0"/>
          <w:sz w:val="24"/>
          <w:szCs w:val="24"/>
        </w:rPr>
        <w:t xml:space="preserve">200,000. </w:t>
      </w:r>
      <w:r>
        <w:rPr>
          <w:color w:val="000000"/>
          <w:spacing w:val="0"/>
          <w:w w:val="100"/>
          <w:position w:val="0"/>
          <w:sz w:val="24"/>
          <w:szCs w:val="24"/>
        </w:rPr>
        <w:t>00元。该合并对价与合并日（即2016年8月31日）沈阳陆港公司可辨认净资产公 允价值份额的差额</w:t>
      </w:r>
      <w:r>
        <w:rPr>
          <w:color w:val="000000"/>
          <w:spacing w:val="0"/>
          <w:w w:val="100"/>
          <w:position w:val="0"/>
          <w:sz w:val="24"/>
          <w:szCs w:val="24"/>
        </w:rPr>
        <w:t>219,459.85</w:t>
      </w:r>
      <w:r>
        <w:rPr>
          <w:color w:val="000000"/>
          <w:spacing w:val="0"/>
          <w:w w:val="100"/>
          <w:position w:val="0"/>
          <w:sz w:val="24"/>
          <w:szCs w:val="24"/>
        </w:rPr>
        <w:t>元在合并报表中确认为商誉。</w:t>
      </w:r>
    </w:p>
    <w:p>
      <w:pPr>
        <w:pStyle w:val="Style10"/>
        <w:keepNext w:val="0"/>
        <w:keepLines w:val="0"/>
        <w:widowControl w:val="0"/>
        <w:shd w:val="clear" w:color="auto" w:fill="auto"/>
        <w:bidi w:val="0"/>
        <w:spacing w:before="0" w:after="220" w:line="469" w:lineRule="exact"/>
        <w:ind w:left="0" w:right="0" w:firstLine="440"/>
        <w:jc w:val="both"/>
      </w:pPr>
      <w:r>
        <w:rPr>
          <w:color w:val="000000"/>
          <w:spacing w:val="0"/>
          <w:w w:val="100"/>
          <w:position w:val="0"/>
          <w:sz w:val="24"/>
          <w:szCs w:val="24"/>
        </w:rPr>
        <w:t>①商誉所在资产组相关信息</w:t>
      </w:r>
    </w:p>
    <w:p>
      <w:pPr>
        <w:pStyle w:val="Style16"/>
        <w:keepNext w:val="0"/>
        <w:keepLines w:val="0"/>
        <w:widowControl w:val="0"/>
        <w:shd w:val="clear" w:color="auto" w:fill="auto"/>
        <w:bidi w:val="0"/>
        <w:spacing w:before="0" w:after="0" w:line="240" w:lineRule="auto"/>
        <w:ind w:left="8482" w:right="0" w:firstLine="0"/>
        <w:jc w:val="left"/>
      </w:pPr>
      <w:r>
        <w:rPr>
          <w:color w:val="000000"/>
          <w:spacing w:val="0"/>
          <w:w w:val="100"/>
          <w:position w:val="0"/>
          <w:sz w:val="24"/>
          <w:szCs w:val="24"/>
        </w:rPr>
        <w:t>单位：元</w:t>
      </w:r>
    </w:p>
    <w:tbl>
      <w:tblPr>
        <w:tblOverlap w:val="never"/>
        <w:jc w:val="center"/>
        <w:tblLayout w:type="fixed"/>
      </w:tblPr>
      <w:tblGrid>
        <w:gridCol w:w="5957"/>
        <w:gridCol w:w="3691"/>
      </w:tblGrid>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资产组的构成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固定资产、在建工程、无形资产等</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可辨认资产</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 </w:t>
            </w:r>
            <w:r>
              <w:rPr>
                <w:color w:val="000000"/>
                <w:spacing w:val="0"/>
                <w:w w:val="100"/>
                <w:position w:val="0"/>
                <w:sz w:val="24"/>
                <w:szCs w:val="24"/>
              </w:rPr>
              <w:t xml:space="preserve">090,011. </w:t>
            </w:r>
            <w:r>
              <w:rPr>
                <w:color w:val="000000"/>
                <w:spacing w:val="0"/>
                <w:w w:val="100"/>
                <w:position w:val="0"/>
                <w:sz w:val="24"/>
                <w:szCs w:val="24"/>
              </w:rPr>
              <w:t>71</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分摊至本资产组的商誉账面价值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219,459. </w:t>
            </w:r>
            <w:r>
              <w:rPr>
                <w:color w:val="000000"/>
                <w:spacing w:val="0"/>
                <w:w w:val="100"/>
                <w:position w:val="0"/>
                <w:sz w:val="24"/>
                <w:szCs w:val="24"/>
              </w:rPr>
              <w:t>85</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包含商誉的资产组的账面价值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 </w:t>
            </w:r>
            <w:r>
              <w:rPr>
                <w:color w:val="000000"/>
                <w:spacing w:val="0"/>
                <w:w w:val="100"/>
                <w:position w:val="0"/>
                <w:sz w:val="24"/>
                <w:szCs w:val="24"/>
              </w:rPr>
              <w:t xml:space="preserve">309,471. </w:t>
            </w:r>
            <w:r>
              <w:rPr>
                <w:color w:val="000000"/>
                <w:spacing w:val="0"/>
                <w:w w:val="100"/>
                <w:position w:val="0"/>
                <w:sz w:val="24"/>
                <w:szCs w:val="24"/>
              </w:rPr>
              <w:t>56</w:t>
            </w:r>
          </w:p>
        </w:tc>
      </w:tr>
      <w:tr>
        <w:trPr>
          <w:trHeight w:val="9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资产组是否与购买日、以前年度商誉减值测试时所确定的 资产组一致</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是</w:t>
            </w: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②商誉减值测试的过程与方法、结论</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sz w:val="24"/>
          <w:szCs w:val="24"/>
        </w:rPr>
        <w:t>沈阳陆港公司2020年12月31日的商誉可收回金额按照预计未来现金流量的现值计算，以 沈阳陆港公司2021年</w:t>
      </w:r>
      <w:r>
        <w:rPr>
          <w:color w:val="000000"/>
          <w:spacing w:val="0"/>
          <w:w w:val="100"/>
          <w:position w:val="0"/>
          <w:sz w:val="24"/>
          <w:szCs w:val="24"/>
        </w:rPr>
        <w:t>-2027</w:t>
      </w:r>
      <w:r>
        <w:rPr>
          <w:color w:val="000000"/>
          <w:spacing w:val="0"/>
          <w:w w:val="100"/>
          <w:position w:val="0"/>
          <w:sz w:val="24"/>
          <w:szCs w:val="24"/>
        </w:rPr>
        <w:t xml:space="preserve">年度的现金流量预测为基础，现金流量预测使用的折现率为 </w:t>
      </w:r>
      <w:r>
        <w:rPr>
          <w:color w:val="000000"/>
          <w:spacing w:val="0"/>
          <w:w w:val="100"/>
          <w:position w:val="0"/>
          <w:sz w:val="24"/>
          <w:szCs w:val="24"/>
        </w:rPr>
        <w:t xml:space="preserve">11. </w:t>
      </w:r>
      <w:r>
        <w:rPr>
          <w:color w:val="000000"/>
          <w:spacing w:val="0"/>
          <w:w w:val="100"/>
          <w:position w:val="0"/>
          <w:sz w:val="24"/>
          <w:szCs w:val="24"/>
        </w:rPr>
        <w:t>80%，预测期以后的现金流量按2027年现金流量为基础推断得出。</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sz w:val="24"/>
          <w:szCs w:val="24"/>
        </w:rPr>
        <w:t>减值测试中采用的其他关键数据包括：可出租物业数量、租金单价、营业成本及其他相 关费用。公司根据历史经验及对市场发展的预测确定上述关键数据。公司采用的折现率是反 映当前市场货币时间价值和相关资产组特定风险的税前利率。</w:t>
      </w:r>
    </w:p>
    <w:p>
      <w:pPr>
        <w:pStyle w:val="Style10"/>
        <w:keepNext w:val="0"/>
        <w:keepLines w:val="0"/>
        <w:widowControl w:val="0"/>
        <w:shd w:val="clear" w:color="auto" w:fill="auto"/>
        <w:bidi w:val="0"/>
        <w:spacing w:before="0" w:after="100" w:line="466" w:lineRule="exact"/>
        <w:ind w:left="0" w:right="0" w:firstLine="440"/>
        <w:jc w:val="both"/>
      </w:pPr>
      <w:r>
        <w:rPr>
          <w:color w:val="000000"/>
          <w:spacing w:val="0"/>
          <w:w w:val="100"/>
          <w:position w:val="0"/>
          <w:sz w:val="24"/>
          <w:szCs w:val="24"/>
        </w:rPr>
        <w:t>根据公司测算，包含商誉的资产组或资产组组合可收回金额为</w:t>
      </w:r>
      <w:r>
        <w:rPr>
          <w:color w:val="000000"/>
          <w:spacing w:val="0"/>
          <w:w w:val="100"/>
          <w:position w:val="0"/>
          <w:sz w:val="24"/>
          <w:szCs w:val="24"/>
        </w:rPr>
        <w:t>127,200,000.00</w:t>
      </w:r>
      <w:r>
        <w:rPr>
          <w:color w:val="000000"/>
          <w:spacing w:val="0"/>
          <w:w w:val="100"/>
          <w:position w:val="0"/>
          <w:sz w:val="24"/>
          <w:szCs w:val="24"/>
        </w:rPr>
        <w:t>元，高于 账面价值，商誉并未出现减值损失。</w:t>
      </w:r>
    </w:p>
    <w:p>
      <w:pPr>
        <w:pStyle w:val="Style10"/>
        <w:keepNext w:val="0"/>
        <w:keepLines w:val="0"/>
        <w:widowControl w:val="0"/>
        <w:shd w:val="clear" w:color="auto" w:fill="auto"/>
        <w:bidi w:val="0"/>
        <w:spacing w:before="0" w:after="0" w:line="467" w:lineRule="exact"/>
        <w:ind w:left="0" w:right="0" w:firstLine="440"/>
        <w:jc w:val="left"/>
      </w:pPr>
      <w:bookmarkStart w:id="491" w:name="bookmark491"/>
      <w:r>
        <w:rPr>
          <w:color w:val="000000"/>
          <w:spacing w:val="0"/>
          <w:w w:val="100"/>
          <w:position w:val="0"/>
          <w:sz w:val="24"/>
          <w:szCs w:val="24"/>
        </w:rPr>
        <w:t>1</w:t>
      </w:r>
      <w:bookmarkEnd w:id="491"/>
      <w:r>
        <w:rPr>
          <w:color w:val="000000"/>
          <w:spacing w:val="0"/>
          <w:w w:val="100"/>
          <w:position w:val="0"/>
          <w:sz w:val="24"/>
          <w:szCs w:val="24"/>
        </w:rPr>
        <w:t>0）传化晨达公司</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本公司子公司传化物流集团本期以增资形式取得传化晨达公司70%股权，增资价格以坤元 资产评估有限公司以2018年9月30日为评估基准日，对传化晨达公司100%的股东权益价值以 资产基础法确定的评估价值为基础，经交易各方协商确定的增资价格为</w:t>
      </w:r>
      <w:r>
        <w:rPr>
          <w:color w:val="000000"/>
          <w:spacing w:val="0"/>
          <w:w w:val="100"/>
          <w:position w:val="0"/>
          <w:sz w:val="24"/>
          <w:szCs w:val="24"/>
        </w:rPr>
        <w:t>197,912,087.15</w:t>
      </w:r>
      <w:r>
        <w:rPr>
          <w:color w:val="000000"/>
          <w:spacing w:val="0"/>
          <w:w w:val="100"/>
          <w:position w:val="0"/>
          <w:sz w:val="24"/>
          <w:szCs w:val="24"/>
        </w:rPr>
        <w:t xml:space="preserve">元。 该合并对价与合并日（即2018年10月24日）江西晨达公司可辨认净资产公允价值的差额 1,997, </w:t>
      </w:r>
      <w:r>
        <w:rPr>
          <w:color w:val="000000"/>
          <w:spacing w:val="0"/>
          <w:w w:val="100"/>
          <w:position w:val="0"/>
          <w:sz w:val="24"/>
          <w:szCs w:val="24"/>
        </w:rPr>
        <w:t>326.15</w:t>
      </w:r>
      <w:r>
        <w:rPr>
          <w:color w:val="000000"/>
          <w:spacing w:val="0"/>
          <w:w w:val="100"/>
          <w:position w:val="0"/>
          <w:sz w:val="24"/>
          <w:szCs w:val="24"/>
        </w:rPr>
        <w:t>元在合并报表中确认为商誉。</w:t>
      </w:r>
    </w:p>
    <w:p>
      <w:pPr>
        <w:pStyle w:val="Style10"/>
        <w:keepNext w:val="0"/>
        <w:keepLines w:val="0"/>
        <w:widowControl w:val="0"/>
        <w:shd w:val="clear" w:color="auto" w:fill="auto"/>
        <w:bidi w:val="0"/>
        <w:spacing w:before="0" w:after="220" w:line="467" w:lineRule="exact"/>
        <w:ind w:left="0" w:right="0" w:firstLine="440"/>
        <w:jc w:val="both"/>
      </w:pPr>
      <w:r>
        <w:rPr>
          <w:color w:val="000000"/>
          <w:spacing w:val="0"/>
          <w:w w:val="100"/>
          <w:position w:val="0"/>
          <w:sz w:val="24"/>
          <w:szCs w:val="24"/>
        </w:rPr>
        <w:t>①商誉所在资产组相关信息</w:t>
      </w:r>
    </w:p>
    <w:p>
      <w:pPr>
        <w:pStyle w:val="Style16"/>
        <w:keepNext w:val="0"/>
        <w:keepLines w:val="0"/>
        <w:widowControl w:val="0"/>
        <w:shd w:val="clear" w:color="auto" w:fill="auto"/>
        <w:bidi w:val="0"/>
        <w:spacing w:before="0" w:after="0" w:line="240" w:lineRule="auto"/>
        <w:ind w:left="8482" w:right="0" w:firstLine="0"/>
        <w:jc w:val="left"/>
      </w:pPr>
      <w:r>
        <w:rPr>
          <w:color w:val="000000"/>
          <w:spacing w:val="0"/>
          <w:w w:val="100"/>
          <w:position w:val="0"/>
          <w:sz w:val="24"/>
          <w:szCs w:val="24"/>
        </w:rPr>
        <w:t>单位：元</w:t>
      </w:r>
    </w:p>
    <w:tbl>
      <w:tblPr>
        <w:tblOverlap w:val="never"/>
        <w:jc w:val="center"/>
        <w:tblLayout w:type="fixed"/>
      </w:tblPr>
      <w:tblGrid>
        <w:gridCol w:w="5957"/>
        <w:gridCol w:w="3691"/>
      </w:tblGrid>
      <w:tr>
        <w:trPr>
          <w:trHeight w:val="9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资产组的构成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固定资产、在建工程、无形资产等</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可辨认资产</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24"/>
                <w:szCs w:val="24"/>
              </w:rPr>
              <w:t xml:space="preserve">344,902, </w:t>
            </w:r>
            <w:r>
              <w:rPr>
                <w:color w:val="000000"/>
                <w:spacing w:val="0"/>
                <w:w w:val="100"/>
                <w:position w:val="0"/>
                <w:sz w:val="24"/>
                <w:szCs w:val="24"/>
              </w:rPr>
              <w:t>192.65</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分摊至本资产组的商誉账面价值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1,997, </w:t>
            </w:r>
            <w:r>
              <w:rPr>
                <w:color w:val="000000"/>
                <w:spacing w:val="0"/>
                <w:w w:val="100"/>
                <w:position w:val="0"/>
                <w:sz w:val="24"/>
                <w:szCs w:val="24"/>
              </w:rPr>
              <w:t>326.15</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包含商誉的资产组的账面价值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24"/>
                <w:szCs w:val="24"/>
              </w:rPr>
              <w:t xml:space="preserve">346,899, </w:t>
            </w:r>
            <w:r>
              <w:rPr>
                <w:color w:val="000000"/>
                <w:spacing w:val="0"/>
                <w:w w:val="100"/>
                <w:position w:val="0"/>
                <w:sz w:val="24"/>
                <w:szCs w:val="24"/>
              </w:rPr>
              <w:t>518.80</w:t>
            </w: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资产组是否与购买日、以前年度商誉减值测试时所确定的 资产组一致</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是</w:t>
            </w: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②商誉减值测试的过程与方法、结论</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4"/>
          <w:szCs w:val="24"/>
        </w:rPr>
        <w:t>传化晨达公司2020年12月31日的商誉可收回金额按照预计未来现金流量的现值计算以传 化晨达公司2021年</w:t>
      </w:r>
      <w:r>
        <w:rPr>
          <w:color w:val="000000"/>
          <w:spacing w:val="0"/>
          <w:w w:val="100"/>
          <w:position w:val="0"/>
          <w:sz w:val="24"/>
          <w:szCs w:val="24"/>
        </w:rPr>
        <w:t>-2025</w:t>
      </w:r>
      <w:r>
        <w:rPr>
          <w:color w:val="000000"/>
          <w:spacing w:val="0"/>
          <w:w w:val="100"/>
          <w:position w:val="0"/>
          <w:sz w:val="24"/>
          <w:szCs w:val="24"/>
        </w:rPr>
        <w:t>年度的现金流量预测为基础，现金流量预测使用的折现率为11.80%, 预测期以后的现金流量按2025年现金流量为基础推断得出。</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4"/>
          <w:szCs w:val="24"/>
        </w:rPr>
        <w:t>减值测试中采用的其他关键数据包括：可出租物业数量、租金单价、营业成本及其他相 关费用。公司根据历史经验及对市场发展的预测确定上述关键数据。公司采用的折现率是反 映当前市场货币时间价值和相关资产组特定风险的税前利率。</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4"/>
          <w:szCs w:val="24"/>
        </w:rPr>
        <w:t>根据公司测算，包含商誉的资产组或资产组组合可收回金额为</w:t>
      </w:r>
      <w:r>
        <w:rPr>
          <w:color w:val="000000"/>
          <w:spacing w:val="0"/>
          <w:w w:val="100"/>
          <w:position w:val="0"/>
          <w:sz w:val="24"/>
          <w:szCs w:val="24"/>
        </w:rPr>
        <w:t>508,479,000.00</w:t>
      </w:r>
      <w:r>
        <w:rPr>
          <w:color w:val="000000"/>
          <w:spacing w:val="0"/>
          <w:w w:val="100"/>
          <w:position w:val="0"/>
          <w:sz w:val="24"/>
          <w:szCs w:val="24"/>
        </w:rPr>
        <w:t>元，高于 账面价值，商誉并未出现减值损失。</w:t>
      </w:r>
    </w:p>
    <w:p>
      <w:pPr>
        <w:pStyle w:val="Style10"/>
        <w:keepNext w:val="0"/>
        <w:keepLines w:val="0"/>
        <w:widowControl w:val="0"/>
        <w:shd w:val="clear" w:color="auto" w:fill="auto"/>
        <w:bidi w:val="0"/>
        <w:spacing w:before="0" w:after="0" w:line="471" w:lineRule="exact"/>
        <w:ind w:left="0" w:right="0" w:firstLine="440"/>
        <w:jc w:val="both"/>
      </w:pPr>
      <w:bookmarkStart w:id="492" w:name="bookmark492"/>
      <w:r>
        <w:rPr>
          <w:color w:val="000000"/>
          <w:spacing w:val="0"/>
          <w:w w:val="100"/>
          <w:position w:val="0"/>
          <w:sz w:val="24"/>
          <w:szCs w:val="24"/>
        </w:rPr>
        <w:t>1</w:t>
      </w:r>
      <w:bookmarkEnd w:id="492"/>
      <w:r>
        <w:rPr>
          <w:color w:val="000000"/>
          <w:spacing w:val="0"/>
          <w:w w:val="100"/>
          <w:position w:val="0"/>
          <w:sz w:val="24"/>
          <w:szCs w:val="24"/>
        </w:rPr>
        <w:t>1）临沂传化产业园公司</w:t>
      </w:r>
    </w:p>
    <w:p>
      <w:pPr>
        <w:pStyle w:val="Style10"/>
        <w:keepNext w:val="0"/>
        <w:keepLines w:val="0"/>
        <w:widowControl w:val="0"/>
        <w:shd w:val="clear" w:color="auto" w:fill="auto"/>
        <w:bidi w:val="0"/>
        <w:spacing w:before="0" w:after="120" w:line="471" w:lineRule="exact"/>
        <w:ind w:left="0" w:right="0" w:firstLine="440"/>
        <w:jc w:val="both"/>
      </w:pPr>
      <w:r>
        <w:rPr>
          <w:color w:val="000000"/>
          <w:spacing w:val="0"/>
          <w:w w:val="100"/>
          <w:position w:val="0"/>
          <w:sz w:val="24"/>
          <w:szCs w:val="24"/>
        </w:rPr>
        <w:t>本公司子公司传化物流集团2019年以现金购买方式取得临沂传化产业园公司100%股权， 购买价格以临沂传化产业园公司2019年5月31日的净资产为基础，经交易各方协商确定的增 资价格为</w:t>
      </w:r>
      <w:r>
        <w:rPr>
          <w:color w:val="000000"/>
          <w:spacing w:val="0"/>
          <w:w w:val="100"/>
          <w:position w:val="0"/>
          <w:sz w:val="24"/>
          <w:szCs w:val="24"/>
        </w:rPr>
        <w:t>14,907.700.0</w:t>
      </w:r>
      <w:r>
        <w:rPr>
          <w:color w:val="000000"/>
          <w:spacing w:val="0"/>
          <w:w w:val="100"/>
          <w:position w:val="0"/>
          <w:sz w:val="24"/>
          <w:szCs w:val="24"/>
        </w:rPr>
        <w:t>0元。该合并对价与购买日（即2019年5月31日）临沂传化产业园公司 可辨认净资产公允价值的差额</w:t>
      </w:r>
      <w:r>
        <w:rPr>
          <w:color w:val="000000"/>
          <w:spacing w:val="0"/>
          <w:w w:val="100"/>
          <w:position w:val="0"/>
          <w:sz w:val="24"/>
          <w:szCs w:val="24"/>
        </w:rPr>
        <w:t xml:space="preserve">5,403,487. </w:t>
      </w:r>
      <w:r>
        <w:rPr>
          <w:color w:val="000000"/>
          <w:spacing w:val="0"/>
          <w:w w:val="100"/>
          <w:position w:val="0"/>
          <w:sz w:val="24"/>
          <w:szCs w:val="24"/>
        </w:rPr>
        <w:t>09元在合并报表中确认为商誉。</w:t>
      </w:r>
    </w:p>
    <w:p>
      <w:pPr>
        <w:pStyle w:val="Style10"/>
        <w:keepNext w:val="0"/>
        <w:keepLines w:val="0"/>
        <w:widowControl w:val="0"/>
        <w:shd w:val="clear" w:color="auto" w:fill="auto"/>
        <w:bidi w:val="0"/>
        <w:spacing w:before="0" w:after="220" w:line="240" w:lineRule="auto"/>
        <w:ind w:left="0" w:right="0" w:firstLine="440"/>
        <w:jc w:val="left"/>
      </w:pPr>
      <w:r>
        <w:rPr>
          <w:color w:val="000000"/>
          <w:spacing w:val="0"/>
          <w:w w:val="100"/>
          <w:position w:val="0"/>
          <w:sz w:val="24"/>
          <w:szCs w:val="24"/>
        </w:rPr>
        <w:t>①商誉所在资产组相关信息</w:t>
      </w:r>
    </w:p>
    <w:p>
      <w:pPr>
        <w:pStyle w:val="Style16"/>
        <w:keepNext w:val="0"/>
        <w:keepLines w:val="0"/>
        <w:widowControl w:val="0"/>
        <w:shd w:val="clear" w:color="auto" w:fill="auto"/>
        <w:bidi w:val="0"/>
        <w:spacing w:before="0" w:after="0" w:line="240" w:lineRule="auto"/>
        <w:ind w:left="8659" w:right="0" w:firstLine="0"/>
        <w:jc w:val="left"/>
      </w:pPr>
      <w:r>
        <w:rPr>
          <w:color w:val="000000"/>
          <w:spacing w:val="0"/>
          <w:w w:val="100"/>
          <w:position w:val="0"/>
          <w:sz w:val="24"/>
          <w:szCs w:val="24"/>
        </w:rPr>
        <w:t>单位：元</w:t>
      </w:r>
    </w:p>
    <w:tbl>
      <w:tblPr>
        <w:tblOverlap w:val="never"/>
        <w:jc w:val="center"/>
        <w:tblLayout w:type="fixed"/>
      </w:tblPr>
      <w:tblGrid>
        <w:gridCol w:w="6312"/>
        <w:gridCol w:w="3336"/>
      </w:tblGrid>
      <w:tr>
        <w:trPr>
          <w:trHeight w:val="9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资产组的构成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center"/>
            </w:pPr>
            <w:r>
              <w:rPr>
                <w:color w:val="000000"/>
                <w:spacing w:val="0"/>
                <w:w w:val="100"/>
                <w:position w:val="0"/>
                <w:sz w:val="24"/>
                <w:szCs w:val="24"/>
              </w:rPr>
              <w:t>投资性房地产、在建工程等可 辨认资产</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4"/>
                <w:szCs w:val="24"/>
              </w:rPr>
              <w:t xml:space="preserve">102,246, </w:t>
            </w:r>
            <w:r>
              <w:rPr>
                <w:color w:val="000000"/>
                <w:spacing w:val="0"/>
                <w:w w:val="100"/>
                <w:position w:val="0"/>
                <w:sz w:val="24"/>
                <w:szCs w:val="24"/>
              </w:rPr>
              <w:t>429.90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分摊至本资产组的商誉账面价值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5,403, </w:t>
            </w:r>
            <w:r>
              <w:rPr>
                <w:color w:val="000000"/>
                <w:spacing w:val="0"/>
                <w:w w:val="100"/>
                <w:position w:val="0"/>
                <w:sz w:val="24"/>
                <w:szCs w:val="24"/>
              </w:rPr>
              <w:t>487.09</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包含商誉的资产组的账面价值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4"/>
                <w:szCs w:val="24"/>
              </w:rPr>
              <w:t xml:space="preserve">107,649, </w:t>
            </w:r>
            <w:r>
              <w:rPr>
                <w:color w:val="000000"/>
                <w:spacing w:val="0"/>
                <w:w w:val="100"/>
                <w:position w:val="0"/>
                <w:sz w:val="24"/>
                <w:szCs w:val="24"/>
              </w:rPr>
              <w:t>916.99</w:t>
            </w: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资产组是否与购买日、以前年度商誉减值测试时所确定的资 产组一致</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是</w:t>
            </w: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②商誉减值测试的过程与方法、结论</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sz w:val="24"/>
          <w:szCs w:val="24"/>
        </w:rPr>
        <w:t>临沂传化产业园公司2020年12月310的商誉可收回金额按照预计未来现金流量的现值计 算以临沂传化产业园公司2021年</w:t>
      </w:r>
      <w:r>
        <w:rPr>
          <w:color w:val="000000"/>
          <w:spacing w:val="0"/>
          <w:w w:val="100"/>
          <w:position w:val="0"/>
          <w:sz w:val="24"/>
          <w:szCs w:val="24"/>
        </w:rPr>
        <w:t>-2025</w:t>
      </w:r>
      <w:r>
        <w:rPr>
          <w:color w:val="000000"/>
          <w:spacing w:val="0"/>
          <w:w w:val="100"/>
          <w:position w:val="0"/>
          <w:sz w:val="24"/>
          <w:szCs w:val="24"/>
        </w:rPr>
        <w:t>年度的现金流量预测为基础，现金流量预测使用的折 现率为</w:t>
      </w:r>
      <w:r>
        <w:rPr>
          <w:color w:val="000000"/>
          <w:spacing w:val="0"/>
          <w:w w:val="100"/>
          <w:position w:val="0"/>
          <w:sz w:val="24"/>
          <w:szCs w:val="24"/>
        </w:rPr>
        <w:t xml:space="preserve">11. </w:t>
      </w:r>
      <w:r>
        <w:rPr>
          <w:color w:val="000000"/>
          <w:spacing w:val="0"/>
          <w:w w:val="100"/>
          <w:position w:val="0"/>
          <w:sz w:val="24"/>
          <w:szCs w:val="24"/>
        </w:rPr>
        <w:t>80%,预测期以后的现金流量按2025年现金流量为基础推断得出。</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sz w:val="24"/>
          <w:szCs w:val="24"/>
        </w:rPr>
        <w:t>减值测试中采用的其他关键数据包括：可出租物业数量、租金单价、营业成本及其他相 关费用。公司根据历史经验及对市场发展的预测确定上述关键数据。公司采用的折现率是反 映当前市场货币时间价值和相关资产组特定风险的税前利率。</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sz w:val="24"/>
          <w:szCs w:val="24"/>
        </w:rPr>
        <w:t>根据公司测算，包含商誉的资产组或资产组组合可收回金额为</w:t>
      </w:r>
      <w:r>
        <w:rPr>
          <w:color w:val="000000"/>
          <w:spacing w:val="0"/>
          <w:w w:val="100"/>
          <w:position w:val="0"/>
          <w:sz w:val="24"/>
          <w:szCs w:val="24"/>
        </w:rPr>
        <w:t>126,300,000.00</w:t>
      </w:r>
      <w:r>
        <w:rPr>
          <w:color w:val="000000"/>
          <w:spacing w:val="0"/>
          <w:w w:val="100"/>
          <w:position w:val="0"/>
          <w:sz w:val="24"/>
          <w:szCs w:val="24"/>
        </w:rPr>
        <w:t>元，高于 账面价值，商誉并未出现减值损失。</w:t>
      </w:r>
    </w:p>
    <w:p>
      <w:pPr>
        <w:pStyle w:val="Style10"/>
        <w:keepNext w:val="0"/>
        <w:keepLines w:val="0"/>
        <w:widowControl w:val="0"/>
        <w:shd w:val="clear" w:color="auto" w:fill="auto"/>
        <w:bidi w:val="0"/>
        <w:spacing w:before="0" w:after="0" w:line="470" w:lineRule="exact"/>
        <w:ind w:left="0" w:right="0" w:firstLine="440"/>
        <w:jc w:val="left"/>
      </w:pPr>
      <w:bookmarkStart w:id="493" w:name="bookmark493"/>
      <w:r>
        <w:rPr>
          <w:color w:val="000000"/>
          <w:spacing w:val="0"/>
          <w:w w:val="100"/>
          <w:position w:val="0"/>
          <w:sz w:val="24"/>
          <w:szCs w:val="24"/>
        </w:rPr>
        <w:t>1</w:t>
      </w:r>
      <w:bookmarkEnd w:id="493"/>
      <w:r>
        <w:rPr>
          <w:color w:val="000000"/>
          <w:spacing w:val="0"/>
          <w:w w:val="100"/>
          <w:position w:val="0"/>
          <w:sz w:val="24"/>
          <w:szCs w:val="24"/>
        </w:rPr>
        <w:t>2）宏睿建设公司</w:t>
      </w:r>
    </w:p>
    <w:p>
      <w:pPr>
        <w:pStyle w:val="Style10"/>
        <w:keepNext w:val="0"/>
        <w:keepLines w:val="0"/>
        <w:widowControl w:val="0"/>
        <w:shd w:val="clear" w:color="auto" w:fill="auto"/>
        <w:bidi w:val="0"/>
        <w:spacing w:before="0" w:after="480" w:line="470" w:lineRule="exact"/>
        <w:ind w:left="0" w:right="0" w:firstLine="440"/>
        <w:jc w:val="left"/>
      </w:pPr>
      <w:r>
        <w:rPr>
          <w:color w:val="000000"/>
          <w:spacing w:val="0"/>
          <w:w w:val="100"/>
          <w:position w:val="0"/>
          <w:sz w:val="24"/>
          <w:szCs w:val="24"/>
        </w:rPr>
        <w:t>本公司子公司传化公路港建设有限公司本期以现金购买方式取得宏睿建设公司100%股权, 购买价格以宏睿建设公司2020年7月31日的净资产为基础，经交易各方协商确定的增资价格 为</w:t>
      </w:r>
      <w:r>
        <w:rPr>
          <w:color w:val="000000"/>
          <w:spacing w:val="0"/>
          <w:w w:val="100"/>
          <w:position w:val="0"/>
          <w:sz w:val="24"/>
          <w:szCs w:val="24"/>
        </w:rPr>
        <w:t>5,000,000.00</w:t>
      </w:r>
      <w:r>
        <w:rPr>
          <w:color w:val="000000"/>
          <w:spacing w:val="0"/>
          <w:w w:val="100"/>
          <w:position w:val="0"/>
          <w:sz w:val="24"/>
          <w:szCs w:val="24"/>
        </w:rPr>
        <w:t>元。该合并对价与购买日（即2020年7月31日）宏睿建设公司可辨认净资产公 允价值的差额</w:t>
      </w:r>
      <w:r>
        <w:rPr>
          <w:color w:val="000000"/>
          <w:spacing w:val="0"/>
          <w:w w:val="100"/>
          <w:position w:val="0"/>
          <w:sz w:val="24"/>
          <w:szCs w:val="24"/>
        </w:rPr>
        <w:t xml:space="preserve">50,622. </w:t>
      </w:r>
      <w:r>
        <w:rPr>
          <w:color w:val="000000"/>
          <w:spacing w:val="0"/>
          <w:w w:val="100"/>
          <w:position w:val="0"/>
          <w:sz w:val="24"/>
          <w:szCs w:val="24"/>
        </w:rPr>
        <w:t>40元在合并报表中确认为商誉。</w:t>
      </w:r>
    </w:p>
    <w:p>
      <w:pPr>
        <w:pStyle w:val="Style10"/>
        <w:keepNext w:val="0"/>
        <w:keepLines w:val="0"/>
        <w:widowControl w:val="0"/>
        <w:shd w:val="clear" w:color="auto" w:fill="auto"/>
        <w:bidi w:val="0"/>
        <w:spacing w:before="0" w:after="480" w:line="240" w:lineRule="auto"/>
        <w:ind w:left="0" w:right="0" w:firstLine="0"/>
        <w:jc w:val="left"/>
      </w:pPr>
      <w:bookmarkStart w:id="494" w:name="bookmark494"/>
      <w:r>
        <w:rPr>
          <w:color w:val="000000"/>
          <w:spacing w:val="0"/>
          <w:w w:val="100"/>
          <w:position w:val="0"/>
          <w:sz w:val="24"/>
          <w:szCs w:val="24"/>
        </w:rPr>
        <w:t>2</w:t>
      </w:r>
      <w:bookmarkEnd w:id="494"/>
      <w:r>
        <w:rPr>
          <w:color w:val="000000"/>
          <w:spacing w:val="0"/>
          <w:w w:val="100"/>
          <w:position w:val="0"/>
          <w:sz w:val="24"/>
          <w:szCs w:val="24"/>
        </w:rPr>
        <w:t>1、长期待摊费用</w:t>
      </w:r>
    </w:p>
    <w:p>
      <w:pPr>
        <w:pStyle w:val="Style16"/>
        <w:keepNext w:val="0"/>
        <w:keepLines w:val="0"/>
        <w:widowControl w:val="0"/>
        <w:shd w:val="clear" w:color="auto" w:fill="auto"/>
        <w:bidi w:val="0"/>
        <w:spacing w:before="0" w:after="0" w:line="240" w:lineRule="auto"/>
        <w:ind w:left="8630" w:right="0" w:firstLine="0"/>
        <w:jc w:val="left"/>
      </w:pPr>
      <w:r>
        <w:rPr>
          <w:color w:val="000000"/>
          <w:spacing w:val="0"/>
          <w:w w:val="100"/>
          <w:position w:val="0"/>
          <w:sz w:val="24"/>
          <w:szCs w:val="24"/>
        </w:rPr>
        <w:t>单位：元</w:t>
      </w:r>
    </w:p>
    <w:tbl>
      <w:tblPr>
        <w:tblOverlap w:val="never"/>
        <w:jc w:val="center"/>
        <w:tblLayout w:type="fixed"/>
      </w:tblPr>
      <w:tblGrid>
        <w:gridCol w:w="1603"/>
        <w:gridCol w:w="1594"/>
        <w:gridCol w:w="1594"/>
        <w:gridCol w:w="1594"/>
        <w:gridCol w:w="1594"/>
        <w:gridCol w:w="1608"/>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本期增加金额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本期摊销金额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其他减少金额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网上应用平台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176,415, </w:t>
            </w:r>
            <w:r>
              <w:rPr>
                <w:color w:val="000000"/>
                <w:spacing w:val="0"/>
                <w:w w:val="100"/>
                <w:position w:val="0"/>
                <w:sz w:val="24"/>
                <w:szCs w:val="24"/>
              </w:rPr>
              <w:t>831.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98, </w:t>
            </w:r>
            <w:r>
              <w:rPr>
                <w:color w:val="000000"/>
                <w:spacing w:val="0"/>
                <w:w w:val="100"/>
                <w:position w:val="0"/>
                <w:sz w:val="24"/>
                <w:szCs w:val="24"/>
              </w:rPr>
              <w:t>951,411.9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123,735, </w:t>
            </w:r>
            <w:r>
              <w:rPr>
                <w:color w:val="000000"/>
                <w:spacing w:val="0"/>
                <w:w w:val="100"/>
                <w:position w:val="0"/>
                <w:sz w:val="24"/>
                <w:szCs w:val="24"/>
              </w:rPr>
              <w:t>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151,631, </w:t>
            </w:r>
            <w:r>
              <w:rPr>
                <w:color w:val="000000"/>
                <w:spacing w:val="0"/>
                <w:w w:val="100"/>
                <w:position w:val="0"/>
                <w:sz w:val="24"/>
                <w:szCs w:val="24"/>
              </w:rPr>
              <w:t>371.</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建设支出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77</w:t>
            </w:r>
          </w:p>
        </w:tc>
      </w:tr>
      <w:tr>
        <w:trPr>
          <w:trHeight w:val="53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装修改造费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51,651,949.9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11,342,072.4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18, </w:t>
            </w:r>
            <w:r>
              <w:rPr>
                <w:color w:val="000000"/>
                <w:spacing w:val="0"/>
                <w:w w:val="100"/>
                <w:position w:val="0"/>
                <w:sz w:val="24"/>
                <w:szCs w:val="24"/>
              </w:rPr>
              <w:t xml:space="preserve">961,790. </w:t>
            </w:r>
            <w:r>
              <w:rPr>
                <w:color w:val="000000"/>
                <w:spacing w:val="0"/>
                <w:w w:val="100"/>
                <w:position w:val="0"/>
                <w:sz w:val="24"/>
                <w:szCs w:val="24"/>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44, </w:t>
            </w:r>
            <w:r>
              <w:rPr>
                <w:color w:val="000000"/>
                <w:spacing w:val="0"/>
                <w:w w:val="100"/>
                <w:position w:val="0"/>
                <w:sz w:val="24"/>
                <w:szCs w:val="24"/>
              </w:rPr>
              <w:t xml:space="preserve">032,231. </w:t>
            </w:r>
            <w:r>
              <w:rPr>
                <w:color w:val="000000"/>
                <w:spacing w:val="0"/>
                <w:w w:val="100"/>
                <w:position w:val="0"/>
                <w:sz w:val="24"/>
                <w:szCs w:val="24"/>
              </w:rPr>
              <w:t>5</w:t>
            </w:r>
          </w:p>
        </w:tc>
      </w:tr>
      <w:tr>
        <w:trPr>
          <w:trHeight w:val="490"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房屋及土地租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赁费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56, </w:t>
            </w:r>
            <w:r>
              <w:rPr>
                <w:color w:val="000000"/>
                <w:spacing w:val="0"/>
                <w:w w:val="100"/>
                <w:position w:val="0"/>
                <w:sz w:val="24"/>
                <w:szCs w:val="24"/>
              </w:rPr>
              <w:t xml:space="preserve">954,881.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6,451,473.65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11,001,072.6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50, </w:t>
            </w:r>
            <w:r>
              <w:rPr>
                <w:color w:val="000000"/>
                <w:spacing w:val="0"/>
                <w:w w:val="100"/>
                <w:position w:val="0"/>
                <w:sz w:val="24"/>
                <w:szCs w:val="24"/>
              </w:rPr>
              <w:t xml:space="preserve">640,717. </w:t>
            </w:r>
            <w:r>
              <w:rPr>
                <w:color w:val="000000"/>
                <w:spacing w:val="0"/>
                <w:w w:val="100"/>
                <w:position w:val="0"/>
                <w:sz w:val="24"/>
                <w:szCs w:val="24"/>
              </w:rPr>
              <w:t>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1,764, </w:t>
            </w:r>
            <w:r>
              <w:rPr>
                <w:color w:val="000000"/>
                <w:spacing w:val="0"/>
                <w:w w:val="100"/>
                <w:position w:val="0"/>
                <w:sz w:val="24"/>
                <w:szCs w:val="24"/>
              </w:rPr>
              <w:t>564.58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685,005. </w:t>
            </w:r>
            <w:r>
              <w:rPr>
                <w:color w:val="000000"/>
                <w:spacing w:val="0"/>
                <w:w w:val="100"/>
                <w:position w:val="0"/>
                <w:sz w:val="24"/>
                <w:szCs w:val="24"/>
              </w:rPr>
              <w:t>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1,521,562.87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733,468. </w:t>
            </w:r>
            <w:r>
              <w:rPr>
                <w:color w:val="000000"/>
                <w:spacing w:val="0"/>
                <w:w w:val="100"/>
                <w:position w:val="0"/>
                <w:sz w:val="24"/>
                <w:szCs w:val="24"/>
              </w:rPr>
              <w:t>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234,771. </w:t>
            </w:r>
            <w:r>
              <w:rPr>
                <w:color w:val="000000"/>
                <w:spacing w:val="0"/>
                <w:w w:val="100"/>
                <w:position w:val="0"/>
                <w:sz w:val="24"/>
                <w:szCs w:val="24"/>
              </w:rPr>
              <w:t>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1,238, </w:t>
            </w:r>
            <w:r>
              <w:rPr>
                <w:color w:val="000000"/>
                <w:spacing w:val="0"/>
                <w:w w:val="100"/>
                <w:position w:val="0"/>
                <w:sz w:val="24"/>
                <w:szCs w:val="24"/>
              </w:rPr>
              <w:t>329.42</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传化合成材料 公司排污权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1,547, </w:t>
            </w:r>
            <w:r>
              <w:rPr>
                <w:color w:val="000000"/>
                <w:spacing w:val="0"/>
                <w:w w:val="100"/>
                <w:position w:val="0"/>
                <w:sz w:val="24"/>
                <w:szCs w:val="24"/>
              </w:rPr>
              <w:t>769.58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727,512. </w:t>
            </w:r>
            <w:r>
              <w:rPr>
                <w:color w:val="000000"/>
                <w:spacing w:val="0"/>
                <w:w w:val="100"/>
                <w:position w:val="0"/>
                <w:sz w:val="24"/>
                <w:szCs w:val="24"/>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820,256. </w:t>
            </w:r>
            <w:r>
              <w:rPr>
                <w:color w:val="000000"/>
                <w:spacing w:val="0"/>
                <w:w w:val="100"/>
                <w:position w:val="0"/>
                <w:sz w:val="24"/>
                <w:szCs w:val="24"/>
              </w:rPr>
              <w:t>95</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287,255, </w:t>
            </w:r>
            <w:r>
              <w:rPr>
                <w:color w:val="000000"/>
                <w:spacing w:val="0"/>
                <w:w w:val="100"/>
                <w:position w:val="0"/>
                <w:sz w:val="24"/>
                <w:szCs w:val="24"/>
              </w:rPr>
              <w:t>438.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118,266, </w:t>
            </w:r>
            <w:r>
              <w:rPr>
                <w:color w:val="000000"/>
                <w:spacing w:val="0"/>
                <w:w w:val="100"/>
                <w:position w:val="0"/>
                <w:sz w:val="24"/>
                <w:szCs w:val="24"/>
              </w:rPr>
              <w:t>520.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155,159,715.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50, </w:t>
            </w:r>
            <w:r>
              <w:rPr>
                <w:color w:val="000000"/>
                <w:spacing w:val="0"/>
                <w:w w:val="100"/>
                <w:position w:val="0"/>
                <w:sz w:val="24"/>
                <w:szCs w:val="24"/>
              </w:rPr>
              <w:t xml:space="preserve">875,488. </w:t>
            </w:r>
            <w:r>
              <w:rPr>
                <w:color w:val="000000"/>
                <w:spacing w:val="0"/>
                <w:w w:val="100"/>
                <w:position w:val="0"/>
                <w:sz w:val="24"/>
                <w:szCs w:val="24"/>
              </w:rPr>
              <w:t>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199,486, </w:t>
            </w:r>
            <w:r>
              <w:rPr>
                <w:color w:val="000000"/>
                <w:spacing w:val="0"/>
                <w:w w:val="100"/>
                <w:position w:val="0"/>
                <w:sz w:val="24"/>
                <w:szCs w:val="24"/>
              </w:rPr>
              <w:t>754.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495" w:name="bookmark495"/>
      <w:r>
        <w:rPr>
          <w:color w:val="000000"/>
          <w:spacing w:val="0"/>
          <w:w w:val="100"/>
          <w:position w:val="0"/>
          <w:sz w:val="24"/>
          <w:szCs w:val="24"/>
        </w:rPr>
        <w:t>2</w:t>
      </w:r>
      <w:bookmarkEnd w:id="495"/>
      <w:r>
        <w:rPr>
          <w:color w:val="000000"/>
          <w:spacing w:val="0"/>
          <w:w w:val="100"/>
          <w:position w:val="0"/>
          <w:sz w:val="24"/>
          <w:szCs w:val="24"/>
        </w:rPr>
        <w:t>2、递延所得税资产/递延所得税负债</w:t>
      </w:r>
    </w:p>
    <w:p>
      <w:pPr>
        <w:pStyle w:val="Style10"/>
        <w:keepNext w:val="0"/>
        <w:keepLines w:val="0"/>
        <w:widowControl w:val="0"/>
        <w:numPr>
          <w:ilvl w:val="0"/>
          <w:numId w:val="101"/>
        </w:numPr>
        <w:shd w:val="clear" w:color="auto" w:fill="auto"/>
        <w:bidi w:val="0"/>
        <w:spacing w:before="0" w:after="480" w:line="240" w:lineRule="auto"/>
        <w:ind w:left="0" w:right="0" w:firstLine="0"/>
        <w:jc w:val="left"/>
      </w:pPr>
      <w:bookmarkStart w:id="496" w:name="bookmark496"/>
      <w:bookmarkEnd w:id="496"/>
      <w:r>
        <w:rPr>
          <w:color w:val="000000"/>
          <w:spacing w:val="0"/>
          <w:w w:val="100"/>
          <w:position w:val="0"/>
          <w:sz w:val="24"/>
          <w:szCs w:val="24"/>
        </w:rPr>
        <w:t>未经抵销的递延所得税资产</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20"/>
        <w:gridCol w:w="1915"/>
        <w:gridCol w:w="1915"/>
        <w:gridCol w:w="1915"/>
        <w:gridCol w:w="1920"/>
      </w:tblGrid>
      <w:tr>
        <w:trPr>
          <w:trHeight w:val="56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可抵扣暂时性差</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异</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递延所得税资产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可抵扣暂时性差</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异</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递延所得税资产</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331,896, </w:t>
            </w:r>
            <w:r>
              <w:rPr>
                <w:color w:val="000000"/>
                <w:spacing w:val="0"/>
                <w:w w:val="100"/>
                <w:position w:val="0"/>
                <w:sz w:val="24"/>
                <w:szCs w:val="24"/>
              </w:rPr>
              <w:t>048.02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76, </w:t>
            </w:r>
            <w:r>
              <w:rPr>
                <w:color w:val="000000"/>
                <w:spacing w:val="0"/>
                <w:w w:val="100"/>
                <w:position w:val="0"/>
                <w:sz w:val="24"/>
                <w:szCs w:val="24"/>
              </w:rPr>
              <w:t xml:space="preserve">147,613. </w:t>
            </w:r>
            <w:r>
              <w:rPr>
                <w:color w:val="000000"/>
                <w:spacing w:val="0"/>
                <w:w w:val="100"/>
                <w:position w:val="0"/>
                <w:sz w:val="24"/>
                <w:szCs w:val="24"/>
              </w:rPr>
              <w:t>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200,053, </w:t>
            </w:r>
            <w:r>
              <w:rPr>
                <w:color w:val="000000"/>
                <w:spacing w:val="0"/>
                <w:w w:val="100"/>
                <w:position w:val="0"/>
                <w:sz w:val="24"/>
                <w:szCs w:val="24"/>
              </w:rPr>
              <w:t>771.72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39,917,411. </w:t>
            </w:r>
            <w:r>
              <w:rPr>
                <w:color w:val="000000"/>
                <w:spacing w:val="0"/>
                <w:w w:val="100"/>
                <w:position w:val="0"/>
                <w:sz w:val="24"/>
                <w:szCs w:val="24"/>
              </w:rPr>
              <w:t>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2,571,949.03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642,987. </w:t>
            </w:r>
            <w:r>
              <w:rPr>
                <w:color w:val="000000"/>
                <w:spacing w:val="0"/>
                <w:w w:val="100"/>
                <w:position w:val="0"/>
                <w:sz w:val="24"/>
                <w:szCs w:val="24"/>
              </w:rPr>
              <w:t>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3,273, </w:t>
            </w:r>
            <w:r>
              <w:rPr>
                <w:color w:val="000000"/>
                <w:spacing w:val="0"/>
                <w:w w:val="100"/>
                <w:position w:val="0"/>
                <w:sz w:val="24"/>
                <w:szCs w:val="24"/>
              </w:rPr>
              <w:t>095.16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843,698. </w:t>
            </w:r>
            <w:r>
              <w:rPr>
                <w:color w:val="000000"/>
                <w:spacing w:val="0"/>
                <w:w w:val="100"/>
                <w:position w:val="0"/>
                <w:sz w:val="24"/>
                <w:szCs w:val="24"/>
              </w:rPr>
              <w:t>85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递延收益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288,957, </w:t>
            </w:r>
            <w:r>
              <w:rPr>
                <w:color w:val="000000"/>
                <w:spacing w:val="0"/>
                <w:w w:val="100"/>
                <w:position w:val="0"/>
                <w:sz w:val="24"/>
                <w:szCs w:val="24"/>
              </w:rPr>
              <w:t>844.72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71, </w:t>
            </w:r>
            <w:r>
              <w:rPr>
                <w:color w:val="000000"/>
                <w:spacing w:val="0"/>
                <w:w w:val="100"/>
                <w:position w:val="0"/>
                <w:sz w:val="24"/>
                <w:szCs w:val="24"/>
              </w:rPr>
              <w:t xml:space="preserve">189,532. </w:t>
            </w:r>
            <w:r>
              <w:rPr>
                <w:color w:val="000000"/>
                <w:spacing w:val="0"/>
                <w:w w:val="100"/>
                <w:position w:val="0"/>
                <w:sz w:val="24"/>
                <w:szCs w:val="24"/>
              </w:rPr>
              <w:t>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268,677, </w:t>
            </w:r>
            <w:r>
              <w:rPr>
                <w:color w:val="000000"/>
                <w:spacing w:val="0"/>
                <w:w w:val="100"/>
                <w:position w:val="0"/>
                <w:sz w:val="24"/>
                <w:szCs w:val="24"/>
              </w:rPr>
              <w:t>843.67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64, </w:t>
            </w:r>
            <w:r>
              <w:rPr>
                <w:color w:val="000000"/>
                <w:spacing w:val="0"/>
                <w:w w:val="100"/>
                <w:position w:val="0"/>
                <w:sz w:val="24"/>
                <w:szCs w:val="24"/>
              </w:rPr>
              <w:t xml:space="preserve">732,215. </w:t>
            </w:r>
            <w:r>
              <w:rPr>
                <w:color w:val="000000"/>
                <w:spacing w:val="0"/>
                <w:w w:val="100"/>
                <w:position w:val="0"/>
                <w:sz w:val="24"/>
                <w:szCs w:val="24"/>
              </w:rPr>
              <w:t>89</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内部交易未实现 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145,515, </w:t>
            </w:r>
            <w:r>
              <w:rPr>
                <w:color w:val="000000"/>
                <w:spacing w:val="0"/>
                <w:w w:val="100"/>
                <w:position w:val="0"/>
                <w:sz w:val="24"/>
                <w:szCs w:val="24"/>
              </w:rPr>
              <w:t>544.54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36, </w:t>
            </w:r>
            <w:r>
              <w:rPr>
                <w:color w:val="000000"/>
                <w:spacing w:val="0"/>
                <w:w w:val="100"/>
                <w:position w:val="0"/>
                <w:sz w:val="24"/>
                <w:szCs w:val="24"/>
              </w:rPr>
              <w:t xml:space="preserve">378,886. </w:t>
            </w:r>
            <w:r>
              <w:rPr>
                <w:color w:val="000000"/>
                <w:spacing w:val="0"/>
                <w:w w:val="100"/>
                <w:position w:val="0"/>
                <w:sz w:val="24"/>
                <w:szCs w:val="24"/>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138,770, </w:t>
            </w:r>
            <w:r>
              <w:rPr>
                <w:color w:val="000000"/>
                <w:spacing w:val="0"/>
                <w:w w:val="100"/>
                <w:position w:val="0"/>
                <w:sz w:val="24"/>
                <w:szCs w:val="24"/>
              </w:rPr>
              <w:t>474.45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33, </w:t>
            </w:r>
            <w:r>
              <w:rPr>
                <w:color w:val="000000"/>
                <w:spacing w:val="0"/>
                <w:w w:val="100"/>
                <w:position w:val="0"/>
                <w:sz w:val="24"/>
                <w:szCs w:val="24"/>
              </w:rPr>
              <w:t xml:space="preserve">936,463. </w:t>
            </w:r>
            <w:r>
              <w:rPr>
                <w:color w:val="000000"/>
                <w:spacing w:val="0"/>
                <w:w w:val="100"/>
                <w:position w:val="0"/>
                <w:sz w:val="24"/>
                <w:szCs w:val="24"/>
              </w:rPr>
              <w:t>78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股份支付费用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 xml:space="preserve">9,118, </w:t>
            </w:r>
            <w:r>
              <w:rPr>
                <w:color w:val="000000"/>
                <w:spacing w:val="0"/>
                <w:w w:val="100"/>
                <w:position w:val="0"/>
                <w:sz w:val="24"/>
                <w:szCs w:val="24"/>
              </w:rPr>
              <w:t>520.27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2,279, </w:t>
            </w:r>
            <w:r>
              <w:rPr>
                <w:color w:val="000000"/>
                <w:spacing w:val="0"/>
                <w:w w:val="100"/>
                <w:position w:val="0"/>
                <w:sz w:val="24"/>
                <w:szCs w:val="24"/>
              </w:rPr>
              <w:t>630.07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72, </w:t>
            </w:r>
            <w:r>
              <w:rPr>
                <w:color w:val="000000"/>
                <w:spacing w:val="0"/>
                <w:w w:val="100"/>
                <w:position w:val="0"/>
                <w:sz w:val="24"/>
                <w:szCs w:val="24"/>
              </w:rPr>
              <w:t xml:space="preserve">201,020. </w:t>
            </w:r>
            <w:r>
              <w:rPr>
                <w:color w:val="000000"/>
                <w:spacing w:val="0"/>
                <w:w w:val="100"/>
                <w:position w:val="0"/>
                <w:sz w:val="24"/>
                <w:szCs w:val="24"/>
              </w:rPr>
              <w:t>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15, </w:t>
            </w:r>
            <w:r>
              <w:rPr>
                <w:color w:val="000000"/>
                <w:spacing w:val="0"/>
                <w:w w:val="100"/>
                <w:position w:val="0"/>
                <w:sz w:val="24"/>
                <w:szCs w:val="24"/>
              </w:rPr>
              <w:t xml:space="preserve">982,968. </w:t>
            </w:r>
            <w:r>
              <w:rPr>
                <w:color w:val="000000"/>
                <w:spacing w:val="0"/>
                <w:w w:val="100"/>
                <w:position w:val="0"/>
                <w:sz w:val="24"/>
                <w:szCs w:val="24"/>
              </w:rPr>
              <w:t>28</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投资性房地产公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允价值变动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262,271, </w:t>
            </w:r>
            <w:r>
              <w:rPr>
                <w:color w:val="000000"/>
                <w:spacing w:val="0"/>
                <w:w w:val="100"/>
                <w:position w:val="0"/>
                <w:sz w:val="24"/>
                <w:szCs w:val="24"/>
              </w:rPr>
              <w:t>920.94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65, </w:t>
            </w:r>
            <w:r>
              <w:rPr>
                <w:color w:val="000000"/>
                <w:spacing w:val="0"/>
                <w:w w:val="100"/>
                <w:position w:val="0"/>
                <w:sz w:val="24"/>
                <w:szCs w:val="24"/>
              </w:rPr>
              <w:t xml:space="preserve">567,980. </w:t>
            </w:r>
            <w:r>
              <w:rPr>
                <w:color w:val="000000"/>
                <w:spacing w:val="0"/>
                <w:w w:val="100"/>
                <w:position w:val="0"/>
                <w:sz w:val="24"/>
                <w:szCs w:val="24"/>
              </w:rPr>
              <w:t>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213,814, </w:t>
            </w:r>
            <w:r>
              <w:rPr>
                <w:color w:val="000000"/>
                <w:spacing w:val="0"/>
                <w:w w:val="100"/>
                <w:position w:val="0"/>
                <w:sz w:val="24"/>
                <w:szCs w:val="24"/>
              </w:rPr>
              <w:t>604.41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53, </w:t>
            </w:r>
            <w:r>
              <w:rPr>
                <w:color w:val="000000"/>
                <w:spacing w:val="0"/>
                <w:w w:val="100"/>
                <w:position w:val="0"/>
                <w:sz w:val="24"/>
                <w:szCs w:val="24"/>
              </w:rPr>
              <w:t xml:space="preserve">453,651. </w:t>
            </w:r>
            <w:r>
              <w:rPr>
                <w:color w:val="000000"/>
                <w:spacing w:val="0"/>
                <w:w w:val="100"/>
                <w:position w:val="0"/>
                <w:sz w:val="24"/>
                <w:szCs w:val="24"/>
              </w:rPr>
              <w:t>11</w:t>
            </w:r>
          </w:p>
        </w:tc>
      </w:tr>
    </w:tbl>
    <w:p>
      <w:pPr>
        <w:widowControl w:val="0"/>
        <w:spacing w:line="1" w:lineRule="exact"/>
      </w:pPr>
      <w:r>
        <w:br w:type="page"/>
      </w:r>
    </w:p>
    <w:tbl>
      <w:tblPr>
        <w:tblOverlap w:val="never"/>
        <w:jc w:val="center"/>
        <w:tblLayout w:type="fixed"/>
      </w:tblPr>
      <w:tblGrid>
        <w:gridCol w:w="1920"/>
        <w:gridCol w:w="1915"/>
        <w:gridCol w:w="1915"/>
        <w:gridCol w:w="1915"/>
        <w:gridCol w:w="192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4,944, </w:t>
            </w:r>
            <w:r>
              <w:rPr>
                <w:color w:val="000000"/>
                <w:spacing w:val="0"/>
                <w:w w:val="100"/>
                <w:position w:val="0"/>
                <w:sz w:val="24"/>
                <w:szCs w:val="24"/>
              </w:rPr>
              <w:t>117.77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1,309, </w:t>
            </w:r>
            <w:r>
              <w:rPr>
                <w:color w:val="000000"/>
                <w:spacing w:val="0"/>
                <w:w w:val="100"/>
                <w:position w:val="0"/>
                <w:sz w:val="24"/>
                <w:szCs w:val="24"/>
              </w:rPr>
              <w:t>864.97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4,321, </w:t>
            </w:r>
            <w:r>
              <w:rPr>
                <w:color w:val="000000"/>
                <w:spacing w:val="0"/>
                <w:w w:val="100"/>
                <w:position w:val="0"/>
                <w:sz w:val="24"/>
                <w:szCs w:val="24"/>
              </w:rPr>
              <w:t>227.04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1,257, </w:t>
            </w:r>
            <w:r>
              <w:rPr>
                <w:color w:val="000000"/>
                <w:spacing w:val="0"/>
                <w:w w:val="100"/>
                <w:position w:val="0"/>
                <w:sz w:val="24"/>
                <w:szCs w:val="24"/>
              </w:rPr>
              <w:t>225.95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可抵扣亏损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493,321,012.97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123,309, </w:t>
            </w:r>
            <w:r>
              <w:rPr>
                <w:color w:val="000000"/>
                <w:spacing w:val="0"/>
                <w:w w:val="100"/>
                <w:position w:val="0"/>
                <w:sz w:val="24"/>
                <w:szCs w:val="24"/>
              </w:rPr>
              <w:t>080.09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459,143, </w:t>
            </w:r>
            <w:r>
              <w:rPr>
                <w:color w:val="000000"/>
                <w:spacing w:val="0"/>
                <w:w w:val="100"/>
                <w:position w:val="0"/>
                <w:sz w:val="24"/>
                <w:szCs w:val="24"/>
              </w:rPr>
              <w:t>429.74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114,498, </w:t>
            </w:r>
            <w:r>
              <w:rPr>
                <w:color w:val="000000"/>
                <w:spacing w:val="0"/>
                <w:w w:val="100"/>
                <w:position w:val="0"/>
                <w:sz w:val="24"/>
                <w:szCs w:val="24"/>
              </w:rPr>
              <w:t>585.32</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1,538, </w:t>
            </w:r>
            <w:r>
              <w:rPr>
                <w:color w:val="000000"/>
                <w:spacing w:val="0"/>
                <w:w w:val="100"/>
                <w:position w:val="0"/>
                <w:sz w:val="24"/>
                <w:szCs w:val="24"/>
              </w:rPr>
              <w:t>596,958.2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376,825, </w:t>
            </w:r>
            <w:r>
              <w:rPr>
                <w:color w:val="000000"/>
                <w:spacing w:val="0"/>
                <w:w w:val="100"/>
                <w:position w:val="0"/>
                <w:sz w:val="24"/>
                <w:szCs w:val="24"/>
              </w:rPr>
              <w:t>574.30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1,360, </w:t>
            </w:r>
            <w:r>
              <w:rPr>
                <w:color w:val="000000"/>
                <w:spacing w:val="0"/>
                <w:w w:val="100"/>
                <w:position w:val="0"/>
                <w:sz w:val="24"/>
                <w:szCs w:val="24"/>
              </w:rPr>
              <w:t>255,466.4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324,622, </w:t>
            </w:r>
            <w:r>
              <w:rPr>
                <w:color w:val="000000"/>
                <w:spacing w:val="0"/>
                <w:w w:val="100"/>
                <w:position w:val="0"/>
                <w:sz w:val="24"/>
                <w:szCs w:val="24"/>
              </w:rPr>
              <w:t>220.18</w:t>
            </w: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0"/>
        <w:jc w:val="left"/>
      </w:pPr>
      <w:bookmarkStart w:id="497" w:name="bookmark497"/>
      <w:r>
        <w:rPr>
          <w:color w:val="000000"/>
          <w:spacing w:val="0"/>
          <w:w w:val="100"/>
          <w:position w:val="0"/>
          <w:sz w:val="24"/>
          <w:szCs w:val="24"/>
        </w:rPr>
        <w:t>（</w:t>
      </w:r>
      <w:bookmarkEnd w:id="497"/>
      <w:r>
        <w:rPr>
          <w:color w:val="000000"/>
          <w:spacing w:val="0"/>
          <w:w w:val="100"/>
          <w:position w:val="0"/>
          <w:sz w:val="24"/>
          <w:szCs w:val="24"/>
        </w:rPr>
        <w:t>2）未经抵销的递延所得税负债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379"/>
        <w:gridCol w:w="1699"/>
        <w:gridCol w:w="1416"/>
        <w:gridCol w:w="1704"/>
        <w:gridCol w:w="1387"/>
      </w:tblGrid>
      <w:tr>
        <w:trPr>
          <w:trHeight w:val="56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应纳税暂时性</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差异</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递延所得税</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负债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应纳税暂时性</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差异</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递延所得税</w:t>
            </w:r>
          </w:p>
          <w:p>
            <w:pPr>
              <w:pStyle w:val="Style14"/>
              <w:keepNext w:val="0"/>
              <w:keepLines w:val="0"/>
              <w:widowControl w:val="0"/>
              <w:shd w:val="clear" w:color="auto" w:fill="auto"/>
              <w:bidi w:val="0"/>
              <w:spacing w:before="0" w:after="0" w:line="240" w:lineRule="auto"/>
              <w:ind w:left="0" w:right="440" w:firstLine="0"/>
              <w:jc w:val="right"/>
            </w:pPr>
            <w:r>
              <w:rPr>
                <w:color w:val="000000"/>
                <w:spacing w:val="0"/>
                <w:w w:val="100"/>
                <w:position w:val="0"/>
                <w:sz w:val="24"/>
                <w:szCs w:val="24"/>
              </w:rPr>
              <w:t>负债</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其他权益工具投资公允价值变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546,097, </w:t>
            </w:r>
            <w:r>
              <w:rPr>
                <w:color w:val="000000"/>
                <w:spacing w:val="0"/>
                <w:w w:val="100"/>
                <w:position w:val="0"/>
                <w:sz w:val="24"/>
                <w:szCs w:val="24"/>
              </w:rPr>
              <w:t>546.6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136,524, 386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878,355,610.4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131,753, 34</w:t>
            </w:r>
          </w:p>
        </w:tc>
      </w:tr>
      <w:tr>
        <w:trPr>
          <w:trHeight w:val="499"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动</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65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其他非流动金融资产公允价值 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86, </w:t>
            </w:r>
            <w:r>
              <w:rPr>
                <w:color w:val="000000"/>
                <w:spacing w:val="0"/>
                <w:w w:val="100"/>
                <w:position w:val="0"/>
                <w:sz w:val="24"/>
                <w:szCs w:val="24"/>
              </w:rPr>
              <w:t xml:space="preserve">148,472. </w:t>
            </w:r>
            <w:r>
              <w:rPr>
                <w:color w:val="000000"/>
                <w:spacing w:val="0"/>
                <w:w w:val="100"/>
                <w:position w:val="0"/>
                <w:sz w:val="24"/>
                <w:szCs w:val="24"/>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21, </w:t>
            </w:r>
            <w:r>
              <w:rPr>
                <w:color w:val="000000"/>
                <w:spacing w:val="0"/>
                <w:w w:val="100"/>
                <w:position w:val="0"/>
                <w:sz w:val="24"/>
                <w:szCs w:val="24"/>
              </w:rPr>
              <w:t>537,118.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35, </w:t>
            </w:r>
            <w:r>
              <w:rPr>
                <w:color w:val="000000"/>
                <w:spacing w:val="0"/>
                <w:w w:val="100"/>
                <w:position w:val="0"/>
                <w:sz w:val="24"/>
                <w:szCs w:val="24"/>
              </w:rPr>
              <w:t xml:space="preserve">190,988. </w:t>
            </w:r>
            <w:r>
              <w:rPr>
                <w:color w:val="000000"/>
                <w:spacing w:val="0"/>
                <w:w w:val="100"/>
                <w:position w:val="0"/>
                <w:sz w:val="24"/>
                <w:szCs w:val="24"/>
              </w:rPr>
              <w:t>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8,797, </w:t>
            </w:r>
            <w:r>
              <w:rPr>
                <w:color w:val="000000"/>
                <w:spacing w:val="0"/>
                <w:w w:val="100"/>
                <w:position w:val="0"/>
                <w:sz w:val="24"/>
                <w:szCs w:val="24"/>
              </w:rPr>
              <w:t>747.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传化荷兰公司境外子公司未计 税利润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60, </w:t>
            </w:r>
            <w:r>
              <w:rPr>
                <w:color w:val="000000"/>
                <w:spacing w:val="0"/>
                <w:w w:val="100"/>
                <w:position w:val="0"/>
                <w:sz w:val="24"/>
                <w:szCs w:val="24"/>
              </w:rPr>
              <w:t xml:space="preserve">115,076. </w:t>
            </w:r>
            <w:r>
              <w:rPr>
                <w:color w:val="000000"/>
                <w:spacing w:val="0"/>
                <w:w w:val="100"/>
                <w:position w:val="0"/>
                <w:sz w:val="24"/>
                <w:szCs w:val="24"/>
              </w:rPr>
              <w:t>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6,072, </w:t>
            </w:r>
            <w:r>
              <w:rPr>
                <w:color w:val="000000"/>
                <w:spacing w:val="0"/>
                <w:w w:val="100"/>
                <w:position w:val="0"/>
                <w:sz w:val="24"/>
                <w:szCs w:val="24"/>
              </w:rPr>
              <w:t>866.8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61, </w:t>
            </w:r>
            <w:r>
              <w:rPr>
                <w:color w:val="000000"/>
                <w:spacing w:val="0"/>
                <w:w w:val="100"/>
                <w:position w:val="0"/>
                <w:sz w:val="24"/>
                <w:szCs w:val="24"/>
              </w:rPr>
              <w:t xml:space="preserve">182,327. </w:t>
            </w:r>
            <w:r>
              <w:rPr>
                <w:color w:val="000000"/>
                <w:spacing w:val="0"/>
                <w:w w:val="100"/>
                <w:position w:val="0"/>
                <w:sz w:val="24"/>
                <w:szCs w:val="24"/>
              </w:rPr>
              <w:t>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6,170, </w:t>
            </w:r>
            <w:r>
              <w:rPr>
                <w:color w:val="000000"/>
                <w:spacing w:val="0"/>
                <w:w w:val="100"/>
                <w:position w:val="0"/>
                <w:sz w:val="24"/>
                <w:szCs w:val="24"/>
              </w:rPr>
              <w:t>006.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锦鸡股份公司未处置部分股权</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产生的收益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7,956, </w:t>
            </w:r>
            <w:r>
              <w:rPr>
                <w:color w:val="000000"/>
                <w:spacing w:val="0"/>
                <w:w w:val="100"/>
                <w:position w:val="0"/>
                <w:sz w:val="24"/>
                <w:szCs w:val="24"/>
              </w:rPr>
              <w:t>645.47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1,989, </w:t>
            </w:r>
            <w:r>
              <w:rPr>
                <w:color w:val="000000"/>
                <w:spacing w:val="0"/>
                <w:w w:val="100"/>
                <w:position w:val="0"/>
                <w:sz w:val="24"/>
                <w:szCs w:val="24"/>
              </w:rPr>
              <w:t>161.3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7,956, </w:t>
            </w:r>
            <w:r>
              <w:rPr>
                <w:color w:val="000000"/>
                <w:spacing w:val="0"/>
                <w:w w:val="100"/>
                <w:position w:val="0"/>
                <w:sz w:val="24"/>
                <w:szCs w:val="24"/>
              </w:rPr>
              <w:t>645.47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1,193, </w:t>
            </w:r>
            <w:r>
              <w:rPr>
                <w:color w:val="000000"/>
                <w:spacing w:val="0"/>
                <w:w w:val="100"/>
                <w:position w:val="0"/>
                <w:sz w:val="24"/>
                <w:szCs w:val="24"/>
              </w:rPr>
              <w:t>496.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延期纳税的递延收益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63, </w:t>
            </w:r>
            <w:r>
              <w:rPr>
                <w:color w:val="000000"/>
                <w:spacing w:val="0"/>
                <w:w w:val="100"/>
                <w:position w:val="0"/>
                <w:sz w:val="24"/>
                <w:szCs w:val="24"/>
              </w:rPr>
              <w:t xml:space="preserve">961,779. </w:t>
            </w:r>
            <w:r>
              <w:rPr>
                <w:color w:val="000000"/>
                <w:spacing w:val="0"/>
                <w:w w:val="100"/>
                <w:position w:val="0"/>
                <w:sz w:val="24"/>
                <w:szCs w:val="24"/>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9,594, </w:t>
            </w:r>
            <w:r>
              <w:rPr>
                <w:color w:val="000000"/>
                <w:spacing w:val="0"/>
                <w:w w:val="100"/>
                <w:position w:val="0"/>
                <w:sz w:val="24"/>
                <w:szCs w:val="24"/>
              </w:rPr>
              <w:t>266.9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投资性房地产公允价值变动损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660,475, </w:t>
            </w:r>
            <w:r>
              <w:rPr>
                <w:color w:val="000000"/>
                <w:spacing w:val="0"/>
                <w:w w:val="100"/>
                <w:position w:val="0"/>
                <w:sz w:val="24"/>
                <w:szCs w:val="24"/>
              </w:rPr>
              <w:t>581.4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159,567, 709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523,091,606.8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126,258, 36</w:t>
            </w:r>
          </w:p>
        </w:tc>
      </w:tr>
      <w:tr>
        <w:trPr>
          <w:trHeight w:val="504"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9.55</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投资性房地产折旧摊销税前扣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412,818, </w:t>
            </w:r>
            <w:r>
              <w:rPr>
                <w:color w:val="000000"/>
                <w:spacing w:val="0"/>
                <w:w w:val="100"/>
                <w:position w:val="0"/>
                <w:sz w:val="24"/>
                <w:szCs w:val="24"/>
              </w:rPr>
              <w:t>206.2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96, </w:t>
            </w:r>
            <w:r>
              <w:rPr>
                <w:color w:val="000000"/>
                <w:spacing w:val="0"/>
                <w:w w:val="100"/>
                <w:position w:val="0"/>
                <w:sz w:val="24"/>
                <w:szCs w:val="24"/>
              </w:rPr>
              <w:t>867,132.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216,191,710.4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49, 150,300</w:t>
            </w:r>
          </w:p>
        </w:tc>
      </w:tr>
      <w:tr>
        <w:trPr>
          <w:trHeight w:val="499"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除</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11</w:t>
            </w:r>
          </w:p>
        </w:tc>
      </w:tr>
      <w:tr>
        <w:trPr>
          <w:trHeight w:val="103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固定资产加速折旧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3,294, </w:t>
            </w:r>
            <w:r>
              <w:rPr>
                <w:color w:val="000000"/>
                <w:spacing w:val="0"/>
                <w:w w:val="100"/>
                <w:position w:val="0"/>
                <w:sz w:val="24"/>
                <w:szCs w:val="24"/>
              </w:rPr>
              <w:t>591.17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801,039. </w:t>
            </w:r>
            <w:r>
              <w:rPr>
                <w:color w:val="000000"/>
                <w:spacing w:val="0"/>
                <w:w w:val="100"/>
                <w:position w:val="0"/>
                <w:sz w:val="24"/>
                <w:szCs w:val="24"/>
              </w:rPr>
              <w:t>38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20,015,882. </w:t>
            </w:r>
            <w:r>
              <w:rPr>
                <w:color w:val="000000"/>
                <w:spacing w:val="0"/>
                <w:w w:val="100"/>
                <w:position w:val="0"/>
                <w:sz w:val="24"/>
                <w:szCs w:val="24"/>
              </w:rPr>
              <w:t>72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4,856, </w:t>
            </w:r>
            <w:r>
              <w:rPr>
                <w:color w:val="000000"/>
                <w:spacing w:val="0"/>
                <w:w w:val="100"/>
                <w:position w:val="0"/>
                <w:sz w:val="24"/>
                <w:szCs w:val="24"/>
              </w:rPr>
              <w:t>665.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w:t>
            </w:r>
          </w:p>
        </w:tc>
      </w:tr>
    </w:tbl>
    <w:p>
      <w:pPr>
        <w:widowControl w:val="0"/>
        <w:spacing w:line="1" w:lineRule="exact"/>
      </w:pPr>
      <w:r>
        <w:br w:type="page"/>
      </w:r>
    </w:p>
    <w:tbl>
      <w:tblPr>
        <w:tblOverlap w:val="never"/>
        <w:jc w:val="center"/>
        <w:tblLayout w:type="fixed"/>
      </w:tblPr>
      <w:tblGrid>
        <w:gridCol w:w="3379"/>
        <w:gridCol w:w="1699"/>
        <w:gridCol w:w="1416"/>
        <w:gridCol w:w="1704"/>
        <w:gridCol w:w="1387"/>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传化荷兰固定资产处置损失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123,044. </w:t>
            </w:r>
            <w:r>
              <w:rPr>
                <w:color w:val="000000"/>
                <w:spacing w:val="0"/>
                <w:w w:val="100"/>
                <w:position w:val="0"/>
                <w:sz w:val="24"/>
                <w:szCs w:val="24"/>
              </w:rPr>
              <w:t>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36,913.32</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1,776, 906,119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66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423,359, 414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44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1,742, 107,816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328,216, 84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0.26</w:t>
            </w:r>
          </w:p>
        </w:tc>
      </w:tr>
    </w:tbl>
    <w:p>
      <w:pPr>
        <w:widowControl w:val="0"/>
        <w:spacing w:after="379" w:line="1" w:lineRule="exact"/>
      </w:pPr>
    </w:p>
    <w:p>
      <w:pPr>
        <w:pStyle w:val="Style10"/>
        <w:keepNext w:val="0"/>
        <w:keepLines w:val="0"/>
        <w:widowControl w:val="0"/>
        <w:numPr>
          <w:ilvl w:val="0"/>
          <w:numId w:val="103"/>
        </w:numPr>
        <w:shd w:val="clear" w:color="auto" w:fill="auto"/>
        <w:bidi w:val="0"/>
        <w:spacing w:before="0" w:after="480" w:line="240" w:lineRule="auto"/>
        <w:ind w:left="0" w:right="0" w:firstLine="140"/>
        <w:jc w:val="left"/>
      </w:pPr>
      <w:bookmarkStart w:id="498" w:name="bookmark498"/>
      <w:bookmarkEnd w:id="498"/>
      <w:r>
        <w:rPr>
          <w:color w:val="000000"/>
          <w:spacing w:val="0"/>
          <w:w w:val="100"/>
          <w:position w:val="0"/>
          <w:sz w:val="24"/>
          <w:szCs w:val="24"/>
        </w:rPr>
        <w:t>未确认递延所得税资产明细</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可抵扣暂时性差异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406,480, </w:t>
            </w:r>
            <w:r>
              <w:rPr>
                <w:color w:val="000000"/>
                <w:spacing w:val="0"/>
                <w:w w:val="100"/>
                <w:position w:val="0"/>
                <w:sz w:val="24"/>
                <w:szCs w:val="24"/>
              </w:rPr>
              <w:t>218.42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425,782, </w:t>
            </w:r>
            <w:r>
              <w:rPr>
                <w:color w:val="000000"/>
                <w:spacing w:val="0"/>
                <w:w w:val="100"/>
                <w:position w:val="0"/>
                <w:sz w:val="24"/>
                <w:szCs w:val="24"/>
              </w:rPr>
              <w:t>691.33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可抵扣亏损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1,262,519,331.16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808,118, </w:t>
            </w:r>
            <w:r>
              <w:rPr>
                <w:color w:val="000000"/>
                <w:spacing w:val="0"/>
                <w:w w:val="100"/>
                <w:position w:val="0"/>
                <w:sz w:val="24"/>
                <w:szCs w:val="24"/>
              </w:rPr>
              <w:t>133.91</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1,668, </w:t>
            </w:r>
            <w:r>
              <w:rPr>
                <w:color w:val="000000"/>
                <w:spacing w:val="0"/>
                <w:w w:val="100"/>
                <w:position w:val="0"/>
                <w:sz w:val="24"/>
                <w:szCs w:val="24"/>
              </w:rPr>
              <w:t>999,549.58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1,233, </w:t>
            </w:r>
            <w:r>
              <w:rPr>
                <w:color w:val="000000"/>
                <w:spacing w:val="0"/>
                <w:w w:val="100"/>
                <w:position w:val="0"/>
                <w:sz w:val="24"/>
                <w:szCs w:val="24"/>
              </w:rPr>
              <w:t>900,825.24</w:t>
            </w:r>
          </w:p>
        </w:tc>
      </w:tr>
    </w:tbl>
    <w:p>
      <w:pPr>
        <w:widowControl w:val="0"/>
        <w:spacing w:after="379" w:line="1" w:lineRule="exact"/>
      </w:pPr>
    </w:p>
    <w:p>
      <w:pPr>
        <w:pStyle w:val="Style10"/>
        <w:keepNext w:val="0"/>
        <w:keepLines w:val="0"/>
        <w:widowControl w:val="0"/>
        <w:numPr>
          <w:ilvl w:val="0"/>
          <w:numId w:val="103"/>
        </w:numPr>
        <w:shd w:val="clear" w:color="auto" w:fill="auto"/>
        <w:bidi w:val="0"/>
        <w:spacing w:before="0" w:after="480" w:line="240" w:lineRule="auto"/>
        <w:ind w:left="0" w:right="0" w:firstLine="140"/>
        <w:jc w:val="left"/>
      </w:pPr>
      <w:bookmarkStart w:id="499" w:name="bookmark499"/>
      <w:bookmarkEnd w:id="499"/>
      <w:r>
        <w:rPr>
          <w:color w:val="000000"/>
          <w:spacing w:val="0"/>
          <w:w w:val="100"/>
          <w:position w:val="0"/>
          <w:sz w:val="24"/>
          <w:szCs w:val="24"/>
        </w:rPr>
        <w:t>未确认递延所得税资产的可抵扣亏损将于以下年度到期</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395"/>
        <w:gridCol w:w="2395"/>
        <w:gridCol w:w="2395"/>
        <w:gridCol w:w="240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年份</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备注</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4,833,616.57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 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 xml:space="preserve">37, </w:t>
            </w:r>
            <w:r>
              <w:rPr>
                <w:color w:val="000000"/>
                <w:spacing w:val="0"/>
                <w:w w:val="100"/>
                <w:position w:val="0"/>
                <w:sz w:val="24"/>
                <w:szCs w:val="24"/>
              </w:rPr>
              <w:t xml:space="preserve">954,066. </w:t>
            </w:r>
            <w:r>
              <w:rPr>
                <w:color w:val="000000"/>
                <w:spacing w:val="0"/>
                <w:w w:val="100"/>
                <w:position w:val="0"/>
                <w:sz w:val="24"/>
                <w:szCs w:val="24"/>
              </w:rPr>
              <w:t>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 xml:space="preserve">46, </w:t>
            </w:r>
            <w:r>
              <w:rPr>
                <w:color w:val="000000"/>
                <w:spacing w:val="0"/>
                <w:w w:val="100"/>
                <w:position w:val="0"/>
                <w:sz w:val="24"/>
                <w:szCs w:val="24"/>
              </w:rPr>
              <w:t xml:space="preserve">406,126. </w:t>
            </w:r>
            <w:r>
              <w:rPr>
                <w:color w:val="000000"/>
                <w:spacing w:val="0"/>
                <w:w w:val="100"/>
                <w:position w:val="0"/>
                <w:sz w:val="24"/>
                <w:szCs w:val="24"/>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2022 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 xml:space="preserve">65, </w:t>
            </w:r>
            <w:r>
              <w:rPr>
                <w:color w:val="000000"/>
                <w:spacing w:val="0"/>
                <w:w w:val="100"/>
                <w:position w:val="0"/>
                <w:sz w:val="24"/>
                <w:szCs w:val="24"/>
              </w:rPr>
              <w:t xml:space="preserve">269,841. </w:t>
            </w:r>
            <w:r>
              <w:rPr>
                <w:color w:val="000000"/>
                <w:spacing w:val="0"/>
                <w:w w:val="100"/>
                <w:position w:val="0"/>
                <w:sz w:val="24"/>
                <w:szCs w:val="24"/>
              </w:rPr>
              <w:t>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71,725,091.09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2023 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222,262, </w:t>
            </w:r>
            <w:r>
              <w:rPr>
                <w:color w:val="000000"/>
                <w:spacing w:val="0"/>
                <w:w w:val="100"/>
                <w:position w:val="0"/>
                <w:sz w:val="24"/>
                <w:szCs w:val="24"/>
              </w:rPr>
              <w:t>307.32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222,649, </w:t>
            </w:r>
            <w:r>
              <w:rPr>
                <w:color w:val="000000"/>
                <w:spacing w:val="0"/>
                <w:w w:val="100"/>
                <w:position w:val="0"/>
                <w:sz w:val="24"/>
                <w:szCs w:val="24"/>
              </w:rPr>
              <w:t>847.99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2024 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357,068, </w:t>
            </w:r>
            <w:r>
              <w:rPr>
                <w:color w:val="000000"/>
                <w:spacing w:val="0"/>
                <w:w w:val="100"/>
                <w:position w:val="0"/>
                <w:sz w:val="24"/>
                <w:szCs w:val="24"/>
              </w:rPr>
              <w:t>442.61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462,503, </w:t>
            </w:r>
            <w:r>
              <w:rPr>
                <w:color w:val="000000"/>
                <w:spacing w:val="0"/>
                <w:w w:val="100"/>
                <w:position w:val="0"/>
                <w:sz w:val="24"/>
                <w:szCs w:val="24"/>
              </w:rPr>
              <w:t>452.12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2025 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579,964, </w:t>
            </w:r>
            <w:r>
              <w:rPr>
                <w:color w:val="000000"/>
                <w:spacing w:val="0"/>
                <w:w w:val="100"/>
                <w:position w:val="0"/>
                <w:sz w:val="24"/>
                <w:szCs w:val="24"/>
              </w:rPr>
              <w:t>673.36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1,262,519,331.16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808,118, </w:t>
            </w:r>
            <w:r>
              <w:rPr>
                <w:color w:val="000000"/>
                <w:spacing w:val="0"/>
                <w:w w:val="100"/>
                <w:position w:val="0"/>
                <w:sz w:val="24"/>
                <w:szCs w:val="24"/>
              </w:rPr>
              <w:t>133.91</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00" w:name="bookmark500"/>
      <w:r>
        <w:rPr>
          <w:color w:val="000000"/>
          <w:spacing w:val="0"/>
          <w:w w:val="100"/>
          <w:position w:val="0"/>
          <w:sz w:val="24"/>
          <w:szCs w:val="24"/>
        </w:rPr>
        <w:t>2</w:t>
      </w:r>
      <w:bookmarkEnd w:id="500"/>
      <w:r>
        <w:rPr>
          <w:color w:val="000000"/>
          <w:spacing w:val="0"/>
          <w:w w:val="100"/>
          <w:position w:val="0"/>
          <w:sz w:val="24"/>
          <w:szCs w:val="24"/>
        </w:rPr>
        <w:t>3、其他非流动资产</w:t>
      </w:r>
    </w:p>
    <w:p>
      <w:pPr>
        <w:pStyle w:val="Style10"/>
        <w:keepNext w:val="0"/>
        <w:keepLines w:val="0"/>
        <w:widowControl w:val="0"/>
        <w:shd w:val="clear" w:color="auto" w:fill="auto"/>
        <w:bidi w:val="0"/>
        <w:spacing w:before="0" w:after="420" w:line="240" w:lineRule="auto"/>
        <w:ind w:left="0" w:right="0" w:firstLine="0"/>
        <w:jc w:val="right"/>
      </w:pPr>
      <w:r>
        <w:rPr>
          <w:color w:val="000000"/>
          <w:spacing w:val="0"/>
          <w:w w:val="100"/>
          <w:position w:val="0"/>
          <w:sz w:val="24"/>
          <w:szCs w:val="24"/>
        </w:rPr>
        <w:t>单位：元</w:t>
      </w:r>
    </w:p>
    <w:p>
      <w:pPr>
        <w:widowControl w:val="0"/>
        <w:spacing w:line="1" w:lineRule="exact"/>
      </w:pPr>
      <w:r>
        <mc:AlternateContent>
          <mc:Choice Requires="wps">
            <w:drawing>
              <wp:anchor distT="101600" distB="0" distL="0" distR="0" simplePos="0" relativeHeight="125829415" behindDoc="0" locked="0" layoutInCell="1" allowOverlap="1">
                <wp:simplePos x="0" y="0"/>
                <wp:positionH relativeFrom="page">
                  <wp:posOffset>1291590</wp:posOffset>
                </wp:positionH>
                <wp:positionV relativeFrom="paragraph">
                  <wp:posOffset>101600</wp:posOffset>
                </wp:positionV>
                <wp:extent cx="328930" cy="194945"/>
                <wp:wrapTopAndBottom/>
                <wp:docPr id="57" name="Shape 57"/>
                <a:graphic xmlns:a="http://schemas.openxmlformats.org/drawingml/2006/main">
                  <a:graphicData uri="http://schemas.microsoft.com/office/word/2010/wordprocessingShape">
                    <wps:wsp>
                      <wps:cNvSpPr txBox="1"/>
                      <wps:spPr>
                        <a:xfrm>
                          <a:ext cx="328930" cy="194945"/>
                        </a:xfrm>
                        <a:prstGeom prst="rect"/>
                        <a:noFill/>
                      </wps:spPr>
                      <wps:txbx>
                        <w:txbxContent>
                          <w:p>
                            <w:pPr>
                              <w:pStyle w:val="Style1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sz w:val="24"/>
                                <w:szCs w:val="24"/>
                              </w:rPr>
                              <w:t>项目</w:t>
                            </w:r>
                          </w:p>
                        </w:txbxContent>
                      </wps:txbx>
                      <wps:bodyPr wrap="none" lIns="0" tIns="0" rIns="0" bIns="0">
                        <a:noAutoFit/>
                      </wps:bodyPr>
                    </wps:wsp>
                  </a:graphicData>
                </a:graphic>
              </wp:anchor>
            </w:drawing>
          </mc:Choice>
          <mc:Fallback>
            <w:pict>
              <v:shape id="_x0000_s1083" type="#_x0000_t202" style="position:absolute;margin-left:101.7pt;margin-top:8.pt;width:25.900000000000002pt;height:15.35pt;z-index:-125829338;mso-wrap-distance-left:0;mso-wrap-distance-top:8.pt;mso-wrap-distance-right:0;mso-position-horizontal-relative:page" filled="f" stroked="f">
                <v:textbox inset="0,0,0,0">
                  <w:txbxContent>
                    <w:p>
                      <w:pPr>
                        <w:pStyle w:val="Style1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sz w:val="24"/>
                          <w:szCs w:val="24"/>
                        </w:rPr>
                        <w:t>项目</w:t>
                      </w:r>
                    </w:p>
                  </w:txbxContent>
                </v:textbox>
                <w10:wrap type="topAndBottom" anchorx="page"/>
              </v:shape>
            </w:pict>
          </mc:Fallback>
        </mc:AlternateContent>
      </w:r>
      <w:r>
        <mc:AlternateContent>
          <mc:Choice Requires="wps">
            <w:drawing>
              <wp:anchor distT="101600" distB="0" distL="0" distR="0" simplePos="0" relativeHeight="125829417" behindDoc="0" locked="0" layoutInCell="1" allowOverlap="1">
                <wp:simplePos x="0" y="0"/>
                <wp:positionH relativeFrom="page">
                  <wp:posOffset>2971165</wp:posOffset>
                </wp:positionH>
                <wp:positionV relativeFrom="paragraph">
                  <wp:posOffset>101600</wp:posOffset>
                </wp:positionV>
                <wp:extent cx="640080" cy="194945"/>
                <wp:wrapTopAndBottom/>
                <wp:docPr id="59" name="Shape 59"/>
                <a:graphic xmlns:a="http://schemas.openxmlformats.org/drawingml/2006/main">
                  <a:graphicData uri="http://schemas.microsoft.com/office/word/2010/wordprocessingShape">
                    <wps:wsp>
                      <wps:cNvSpPr txBox="1"/>
                      <wps:spPr>
                        <a:xfrm>
                          <a:ext cx="640080" cy="194945"/>
                        </a:xfrm>
                        <a:prstGeom prst="rect"/>
                        <a:noFill/>
                      </wps:spPr>
                      <wps:txbx>
                        <w:txbxContent>
                          <w:p>
                            <w:pPr>
                              <w:pStyle w:val="Style10"/>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sz w:val="24"/>
                                <w:szCs w:val="24"/>
                              </w:rPr>
                              <w:t>期末余额</w:t>
                            </w:r>
                          </w:p>
                        </w:txbxContent>
                      </wps:txbx>
                      <wps:bodyPr wrap="none" lIns="0" tIns="0" rIns="0" bIns="0">
                        <a:noAutoFit/>
                      </wps:bodyPr>
                    </wps:wsp>
                  </a:graphicData>
                </a:graphic>
              </wp:anchor>
            </w:drawing>
          </mc:Choice>
          <mc:Fallback>
            <w:pict>
              <v:shape id="_x0000_s1085" type="#_x0000_t202" style="position:absolute;margin-left:233.95000000000002pt;margin-top:8.pt;width:50.399999999999999pt;height:15.35pt;z-index:-125829336;mso-wrap-distance-left:0;mso-wrap-distance-top:8.pt;mso-wrap-distance-right:0;mso-position-horizontal-relative:page" filled="f" stroked="f">
                <v:textbox inset="0,0,0,0">
                  <w:txbxContent>
                    <w:p>
                      <w:pPr>
                        <w:pStyle w:val="Style10"/>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sz w:val="24"/>
                          <w:szCs w:val="24"/>
                        </w:rPr>
                        <w:t>期末余额</w:t>
                      </w:r>
                    </w:p>
                  </w:txbxContent>
                </v:textbox>
                <w10:wrap type="topAndBottom" anchorx="page"/>
              </v:shape>
            </w:pict>
          </mc:Fallback>
        </mc:AlternateContent>
      </w:r>
      <w:r>
        <mc:AlternateContent>
          <mc:Choice Requires="wps">
            <w:drawing>
              <wp:anchor distT="101600" distB="3175" distL="0" distR="0" simplePos="0" relativeHeight="125829419" behindDoc="0" locked="0" layoutInCell="1" allowOverlap="1">
                <wp:simplePos x="0" y="0"/>
                <wp:positionH relativeFrom="page">
                  <wp:posOffset>5302885</wp:posOffset>
                </wp:positionH>
                <wp:positionV relativeFrom="paragraph">
                  <wp:posOffset>101600</wp:posOffset>
                </wp:positionV>
                <wp:extent cx="636905" cy="191770"/>
                <wp:wrapTopAndBottom/>
                <wp:docPr id="61" name="Shape 61"/>
                <a:graphic xmlns:a="http://schemas.openxmlformats.org/drawingml/2006/main">
                  <a:graphicData uri="http://schemas.microsoft.com/office/word/2010/wordprocessingShape">
                    <wps:wsp>
                      <wps:cNvSpPr txBox="1"/>
                      <wps:spPr>
                        <a:xfrm>
                          <a:ext cx="636905" cy="191770"/>
                        </a:xfrm>
                        <a:prstGeom prst="rect"/>
                        <a:noFill/>
                      </wps:spPr>
                      <wps:txbx>
                        <w:txbxContent>
                          <w:p>
                            <w:pPr>
                              <w:pStyle w:val="Style1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sz w:val="24"/>
                                <w:szCs w:val="24"/>
                              </w:rPr>
                              <w:t>期初余额</w:t>
                            </w:r>
                          </w:p>
                        </w:txbxContent>
                      </wps:txbx>
                      <wps:bodyPr wrap="none" lIns="0" tIns="0" rIns="0" bIns="0">
                        <a:noAutoFit/>
                      </wps:bodyPr>
                    </wps:wsp>
                  </a:graphicData>
                </a:graphic>
              </wp:anchor>
            </w:drawing>
          </mc:Choice>
          <mc:Fallback>
            <w:pict>
              <v:shape id="_x0000_s1087" type="#_x0000_t202" style="position:absolute;margin-left:417.55000000000001pt;margin-top:8.pt;width:50.149999999999999pt;height:15.1pt;z-index:-125829334;mso-wrap-distance-left:0;mso-wrap-distance-top:8.pt;mso-wrap-distance-right:0;mso-wrap-distance-bottom:0.25pt;mso-position-horizontal-relative:page" filled="f" stroked="f">
                <v:textbox inset="0,0,0,0">
                  <w:txbxContent>
                    <w:p>
                      <w:pPr>
                        <w:pStyle w:val="Style1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sz w:val="24"/>
                          <w:szCs w:val="24"/>
                        </w:rPr>
                        <w:t>期初余额</w:t>
                      </w:r>
                    </w:p>
                  </w:txbxContent>
                </v:textbox>
                <w10:wrap type="topAndBottom" anchorx="page"/>
              </v:shape>
            </w:pict>
          </mc:Fallback>
        </mc:AlternateContent>
      </w:r>
      <w:r>
        <w:br w:type="page"/>
      </w:r>
    </w:p>
    <w:tbl>
      <w:tblPr>
        <w:tblOverlap w:val="never"/>
        <w:jc w:val="center"/>
        <w:tblLayout w:type="fixed"/>
      </w:tblPr>
      <w:tblGrid>
        <w:gridCol w:w="2242"/>
        <w:gridCol w:w="1277"/>
        <w:gridCol w:w="994"/>
        <w:gridCol w:w="1277"/>
        <w:gridCol w:w="1272"/>
        <w:gridCol w:w="1138"/>
        <w:gridCol w:w="1387"/>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减值准</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减值准备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账面价值</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预付土地款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439,925, 45</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439,925, 45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603,418, 50</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603,418, 50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r>
        <w:trPr>
          <w:trHeight w:val="51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预付设备工程款及专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16, 673,968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16, 673,968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15, 798,432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15, 798,432</w:t>
            </w:r>
          </w:p>
        </w:tc>
      </w:tr>
      <w:tr>
        <w:trPr>
          <w:trHeight w:val="509"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项基础设施配套费</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44</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预付软件系统款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3,382, </w:t>
            </w:r>
            <w:r>
              <w:rPr>
                <w:color w:val="000000"/>
                <w:spacing w:val="0"/>
                <w:w w:val="100"/>
                <w:position w:val="0"/>
                <w:sz w:val="24"/>
                <w:szCs w:val="24"/>
              </w:rPr>
              <w:t>075.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3,382, </w:t>
            </w:r>
            <w:r>
              <w:rPr>
                <w:color w:val="000000"/>
                <w:spacing w:val="0"/>
                <w:w w:val="100"/>
                <w:position w:val="0"/>
                <w:sz w:val="24"/>
                <w:szCs w:val="24"/>
              </w:rPr>
              <w:t>075.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3,023, </w:t>
            </w:r>
            <w:r>
              <w:rPr>
                <w:color w:val="000000"/>
                <w:spacing w:val="0"/>
                <w:w w:val="100"/>
                <w:position w:val="0"/>
                <w:sz w:val="24"/>
                <w:szCs w:val="24"/>
              </w:rPr>
              <w:t>376.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3,023, </w:t>
            </w:r>
            <w:r>
              <w:rPr>
                <w:color w:val="000000"/>
                <w:spacing w:val="0"/>
                <w:w w:val="100"/>
                <w:position w:val="0"/>
                <w:sz w:val="24"/>
                <w:szCs w:val="24"/>
              </w:rPr>
              <w:t>376.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预付排污权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118,856.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118,856.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预付排污权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118,856.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118,856.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460,100, 35</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460,100, 35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622,240, 30</w:t>
            </w:r>
          </w:p>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622,240,30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8.57</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both"/>
      </w:pPr>
      <w:bookmarkStart w:id="501" w:name="bookmark501"/>
      <w:r>
        <w:rPr>
          <w:color w:val="000000"/>
          <w:spacing w:val="0"/>
          <w:w w:val="100"/>
          <w:position w:val="0"/>
          <w:sz w:val="24"/>
          <w:szCs w:val="24"/>
        </w:rPr>
        <w:t>2</w:t>
      </w:r>
      <w:bookmarkEnd w:id="501"/>
      <w:r>
        <w:rPr>
          <w:color w:val="000000"/>
          <w:spacing w:val="0"/>
          <w:w w:val="100"/>
          <w:position w:val="0"/>
          <w:sz w:val="24"/>
          <w:szCs w:val="24"/>
        </w:rPr>
        <w:t>4、短期借款</w:t>
      </w:r>
    </w:p>
    <w:p>
      <w:pPr>
        <w:pStyle w:val="Style10"/>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rPr>
        <w:t>（1）短期借款分类</w:t>
      </w:r>
    </w:p>
    <w:p>
      <w:pPr>
        <w:pStyle w:val="Style16"/>
        <w:keepNext w:val="0"/>
        <w:keepLines w:val="0"/>
        <w:widowControl w:val="0"/>
        <w:shd w:val="clear" w:color="auto" w:fill="auto"/>
        <w:bidi w:val="0"/>
        <w:spacing w:before="0" w:after="0" w:line="240" w:lineRule="auto"/>
        <w:ind w:left="8630" w:right="0" w:firstLine="0"/>
        <w:jc w:val="lef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质押借款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59, </w:t>
            </w:r>
            <w:r>
              <w:rPr>
                <w:color w:val="000000"/>
                <w:spacing w:val="0"/>
                <w:w w:val="100"/>
                <w:position w:val="0"/>
                <w:sz w:val="24"/>
                <w:szCs w:val="24"/>
              </w:rPr>
              <w:t xml:space="preserve">305,238. </w:t>
            </w:r>
            <w:r>
              <w:rPr>
                <w:color w:val="000000"/>
                <w:spacing w:val="0"/>
                <w:w w:val="100"/>
                <w:position w:val="0"/>
                <w:sz w:val="24"/>
                <w:szCs w:val="24"/>
              </w:rPr>
              <w:t>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162,525, </w:t>
            </w:r>
            <w:r>
              <w:rPr>
                <w:color w:val="000000"/>
                <w:spacing w:val="0"/>
                <w:w w:val="100"/>
                <w:position w:val="0"/>
                <w:sz w:val="24"/>
                <w:szCs w:val="24"/>
              </w:rPr>
              <w:t>423.10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抵押借款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316,636, </w:t>
            </w:r>
            <w:r>
              <w:rPr>
                <w:color w:val="000000"/>
                <w:spacing w:val="0"/>
                <w:w w:val="100"/>
                <w:position w:val="0"/>
                <w:sz w:val="24"/>
                <w:szCs w:val="24"/>
              </w:rPr>
              <w:t>157.60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238,735, </w:t>
            </w:r>
            <w:r>
              <w:rPr>
                <w:color w:val="000000"/>
                <w:spacing w:val="0"/>
                <w:w w:val="100"/>
                <w:position w:val="0"/>
                <w:sz w:val="24"/>
                <w:szCs w:val="24"/>
              </w:rPr>
              <w:t>250.16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保证借款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729,000,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363,812, </w:t>
            </w:r>
            <w:r>
              <w:rPr>
                <w:color w:val="000000"/>
                <w:spacing w:val="0"/>
                <w:w w:val="100"/>
                <w:position w:val="0"/>
                <w:sz w:val="24"/>
                <w:szCs w:val="24"/>
              </w:rPr>
              <w:t>000.00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信用借款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2,285, </w:t>
            </w:r>
            <w:r>
              <w:rPr>
                <w:color w:val="000000"/>
                <w:spacing w:val="0"/>
                <w:w w:val="100"/>
                <w:position w:val="0"/>
                <w:sz w:val="24"/>
                <w:szCs w:val="24"/>
              </w:rPr>
              <w:t>200,000.00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1,626, </w:t>
            </w:r>
            <w:r>
              <w:rPr>
                <w:color w:val="000000"/>
                <w:spacing w:val="0"/>
                <w:w w:val="100"/>
                <w:position w:val="0"/>
                <w:sz w:val="24"/>
                <w:szCs w:val="24"/>
              </w:rPr>
              <w:t>632,611.00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质押及保证借款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71, </w:t>
            </w:r>
            <w:r>
              <w:rPr>
                <w:color w:val="000000"/>
                <w:spacing w:val="0"/>
                <w:w w:val="100"/>
                <w:position w:val="0"/>
                <w:sz w:val="24"/>
                <w:szCs w:val="24"/>
              </w:rPr>
              <w:t xml:space="preserve">112,500.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 </w:t>
            </w:r>
            <w:r>
              <w:rPr>
                <w:color w:val="000000"/>
                <w:spacing w:val="0"/>
                <w:w w:val="100"/>
                <w:position w:val="0"/>
                <w:sz w:val="24"/>
                <w:szCs w:val="24"/>
              </w:rPr>
              <w:t xml:space="preserve">000,000. </w:t>
            </w:r>
            <w:r>
              <w:rPr>
                <w:color w:val="000000"/>
                <w:spacing w:val="0"/>
                <w:w w:val="100"/>
                <w:position w:val="0"/>
                <w:sz w:val="24"/>
                <w:szCs w:val="24"/>
              </w:rPr>
              <w:t>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抵押及保证借款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800,000,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200,000, </w:t>
            </w:r>
            <w:r>
              <w:rPr>
                <w:color w:val="000000"/>
                <w:spacing w:val="0"/>
                <w:w w:val="100"/>
                <w:position w:val="0"/>
                <w:sz w:val="24"/>
                <w:szCs w:val="24"/>
              </w:rPr>
              <w:t>000.00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借款利息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4,005, </w:t>
            </w:r>
            <w:r>
              <w:rPr>
                <w:color w:val="000000"/>
                <w:spacing w:val="0"/>
                <w:w w:val="100"/>
                <w:position w:val="0"/>
                <w:sz w:val="24"/>
                <w:szCs w:val="24"/>
              </w:rPr>
              <w:t>492.98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8,629, </w:t>
            </w:r>
            <w:r>
              <w:rPr>
                <w:color w:val="000000"/>
                <w:spacing w:val="0"/>
                <w:w w:val="100"/>
                <w:position w:val="0"/>
                <w:sz w:val="24"/>
                <w:szCs w:val="24"/>
              </w:rPr>
              <w:t>984.57</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4,265, </w:t>
            </w:r>
            <w:r>
              <w:rPr>
                <w:color w:val="000000"/>
                <w:spacing w:val="0"/>
                <w:w w:val="100"/>
                <w:position w:val="0"/>
                <w:sz w:val="24"/>
                <w:szCs w:val="24"/>
              </w:rPr>
              <w:t>259,388.66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2,640, </w:t>
            </w:r>
            <w:r>
              <w:rPr>
                <w:color w:val="000000"/>
                <w:spacing w:val="0"/>
                <w:w w:val="100"/>
                <w:position w:val="0"/>
                <w:sz w:val="24"/>
                <w:szCs w:val="24"/>
              </w:rPr>
              <w:t>335,268.83</w:t>
            </w:r>
          </w:p>
        </w:tc>
      </w:tr>
    </w:tbl>
    <w:p>
      <w:pPr>
        <w:spacing w:lineRule="exact" w:line="1"/>
        <w:rPr>
          <w:sz w:val="2"/>
          <w:szCs w:val="2"/>
        </w:rPr>
      </w:pPr>
      <w:r>
        <w:br w:type="page"/>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4"/>
          <w:szCs w:val="24"/>
        </w:rPr>
        <w:t>(2)其他说明</w:t>
      </w:r>
    </w:p>
    <w:p>
      <w:pPr>
        <w:pStyle w:val="Style10"/>
        <w:keepNext w:val="0"/>
        <w:keepLines w:val="0"/>
        <w:widowControl w:val="0"/>
        <w:shd w:val="clear" w:color="auto" w:fill="auto"/>
        <w:bidi w:val="0"/>
        <w:spacing w:before="0" w:after="200" w:line="240" w:lineRule="auto"/>
        <w:ind w:left="0" w:right="0"/>
        <w:jc w:val="both"/>
      </w:pPr>
      <w:r>
        <w:rPr>
          <w:color w:val="000000"/>
          <w:spacing w:val="0"/>
          <w:w w:val="100"/>
          <w:position w:val="0"/>
          <w:sz w:val="24"/>
          <w:szCs w:val="24"/>
        </w:rPr>
        <w:t>1)质押借款</w:t>
      </w:r>
    </w:p>
    <w:p>
      <w:pPr>
        <w:pStyle w:val="Style16"/>
        <w:keepNext w:val="0"/>
        <w:keepLines w:val="0"/>
        <w:widowControl w:val="0"/>
        <w:shd w:val="clear" w:color="auto" w:fill="auto"/>
        <w:bidi w:val="0"/>
        <w:spacing w:before="0" w:after="0" w:line="240" w:lineRule="auto"/>
        <w:ind w:left="8650" w:right="0" w:firstLine="0"/>
        <w:jc w:val="left"/>
      </w:pPr>
      <w:r>
        <w:rPr>
          <w:color w:val="000000"/>
          <w:spacing w:val="0"/>
          <w:w w:val="100"/>
          <w:position w:val="0"/>
          <w:sz w:val="24"/>
          <w:szCs w:val="24"/>
        </w:rPr>
        <w:t>单位：元</w:t>
      </w:r>
    </w:p>
    <w:tbl>
      <w:tblPr>
        <w:tblOverlap w:val="never"/>
        <w:jc w:val="center"/>
        <w:tblLayout w:type="fixed"/>
      </w:tblPr>
      <w:tblGrid>
        <w:gridCol w:w="1243"/>
        <w:gridCol w:w="1133"/>
        <w:gridCol w:w="2270"/>
        <w:gridCol w:w="1162"/>
        <w:gridCol w:w="1248"/>
        <w:gridCol w:w="1507"/>
        <w:gridCol w:w="1162"/>
        <w:gridCol w:w="499"/>
      </w:tblGrid>
      <w:tr>
        <w:trPr>
          <w:trHeight w:val="97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质押权人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质押物</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质押物价值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借款最后</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到期日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备</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p>
        </w:tc>
      </w:tr>
      <w:tr>
        <w:trPr>
          <w:trHeight w:val="96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传化化学品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传化化学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中国建设银行杭州萧</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商业承兑</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45, 298,372</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r>
              <w:rPr>
                <w:color w:val="000000"/>
                <w:spacing w:val="0"/>
                <w:w w:val="100"/>
                <w:position w:val="0"/>
                <w:sz w:val="24"/>
                <w:szCs w:val="24"/>
              </w:rPr>
              <w:t>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45,298,372.7</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2021-6-16</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公司</w:t>
            </w:r>
          </w:p>
        </w:tc>
        <w:tc>
          <w:tcPr>
            <w:tcBorders>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品公司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宁波银行吴江高新产</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业园营业部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商业承兑</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14, 006,865</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r>
              <w:rPr>
                <w:color w:val="000000"/>
                <w:spacing w:val="0"/>
                <w:w w:val="100"/>
                <w:position w:val="0"/>
                <w:sz w:val="24"/>
                <w:szCs w:val="24"/>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14, </w:t>
            </w:r>
            <w:r>
              <w:rPr>
                <w:color w:val="000000"/>
                <w:spacing w:val="0"/>
                <w:w w:val="100"/>
                <w:position w:val="0"/>
                <w:sz w:val="24"/>
                <w:szCs w:val="24"/>
              </w:rPr>
              <w:t xml:space="preserve">006,865. </w:t>
            </w:r>
            <w:r>
              <w:rPr>
                <w:color w:val="000000"/>
                <w:spacing w:val="0"/>
                <w:w w:val="100"/>
                <w:position w:val="0"/>
                <w:sz w:val="24"/>
                <w:szCs w:val="24"/>
              </w:rPr>
              <w:t>3</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2021-6-22</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59,305,238.0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398" w:right="0" w:firstLine="0"/>
        <w:jc w:val="left"/>
      </w:pPr>
      <w:r>
        <w:rPr>
          <w:color w:val="000000"/>
          <w:spacing w:val="0"/>
          <w:w w:val="100"/>
          <w:position w:val="0"/>
          <w:sz w:val="24"/>
          <w:szCs w:val="24"/>
        </w:rPr>
        <w:t>2)抵押借款</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8650" w:right="0" w:firstLine="0"/>
        <w:jc w:val="left"/>
      </w:pPr>
      <w:r>
        <w:rPr>
          <w:color w:val="000000"/>
          <w:spacing w:val="0"/>
          <w:w w:val="100"/>
          <w:position w:val="0"/>
          <w:sz w:val="24"/>
          <w:szCs w:val="24"/>
        </w:rPr>
        <w:t>单位：元</w:t>
      </w:r>
    </w:p>
    <w:tbl>
      <w:tblPr>
        <w:tblOverlap w:val="never"/>
        <w:jc w:val="center"/>
        <w:tblLayout w:type="fixed"/>
      </w:tblPr>
      <w:tblGrid>
        <w:gridCol w:w="1142"/>
        <w:gridCol w:w="1560"/>
        <w:gridCol w:w="1133"/>
        <w:gridCol w:w="1987"/>
        <w:gridCol w:w="1560"/>
        <w:gridCol w:w="1560"/>
        <w:gridCol w:w="1142"/>
      </w:tblGrid>
      <w:tr>
        <w:trPr>
          <w:trHeight w:val="9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借款人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抵押人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抵押权人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抵押物</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抵押物价值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借款最后</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到期日</w:t>
            </w:r>
          </w:p>
        </w:tc>
      </w:tr>
      <w:tr>
        <w:trPr>
          <w:trHeight w:val="190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传化物流</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衢州传化公路 港公司、泉州 传化公路港公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国家开发 银行浙江 省分行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房屋建筑物及土地</w:t>
            </w:r>
          </w:p>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420,829,891.</w:t>
            </w:r>
          </w:p>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273,000,000.</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2021-1-2</w:t>
            </w:r>
          </w:p>
        </w:tc>
      </w:tr>
      <w:tr>
        <w:trPr>
          <w:trHeight w:val="4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天松新材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天松新材料公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交通银行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房屋建筑物及土地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51,740,687. </w:t>
            </w: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2021-10-</w:t>
            </w: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料公司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平湖支行</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使用权</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26</w:t>
            </w:r>
          </w:p>
        </w:tc>
      </w:tr>
      <w:tr>
        <w:trPr>
          <w:trHeight w:val="14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Tanatex</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Chemicals</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B.v.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ING Bank</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N.V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Einsteinstraat</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11Ede,Netherlans</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42,925,547.8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13, </w:t>
            </w:r>
            <w:r>
              <w:rPr>
                <w:color w:val="000000"/>
                <w:spacing w:val="0"/>
                <w:w w:val="100"/>
                <w:position w:val="0"/>
                <w:sz w:val="24"/>
                <w:szCs w:val="24"/>
              </w:rPr>
              <w:t xml:space="preserve">636,157. </w:t>
            </w:r>
            <w:r>
              <w:rPr>
                <w:color w:val="000000"/>
                <w:spacing w:val="0"/>
                <w:w w:val="100"/>
                <w:position w:val="0"/>
                <w:sz w:val="24"/>
                <w:szCs w:val="24"/>
              </w:rPr>
              <w:t>6</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传化何—</w:t>
            </w:r>
            <w:r>
              <w:rPr>
                <w:color w:val="000000"/>
                <w:spacing w:val="0"/>
                <w:w w:val="100"/>
                <w:position w:val="0"/>
                <w:sz w:val="24"/>
                <w:szCs w:val="24"/>
              </w:rPr>
              <w: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Tanatex</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Chemicals</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ING Bank</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500/107Moo2,Thas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it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30,989,369.4</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2021-5-30</w:t>
            </w:r>
          </w:p>
        </w:tc>
      </w:tr>
      <w:tr>
        <w:trPr>
          <w:trHeight w:val="47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(Tailand)</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N.V</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Subdistrict,Plua</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Co. Ltd.</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k-Daeng</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42"/>
        <w:gridCol w:w="1560"/>
        <w:gridCol w:w="1133"/>
        <w:gridCol w:w="1987"/>
        <w:gridCol w:w="1560"/>
        <w:gridCol w:w="1560"/>
        <w:gridCol w:w="1142"/>
      </w:tblGrid>
      <w:tr>
        <w:trPr>
          <w:trHeight w:val="143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District,Rayong</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Province,Thailan</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d</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Tanatex</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Chemicals</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B.V.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ING Bank</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N.V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银行账户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24, </w:t>
            </w:r>
            <w:r>
              <w:rPr>
                <w:color w:val="000000"/>
                <w:spacing w:val="0"/>
                <w:w w:val="100"/>
                <w:position w:val="0"/>
                <w:sz w:val="24"/>
                <w:szCs w:val="24"/>
              </w:rPr>
              <w:t xml:space="preserve">735,798. </w:t>
            </w:r>
            <w:r>
              <w:rPr>
                <w:color w:val="000000"/>
                <w:spacing w:val="0"/>
                <w:w w:val="100"/>
                <w:position w:val="0"/>
                <w:sz w:val="24"/>
                <w:szCs w:val="24"/>
              </w:rPr>
              <w:t>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tabs>
                <w:tab w:pos="1306" w:val="left"/>
              </w:tabs>
              <w:bidi w:val="0"/>
              <w:spacing w:before="0" w:after="180" w:line="240" w:lineRule="auto"/>
              <w:ind w:left="0" w:right="0" w:firstLine="0"/>
              <w:jc w:val="left"/>
            </w:pPr>
            <w:r>
              <w:rPr>
                <w:color w:val="000000"/>
                <w:spacing w:val="0"/>
                <w:w w:val="100"/>
                <w:position w:val="0"/>
                <w:sz w:val="24"/>
                <w:szCs w:val="24"/>
              </w:rPr>
              <w:t>Tanatex</w:t>
              <w:tab/>
              <w:t>IP</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ING Bank</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N.V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银行账户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7,623. </w:t>
            </w:r>
            <w:r>
              <w:rPr>
                <w:color w:val="000000"/>
                <w:spacing w:val="0"/>
                <w:w w:val="100"/>
                <w:position w:val="0"/>
                <w:sz w:val="24"/>
                <w:szCs w:val="24"/>
              </w:rPr>
              <w:t>51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TPCHolding</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ING Bank</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N.V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银行账户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25, </w:t>
            </w:r>
            <w:r>
              <w:rPr>
                <w:color w:val="000000"/>
                <w:spacing w:val="0"/>
                <w:w w:val="100"/>
                <w:position w:val="0"/>
                <w:sz w:val="24"/>
                <w:szCs w:val="24"/>
              </w:rPr>
              <w:t>638.19</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Tanatex</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Service GmbH</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ING Bank</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N.V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银行账户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61,108.21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3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Tanatex</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Chemicals</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B.v.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ING Bank</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N.V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82, </w:t>
            </w:r>
            <w:r>
              <w:rPr>
                <w:color w:val="000000"/>
                <w:spacing w:val="0"/>
                <w:w w:val="100"/>
                <w:position w:val="0"/>
                <w:sz w:val="24"/>
                <w:szCs w:val="24"/>
              </w:rPr>
              <w:t xml:space="preserve">240,129. </w:t>
            </w:r>
            <w:r>
              <w:rPr>
                <w:color w:val="000000"/>
                <w:spacing w:val="0"/>
                <w:w w:val="100"/>
                <w:position w:val="0"/>
                <w:sz w:val="24"/>
                <w:szCs w:val="24"/>
              </w:rPr>
              <w:t>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Tanatex</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Chemicals</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B.v.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ING Bank</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N.V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17, </w:t>
            </w:r>
            <w:r>
              <w:rPr>
                <w:color w:val="000000"/>
                <w:spacing w:val="0"/>
                <w:w w:val="100"/>
                <w:position w:val="0"/>
                <w:sz w:val="24"/>
                <w:szCs w:val="24"/>
              </w:rPr>
              <w:t xml:space="preserve">185,756. </w:t>
            </w:r>
            <w:r>
              <w:rPr>
                <w:color w:val="000000"/>
                <w:spacing w:val="0"/>
                <w:w w:val="100"/>
                <w:position w:val="0"/>
                <w:sz w:val="24"/>
                <w:szCs w:val="24"/>
              </w:rPr>
              <w:t>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3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Tanatex</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Chemicals</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B.v.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ING Bank</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N.V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库存商品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75,820,377.2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746,561,927.</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 xml:space="preserve">316,636, </w:t>
            </w:r>
            <w:r>
              <w:rPr>
                <w:color w:val="000000"/>
                <w:spacing w:val="0"/>
                <w:w w:val="100"/>
                <w:position w:val="0"/>
                <w:sz w:val="24"/>
                <w:szCs w:val="24"/>
              </w:rPr>
              <w:t>157.</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398" w:right="0" w:firstLine="0"/>
        <w:jc w:val="left"/>
      </w:pPr>
      <w:r>
        <w:rPr>
          <w:color w:val="000000"/>
          <w:spacing w:val="0"/>
          <w:w w:val="100"/>
          <w:position w:val="0"/>
          <w:sz w:val="24"/>
          <w:szCs w:val="24"/>
        </w:rPr>
        <w:t>3）保证借款</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8659" w:right="0" w:firstLine="0"/>
        <w:jc w:val="left"/>
      </w:pPr>
      <w:r>
        <w:rPr>
          <w:color w:val="000000"/>
          <w:spacing w:val="0"/>
          <w:w w:val="100"/>
          <w:position w:val="0"/>
          <w:sz w:val="24"/>
          <w:szCs w:val="24"/>
        </w:rPr>
        <w:t>单位：元</w:t>
      </w:r>
    </w:p>
    <w:tbl>
      <w:tblPr>
        <w:tblOverlap w:val="never"/>
        <w:jc w:val="center"/>
        <w:tblLayout w:type="fixed"/>
      </w:tblPr>
      <w:tblGrid>
        <w:gridCol w:w="2093"/>
        <w:gridCol w:w="1661"/>
        <w:gridCol w:w="2645"/>
        <w:gridCol w:w="1714"/>
        <w:gridCol w:w="1536"/>
      </w:tblGrid>
      <w:tr>
        <w:trPr>
          <w:trHeight w:val="9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借款金融机构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担保借款余额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借款最后到期 日</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国家开发银行浙江省分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500,000, </w:t>
            </w:r>
            <w:r>
              <w:rPr>
                <w:color w:val="000000"/>
                <w:spacing w:val="0"/>
                <w:w w:val="100"/>
                <w:position w:val="0"/>
                <w:sz w:val="24"/>
                <w:szCs w:val="24"/>
              </w:rPr>
              <w:t>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2021-4-29</w:t>
            </w:r>
          </w:p>
        </w:tc>
      </w:tr>
    </w:tbl>
    <w:p>
      <w:pPr>
        <w:widowControl w:val="0"/>
        <w:spacing w:line="1" w:lineRule="exact"/>
      </w:pPr>
      <w:r>
        <w:br w:type="page"/>
      </w:r>
    </w:p>
    <w:tbl>
      <w:tblPr>
        <w:tblOverlap w:val="never"/>
        <w:jc w:val="center"/>
        <w:tblLayout w:type="fixed"/>
      </w:tblPr>
      <w:tblGrid>
        <w:gridCol w:w="2093"/>
        <w:gridCol w:w="1661"/>
        <w:gridCol w:w="2645"/>
        <w:gridCol w:w="1714"/>
        <w:gridCol w:w="1536"/>
      </w:tblGrid>
      <w:tr>
        <w:trPr>
          <w:trHeight w:val="49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传化物流集团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北京银行杭州萧山支行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2021-11-2</w:t>
            </w:r>
          </w:p>
        </w:tc>
      </w:tr>
      <w:tr>
        <w:trPr>
          <w:trHeight w:val="499"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传化商业保理有限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工商银行杭州分行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100,000,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2021-1-17</w:t>
            </w: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浙商银行杭州萧山分行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78,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2021-3-17</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传化合成材料公司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工商银行平湖支行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49,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2021-7-5</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729,000, </w:t>
            </w:r>
            <w:r>
              <w:rPr>
                <w:color w:val="000000"/>
                <w:spacing w:val="0"/>
                <w:w w:val="100"/>
                <w:position w:val="0"/>
                <w:sz w:val="24"/>
                <w:szCs w:val="24"/>
              </w:rPr>
              <w:t>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4）信用借款</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8650" w:right="0" w:firstLine="0"/>
        <w:jc w:val="left"/>
      </w:pPr>
      <w:r>
        <w:rPr>
          <w:color w:val="000000"/>
          <w:spacing w:val="0"/>
          <w:w w:val="100"/>
          <w:position w:val="0"/>
          <w:sz w:val="24"/>
          <w:szCs w:val="24"/>
        </w:rPr>
        <w:t>单位：元</w:t>
      </w:r>
    </w:p>
    <w:tbl>
      <w:tblPr>
        <w:tblOverlap w:val="never"/>
        <w:jc w:val="center"/>
        <w:tblLayout w:type="fixed"/>
      </w:tblPr>
      <w:tblGrid>
        <w:gridCol w:w="1853"/>
        <w:gridCol w:w="2554"/>
        <w:gridCol w:w="2126"/>
        <w:gridCol w:w="1699"/>
        <w:gridCol w:w="1570"/>
      </w:tblGrid>
      <w:tr>
        <w:trPr>
          <w:trHeight w:val="9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借款人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借款金融机构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借款余额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借款最后到期</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备注</w:t>
            </w:r>
          </w:p>
        </w:tc>
      </w:tr>
      <w:tr>
        <w:trPr>
          <w:trHeight w:val="499"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恒丰杭州分行萧山支行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410,000,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2021-10-20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交通银行萧山支行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260,200,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2021-10-27</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中国农业银行浙江省分 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200,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2021-7-9</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宁波银行杭州萧山支行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200,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2021-11-8</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中国建设银行萧山支行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150,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2021-3-5</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兴业银行杭州萧山支行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100,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2021-8-27</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中国进出口银行浙江省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100,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2021-3-29</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传化集团财务有限公司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184,000,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2021-12-16</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94" w:lineRule="exact"/>
              <w:ind w:left="0" w:right="0" w:firstLine="0"/>
              <w:jc w:val="left"/>
            </w:pPr>
            <w:r>
              <w:rPr>
                <w:color w:val="000000"/>
                <w:spacing w:val="0"/>
                <w:w w:val="100"/>
                <w:position w:val="0"/>
                <w:sz w:val="24"/>
                <w:szCs w:val="24"/>
              </w:rPr>
              <w:t>中国工商银行浙江省分 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174,000,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2021-12-20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招商银行萧山支行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100,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2021-10-14</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中国银行萧山支行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2021-6-2</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传化合成材料公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传化集团财务有限公司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200,000,000.00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2021-7-16</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天松新材料</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传化集团财务有限公司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 xml:space="preserve">76,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2021-12-20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53"/>
        <w:gridCol w:w="2554"/>
        <w:gridCol w:w="2126"/>
        <w:gridCol w:w="1699"/>
        <w:gridCol w:w="1570"/>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传化涂料公司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传化集团财务有限公司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50,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2021-3-29</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天津传化融资租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宁波通商银行总行营业 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50,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2021-7-31</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传化物流集团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浙商银行杭州萧山支行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30,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2021-2-9</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2,285, </w:t>
            </w:r>
            <w:r>
              <w:rPr>
                <w:color w:val="000000"/>
                <w:spacing w:val="0"/>
                <w:w w:val="100"/>
                <w:position w:val="0"/>
                <w:sz w:val="24"/>
                <w:szCs w:val="24"/>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398" w:right="0" w:firstLine="0"/>
        <w:jc w:val="left"/>
      </w:pPr>
      <w:r>
        <w:rPr>
          <w:color w:val="000000"/>
          <w:spacing w:val="0"/>
          <w:w w:val="100"/>
          <w:position w:val="0"/>
          <w:sz w:val="24"/>
          <w:szCs w:val="24"/>
        </w:rPr>
        <w:t>5）质押及保证借款</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8659" w:right="0" w:firstLine="0"/>
        <w:jc w:val="left"/>
      </w:pPr>
      <w:r>
        <w:rPr>
          <w:color w:val="000000"/>
          <w:spacing w:val="0"/>
          <w:w w:val="100"/>
          <w:position w:val="0"/>
          <w:sz w:val="24"/>
          <w:szCs w:val="24"/>
        </w:rPr>
        <w:t>单位：元</w:t>
      </w:r>
    </w:p>
    <w:tbl>
      <w:tblPr>
        <w:tblOverlap w:val="never"/>
        <w:jc w:val="center"/>
        <w:tblLayout w:type="fixed"/>
      </w:tblPr>
      <w:tblGrid>
        <w:gridCol w:w="806"/>
        <w:gridCol w:w="696"/>
        <w:gridCol w:w="965"/>
        <w:gridCol w:w="2438"/>
        <w:gridCol w:w="1714"/>
        <w:gridCol w:w="1594"/>
        <w:gridCol w:w="696"/>
        <w:gridCol w:w="739"/>
      </w:tblGrid>
      <w:tr>
        <w:trPr>
          <w:trHeight w:val="19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质押</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质押权</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质押物</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质押物价值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借款 最后 到期 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备注</w:t>
            </w:r>
          </w:p>
        </w:tc>
      </w:tr>
      <w:tr>
        <w:trPr>
          <w:trHeight w:val="378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传化商 业保理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传化 商业 保理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浙商银 行杭州 萧山分 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应收保理款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35,000,000.00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center"/>
            </w:pPr>
            <w:r>
              <w:rPr>
                <w:color w:val="000000"/>
                <w:spacing w:val="0"/>
                <w:w w:val="100"/>
                <w:position w:val="0"/>
                <w:sz w:val="24"/>
                <w:szCs w:val="24"/>
              </w:rPr>
              <w:t>同时 由传 化物 流集 团提 供保 证担 保</w:t>
            </w:r>
          </w:p>
        </w:tc>
      </w:tr>
      <w:tr>
        <w:trPr>
          <w:trHeight w:val="3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传化荷</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兰公司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荷兰</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民生银</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行杭州</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TPCHoldingB.V.99.87%</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的股权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609,786, </w:t>
            </w:r>
            <w:r>
              <w:rPr>
                <w:color w:val="000000"/>
                <w:spacing w:val="0"/>
                <w:w w:val="100"/>
                <w:position w:val="0"/>
                <w:sz w:val="24"/>
                <w:szCs w:val="24"/>
              </w:rPr>
              <w:t>741.15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36, </w:t>
            </w:r>
            <w:r>
              <w:rPr>
                <w:color w:val="000000"/>
                <w:spacing w:val="0"/>
                <w:w w:val="100"/>
                <w:position w:val="0"/>
                <w:sz w:val="24"/>
                <w:szCs w:val="24"/>
              </w:rPr>
              <w:t xml:space="preserve">112,500.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center"/>
            </w:pPr>
            <w:r>
              <w:rPr>
                <w:color w:val="000000"/>
                <w:spacing w:val="0"/>
                <w:w w:val="100"/>
                <w:position w:val="0"/>
                <w:sz w:val="24"/>
                <w:szCs w:val="24"/>
              </w:rPr>
              <w:t>同时 由传 化智 联提 供保 证担 保</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644,786, </w:t>
            </w:r>
            <w:r>
              <w:rPr>
                <w:color w:val="000000"/>
                <w:spacing w:val="0"/>
                <w:w w:val="100"/>
                <w:position w:val="0"/>
                <w:sz w:val="24"/>
                <w:szCs w:val="24"/>
              </w:rPr>
              <w:t>741.15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71, </w:t>
            </w:r>
            <w:r>
              <w:rPr>
                <w:color w:val="000000"/>
                <w:spacing w:val="0"/>
                <w:w w:val="100"/>
                <w:position w:val="0"/>
                <w:sz w:val="24"/>
                <w:szCs w:val="24"/>
              </w:rPr>
              <w:t xml:space="preserve">112,500. </w:t>
            </w:r>
            <w:r>
              <w:rPr>
                <w:color w:val="000000"/>
                <w:spacing w:val="0"/>
                <w:w w:val="100"/>
                <w:position w:val="0"/>
                <w:sz w:val="24"/>
                <w:szCs w:val="2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6）抵押及保证借款</w:t>
      </w:r>
    </w:p>
    <w:p>
      <w:pPr>
        <w:widowControl w:val="0"/>
        <w:spacing w:after="199" w:line="1" w:lineRule="exact"/>
      </w:pPr>
    </w:p>
    <w:p>
      <w:pPr>
        <w:pStyle w:val="Style10"/>
        <w:keepNext w:val="0"/>
        <w:keepLines w:val="0"/>
        <w:widowControl w:val="0"/>
        <w:shd w:val="clear" w:color="auto" w:fill="auto"/>
        <w:bidi w:val="0"/>
        <w:spacing w:before="0" w:after="200" w:line="240" w:lineRule="auto"/>
        <w:ind w:left="0" w:right="140" w:firstLine="0"/>
        <w:jc w:val="right"/>
      </w:pPr>
      <w:r>
        <w:rPr>
          <w:color w:val="000000"/>
          <w:spacing w:val="0"/>
          <w:w w:val="100"/>
          <w:position w:val="0"/>
          <w:sz w:val="24"/>
          <w:szCs w:val="24"/>
        </w:rPr>
        <w:t>单位：元</w:t>
      </w:r>
      <w:r>
        <w:br w:type="page"/>
      </w:r>
    </w:p>
    <w:tbl>
      <w:tblPr>
        <w:tblOverlap w:val="never"/>
        <w:jc w:val="center"/>
        <w:tblLayout w:type="fixed"/>
      </w:tblPr>
      <w:tblGrid>
        <w:gridCol w:w="782"/>
        <w:gridCol w:w="874"/>
        <w:gridCol w:w="1094"/>
        <w:gridCol w:w="1051"/>
        <w:gridCol w:w="1594"/>
        <w:gridCol w:w="1714"/>
        <w:gridCol w:w="1056"/>
        <w:gridCol w:w="1483"/>
      </w:tblGrid>
      <w:tr>
        <w:trPr>
          <w:trHeight w:val="9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借款人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抵押人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抵押权人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抵押物</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抵押物价值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借款最 后到期日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备注</w:t>
            </w:r>
          </w:p>
        </w:tc>
      </w:tr>
      <w:tr>
        <w:trPr>
          <w:trHeight w:val="190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杭州传 化精细 化工有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中国进出 口银行浙 江省分行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房屋建筑</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物及土地</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78, </w:t>
            </w:r>
            <w:r>
              <w:rPr>
                <w:color w:val="000000"/>
                <w:spacing w:val="0"/>
                <w:w w:val="100"/>
                <w:position w:val="0"/>
                <w:sz w:val="24"/>
                <w:szCs w:val="24"/>
              </w:rPr>
              <w:t xml:space="preserve">659,776. </w:t>
            </w:r>
            <w:r>
              <w:rPr>
                <w:color w:val="000000"/>
                <w:spacing w:val="0"/>
                <w:w w:val="100"/>
                <w:position w:val="0"/>
                <w:sz w:val="24"/>
                <w:szCs w:val="24"/>
              </w:rPr>
              <w:t>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800,000,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2021-4</w:t>
            </w:r>
            <w:r>
              <w:rPr>
                <w:color w:val="000000"/>
                <w:spacing w:val="0"/>
                <w:w w:val="100"/>
                <w:position w:val="0"/>
                <w:sz w:val="24"/>
                <w:szCs w:val="24"/>
              </w:rPr>
              <w:t>-</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同时由传化集</w:t>
            </w:r>
          </w:p>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团提供保证担</w:t>
            </w:r>
          </w:p>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保</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78, </w:t>
            </w:r>
            <w:r>
              <w:rPr>
                <w:color w:val="000000"/>
                <w:spacing w:val="0"/>
                <w:w w:val="100"/>
                <w:position w:val="0"/>
                <w:sz w:val="24"/>
                <w:szCs w:val="24"/>
              </w:rPr>
              <w:t xml:space="preserve">659,776. </w:t>
            </w:r>
            <w:r>
              <w:rPr>
                <w:color w:val="000000"/>
                <w:spacing w:val="0"/>
                <w:w w:val="100"/>
                <w:position w:val="0"/>
                <w:sz w:val="24"/>
                <w:szCs w:val="24"/>
              </w:rPr>
              <w:t>59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800,000, </w:t>
            </w:r>
            <w:r>
              <w:rPr>
                <w:color w:val="000000"/>
                <w:spacing w:val="0"/>
                <w:w w:val="100"/>
                <w:position w:val="0"/>
                <w:sz w:val="24"/>
                <w:szCs w:val="24"/>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02" w:name="bookmark502"/>
      <w:r>
        <w:rPr>
          <w:color w:val="000000"/>
          <w:spacing w:val="0"/>
          <w:w w:val="100"/>
          <w:position w:val="0"/>
          <w:sz w:val="24"/>
          <w:szCs w:val="24"/>
        </w:rPr>
        <w:t>2</w:t>
      </w:r>
      <w:bookmarkEnd w:id="502"/>
      <w:r>
        <w:rPr>
          <w:color w:val="000000"/>
          <w:spacing w:val="0"/>
          <w:w w:val="100"/>
          <w:position w:val="0"/>
          <w:sz w:val="24"/>
          <w:szCs w:val="24"/>
        </w:rPr>
        <w:t>5、应付票据</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(1)明细情况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种类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商业承兑汇票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339,215,211.12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168,476,013.63</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339,215,211.12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168,476,013.63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下一会计期间将到期的金额为339,215, </w:t>
      </w:r>
      <w:r>
        <w:rPr>
          <w:color w:val="000000"/>
          <w:spacing w:val="0"/>
          <w:w w:val="100"/>
          <w:position w:val="0"/>
          <w:sz w:val="24"/>
          <w:szCs w:val="24"/>
        </w:rPr>
        <w:t>211.12</w:t>
      </w:r>
      <w:r>
        <w:rPr>
          <w:color w:val="000000"/>
          <w:spacing w:val="0"/>
          <w:w w:val="100"/>
          <w:position w:val="0"/>
          <w:sz w:val="24"/>
          <w:szCs w:val="24"/>
        </w:rPr>
        <w:t>元。</w:t>
      </w:r>
    </w:p>
    <w:p>
      <w:pPr>
        <w:widowControl w:val="0"/>
        <w:spacing w:after="4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(2)其他说明</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512"/>
        <w:gridCol w:w="1224"/>
        <w:gridCol w:w="3634"/>
        <w:gridCol w:w="1910"/>
        <w:gridCol w:w="1368"/>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出票人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承兑银行</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票据开立条件</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票据最后</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到期日</w:t>
            </w:r>
          </w:p>
        </w:tc>
      </w:tr>
      <w:tr>
        <w:trPr>
          <w:trHeight w:val="196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招商银行 杭州萧山 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本公司以银行承兑汇票</w:t>
            </w:r>
          </w:p>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 xml:space="preserve">33, </w:t>
            </w:r>
            <w:r>
              <w:rPr>
                <w:color w:val="000000"/>
                <w:spacing w:val="0"/>
                <w:w w:val="100"/>
                <w:position w:val="0"/>
                <w:sz w:val="24"/>
                <w:szCs w:val="24"/>
              </w:rPr>
              <w:t xml:space="preserve">395,388. </w:t>
            </w:r>
            <w:r>
              <w:rPr>
                <w:color w:val="000000"/>
                <w:spacing w:val="0"/>
                <w:w w:val="100"/>
                <w:position w:val="0"/>
                <w:sz w:val="24"/>
                <w:szCs w:val="24"/>
              </w:rPr>
              <w:t>42元提供质押担保， 同时存入银行承兑票据保证金</w:t>
            </w:r>
          </w:p>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 xml:space="preserve">16, </w:t>
            </w:r>
            <w:r>
              <w:rPr>
                <w:color w:val="000000"/>
                <w:spacing w:val="0"/>
                <w:w w:val="100"/>
                <w:position w:val="0"/>
                <w:sz w:val="24"/>
                <w:szCs w:val="24"/>
              </w:rPr>
              <w:t xml:space="preserve">426,969. </w:t>
            </w:r>
            <w:r>
              <w:rPr>
                <w:color w:val="000000"/>
                <w:spacing w:val="0"/>
                <w:w w:val="100"/>
                <w:position w:val="0"/>
                <w:sz w:val="24"/>
                <w:szCs w:val="24"/>
              </w:rPr>
              <w:t>03 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49,676,679.77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2021-04</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25</w:t>
            </w:r>
          </w:p>
        </w:tc>
      </w:tr>
      <w:tr>
        <w:trPr>
          <w:trHeight w:val="10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杭州银行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滨江支行</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本公司以银行承兑汇票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152,058, </w:t>
            </w:r>
            <w:r>
              <w:rPr>
                <w:color w:val="000000"/>
                <w:spacing w:val="0"/>
                <w:w w:val="100"/>
                <w:position w:val="0"/>
                <w:sz w:val="24"/>
                <w:szCs w:val="24"/>
              </w:rPr>
              <w:t>371.06</w:t>
            </w:r>
            <w:r>
              <w:rPr>
                <w:color w:val="000000"/>
                <w:spacing w:val="0"/>
                <w:w w:val="100"/>
                <w:position w:val="0"/>
                <w:sz w:val="24"/>
                <w:szCs w:val="24"/>
              </w:rPr>
              <w:t>元提供质押担保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38,840,000.00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2021-05</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25</w:t>
            </w:r>
          </w:p>
        </w:tc>
      </w:tr>
    </w:tbl>
    <w:p>
      <w:pPr>
        <w:widowControl w:val="0"/>
        <w:spacing w:line="1" w:lineRule="exact"/>
      </w:pPr>
      <w:r>
        <w:br w:type="page"/>
      </w:r>
    </w:p>
    <w:tbl>
      <w:tblPr>
        <w:tblOverlap w:val="never"/>
        <w:jc w:val="center"/>
        <w:tblLayout w:type="fixed"/>
      </w:tblPr>
      <w:tblGrid>
        <w:gridCol w:w="1512"/>
        <w:gridCol w:w="1224"/>
        <w:gridCol w:w="3634"/>
        <w:gridCol w:w="1910"/>
        <w:gridCol w:w="1368"/>
      </w:tblGrid>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传化涂料公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24,462,649.35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2021-6-21</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传化合成材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料公司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 xml:space="preserve">19, </w:t>
            </w:r>
            <w:r>
              <w:rPr>
                <w:color w:val="000000"/>
                <w:spacing w:val="0"/>
                <w:w w:val="100"/>
                <w:position w:val="0"/>
                <w:sz w:val="24"/>
                <w:szCs w:val="24"/>
              </w:rPr>
              <w:t xml:space="preserve">785,238. </w:t>
            </w:r>
            <w:r>
              <w:rPr>
                <w:color w:val="000000"/>
                <w:spacing w:val="0"/>
                <w:w w:val="100"/>
                <w:position w:val="0"/>
                <w:sz w:val="24"/>
                <w:szCs w:val="24"/>
              </w:rPr>
              <w:t>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2021-6-29</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天松新材料</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交通银行</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平湖支行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rPr>
              <w:t>天松新材料公司存入银行承兑票</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据保证金7, </w:t>
            </w:r>
            <w:r>
              <w:rPr>
                <w:color w:val="000000"/>
                <w:spacing w:val="0"/>
                <w:w w:val="100"/>
                <w:position w:val="0"/>
                <w:sz w:val="24"/>
                <w:szCs w:val="24"/>
              </w:rPr>
              <w:t>080,000.00</w:t>
            </w: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23,600,000.00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2021-3-23</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rPr>
              <w:t>天松新材料公司以银行承兑汇票</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32, </w:t>
            </w:r>
            <w:r>
              <w:rPr>
                <w:color w:val="000000"/>
                <w:spacing w:val="0"/>
                <w:w w:val="100"/>
                <w:position w:val="0"/>
                <w:sz w:val="24"/>
                <w:szCs w:val="24"/>
              </w:rPr>
              <w:t xml:space="preserve">006,729. </w:t>
            </w:r>
            <w:r>
              <w:rPr>
                <w:color w:val="000000"/>
                <w:spacing w:val="0"/>
                <w:w w:val="100"/>
                <w:position w:val="0"/>
                <w:sz w:val="24"/>
                <w:szCs w:val="24"/>
              </w:rPr>
              <w:t>24元提供质押担保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30,294,923.62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2021-6-15</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中信银行 平湖支行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rPr>
              <w:t>天松新材料公司以银行承兑汇票</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16, </w:t>
            </w:r>
            <w:r>
              <w:rPr>
                <w:color w:val="000000"/>
                <w:spacing w:val="0"/>
                <w:w w:val="100"/>
                <w:position w:val="0"/>
                <w:sz w:val="24"/>
                <w:szCs w:val="24"/>
              </w:rPr>
              <w:t xml:space="preserve">013,526. </w:t>
            </w:r>
            <w:r>
              <w:rPr>
                <w:color w:val="000000"/>
                <w:spacing w:val="0"/>
                <w:w w:val="100"/>
                <w:position w:val="0"/>
                <w:sz w:val="24"/>
                <w:szCs w:val="24"/>
              </w:rPr>
              <w:t>15元提供质押担保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 xml:space="preserve">12, </w:t>
            </w:r>
            <w:r>
              <w:rPr>
                <w:color w:val="000000"/>
                <w:spacing w:val="0"/>
                <w:w w:val="100"/>
                <w:position w:val="0"/>
                <w:sz w:val="24"/>
                <w:szCs w:val="24"/>
              </w:rPr>
              <w:t xml:space="preserve">056,262. </w:t>
            </w:r>
            <w:r>
              <w:rPr>
                <w:color w:val="000000"/>
                <w:spacing w:val="0"/>
                <w:w w:val="100"/>
                <w:position w:val="0"/>
                <w:sz w:val="24"/>
                <w:szCs w:val="24"/>
              </w:rPr>
              <w:t>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2021-6-15</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传化合成材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料公司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交通银行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平湖支行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rPr>
              <w:t>传化合成材料公司存入银行承兑</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汇票保证金14, </w:t>
            </w:r>
            <w:r>
              <w:rPr>
                <w:color w:val="000000"/>
                <w:spacing w:val="0"/>
                <w:w w:val="100"/>
                <w:position w:val="0"/>
                <w:sz w:val="24"/>
                <w:szCs w:val="24"/>
              </w:rPr>
              <w:t>377,800.00</w:t>
            </w: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47,926,000.00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2021-6-10</w:t>
            </w: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传化涂料公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萧山农村</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合作银行</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宁围支行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传化涂料公司存入银行承兑汇票 保证金</w:t>
            </w:r>
            <w:r>
              <w:rPr>
                <w:color w:val="000000"/>
                <w:spacing w:val="0"/>
                <w:w w:val="100"/>
                <w:position w:val="0"/>
                <w:sz w:val="24"/>
                <w:szCs w:val="24"/>
              </w:rPr>
              <w:t>12,694,525.67</w:t>
            </w:r>
            <w:r>
              <w:rPr>
                <w:color w:val="000000"/>
                <w:spacing w:val="0"/>
                <w:w w:val="100"/>
                <w:position w:val="0"/>
                <w:sz w:val="24"/>
                <w:szCs w:val="24"/>
              </w:rPr>
              <w:t>元，同时 由本公司提供4900万元整的最 高额保证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 xml:space="preserve">42,315,085. </w:t>
            </w:r>
            <w:r>
              <w:rPr>
                <w:color w:val="000000"/>
                <w:spacing w:val="0"/>
                <w:w w:val="100"/>
                <w:position w:val="0"/>
                <w:sz w:val="24"/>
                <w:szCs w:val="24"/>
              </w:rPr>
              <w:t>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2021-4-12</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传化化学品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58" w:lineRule="exact"/>
              <w:ind w:left="0" w:right="0" w:firstLine="0"/>
              <w:jc w:val="both"/>
            </w:pPr>
            <w:r>
              <w:rPr>
                <w:color w:val="000000"/>
                <w:spacing w:val="0"/>
                <w:w w:val="100"/>
                <w:position w:val="0"/>
                <w:sz w:val="24"/>
                <w:szCs w:val="24"/>
              </w:rPr>
              <w:t>招商银行 杭州萧山 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传化化学品公司以银行承兑汇票</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35, </w:t>
            </w:r>
            <w:r>
              <w:rPr>
                <w:color w:val="000000"/>
                <w:spacing w:val="0"/>
                <w:w w:val="100"/>
                <w:position w:val="0"/>
                <w:sz w:val="24"/>
                <w:szCs w:val="24"/>
              </w:rPr>
              <w:t xml:space="preserve">574,572. </w:t>
            </w:r>
            <w:r>
              <w:rPr>
                <w:color w:val="000000"/>
                <w:spacing w:val="0"/>
                <w:w w:val="100"/>
                <w:position w:val="0"/>
                <w:sz w:val="24"/>
                <w:szCs w:val="24"/>
              </w:rPr>
              <w:t>60元提供质押担保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 xml:space="preserve">29,813,025. </w:t>
            </w:r>
            <w:r>
              <w:rPr>
                <w:color w:val="000000"/>
                <w:spacing w:val="0"/>
                <w:w w:val="100"/>
                <w:position w:val="0"/>
                <w:sz w:val="24"/>
                <w:szCs w:val="24"/>
              </w:rPr>
              <w:t>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2021-5-26</w:t>
            </w: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51" w:lineRule="exact"/>
              <w:ind w:left="0" w:right="0" w:firstLine="0"/>
              <w:jc w:val="left"/>
            </w:pPr>
            <w:r>
              <w:rPr>
                <w:color w:val="000000"/>
                <w:spacing w:val="0"/>
                <w:w w:val="100"/>
                <w:position w:val="0"/>
                <w:sz w:val="24"/>
                <w:szCs w:val="24"/>
              </w:rPr>
              <w:t>传化富联公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广东顺德 农村商业 银行均安 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传化富联公司存入银行承兑汇票</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保证金</w:t>
            </w:r>
            <w:r>
              <w:rPr>
                <w:color w:val="000000"/>
                <w:spacing w:val="0"/>
                <w:w w:val="100"/>
                <w:position w:val="0"/>
                <w:sz w:val="24"/>
                <w:szCs w:val="24"/>
              </w:rPr>
              <w:t xml:space="preserve">3,509,069. </w:t>
            </w:r>
            <w:r>
              <w:rPr>
                <w:color w:val="000000"/>
                <w:spacing w:val="0"/>
                <w:w w:val="100"/>
                <w:position w:val="0"/>
                <w:sz w:val="24"/>
                <w:szCs w:val="24"/>
              </w:rPr>
              <w:t>42元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 xml:space="preserve">17, </w:t>
            </w:r>
            <w:r>
              <w:rPr>
                <w:color w:val="000000"/>
                <w:spacing w:val="0"/>
                <w:w w:val="100"/>
                <w:position w:val="0"/>
                <w:sz w:val="24"/>
                <w:szCs w:val="24"/>
              </w:rPr>
              <w:t xml:space="preserve">545,347. </w:t>
            </w:r>
            <w:r>
              <w:rPr>
                <w:color w:val="000000"/>
                <w:spacing w:val="0"/>
                <w:w w:val="100"/>
                <w:position w:val="0"/>
                <w:sz w:val="24"/>
                <w:szCs w:val="24"/>
              </w:rPr>
              <w:t>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2021-6-25</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523" w:lineRule="exact"/>
              <w:ind w:left="0" w:right="0" w:firstLine="0"/>
              <w:jc w:val="left"/>
            </w:pPr>
            <w:r>
              <w:rPr>
                <w:color w:val="000000"/>
                <w:spacing w:val="0"/>
                <w:w w:val="100"/>
                <w:position w:val="0"/>
                <w:sz w:val="24"/>
                <w:szCs w:val="24"/>
              </w:rPr>
              <w:t>美高华颐公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杭州银行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本公司以银行承兑汇票</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3,933, </w:t>
            </w:r>
            <w:r>
              <w:rPr>
                <w:color w:val="000000"/>
                <w:spacing w:val="0"/>
                <w:w w:val="100"/>
                <w:position w:val="0"/>
                <w:sz w:val="24"/>
                <w:szCs w:val="24"/>
              </w:rPr>
              <w:t>082.30</w:t>
            </w:r>
            <w:r>
              <w:rPr>
                <w:color w:val="000000"/>
                <w:spacing w:val="0"/>
                <w:w w:val="100"/>
                <w:position w:val="0"/>
                <w:sz w:val="24"/>
                <w:szCs w:val="24"/>
              </w:rPr>
              <w:t>元提供质押担保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 xml:space="preserve">1,700,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2021-2-11</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传化柏泰公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中国工商 银行扬州</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rPr>
              <w:t>传化柏泰公司存入银行承兑汇票</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保证金</w:t>
            </w:r>
            <w:r>
              <w:rPr>
                <w:color w:val="000000"/>
                <w:spacing w:val="0"/>
                <w:w w:val="100"/>
                <w:position w:val="0"/>
                <w:sz w:val="24"/>
                <w:szCs w:val="24"/>
              </w:rPr>
              <w:t xml:space="preserve">1,200,000. </w:t>
            </w:r>
            <w:r>
              <w:rPr>
                <w:color w:val="000000"/>
                <w:spacing w:val="0"/>
                <w:w w:val="100"/>
                <w:position w:val="0"/>
                <w:sz w:val="24"/>
                <w:szCs w:val="24"/>
              </w:rPr>
              <w:t>00元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 xml:space="preserve">1,200, </w:t>
            </w:r>
            <w:r>
              <w:rPr>
                <w:color w:val="000000"/>
                <w:spacing w:val="0"/>
                <w:w w:val="100"/>
                <w:position w:val="0"/>
                <w:sz w:val="24"/>
                <w:szCs w:val="24"/>
              </w:rPr>
              <w:t>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2021-3-23</w:t>
            </w:r>
          </w:p>
        </w:tc>
      </w:tr>
    </w:tbl>
    <w:p>
      <w:pPr>
        <w:widowControl w:val="0"/>
        <w:spacing w:line="1" w:lineRule="exact"/>
      </w:pPr>
      <w:r>
        <w:br w:type="page"/>
      </w:r>
    </w:p>
    <w:tbl>
      <w:tblPr>
        <w:tblOverlap w:val="never"/>
        <w:jc w:val="center"/>
        <w:tblLayout w:type="fixed"/>
      </w:tblPr>
      <w:tblGrid>
        <w:gridCol w:w="1512"/>
        <w:gridCol w:w="1224"/>
        <w:gridCol w:w="3634"/>
        <w:gridCol w:w="1910"/>
        <w:gridCol w:w="136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分行营业</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339,215,211.12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03" w:name="bookmark503"/>
      <w:r>
        <w:rPr>
          <w:color w:val="000000"/>
          <w:spacing w:val="0"/>
          <w:w w:val="100"/>
          <w:position w:val="0"/>
          <w:sz w:val="24"/>
          <w:szCs w:val="24"/>
        </w:rPr>
        <w:t>2</w:t>
      </w:r>
      <w:bookmarkEnd w:id="503"/>
      <w:r>
        <w:rPr>
          <w:color w:val="000000"/>
          <w:spacing w:val="0"/>
          <w:w w:val="100"/>
          <w:position w:val="0"/>
          <w:sz w:val="24"/>
          <w:szCs w:val="24"/>
        </w:rPr>
        <w:t>6、应付账款</w:t>
      </w:r>
    </w:p>
    <w:p>
      <w:pPr>
        <w:pStyle w:val="Style10"/>
        <w:keepNext w:val="0"/>
        <w:keepLines w:val="0"/>
        <w:widowControl w:val="0"/>
        <w:shd w:val="clear" w:color="auto" w:fill="auto"/>
        <w:bidi w:val="0"/>
        <w:spacing w:before="0" w:after="480" w:line="240" w:lineRule="auto"/>
        <w:ind w:left="0" w:right="0" w:firstLine="0"/>
        <w:jc w:val="left"/>
      </w:pPr>
      <w:bookmarkStart w:id="504" w:name="bookmark504"/>
      <w:r>
        <w:rPr>
          <w:color w:val="000000"/>
          <w:spacing w:val="0"/>
          <w:w w:val="100"/>
          <w:position w:val="0"/>
          <w:sz w:val="24"/>
          <w:szCs w:val="24"/>
        </w:rPr>
        <w:t>（</w:t>
      </w:r>
      <w:bookmarkEnd w:id="504"/>
      <w:r>
        <w:rPr>
          <w:color w:val="000000"/>
          <w:spacing w:val="0"/>
          <w:w w:val="100"/>
          <w:position w:val="0"/>
          <w:sz w:val="24"/>
          <w:szCs w:val="24"/>
        </w:rPr>
        <w:t>1）应付账款列示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应付材料及劳务采购款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619,162, </w:t>
            </w:r>
            <w:r>
              <w:rPr>
                <w:color w:val="000000"/>
                <w:spacing w:val="0"/>
                <w:w w:val="100"/>
                <w:position w:val="0"/>
                <w:sz w:val="24"/>
                <w:szCs w:val="24"/>
              </w:rPr>
              <w:t>382.42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707,694, </w:t>
            </w:r>
            <w:r>
              <w:rPr>
                <w:color w:val="000000"/>
                <w:spacing w:val="0"/>
                <w:w w:val="100"/>
                <w:position w:val="0"/>
                <w:sz w:val="24"/>
                <w:szCs w:val="24"/>
              </w:rPr>
              <w:t>353.48</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应付工程及设备款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547,660, </w:t>
            </w:r>
            <w:r>
              <w:rPr>
                <w:color w:val="000000"/>
                <w:spacing w:val="0"/>
                <w:w w:val="100"/>
                <w:position w:val="0"/>
                <w:sz w:val="24"/>
                <w:szCs w:val="24"/>
              </w:rPr>
              <w:t>371.34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602,180,312.41</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1,166, </w:t>
            </w:r>
            <w:r>
              <w:rPr>
                <w:color w:val="000000"/>
                <w:spacing w:val="0"/>
                <w:w w:val="100"/>
                <w:position w:val="0"/>
                <w:sz w:val="24"/>
                <w:szCs w:val="24"/>
              </w:rPr>
              <w:t>822,753.76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1,309, </w:t>
            </w:r>
            <w:r>
              <w:rPr>
                <w:color w:val="000000"/>
                <w:spacing w:val="0"/>
                <w:w w:val="100"/>
                <w:position w:val="0"/>
                <w:sz w:val="24"/>
                <w:szCs w:val="24"/>
              </w:rPr>
              <w:t>874,665.89</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140"/>
        <w:jc w:val="left"/>
      </w:pPr>
      <w:bookmarkStart w:id="505" w:name="bookmark505"/>
      <w:r>
        <w:rPr>
          <w:color w:val="000000"/>
          <w:spacing w:val="0"/>
          <w:w w:val="100"/>
          <w:position w:val="0"/>
          <w:sz w:val="24"/>
          <w:szCs w:val="24"/>
        </w:rPr>
        <w:t>（</w:t>
      </w:r>
      <w:bookmarkEnd w:id="505"/>
      <w:r>
        <w:rPr>
          <w:color w:val="000000"/>
          <w:spacing w:val="0"/>
          <w:w w:val="100"/>
          <w:position w:val="0"/>
          <w:sz w:val="24"/>
          <w:szCs w:val="24"/>
        </w:rPr>
        <w:t>2）账龄超过1年的重要应付账款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未偿还或结转的原因</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佰所仟讯（上海）电子商务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 xml:space="preserve">15, </w:t>
            </w:r>
            <w:r>
              <w:rPr>
                <w:color w:val="000000"/>
                <w:spacing w:val="0"/>
                <w:w w:val="100"/>
                <w:position w:val="0"/>
                <w:sz w:val="24"/>
                <w:szCs w:val="24"/>
              </w:rPr>
              <w:t xml:space="preserve">710,000.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尚未正式结算</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四川省永旺建筑有限公司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 xml:space="preserve">11,646,847. </w:t>
            </w:r>
            <w:r>
              <w:rPr>
                <w:color w:val="000000"/>
                <w:spacing w:val="0"/>
                <w:w w:val="100"/>
                <w:position w:val="0"/>
                <w:sz w:val="24"/>
                <w:szCs w:val="24"/>
              </w:rPr>
              <w:t>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尚未正式结算</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 xml:space="preserve">27, </w:t>
            </w:r>
            <w:r>
              <w:rPr>
                <w:color w:val="000000"/>
                <w:spacing w:val="0"/>
                <w:w w:val="100"/>
                <w:position w:val="0"/>
                <w:sz w:val="24"/>
                <w:szCs w:val="24"/>
              </w:rPr>
              <w:t xml:space="preserve">356,847. </w:t>
            </w:r>
            <w:r>
              <w:rPr>
                <w:color w:val="000000"/>
                <w:spacing w:val="0"/>
                <w:w w:val="100"/>
                <w:position w:val="0"/>
                <w:sz w:val="24"/>
                <w:szCs w:val="24"/>
              </w:rPr>
              <w:t>50</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60" w:right="0" w:firstLine="0"/>
              <w:jc w:val="left"/>
              <w:rPr>
                <w:sz w:val="20"/>
                <w:szCs w:val="20"/>
              </w:rPr>
            </w:pPr>
            <w:r>
              <w:rPr>
                <w:b w:val="0"/>
                <w:bCs w:val="0"/>
                <w:color w:val="000000"/>
                <w:spacing w:val="0"/>
                <w:w w:val="100"/>
                <w:position w:val="0"/>
                <w:sz w:val="20"/>
                <w:szCs w:val="20"/>
              </w:rPr>
              <w:t>一</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06" w:name="bookmark506"/>
      <w:r>
        <w:rPr>
          <w:color w:val="000000"/>
          <w:spacing w:val="0"/>
          <w:w w:val="100"/>
          <w:position w:val="0"/>
          <w:sz w:val="24"/>
          <w:szCs w:val="24"/>
        </w:rPr>
        <w:t>2</w:t>
      </w:r>
      <w:bookmarkEnd w:id="506"/>
      <w:r>
        <w:rPr>
          <w:color w:val="000000"/>
          <w:spacing w:val="0"/>
          <w:w w:val="100"/>
          <w:position w:val="0"/>
          <w:sz w:val="24"/>
          <w:szCs w:val="24"/>
        </w:rPr>
        <w:t>7、预收款项</w:t>
      </w:r>
    </w:p>
    <w:p>
      <w:pPr>
        <w:pStyle w:val="Style10"/>
        <w:keepNext w:val="0"/>
        <w:keepLines w:val="0"/>
        <w:widowControl w:val="0"/>
        <w:shd w:val="clear" w:color="auto" w:fill="auto"/>
        <w:bidi w:val="0"/>
        <w:spacing w:before="0" w:after="480" w:line="240" w:lineRule="auto"/>
        <w:ind w:left="0" w:right="0" w:firstLine="140"/>
        <w:jc w:val="left"/>
      </w:pPr>
      <w:r>
        <w:rPr>
          <w:color w:val="000000"/>
          <w:spacing w:val="0"/>
          <w:w w:val="100"/>
          <w:position w:val="0"/>
          <w:sz w:val="24"/>
          <w:szCs w:val="24"/>
        </w:rPr>
        <w:t>（1）预收款项列示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预收租金、管理费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预收租金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228,642, </w:t>
            </w:r>
            <w:r>
              <w:rPr>
                <w:color w:val="000000"/>
                <w:spacing w:val="0"/>
                <w:w w:val="100"/>
                <w:position w:val="0"/>
                <w:sz w:val="24"/>
                <w:szCs w:val="24"/>
              </w:rPr>
              <w:t>625.72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170,468, </w:t>
            </w:r>
            <w:r>
              <w:rPr>
                <w:color w:val="000000"/>
                <w:spacing w:val="0"/>
                <w:w w:val="100"/>
                <w:position w:val="0"/>
                <w:sz w:val="24"/>
                <w:szCs w:val="24"/>
              </w:rPr>
              <w:t>126.14</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228,642, </w:t>
            </w:r>
            <w:r>
              <w:rPr>
                <w:color w:val="000000"/>
                <w:spacing w:val="0"/>
                <w:w w:val="100"/>
                <w:position w:val="0"/>
                <w:sz w:val="24"/>
                <w:szCs w:val="24"/>
              </w:rPr>
              <w:t>625.72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170,468, </w:t>
            </w:r>
            <w:r>
              <w:rPr>
                <w:color w:val="000000"/>
                <w:spacing w:val="0"/>
                <w:w w:val="100"/>
                <w:position w:val="0"/>
                <w:sz w:val="24"/>
                <w:szCs w:val="24"/>
              </w:rPr>
              <w:t>126.14</w:t>
            </w:r>
          </w:p>
        </w:tc>
      </w:tr>
    </w:tbl>
    <w:p>
      <w:pPr>
        <w:widowControl w:val="0"/>
        <w:spacing w:after="11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［注］期初数与上年年末数（2019年12月31日）差异详见本财务报告五31 （4）之说明</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（2）账龄超过1年的重要预收款项</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未偿还或结转的原因</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南充市新悦物流有限责任公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 xml:space="preserve">970,998. </w:t>
            </w:r>
            <w:r>
              <w:rPr>
                <w:color w:val="000000"/>
                <w:spacing w:val="0"/>
                <w:w w:val="100"/>
                <w:position w:val="0"/>
                <w:sz w:val="24"/>
                <w:szCs w:val="24"/>
              </w:rPr>
              <w:t>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尚未正式结算</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 xml:space="preserve">970,998. </w:t>
            </w:r>
            <w:r>
              <w:rPr>
                <w:color w:val="000000"/>
                <w:spacing w:val="0"/>
                <w:w w:val="100"/>
                <w:position w:val="0"/>
                <w:sz w:val="24"/>
                <w:szCs w:val="24"/>
              </w:rPr>
              <w:t>50</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60" w:right="0" w:firstLine="0"/>
              <w:jc w:val="left"/>
              <w:rPr>
                <w:sz w:val="20"/>
                <w:szCs w:val="20"/>
              </w:rPr>
            </w:pPr>
            <w:r>
              <w:rPr>
                <w:b w:val="0"/>
                <w:bCs w:val="0"/>
                <w:color w:val="000000"/>
                <w:spacing w:val="0"/>
                <w:w w:val="100"/>
                <w:position w:val="0"/>
                <w:sz w:val="20"/>
                <w:szCs w:val="20"/>
              </w:rPr>
              <w:t>一</w:t>
            </w:r>
          </w:p>
        </w:tc>
      </w:tr>
    </w:tbl>
    <w:p>
      <w:pPr>
        <w:widowControl w:val="0"/>
        <w:spacing w:after="35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07" w:name="bookmark507"/>
      <w:r>
        <w:rPr>
          <w:color w:val="000000"/>
          <w:spacing w:val="0"/>
          <w:w w:val="100"/>
          <w:position w:val="0"/>
          <w:sz w:val="24"/>
          <w:szCs w:val="24"/>
        </w:rPr>
        <w:t>2</w:t>
      </w:r>
      <w:bookmarkEnd w:id="507"/>
      <w:r>
        <w:rPr>
          <w:color w:val="000000"/>
          <w:spacing w:val="0"/>
          <w:w w:val="100"/>
          <w:position w:val="0"/>
          <w:sz w:val="24"/>
          <w:szCs w:val="24"/>
        </w:rPr>
        <w:t>8、合同负债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87"/>
        <w:gridCol w:w="3202"/>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预收货款及其他服务费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680,364, </w:t>
            </w:r>
            <w:r>
              <w:rPr>
                <w:color w:val="000000"/>
                <w:spacing w:val="0"/>
                <w:w w:val="100"/>
                <w:position w:val="0"/>
                <w:sz w:val="24"/>
                <w:szCs w:val="24"/>
              </w:rPr>
              <w:t>632.95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488,558, </w:t>
            </w:r>
            <w:r>
              <w:rPr>
                <w:color w:val="000000"/>
                <w:spacing w:val="0"/>
                <w:w w:val="100"/>
                <w:position w:val="0"/>
                <w:sz w:val="24"/>
                <w:szCs w:val="24"/>
              </w:rPr>
              <w:t>086.24</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预收公路港配套设施系列服 务与开发款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right"/>
            </w:pPr>
            <w:r>
              <w:rPr>
                <w:color w:val="000000"/>
                <w:spacing w:val="0"/>
                <w:w w:val="100"/>
                <w:position w:val="0"/>
                <w:sz w:val="24"/>
                <w:szCs w:val="24"/>
              </w:rPr>
              <w:t xml:space="preserve">4,500, </w:t>
            </w:r>
            <w:r>
              <w:rPr>
                <w:color w:val="000000"/>
                <w:spacing w:val="0"/>
                <w:w w:val="100"/>
                <w:position w:val="0"/>
                <w:sz w:val="24"/>
                <w:szCs w:val="24"/>
              </w:rPr>
              <w:t>810.58</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预收管理费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123,648, </w:t>
            </w:r>
            <w:r>
              <w:rPr>
                <w:color w:val="000000"/>
                <w:spacing w:val="0"/>
                <w:w w:val="100"/>
                <w:position w:val="0"/>
                <w:sz w:val="24"/>
                <w:szCs w:val="24"/>
              </w:rPr>
              <w:t>625.74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69, </w:t>
            </w:r>
            <w:r>
              <w:rPr>
                <w:color w:val="000000"/>
                <w:spacing w:val="0"/>
                <w:w w:val="100"/>
                <w:position w:val="0"/>
                <w:sz w:val="24"/>
                <w:szCs w:val="24"/>
              </w:rPr>
              <w:t xml:space="preserve">584,598. </w:t>
            </w:r>
            <w:r>
              <w:rPr>
                <w:color w:val="000000"/>
                <w:spacing w:val="0"/>
                <w:w w:val="100"/>
                <w:position w:val="0"/>
                <w:sz w:val="24"/>
                <w:szCs w:val="24"/>
              </w:rPr>
              <w:t>67</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804,013, </w:t>
            </w:r>
            <w:r>
              <w:rPr>
                <w:color w:val="000000"/>
                <w:spacing w:val="0"/>
                <w:w w:val="100"/>
                <w:position w:val="0"/>
                <w:sz w:val="24"/>
                <w:szCs w:val="24"/>
              </w:rPr>
              <w:t>258.69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562,643, </w:t>
            </w:r>
            <w:r>
              <w:rPr>
                <w:color w:val="000000"/>
                <w:spacing w:val="0"/>
                <w:w w:val="100"/>
                <w:position w:val="0"/>
                <w:sz w:val="24"/>
                <w:szCs w:val="24"/>
              </w:rPr>
              <w:t>495.48</w:t>
            </w:r>
          </w:p>
        </w:tc>
      </w:tr>
    </w:tbl>
    <w:p>
      <w:pPr>
        <w:widowControl w:val="0"/>
        <w:spacing w:after="11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［注］期初数与上年年末数（2019年12月31日）差异详见本财务报告五31（4）之说明</w:t>
      </w:r>
    </w:p>
    <w:p>
      <w:pPr>
        <w:pStyle w:val="Style10"/>
        <w:keepNext w:val="0"/>
        <w:keepLines w:val="0"/>
        <w:widowControl w:val="0"/>
        <w:shd w:val="clear" w:color="auto" w:fill="auto"/>
        <w:bidi w:val="0"/>
        <w:spacing w:before="0" w:after="480" w:line="240" w:lineRule="auto"/>
        <w:ind w:left="0" w:right="0" w:firstLine="0"/>
        <w:jc w:val="left"/>
      </w:pPr>
      <w:bookmarkStart w:id="508" w:name="bookmark508"/>
      <w:r>
        <w:rPr>
          <w:color w:val="000000"/>
          <w:spacing w:val="0"/>
          <w:w w:val="100"/>
          <w:position w:val="0"/>
          <w:sz w:val="24"/>
          <w:szCs w:val="24"/>
        </w:rPr>
        <w:t>2</w:t>
      </w:r>
      <w:bookmarkEnd w:id="508"/>
      <w:r>
        <w:rPr>
          <w:color w:val="000000"/>
          <w:spacing w:val="0"/>
          <w:w w:val="100"/>
          <w:position w:val="0"/>
          <w:sz w:val="24"/>
          <w:szCs w:val="24"/>
        </w:rPr>
        <w:t>9、应付职工薪酬</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（1）应付职工薪酬列示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20"/>
        <w:gridCol w:w="1915"/>
        <w:gridCol w:w="1915"/>
        <w:gridCol w:w="1915"/>
        <w:gridCol w:w="1920"/>
      </w:tblGrid>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0"/>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一、短期薪酬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376,017, </w:t>
            </w:r>
            <w:r>
              <w:rPr>
                <w:color w:val="000000"/>
                <w:spacing w:val="0"/>
                <w:w w:val="100"/>
                <w:position w:val="0"/>
                <w:sz w:val="24"/>
                <w:szCs w:val="24"/>
              </w:rPr>
              <w:t>184.33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1,288, </w:t>
            </w:r>
            <w:r>
              <w:rPr>
                <w:color w:val="000000"/>
                <w:spacing w:val="0"/>
                <w:w w:val="100"/>
                <w:position w:val="0"/>
                <w:sz w:val="24"/>
                <w:szCs w:val="24"/>
              </w:rPr>
              <w:t>878,833.0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1,262, </w:t>
            </w:r>
            <w:r>
              <w:rPr>
                <w:color w:val="000000"/>
                <w:spacing w:val="0"/>
                <w:w w:val="100"/>
                <w:position w:val="0"/>
                <w:sz w:val="24"/>
                <w:szCs w:val="24"/>
              </w:rPr>
              <w:t>069,690.0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402,826, </w:t>
            </w:r>
            <w:r>
              <w:rPr>
                <w:color w:val="000000"/>
                <w:spacing w:val="0"/>
                <w:w w:val="100"/>
                <w:position w:val="0"/>
                <w:sz w:val="24"/>
                <w:szCs w:val="24"/>
              </w:rPr>
              <w:t>327.39</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二、离职后福利</w:t>
            </w:r>
            <w:r>
              <w:rPr>
                <w:color w:val="000000"/>
                <w:spacing w:val="0"/>
                <w:w w:val="100"/>
                <w:position w:val="0"/>
                <w:sz w:val="24"/>
                <w:szCs w:val="24"/>
              </w:rPr>
              <w: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设定提存计划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4,127, </w:t>
            </w:r>
            <w:r>
              <w:rPr>
                <w:color w:val="000000"/>
                <w:spacing w:val="0"/>
                <w:w w:val="100"/>
                <w:position w:val="0"/>
                <w:sz w:val="24"/>
                <w:szCs w:val="24"/>
              </w:rPr>
              <w:t>528.93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26, </w:t>
            </w:r>
            <w:r>
              <w:rPr>
                <w:color w:val="000000"/>
                <w:spacing w:val="0"/>
                <w:w w:val="100"/>
                <w:position w:val="0"/>
                <w:sz w:val="24"/>
                <w:szCs w:val="24"/>
              </w:rPr>
              <w:t xml:space="preserve">129,380. </w:t>
            </w:r>
            <w:r>
              <w:rPr>
                <w:color w:val="000000"/>
                <w:spacing w:val="0"/>
                <w:w w:val="100"/>
                <w:position w:val="0"/>
                <w:sz w:val="24"/>
                <w:szCs w:val="24"/>
              </w:rPr>
              <w:t>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29, </w:t>
            </w:r>
            <w:r>
              <w:rPr>
                <w:color w:val="000000"/>
                <w:spacing w:val="0"/>
                <w:w w:val="100"/>
                <w:position w:val="0"/>
                <w:sz w:val="24"/>
                <w:szCs w:val="24"/>
              </w:rPr>
              <w:t xml:space="preserve">598,065. </w:t>
            </w:r>
            <w:r>
              <w:rPr>
                <w:color w:val="000000"/>
                <w:spacing w:val="0"/>
                <w:w w:val="100"/>
                <w:position w:val="0"/>
                <w:sz w:val="24"/>
                <w:szCs w:val="24"/>
              </w:rPr>
              <w:t>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658,844. </w:t>
            </w:r>
            <w:r>
              <w:rPr>
                <w:color w:val="000000"/>
                <w:spacing w:val="0"/>
                <w:w w:val="100"/>
                <w:position w:val="0"/>
                <w:sz w:val="24"/>
                <w:szCs w:val="24"/>
              </w:rPr>
              <w:t>10</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380,144, </w:t>
            </w:r>
            <w:r>
              <w:rPr>
                <w:color w:val="000000"/>
                <w:spacing w:val="0"/>
                <w:w w:val="100"/>
                <w:position w:val="0"/>
                <w:sz w:val="24"/>
                <w:szCs w:val="24"/>
              </w:rPr>
              <w:t>713.26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1,315, </w:t>
            </w:r>
            <w:r>
              <w:rPr>
                <w:color w:val="000000"/>
                <w:spacing w:val="0"/>
                <w:w w:val="100"/>
                <w:position w:val="0"/>
                <w:sz w:val="24"/>
                <w:szCs w:val="24"/>
              </w:rPr>
              <w:t>008,214.0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1,291,667,755.7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403,485, </w:t>
            </w:r>
            <w:r>
              <w:rPr>
                <w:color w:val="000000"/>
                <w:spacing w:val="0"/>
                <w:w w:val="100"/>
                <w:position w:val="0"/>
                <w:sz w:val="24"/>
                <w:szCs w:val="24"/>
              </w:rPr>
              <w:t>171.49</w:t>
            </w: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4"/>
          <w:szCs w:val="24"/>
        </w:rPr>
        <w:t>（2）短期薪酬列示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20"/>
        <w:gridCol w:w="1915"/>
        <w:gridCol w:w="1915"/>
        <w:gridCol w:w="1915"/>
        <w:gridCol w:w="1920"/>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期末余额</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1、工资、奖金、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津贴和补贴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363,503, </w:t>
            </w:r>
            <w:r>
              <w:rPr>
                <w:color w:val="000000"/>
                <w:spacing w:val="0"/>
                <w:w w:val="100"/>
                <w:position w:val="0"/>
                <w:sz w:val="24"/>
                <w:szCs w:val="24"/>
              </w:rPr>
              <w:t>446.09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 xml:space="preserve">1,159, </w:t>
            </w:r>
            <w:r>
              <w:rPr>
                <w:color w:val="000000"/>
                <w:spacing w:val="0"/>
                <w:w w:val="100"/>
                <w:position w:val="0"/>
                <w:sz w:val="24"/>
                <w:szCs w:val="24"/>
              </w:rPr>
              <w:t>886,707.1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1,138,011,751.3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385,378, </w:t>
            </w:r>
            <w:r>
              <w:rPr>
                <w:color w:val="000000"/>
                <w:spacing w:val="0"/>
                <w:w w:val="100"/>
                <w:position w:val="0"/>
                <w:sz w:val="24"/>
                <w:szCs w:val="24"/>
              </w:rPr>
              <w:t>401.86</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2、职工福利费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2,331,867.31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31, </w:t>
            </w:r>
            <w:r>
              <w:rPr>
                <w:color w:val="000000"/>
                <w:spacing w:val="0"/>
                <w:w w:val="100"/>
                <w:position w:val="0"/>
                <w:sz w:val="24"/>
                <w:szCs w:val="24"/>
              </w:rPr>
              <w:t>183,206.21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29, </w:t>
            </w:r>
            <w:r>
              <w:rPr>
                <w:color w:val="000000"/>
                <w:spacing w:val="0"/>
                <w:w w:val="100"/>
                <w:position w:val="0"/>
                <w:sz w:val="24"/>
                <w:szCs w:val="24"/>
              </w:rPr>
              <w:t xml:space="preserve">463,703. </w:t>
            </w:r>
            <w:r>
              <w:rPr>
                <w:color w:val="000000"/>
                <w:spacing w:val="0"/>
                <w:w w:val="100"/>
                <w:position w:val="0"/>
                <w:sz w:val="24"/>
                <w:szCs w:val="24"/>
              </w:rPr>
              <w:t>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4,051, </w:t>
            </w:r>
            <w:r>
              <w:rPr>
                <w:color w:val="000000"/>
                <w:spacing w:val="0"/>
                <w:w w:val="100"/>
                <w:position w:val="0"/>
                <w:sz w:val="24"/>
                <w:szCs w:val="24"/>
              </w:rPr>
              <w:t>370.27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3、社会保险费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1,700, </w:t>
            </w:r>
            <w:r>
              <w:rPr>
                <w:color w:val="000000"/>
                <w:spacing w:val="0"/>
                <w:w w:val="100"/>
                <w:position w:val="0"/>
                <w:sz w:val="24"/>
                <w:szCs w:val="24"/>
              </w:rPr>
              <w:t>115.85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43, </w:t>
            </w:r>
            <w:r>
              <w:rPr>
                <w:color w:val="000000"/>
                <w:spacing w:val="0"/>
                <w:w w:val="100"/>
                <w:position w:val="0"/>
                <w:sz w:val="24"/>
                <w:szCs w:val="24"/>
              </w:rPr>
              <w:t xml:space="preserve">098,917. </w:t>
            </w:r>
            <w:r>
              <w:rPr>
                <w:color w:val="000000"/>
                <w:spacing w:val="0"/>
                <w:w w:val="100"/>
                <w:position w:val="0"/>
                <w:sz w:val="24"/>
                <w:szCs w:val="24"/>
              </w:rPr>
              <w:t>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42, </w:t>
            </w:r>
            <w:r>
              <w:rPr>
                <w:color w:val="000000"/>
                <w:spacing w:val="0"/>
                <w:w w:val="100"/>
                <w:position w:val="0"/>
                <w:sz w:val="24"/>
                <w:szCs w:val="24"/>
              </w:rPr>
              <w:t xml:space="preserve">343,099. </w:t>
            </w:r>
            <w:r>
              <w:rPr>
                <w:color w:val="000000"/>
                <w:spacing w:val="0"/>
                <w:w w:val="100"/>
                <w:position w:val="0"/>
                <w:sz w:val="24"/>
                <w:szCs w:val="24"/>
              </w:rPr>
              <w:t>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2,455, </w:t>
            </w:r>
            <w:r>
              <w:rPr>
                <w:color w:val="000000"/>
                <w:spacing w:val="0"/>
                <w:w w:val="100"/>
                <w:position w:val="0"/>
                <w:sz w:val="24"/>
                <w:szCs w:val="24"/>
              </w:rPr>
              <w:t>934.18</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520"/>
              <w:jc w:val="left"/>
            </w:pPr>
            <w:r>
              <w:rPr>
                <w:color w:val="000000"/>
                <w:spacing w:val="0"/>
                <w:w w:val="100"/>
                <w:position w:val="0"/>
                <w:sz w:val="24"/>
                <w:szCs w:val="24"/>
              </w:rPr>
              <w:t>其中：医疗</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1,197, </w:t>
            </w:r>
            <w:r>
              <w:rPr>
                <w:color w:val="000000"/>
                <w:spacing w:val="0"/>
                <w:w w:val="100"/>
                <w:position w:val="0"/>
                <w:sz w:val="24"/>
                <w:szCs w:val="24"/>
              </w:rPr>
              <w:t>342.82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42, </w:t>
            </w:r>
            <w:r>
              <w:rPr>
                <w:color w:val="000000"/>
                <w:spacing w:val="0"/>
                <w:w w:val="100"/>
                <w:position w:val="0"/>
                <w:sz w:val="24"/>
                <w:szCs w:val="24"/>
              </w:rPr>
              <w:t xml:space="preserve">071,686. </w:t>
            </w:r>
            <w:r>
              <w:rPr>
                <w:color w:val="000000"/>
                <w:spacing w:val="0"/>
                <w:w w:val="100"/>
                <w:position w:val="0"/>
                <w:sz w:val="24"/>
                <w:szCs w:val="24"/>
              </w:rPr>
              <w:t>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40, </w:t>
            </w:r>
            <w:r>
              <w:rPr>
                <w:color w:val="000000"/>
                <w:spacing w:val="0"/>
                <w:w w:val="100"/>
                <w:position w:val="0"/>
                <w:sz w:val="24"/>
                <w:szCs w:val="24"/>
              </w:rPr>
              <w:t xml:space="preserve">904,713. </w:t>
            </w:r>
            <w:r>
              <w:rPr>
                <w:color w:val="000000"/>
                <w:spacing w:val="0"/>
                <w:w w:val="100"/>
                <w:position w:val="0"/>
                <w:sz w:val="24"/>
                <w:szCs w:val="24"/>
              </w:rPr>
              <w:t>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2,364, </w:t>
            </w:r>
            <w:r>
              <w:rPr>
                <w:color w:val="000000"/>
                <w:spacing w:val="0"/>
                <w:w w:val="100"/>
                <w:position w:val="0"/>
                <w:sz w:val="24"/>
                <w:szCs w:val="24"/>
              </w:rPr>
              <w:t>316.06</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1240" w:right="0" w:firstLine="0"/>
              <w:jc w:val="left"/>
            </w:pPr>
            <w:r>
              <w:rPr>
                <w:color w:val="000000"/>
                <w:spacing w:val="0"/>
                <w:w w:val="100"/>
                <w:position w:val="0"/>
                <w:sz w:val="24"/>
                <w:szCs w:val="24"/>
              </w:rPr>
              <w:t>工伤</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75, </w:t>
            </w:r>
            <w:r>
              <w:rPr>
                <w:color w:val="000000"/>
                <w:spacing w:val="0"/>
                <w:w w:val="100"/>
                <w:position w:val="0"/>
                <w:sz w:val="24"/>
                <w:szCs w:val="24"/>
              </w:rPr>
              <w:t>893.67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329,797. </w:t>
            </w:r>
            <w:r>
              <w:rPr>
                <w:color w:val="000000"/>
                <w:spacing w:val="0"/>
                <w:w w:val="100"/>
                <w:position w:val="0"/>
                <w:sz w:val="24"/>
                <w:szCs w:val="24"/>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380,697. </w:t>
            </w:r>
            <w:r>
              <w:rPr>
                <w:color w:val="000000"/>
                <w:spacing w:val="0"/>
                <w:w w:val="100"/>
                <w:position w:val="0"/>
                <w:sz w:val="24"/>
                <w:szCs w:val="24"/>
              </w:rPr>
              <w:t>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24, </w:t>
            </w:r>
            <w:r>
              <w:rPr>
                <w:color w:val="000000"/>
                <w:spacing w:val="0"/>
                <w:w w:val="100"/>
                <w:position w:val="0"/>
                <w:sz w:val="24"/>
                <w:szCs w:val="24"/>
              </w:rPr>
              <w:t>993.24</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1240" w:right="0" w:firstLine="0"/>
              <w:jc w:val="left"/>
            </w:pPr>
            <w:r>
              <w:rPr>
                <w:color w:val="000000"/>
                <w:spacing w:val="0"/>
                <w:w w:val="100"/>
                <w:position w:val="0"/>
                <w:sz w:val="24"/>
                <w:szCs w:val="24"/>
              </w:rPr>
              <w:t>生育</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106,689. </w:t>
            </w:r>
            <w:r>
              <w:rPr>
                <w:color w:val="000000"/>
                <w:spacing w:val="0"/>
                <w:w w:val="100"/>
                <w:position w:val="0"/>
                <w:sz w:val="24"/>
                <w:szCs w:val="24"/>
              </w:rPr>
              <w:t>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697,434. </w:t>
            </w:r>
            <w:r>
              <w:rPr>
                <w:color w:val="000000"/>
                <w:spacing w:val="0"/>
                <w:w w:val="100"/>
                <w:position w:val="0"/>
                <w:sz w:val="24"/>
                <w:szCs w:val="24"/>
              </w:rPr>
              <w:t>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737,499. </w:t>
            </w:r>
            <w:r>
              <w:rPr>
                <w:color w:val="000000"/>
                <w:spacing w:val="0"/>
                <w:w w:val="100"/>
                <w:position w:val="0"/>
                <w:sz w:val="24"/>
                <w:szCs w:val="24"/>
              </w:rPr>
              <w:t>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66, </w:t>
            </w:r>
            <w:r>
              <w:rPr>
                <w:color w:val="000000"/>
                <w:spacing w:val="0"/>
                <w:w w:val="100"/>
                <w:position w:val="0"/>
                <w:sz w:val="24"/>
                <w:szCs w:val="24"/>
              </w:rPr>
              <w:t>624.88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320,189. </w:t>
            </w:r>
            <w:r>
              <w:rPr>
                <w:color w:val="000000"/>
                <w:spacing w:val="0"/>
                <w:w w:val="100"/>
                <w:position w:val="0"/>
                <w:sz w:val="24"/>
                <w:szCs w:val="24"/>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320,189. </w:t>
            </w:r>
            <w:r>
              <w:rPr>
                <w:color w:val="000000"/>
                <w:spacing w:val="0"/>
                <w:w w:val="100"/>
                <w:position w:val="0"/>
                <w:sz w:val="24"/>
                <w:szCs w:val="24"/>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4、住房公积金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798,437. </w:t>
            </w:r>
            <w:r>
              <w:rPr>
                <w:color w:val="000000"/>
                <w:spacing w:val="0"/>
                <w:w w:val="100"/>
                <w:position w:val="0"/>
                <w:sz w:val="24"/>
                <w:szCs w:val="24"/>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39, </w:t>
            </w:r>
            <w:r>
              <w:rPr>
                <w:color w:val="000000"/>
                <w:spacing w:val="0"/>
                <w:w w:val="100"/>
                <w:position w:val="0"/>
                <w:sz w:val="24"/>
                <w:szCs w:val="24"/>
              </w:rPr>
              <w:t xml:space="preserve">841,592. </w:t>
            </w:r>
            <w:r>
              <w:rPr>
                <w:color w:val="000000"/>
                <w:spacing w:val="0"/>
                <w:w w:val="100"/>
                <w:position w:val="0"/>
                <w:sz w:val="24"/>
                <w:szCs w:val="24"/>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40, </w:t>
            </w:r>
            <w:r>
              <w:rPr>
                <w:color w:val="000000"/>
                <w:spacing w:val="0"/>
                <w:w w:val="100"/>
                <w:position w:val="0"/>
                <w:sz w:val="24"/>
                <w:szCs w:val="24"/>
              </w:rPr>
              <w:t xml:space="preserve">048,436. </w:t>
            </w:r>
            <w:r>
              <w:rPr>
                <w:color w:val="000000"/>
                <w:spacing w:val="0"/>
                <w:w w:val="100"/>
                <w:position w:val="0"/>
                <w:sz w:val="24"/>
                <w:szCs w:val="24"/>
              </w:rPr>
              <w:t>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591,593. </w:t>
            </w:r>
            <w:r>
              <w:rPr>
                <w:color w:val="000000"/>
                <w:spacing w:val="0"/>
                <w:w w:val="100"/>
                <w:position w:val="0"/>
                <w:sz w:val="24"/>
                <w:szCs w:val="24"/>
              </w:rPr>
              <w:t>14</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5、工会经费和职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工教育经费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7,683,317.61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14, </w:t>
            </w:r>
            <w:r>
              <w:rPr>
                <w:color w:val="000000"/>
                <w:spacing w:val="0"/>
                <w:w w:val="100"/>
                <w:position w:val="0"/>
                <w:sz w:val="24"/>
                <w:szCs w:val="24"/>
              </w:rPr>
              <w:t xml:space="preserve">868,409. </w:t>
            </w:r>
            <w:r>
              <w:rPr>
                <w:color w:val="000000"/>
                <w:spacing w:val="0"/>
                <w:w w:val="100"/>
                <w:position w:val="0"/>
                <w:sz w:val="24"/>
                <w:szCs w:val="24"/>
              </w:rPr>
              <w:t>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12, </w:t>
            </w:r>
            <w:r>
              <w:rPr>
                <w:color w:val="000000"/>
                <w:spacing w:val="0"/>
                <w:w w:val="100"/>
                <w:position w:val="0"/>
                <w:sz w:val="24"/>
                <w:szCs w:val="24"/>
              </w:rPr>
              <w:t xml:space="preserve">202,699. </w:t>
            </w:r>
            <w:r>
              <w:rPr>
                <w:color w:val="000000"/>
                <w:spacing w:val="0"/>
                <w:w w:val="100"/>
                <w:position w:val="0"/>
                <w:sz w:val="24"/>
                <w:szCs w:val="24"/>
              </w:rPr>
              <w:t>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 xml:space="preserve">349,027. </w:t>
            </w:r>
            <w:r>
              <w:rPr>
                <w:color w:val="000000"/>
                <w:spacing w:val="0"/>
                <w:w w:val="100"/>
                <w:position w:val="0"/>
                <w:sz w:val="24"/>
                <w:szCs w:val="24"/>
              </w:rPr>
              <w:t>94</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376,017, </w:t>
            </w:r>
            <w:r>
              <w:rPr>
                <w:color w:val="000000"/>
                <w:spacing w:val="0"/>
                <w:w w:val="100"/>
                <w:position w:val="0"/>
                <w:sz w:val="24"/>
                <w:szCs w:val="24"/>
              </w:rPr>
              <w:t>184.33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1,288, </w:t>
            </w:r>
            <w:r>
              <w:rPr>
                <w:color w:val="000000"/>
                <w:spacing w:val="0"/>
                <w:w w:val="100"/>
                <w:position w:val="0"/>
                <w:sz w:val="24"/>
                <w:szCs w:val="24"/>
              </w:rPr>
              <w:t>878,833.0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1,262, </w:t>
            </w:r>
            <w:r>
              <w:rPr>
                <w:color w:val="000000"/>
                <w:spacing w:val="0"/>
                <w:w w:val="100"/>
                <w:position w:val="0"/>
                <w:sz w:val="24"/>
                <w:szCs w:val="24"/>
              </w:rPr>
              <w:t>069,690.0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402,826,327.39</w:t>
            </w:r>
          </w:p>
        </w:tc>
      </w:tr>
    </w:tbl>
    <w:p>
      <w:pPr>
        <w:spacing w:lineRule="exact" w:line="1"/>
        <w:rPr>
          <w:sz w:val="2"/>
          <w:szCs w:val="2"/>
        </w:rPr>
      </w:pPr>
      <w:r>
        <w:br w:type="page"/>
      </w:r>
    </w:p>
    <w:p>
      <w:pPr>
        <w:pStyle w:val="Style10"/>
        <w:keepNext w:val="0"/>
        <w:keepLines w:val="0"/>
        <w:widowControl w:val="0"/>
        <w:shd w:val="clear" w:color="auto" w:fill="auto"/>
        <w:bidi w:val="0"/>
        <w:spacing w:before="0" w:after="480" w:line="240" w:lineRule="auto"/>
        <w:ind w:left="0" w:right="0" w:firstLine="0"/>
        <w:jc w:val="left"/>
      </w:pPr>
      <w:bookmarkStart w:id="509" w:name="bookmark509"/>
      <w:r>
        <w:rPr>
          <w:color w:val="000000"/>
          <w:spacing w:val="0"/>
          <w:w w:val="100"/>
          <w:position w:val="0"/>
          <w:sz w:val="24"/>
          <w:szCs w:val="24"/>
        </w:rPr>
        <w:t>（</w:t>
      </w:r>
      <w:bookmarkEnd w:id="509"/>
      <w:r>
        <w:rPr>
          <w:color w:val="000000"/>
          <w:spacing w:val="0"/>
          <w:w w:val="100"/>
          <w:position w:val="0"/>
          <w:sz w:val="24"/>
          <w:szCs w:val="24"/>
        </w:rPr>
        <w:t>3）设定提存计划列示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20"/>
        <w:gridCol w:w="1915"/>
        <w:gridCol w:w="1915"/>
        <w:gridCol w:w="1915"/>
        <w:gridCol w:w="192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1、基本养老保险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4,061,730.11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25, </w:t>
            </w:r>
            <w:r>
              <w:rPr>
                <w:color w:val="000000"/>
                <w:spacing w:val="0"/>
                <w:w w:val="100"/>
                <w:position w:val="0"/>
                <w:sz w:val="24"/>
                <w:szCs w:val="24"/>
              </w:rPr>
              <w:t xml:space="preserve">588,578. </w:t>
            </w:r>
            <w:r>
              <w:rPr>
                <w:color w:val="000000"/>
                <w:spacing w:val="0"/>
                <w:w w:val="100"/>
                <w:position w:val="0"/>
                <w:sz w:val="24"/>
                <w:szCs w:val="24"/>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29, </w:t>
            </w:r>
            <w:r>
              <w:rPr>
                <w:color w:val="000000"/>
                <w:spacing w:val="0"/>
                <w:w w:val="100"/>
                <w:position w:val="0"/>
                <w:sz w:val="24"/>
                <w:szCs w:val="24"/>
              </w:rPr>
              <w:t xml:space="preserve">025,697. </w:t>
            </w:r>
            <w:r>
              <w:rPr>
                <w:color w:val="000000"/>
                <w:spacing w:val="0"/>
                <w:w w:val="100"/>
                <w:position w:val="0"/>
                <w:sz w:val="24"/>
                <w:szCs w:val="24"/>
              </w:rPr>
              <w:t>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624,610. </w:t>
            </w:r>
            <w:r>
              <w:rPr>
                <w:color w:val="000000"/>
                <w:spacing w:val="0"/>
                <w:w w:val="100"/>
                <w:position w:val="0"/>
                <w:sz w:val="24"/>
                <w:szCs w:val="24"/>
              </w:rPr>
              <w:t>81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2、失业保险费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 xml:space="preserve">65, </w:t>
            </w:r>
            <w:r>
              <w:rPr>
                <w:color w:val="000000"/>
                <w:spacing w:val="0"/>
                <w:w w:val="100"/>
                <w:position w:val="0"/>
                <w:sz w:val="24"/>
                <w:szCs w:val="24"/>
              </w:rPr>
              <w:t>798.82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 xml:space="preserve">540,802. </w:t>
            </w:r>
            <w:r>
              <w:rPr>
                <w:color w:val="000000"/>
                <w:spacing w:val="0"/>
                <w:w w:val="100"/>
                <w:position w:val="0"/>
                <w:sz w:val="24"/>
                <w:szCs w:val="24"/>
              </w:rPr>
              <w:t>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572,368. </w:t>
            </w:r>
            <w:r>
              <w:rPr>
                <w:color w:val="000000"/>
                <w:spacing w:val="0"/>
                <w:w w:val="100"/>
                <w:position w:val="0"/>
                <w:sz w:val="24"/>
                <w:szCs w:val="24"/>
              </w:rPr>
              <w:t>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34, </w:t>
            </w:r>
            <w:r>
              <w:rPr>
                <w:color w:val="000000"/>
                <w:spacing w:val="0"/>
                <w:w w:val="100"/>
                <w:position w:val="0"/>
                <w:sz w:val="24"/>
                <w:szCs w:val="24"/>
              </w:rPr>
              <w:t>233.29</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 xml:space="preserve">4,127, </w:t>
            </w:r>
            <w:r>
              <w:rPr>
                <w:color w:val="000000"/>
                <w:spacing w:val="0"/>
                <w:w w:val="100"/>
                <w:position w:val="0"/>
                <w:sz w:val="24"/>
                <w:szCs w:val="24"/>
              </w:rPr>
              <w:t>528.93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26, </w:t>
            </w:r>
            <w:r>
              <w:rPr>
                <w:color w:val="000000"/>
                <w:spacing w:val="0"/>
                <w:w w:val="100"/>
                <w:position w:val="0"/>
                <w:sz w:val="24"/>
                <w:szCs w:val="24"/>
              </w:rPr>
              <w:t xml:space="preserve">129,380. </w:t>
            </w:r>
            <w:r>
              <w:rPr>
                <w:color w:val="000000"/>
                <w:spacing w:val="0"/>
                <w:w w:val="100"/>
                <w:position w:val="0"/>
                <w:sz w:val="24"/>
                <w:szCs w:val="24"/>
              </w:rPr>
              <w:t>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29, </w:t>
            </w:r>
            <w:r>
              <w:rPr>
                <w:color w:val="000000"/>
                <w:spacing w:val="0"/>
                <w:w w:val="100"/>
                <w:position w:val="0"/>
                <w:sz w:val="24"/>
                <w:szCs w:val="24"/>
              </w:rPr>
              <w:t xml:space="preserve">598,065. </w:t>
            </w:r>
            <w:r>
              <w:rPr>
                <w:color w:val="000000"/>
                <w:spacing w:val="0"/>
                <w:w w:val="100"/>
                <w:position w:val="0"/>
                <w:sz w:val="24"/>
                <w:szCs w:val="24"/>
              </w:rPr>
              <w:t>75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658,844. </w:t>
            </w:r>
            <w:r>
              <w:rPr>
                <w:color w:val="000000"/>
                <w:spacing w:val="0"/>
                <w:w w:val="100"/>
                <w:position w:val="0"/>
                <w:sz w:val="24"/>
                <w:szCs w:val="24"/>
              </w:rPr>
              <w:t>10</w:t>
            </w:r>
          </w:p>
        </w:tc>
      </w:tr>
    </w:tbl>
    <w:p>
      <w:pPr>
        <w:widowControl w:val="0"/>
        <w:spacing w:after="35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10" w:name="bookmark510"/>
      <w:r>
        <w:rPr>
          <w:color w:val="000000"/>
          <w:spacing w:val="0"/>
          <w:w w:val="100"/>
          <w:position w:val="0"/>
          <w:sz w:val="24"/>
          <w:szCs w:val="24"/>
        </w:rPr>
        <w:t>3</w:t>
      </w:r>
      <w:bookmarkEnd w:id="510"/>
      <w:r>
        <w:rPr>
          <w:color w:val="000000"/>
          <w:spacing w:val="0"/>
          <w:w w:val="100"/>
          <w:position w:val="0"/>
          <w:sz w:val="24"/>
          <w:szCs w:val="24"/>
        </w:rPr>
        <w:t>0、应交税费</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增值税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221,129, </w:t>
            </w:r>
            <w:r>
              <w:rPr>
                <w:color w:val="000000"/>
                <w:spacing w:val="0"/>
                <w:w w:val="100"/>
                <w:position w:val="0"/>
                <w:sz w:val="24"/>
                <w:szCs w:val="24"/>
              </w:rPr>
              <w:t>004.61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34, </w:t>
            </w:r>
            <w:r>
              <w:rPr>
                <w:color w:val="000000"/>
                <w:spacing w:val="0"/>
                <w:w w:val="100"/>
                <w:position w:val="0"/>
                <w:sz w:val="24"/>
                <w:szCs w:val="24"/>
              </w:rPr>
              <w:t xml:space="preserve">935,403. </w:t>
            </w:r>
            <w:r>
              <w:rPr>
                <w:color w:val="000000"/>
                <w:spacing w:val="0"/>
                <w:w w:val="100"/>
                <w:position w:val="0"/>
                <w:sz w:val="24"/>
                <w:szCs w:val="24"/>
              </w:rPr>
              <w:t>89</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消费税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431,156. </w:t>
            </w:r>
            <w:r>
              <w:rPr>
                <w:color w:val="000000"/>
                <w:spacing w:val="0"/>
                <w:w w:val="100"/>
                <w:position w:val="0"/>
                <w:sz w:val="24"/>
                <w:szCs w:val="24"/>
              </w:rPr>
              <w:t>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24"/>
                <w:szCs w:val="24"/>
              </w:rPr>
              <w:t xml:space="preserve">228,165. </w:t>
            </w:r>
            <w:r>
              <w:rPr>
                <w:color w:val="000000"/>
                <w:spacing w:val="0"/>
                <w:w w:val="100"/>
                <w:position w:val="0"/>
                <w:sz w:val="24"/>
                <w:szCs w:val="24"/>
              </w:rPr>
              <w:t>54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企业所得税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134,671,468.94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301,556, </w:t>
            </w:r>
            <w:r>
              <w:rPr>
                <w:color w:val="000000"/>
                <w:spacing w:val="0"/>
                <w:w w:val="100"/>
                <w:position w:val="0"/>
                <w:sz w:val="24"/>
                <w:szCs w:val="24"/>
              </w:rPr>
              <w:t>720.77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个人所得税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11,422,436. </w:t>
            </w:r>
            <w:r>
              <w:rPr>
                <w:color w:val="000000"/>
                <w:spacing w:val="0"/>
                <w:w w:val="100"/>
                <w:position w:val="0"/>
                <w:sz w:val="24"/>
                <w:szCs w:val="24"/>
              </w:rPr>
              <w:t>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8,340, </w:t>
            </w:r>
            <w:r>
              <w:rPr>
                <w:color w:val="000000"/>
                <w:spacing w:val="0"/>
                <w:w w:val="100"/>
                <w:position w:val="0"/>
                <w:sz w:val="24"/>
                <w:szCs w:val="24"/>
              </w:rPr>
              <w:t>489.30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城市维护建设税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12,412,536. </w:t>
            </w:r>
            <w:r>
              <w:rPr>
                <w:color w:val="000000"/>
                <w:spacing w:val="0"/>
                <w:w w:val="100"/>
                <w:position w:val="0"/>
                <w:sz w:val="24"/>
                <w:szCs w:val="24"/>
              </w:rPr>
              <w:t>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1,559,816.45</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房产税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13, </w:t>
            </w:r>
            <w:r>
              <w:rPr>
                <w:color w:val="000000"/>
                <w:spacing w:val="0"/>
                <w:w w:val="100"/>
                <w:position w:val="0"/>
                <w:sz w:val="24"/>
                <w:szCs w:val="24"/>
              </w:rPr>
              <w:t xml:space="preserve">158,009. </w:t>
            </w:r>
            <w:r>
              <w:rPr>
                <w:color w:val="000000"/>
                <w:spacing w:val="0"/>
                <w:w w:val="100"/>
                <w:position w:val="0"/>
                <w:sz w:val="24"/>
                <w:szCs w:val="24"/>
              </w:rPr>
              <w:t>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15, </w:t>
            </w:r>
            <w:r>
              <w:rPr>
                <w:color w:val="000000"/>
                <w:spacing w:val="0"/>
                <w:w w:val="100"/>
                <w:position w:val="0"/>
                <w:sz w:val="24"/>
                <w:szCs w:val="24"/>
              </w:rPr>
              <w:t xml:space="preserve">407,071. </w:t>
            </w:r>
            <w:r>
              <w:rPr>
                <w:color w:val="000000"/>
                <w:spacing w:val="0"/>
                <w:w w:val="100"/>
                <w:position w:val="0"/>
                <w:sz w:val="24"/>
                <w:szCs w:val="24"/>
              </w:rPr>
              <w:t>56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土地使用税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11, </w:t>
            </w:r>
            <w:r>
              <w:rPr>
                <w:color w:val="000000"/>
                <w:spacing w:val="0"/>
                <w:w w:val="100"/>
                <w:position w:val="0"/>
                <w:sz w:val="24"/>
                <w:szCs w:val="24"/>
              </w:rPr>
              <w:t>173,343.81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12, </w:t>
            </w:r>
            <w:r>
              <w:rPr>
                <w:color w:val="000000"/>
                <w:spacing w:val="0"/>
                <w:w w:val="100"/>
                <w:position w:val="0"/>
                <w:sz w:val="24"/>
                <w:szCs w:val="24"/>
              </w:rPr>
              <w:t xml:space="preserve">496,536. </w:t>
            </w:r>
            <w:r>
              <w:rPr>
                <w:color w:val="000000"/>
                <w:spacing w:val="0"/>
                <w:w w:val="100"/>
                <w:position w:val="0"/>
                <w:sz w:val="24"/>
                <w:szCs w:val="24"/>
              </w:rPr>
              <w:t>39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教育费附加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5,463, </w:t>
            </w:r>
            <w:r>
              <w:rPr>
                <w:color w:val="000000"/>
                <w:spacing w:val="0"/>
                <w:w w:val="100"/>
                <w:position w:val="0"/>
                <w:sz w:val="24"/>
                <w:szCs w:val="24"/>
              </w:rPr>
              <w:t>852.54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24"/>
                <w:szCs w:val="24"/>
              </w:rPr>
              <w:t>793,011.99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地方教育附加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3,411,759.24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24"/>
                <w:szCs w:val="24"/>
              </w:rPr>
              <w:t xml:space="preserve">383,127. </w:t>
            </w:r>
            <w:r>
              <w:rPr>
                <w:color w:val="000000"/>
                <w:spacing w:val="0"/>
                <w:w w:val="100"/>
                <w:position w:val="0"/>
                <w:sz w:val="24"/>
                <w:szCs w:val="24"/>
              </w:rPr>
              <w:t>34</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印花税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2,531, </w:t>
            </w:r>
            <w:r>
              <w:rPr>
                <w:color w:val="000000"/>
                <w:spacing w:val="0"/>
                <w:w w:val="100"/>
                <w:position w:val="0"/>
                <w:sz w:val="24"/>
                <w:szCs w:val="24"/>
              </w:rPr>
              <w:t>298.50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1,181,400.42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水利建设专项基金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531,163. </w:t>
            </w:r>
            <w:r>
              <w:rPr>
                <w:color w:val="000000"/>
                <w:spacing w:val="0"/>
                <w:w w:val="100"/>
                <w:position w:val="0"/>
                <w:sz w:val="24"/>
                <w:szCs w:val="24"/>
              </w:rPr>
              <w:t>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62, </w:t>
            </w:r>
            <w:r>
              <w:rPr>
                <w:color w:val="000000"/>
                <w:spacing w:val="0"/>
                <w:w w:val="100"/>
                <w:position w:val="0"/>
                <w:sz w:val="24"/>
                <w:szCs w:val="24"/>
              </w:rPr>
              <w:t>265.57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土地增值税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6,563, </w:t>
            </w:r>
            <w:r>
              <w:rPr>
                <w:color w:val="000000"/>
                <w:spacing w:val="0"/>
                <w:w w:val="100"/>
                <w:position w:val="0"/>
                <w:sz w:val="24"/>
                <w:szCs w:val="24"/>
              </w:rPr>
              <w:t>158.20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5,606, </w:t>
            </w:r>
            <w:r>
              <w:rPr>
                <w:color w:val="000000"/>
                <w:spacing w:val="0"/>
                <w:w w:val="100"/>
                <w:position w:val="0"/>
                <w:sz w:val="24"/>
                <w:szCs w:val="24"/>
              </w:rPr>
              <w:t>973.37</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422,899, </w:t>
            </w:r>
            <w:r>
              <w:rPr>
                <w:color w:val="000000"/>
                <w:spacing w:val="0"/>
                <w:w w:val="100"/>
                <w:position w:val="0"/>
                <w:sz w:val="24"/>
                <w:szCs w:val="24"/>
              </w:rPr>
              <w:t>187.91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382,550, </w:t>
            </w:r>
            <w:r>
              <w:rPr>
                <w:color w:val="000000"/>
                <w:spacing w:val="0"/>
                <w:w w:val="100"/>
                <w:position w:val="0"/>
                <w:sz w:val="24"/>
                <w:szCs w:val="24"/>
              </w:rPr>
              <w:t>982.59</w:t>
            </w:r>
          </w:p>
        </w:tc>
      </w:tr>
    </w:tbl>
    <w:p>
      <w:pPr>
        <w:spacing w:lineRule="exact" w:line="1"/>
        <w:rPr>
          <w:sz w:val="2"/>
          <w:szCs w:val="2"/>
        </w:rPr>
      </w:pPr>
      <w:r>
        <w:br w:type="page"/>
      </w:r>
    </w:p>
    <w:p>
      <w:pPr>
        <w:pStyle w:val="Style10"/>
        <w:keepNext w:val="0"/>
        <w:keepLines w:val="0"/>
        <w:widowControl w:val="0"/>
        <w:shd w:val="clear" w:color="auto" w:fill="auto"/>
        <w:bidi w:val="0"/>
        <w:spacing w:before="0" w:after="480" w:line="240" w:lineRule="auto"/>
        <w:ind w:left="0" w:right="0" w:firstLine="0"/>
        <w:jc w:val="left"/>
      </w:pPr>
      <w:bookmarkStart w:id="511" w:name="bookmark511"/>
      <w:r>
        <w:rPr>
          <w:color w:val="000000"/>
          <w:spacing w:val="0"/>
          <w:w w:val="100"/>
          <w:position w:val="0"/>
          <w:sz w:val="24"/>
          <w:szCs w:val="24"/>
        </w:rPr>
        <w:t>3</w:t>
      </w:r>
      <w:bookmarkEnd w:id="511"/>
      <w:r>
        <w:rPr>
          <w:color w:val="000000"/>
          <w:spacing w:val="0"/>
          <w:w w:val="100"/>
          <w:position w:val="0"/>
          <w:sz w:val="24"/>
          <w:szCs w:val="24"/>
        </w:rPr>
        <w:t>1、其他应付款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1,201,757,598.12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1,076, </w:t>
            </w:r>
            <w:r>
              <w:rPr>
                <w:color w:val="000000"/>
                <w:spacing w:val="0"/>
                <w:w w:val="100"/>
                <w:position w:val="0"/>
                <w:sz w:val="24"/>
                <w:szCs w:val="24"/>
              </w:rPr>
              <w:t>977,691.55</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1,201,757,598.12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1,076, </w:t>
            </w:r>
            <w:r>
              <w:rPr>
                <w:color w:val="000000"/>
                <w:spacing w:val="0"/>
                <w:w w:val="100"/>
                <w:position w:val="0"/>
                <w:sz w:val="24"/>
                <w:szCs w:val="24"/>
              </w:rPr>
              <w:t>977,691.55</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1）按款项性质列示其他应付款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押金保证金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292,884, </w:t>
            </w:r>
            <w:r>
              <w:rPr>
                <w:color w:val="000000"/>
                <w:spacing w:val="0"/>
                <w:w w:val="100"/>
                <w:position w:val="0"/>
                <w:sz w:val="24"/>
                <w:szCs w:val="24"/>
              </w:rPr>
              <w:t>466.46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320,463, </w:t>
            </w:r>
            <w:r>
              <w:rPr>
                <w:color w:val="000000"/>
                <w:spacing w:val="0"/>
                <w:w w:val="100"/>
                <w:position w:val="0"/>
                <w:sz w:val="24"/>
                <w:szCs w:val="24"/>
              </w:rPr>
              <w:t>086.84</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暂借款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147,961,070.56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299,966, </w:t>
            </w:r>
            <w:r>
              <w:rPr>
                <w:color w:val="000000"/>
                <w:spacing w:val="0"/>
                <w:w w:val="100"/>
                <w:position w:val="0"/>
                <w:sz w:val="24"/>
                <w:szCs w:val="24"/>
              </w:rPr>
              <w:t>942.54</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应付股权受让款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99, </w:t>
            </w:r>
            <w:r>
              <w:rPr>
                <w:color w:val="000000"/>
                <w:spacing w:val="0"/>
                <w:w w:val="100"/>
                <w:position w:val="0"/>
                <w:sz w:val="24"/>
                <w:szCs w:val="24"/>
              </w:rPr>
              <w:t xml:space="preserve">848,700.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100,313, </w:t>
            </w:r>
            <w:r>
              <w:rPr>
                <w:color w:val="000000"/>
                <w:spacing w:val="0"/>
                <w:w w:val="100"/>
                <w:position w:val="0"/>
                <w:sz w:val="24"/>
                <w:szCs w:val="24"/>
              </w:rPr>
              <w:t>700.00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限制性股票回购义务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102,984, </w:t>
            </w:r>
            <w:r>
              <w:rPr>
                <w:color w:val="000000"/>
                <w:spacing w:val="0"/>
                <w:w w:val="100"/>
                <w:position w:val="0"/>
                <w:sz w:val="24"/>
                <w:szCs w:val="24"/>
              </w:rPr>
              <w:t>750.00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应付暂收款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292,695, </w:t>
            </w:r>
            <w:r>
              <w:rPr>
                <w:color w:val="000000"/>
                <w:spacing w:val="0"/>
                <w:w w:val="100"/>
                <w:position w:val="0"/>
                <w:sz w:val="24"/>
                <w:szCs w:val="24"/>
              </w:rPr>
              <w:t>203.47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265,068, </w:t>
            </w:r>
            <w:r>
              <w:rPr>
                <w:color w:val="000000"/>
                <w:spacing w:val="0"/>
                <w:w w:val="100"/>
                <w:position w:val="0"/>
                <w:sz w:val="24"/>
                <w:szCs w:val="24"/>
              </w:rPr>
              <w:t>906.60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公路港入驻商户奖励款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237,891,413.80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76, </w:t>
            </w:r>
            <w:r>
              <w:rPr>
                <w:color w:val="000000"/>
                <w:spacing w:val="0"/>
                <w:w w:val="100"/>
                <w:position w:val="0"/>
                <w:sz w:val="24"/>
                <w:szCs w:val="24"/>
              </w:rPr>
              <w:t xml:space="preserve">291,173. </w:t>
            </w:r>
            <w:r>
              <w:rPr>
                <w:color w:val="000000"/>
                <w:spacing w:val="0"/>
                <w:w w:val="100"/>
                <w:position w:val="0"/>
                <w:sz w:val="24"/>
                <w:szCs w:val="24"/>
              </w:rPr>
              <w:t>70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27, </w:t>
            </w:r>
            <w:r>
              <w:rPr>
                <w:color w:val="000000"/>
                <w:spacing w:val="0"/>
                <w:w w:val="100"/>
                <w:position w:val="0"/>
                <w:sz w:val="24"/>
                <w:szCs w:val="24"/>
              </w:rPr>
              <w:t xml:space="preserve">491,993. </w:t>
            </w:r>
            <w:r>
              <w:rPr>
                <w:color w:val="000000"/>
                <w:spacing w:val="0"/>
                <w:w w:val="100"/>
                <w:position w:val="0"/>
                <w:sz w:val="24"/>
                <w:szCs w:val="24"/>
              </w:rPr>
              <w:t>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14, </w:t>
            </w:r>
            <w:r>
              <w:rPr>
                <w:color w:val="000000"/>
                <w:spacing w:val="0"/>
                <w:w w:val="100"/>
                <w:position w:val="0"/>
                <w:sz w:val="24"/>
                <w:szCs w:val="24"/>
              </w:rPr>
              <w:t>873,881.87</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1,201,757,598.12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1,076, </w:t>
            </w:r>
            <w:r>
              <w:rPr>
                <w:color w:val="000000"/>
                <w:spacing w:val="0"/>
                <w:w w:val="100"/>
                <w:position w:val="0"/>
                <w:sz w:val="24"/>
                <w:szCs w:val="24"/>
              </w:rPr>
              <w:t>977,691.55</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2）账龄超过1年的重要其他应付款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未偿还或结转的原因</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浙江宝盛建设集团有限公司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10, </w:t>
            </w:r>
            <w:r>
              <w:rPr>
                <w:color w:val="000000"/>
                <w:spacing w:val="0"/>
                <w:w w:val="100"/>
                <w:position w:val="0"/>
                <w:sz w:val="24"/>
                <w:szCs w:val="24"/>
              </w:rPr>
              <w:t xml:space="preserve">900,000.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工程保证金、尚未结算</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10, </w:t>
            </w:r>
            <w:r>
              <w:rPr>
                <w:color w:val="000000"/>
                <w:spacing w:val="0"/>
                <w:w w:val="100"/>
                <w:position w:val="0"/>
                <w:sz w:val="24"/>
                <w:szCs w:val="24"/>
              </w:rPr>
              <w:t xml:space="preserve">900,000. </w:t>
            </w:r>
            <w:r>
              <w:rPr>
                <w:color w:val="000000"/>
                <w:spacing w:val="0"/>
                <w:w w:val="100"/>
                <w:position w:val="0"/>
                <w:sz w:val="24"/>
                <w:szCs w:val="24"/>
              </w:rPr>
              <w:t>00</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一</w:t>
            </w:r>
          </w:p>
        </w:tc>
      </w:tr>
    </w:tbl>
    <w:p>
      <w:pPr>
        <w:spacing w:lineRule="exact" w:line="1"/>
        <w:rPr>
          <w:sz w:val="2"/>
          <w:szCs w:val="2"/>
        </w:rPr>
      </w:pPr>
      <w:r>
        <w:br w:type="page"/>
      </w:r>
    </w:p>
    <w:p>
      <w:pPr>
        <w:pStyle w:val="Style10"/>
        <w:keepNext w:val="0"/>
        <w:keepLines w:val="0"/>
        <w:widowControl w:val="0"/>
        <w:shd w:val="clear" w:color="auto" w:fill="auto"/>
        <w:bidi w:val="0"/>
        <w:spacing w:before="0" w:after="500" w:line="240" w:lineRule="auto"/>
        <w:ind w:left="0" w:right="0" w:firstLine="0"/>
        <w:jc w:val="left"/>
      </w:pPr>
      <w:bookmarkStart w:id="512" w:name="bookmark512"/>
      <w:r>
        <w:rPr>
          <w:color w:val="000000"/>
          <w:spacing w:val="0"/>
          <w:w w:val="100"/>
          <w:position w:val="0"/>
          <w:sz w:val="24"/>
          <w:szCs w:val="24"/>
        </w:rPr>
        <w:t>3</w:t>
      </w:r>
      <w:bookmarkEnd w:id="512"/>
      <w:r>
        <w:rPr>
          <w:color w:val="000000"/>
          <w:spacing w:val="0"/>
          <w:w w:val="100"/>
          <w:position w:val="0"/>
          <w:sz w:val="24"/>
          <w:szCs w:val="24"/>
        </w:rPr>
        <w:t xml:space="preserve">2、一年内到期的非流动负债 </w:t>
      </w:r>
      <w:r>
        <w:rPr>
          <w:color w:val="000000"/>
          <w:spacing w:val="0"/>
          <w:w w:val="100"/>
          <w:position w:val="0"/>
          <w:sz w:val="24"/>
          <w:szCs w:val="24"/>
        </w:rPr>
        <w:t>（1）明细情况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一年内到期的长期借款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319,781,200.00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242,462, </w:t>
            </w:r>
            <w:r>
              <w:rPr>
                <w:color w:val="000000"/>
                <w:spacing w:val="0"/>
                <w:w w:val="100"/>
                <w:position w:val="0"/>
                <w:sz w:val="24"/>
                <w:szCs w:val="24"/>
              </w:rPr>
              <w:t>175.00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一年内到期的应付债券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759,608, </w:t>
            </w:r>
            <w:r>
              <w:rPr>
                <w:color w:val="000000"/>
                <w:spacing w:val="0"/>
                <w:w w:val="100"/>
                <w:position w:val="0"/>
                <w:sz w:val="24"/>
                <w:szCs w:val="24"/>
              </w:rPr>
              <w:t>870.30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一年内到期的长期应付款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 </w:t>
            </w:r>
            <w:r>
              <w:rPr>
                <w:color w:val="000000"/>
                <w:spacing w:val="0"/>
                <w:w w:val="100"/>
                <w:position w:val="0"/>
                <w:sz w:val="24"/>
                <w:szCs w:val="24"/>
              </w:rPr>
              <w:t xml:space="preserve">345,356. </w:t>
            </w:r>
            <w:r>
              <w:rPr>
                <w:color w:val="000000"/>
                <w:spacing w:val="0"/>
                <w:w w:val="100"/>
                <w:position w:val="0"/>
                <w:sz w:val="24"/>
                <w:szCs w:val="24"/>
              </w:rPr>
              <w:t>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 </w:t>
            </w:r>
            <w:r>
              <w:rPr>
                <w:color w:val="000000"/>
                <w:spacing w:val="0"/>
                <w:w w:val="100"/>
                <w:position w:val="0"/>
                <w:sz w:val="24"/>
                <w:szCs w:val="24"/>
              </w:rPr>
              <w:t xml:space="preserve">994,408. </w:t>
            </w:r>
            <w:r>
              <w:rPr>
                <w:color w:val="000000"/>
                <w:spacing w:val="0"/>
                <w:w w:val="100"/>
                <w:position w:val="0"/>
                <w:sz w:val="24"/>
                <w:szCs w:val="24"/>
              </w:rPr>
              <w:t>30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一年内到期的应付利息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577,081.41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517,560. </w:t>
            </w:r>
            <w:r>
              <w:rPr>
                <w:color w:val="000000"/>
                <w:spacing w:val="0"/>
                <w:w w:val="100"/>
                <w:position w:val="0"/>
                <w:sz w:val="24"/>
                <w:szCs w:val="24"/>
              </w:rPr>
              <w:t>89</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1,096,312,508.16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267,974, </w:t>
            </w:r>
            <w:r>
              <w:rPr>
                <w:color w:val="000000"/>
                <w:spacing w:val="0"/>
                <w:w w:val="100"/>
                <w:position w:val="0"/>
                <w:sz w:val="24"/>
                <w:szCs w:val="24"/>
              </w:rPr>
              <w:t>144.19</w:t>
            </w:r>
          </w:p>
        </w:tc>
      </w:tr>
    </w:tbl>
    <w:p>
      <w:pPr>
        <w:widowControl w:val="0"/>
        <w:spacing w:after="379" w:line="1" w:lineRule="exact"/>
      </w:pPr>
    </w:p>
    <w:p>
      <w:pPr>
        <w:pStyle w:val="Style10"/>
        <w:keepNext w:val="0"/>
        <w:keepLines w:val="0"/>
        <w:widowControl w:val="0"/>
        <w:shd w:val="clear" w:color="auto" w:fill="auto"/>
        <w:tabs>
          <w:tab w:pos="464" w:val="left"/>
        </w:tabs>
        <w:bidi w:val="0"/>
        <w:spacing w:before="0" w:after="500" w:line="240" w:lineRule="auto"/>
        <w:ind w:left="0" w:right="0" w:firstLine="0"/>
        <w:jc w:val="left"/>
      </w:pPr>
      <w:r>
        <w:rPr>
          <w:color w:val="000000"/>
          <w:spacing w:val="0"/>
          <w:w w:val="100"/>
          <w:position w:val="0"/>
          <w:sz w:val="24"/>
          <w:szCs w:val="24"/>
        </w:rPr>
        <w:t>（2）</w:t>
        <w:tab/>
        <w:t>一年内到期的长期借款</w:t>
      </w:r>
    </w:p>
    <w:p>
      <w:pPr>
        <w:pStyle w:val="Style10"/>
        <w:keepNext w:val="0"/>
        <w:keepLines w:val="0"/>
        <w:widowControl w:val="0"/>
        <w:shd w:val="clear" w:color="auto" w:fill="auto"/>
        <w:bidi w:val="0"/>
        <w:spacing w:before="0" w:after="200" w:line="240" w:lineRule="auto"/>
        <w:ind w:left="0" w:right="0" w:firstLine="420"/>
        <w:jc w:val="left"/>
      </w:pPr>
      <w:r>
        <w:rPr>
          <w:color w:val="000000"/>
          <w:spacing w:val="0"/>
          <w:w w:val="100"/>
          <w:position w:val="0"/>
          <w:sz w:val="24"/>
          <w:szCs w:val="24"/>
        </w:rPr>
        <w:t>1）抵押借款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691"/>
        <w:gridCol w:w="811"/>
        <w:gridCol w:w="1075"/>
        <w:gridCol w:w="811"/>
        <w:gridCol w:w="1954"/>
        <w:gridCol w:w="1954"/>
        <w:gridCol w:w="1714"/>
        <w:gridCol w:w="638"/>
      </w:tblGrid>
      <w:tr>
        <w:trPr>
          <w:trHeight w:val="50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借款</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人</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抵押人</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抵押权人</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抵押物</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抵押物</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借款余额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借款</w:t>
            </w:r>
          </w:p>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最后 到期 日</w:t>
            </w:r>
          </w:p>
        </w:tc>
      </w:tr>
      <w:tr>
        <w:trPr>
          <w:trHeight w:val="140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账面原价</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30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重庆 传化 公路 港物 流有 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重庆传 化公路 港物流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中国工商 银行西部 物流园支 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房屋建 筑物及 土地使 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203,480,443.32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203,480,443.32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39,450,000.00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12-20</w:t>
            </w:r>
          </w:p>
        </w:tc>
      </w:tr>
      <w:tr>
        <w:trPr>
          <w:trHeight w:val="9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哈尔</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滨传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哈尔滨</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工商银行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哈尔滨靖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房屋建</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筑物及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424,757,100.49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423,431,147.61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20,000,000.00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12-15</w:t>
            </w:r>
          </w:p>
        </w:tc>
      </w:tr>
    </w:tbl>
    <w:p>
      <w:pPr>
        <w:widowControl w:val="0"/>
        <w:spacing w:line="1" w:lineRule="exact"/>
      </w:pPr>
      <w:r>
        <w:br w:type="page"/>
      </w:r>
    </w:p>
    <w:tbl>
      <w:tblPr>
        <w:tblOverlap w:val="never"/>
        <w:jc w:val="center"/>
        <w:tblLayout w:type="fixed"/>
      </w:tblPr>
      <w:tblGrid>
        <w:gridCol w:w="691"/>
        <w:gridCol w:w="811"/>
        <w:gridCol w:w="1075"/>
        <w:gridCol w:w="811"/>
        <w:gridCol w:w="1954"/>
        <w:gridCol w:w="1954"/>
        <w:gridCol w:w="1714"/>
        <w:gridCol w:w="638"/>
      </w:tblGrid>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路港物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宇支行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路港</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用权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天津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天津传</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中国工商</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化物流</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银行天津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筑物及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320,393, </w:t>
            </w:r>
            <w:r>
              <w:rPr>
                <w:color w:val="000000"/>
                <w:spacing w:val="0"/>
                <w:w w:val="100"/>
                <w:position w:val="0"/>
                <w:sz w:val="24"/>
                <w:szCs w:val="24"/>
              </w:rPr>
              <w:t>720.79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336,570,000.00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 </w:t>
            </w:r>
            <w:r>
              <w:rPr>
                <w:color w:val="000000"/>
                <w:spacing w:val="0"/>
                <w:w w:val="100"/>
                <w:position w:val="0"/>
                <w:sz w:val="24"/>
                <w:szCs w:val="24"/>
              </w:rPr>
              <w:t xml:space="preserve">767,500. </w:t>
            </w:r>
            <w:r>
              <w:rPr>
                <w:color w:val="000000"/>
                <w:spacing w:val="0"/>
                <w:w w:val="100"/>
                <w:position w:val="0"/>
                <w:sz w:val="24"/>
                <w:szCs w:val="24"/>
              </w:rPr>
              <w:t>00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p>
        </w:tc>
      </w:tr>
      <w:tr>
        <w:trPr>
          <w:trHeight w:val="35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基地</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基地有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分行营业</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12-14</w:t>
            </w: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部</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用权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温州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温州传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公路</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化公路</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中国工商</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筑物及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p>
        </w:tc>
      </w:tr>
      <w:tr>
        <w:trPr>
          <w:trHeight w:val="23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银行温州</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土地使</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245,868, </w:t>
            </w:r>
            <w:r>
              <w:rPr>
                <w:color w:val="000000"/>
                <w:spacing w:val="0"/>
                <w:w w:val="100"/>
                <w:position w:val="0"/>
                <w:sz w:val="24"/>
                <w:szCs w:val="24"/>
              </w:rPr>
              <w:t>851.77</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245,271,261.50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17, </w:t>
            </w:r>
            <w:r>
              <w:rPr>
                <w:color w:val="000000"/>
                <w:spacing w:val="0"/>
                <w:w w:val="100"/>
                <w:position w:val="0"/>
                <w:sz w:val="24"/>
                <w:szCs w:val="24"/>
              </w:rPr>
              <w:t xml:space="preserve">500,000. </w:t>
            </w:r>
            <w:r>
              <w:rPr>
                <w:color w:val="000000"/>
                <w:spacing w:val="0"/>
                <w:w w:val="100"/>
                <w:position w:val="0"/>
                <w:sz w:val="24"/>
                <w:szCs w:val="24"/>
              </w:rPr>
              <w:t>00</w:t>
            </w: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12-10</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瓯海支行</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用权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金华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金华传</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中国工商</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银行金华</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筑物及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208,586, </w:t>
            </w:r>
            <w:r>
              <w:rPr>
                <w:color w:val="000000"/>
                <w:spacing w:val="0"/>
                <w:w w:val="100"/>
                <w:position w:val="0"/>
                <w:sz w:val="24"/>
                <w:szCs w:val="24"/>
              </w:rPr>
              <w:t>082.52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208,136, </w:t>
            </w:r>
            <w:r>
              <w:rPr>
                <w:color w:val="000000"/>
                <w:spacing w:val="0"/>
                <w:w w:val="100"/>
                <w:position w:val="0"/>
                <w:sz w:val="24"/>
                <w:szCs w:val="24"/>
              </w:rPr>
              <w:t>900.12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11,250,000. </w:t>
            </w:r>
            <w:r>
              <w:rPr>
                <w:color w:val="000000"/>
                <w:spacing w:val="0"/>
                <w:w w:val="100"/>
                <w:position w:val="0"/>
                <w:sz w:val="24"/>
                <w:szCs w:val="24"/>
              </w:rPr>
              <w:t>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金三角支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12-15</w:t>
            </w: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行</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用权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柳州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柳州传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银行柳州</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房屋建</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112,969, </w:t>
            </w:r>
            <w:r>
              <w:rPr>
                <w:color w:val="000000"/>
                <w:spacing w:val="0"/>
                <w:w w:val="100"/>
                <w:position w:val="0"/>
                <w:sz w:val="24"/>
                <w:szCs w:val="24"/>
              </w:rPr>
              <w:t>775.70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112,969, </w:t>
            </w:r>
            <w:r>
              <w:rPr>
                <w:color w:val="000000"/>
                <w:spacing w:val="0"/>
                <w:w w:val="100"/>
                <w:position w:val="0"/>
                <w:sz w:val="24"/>
                <w:szCs w:val="24"/>
              </w:rPr>
              <w:t>775.70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 </w:t>
            </w:r>
            <w:r>
              <w:rPr>
                <w:color w:val="000000"/>
                <w:spacing w:val="0"/>
                <w:w w:val="100"/>
                <w:position w:val="0"/>
                <w:sz w:val="24"/>
                <w:szCs w:val="24"/>
              </w:rPr>
              <w:t xml:space="preserve">000,000. </w:t>
            </w:r>
            <w:r>
              <w:rPr>
                <w:color w:val="000000"/>
                <w:spacing w:val="0"/>
                <w:w w:val="100"/>
                <w:position w:val="0"/>
                <w:sz w:val="24"/>
                <w:szCs w:val="24"/>
              </w:rPr>
              <w:t>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筑物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12-21</w:t>
            </w:r>
          </w:p>
        </w:tc>
      </w:tr>
      <w:tr>
        <w:trPr>
          <w:trHeight w:val="374" w:hRule="exact"/>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811"/>
        <w:gridCol w:w="1075"/>
        <w:gridCol w:w="811"/>
        <w:gridCol w:w="1954"/>
        <w:gridCol w:w="1954"/>
        <w:gridCol w:w="1714"/>
        <w:gridCol w:w="638"/>
      </w:tblGrid>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流有 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sz w:val="24"/>
                <w:szCs w:val="24"/>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郑州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郑州传</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中国工商</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华商</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化华商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汇物</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汇物流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银行郑州</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用权及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263,499,815.16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263,499,815.16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8,000,000.00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商都路支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在建工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11-21</w:t>
            </w: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行</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沧州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沧州传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房屋建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中国工商</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筑物及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p>
        </w:tc>
      </w:tr>
      <w:tr>
        <w:trPr>
          <w:trHeight w:val="46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银行沧州</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214,363, </w:t>
            </w:r>
            <w:r>
              <w:rPr>
                <w:color w:val="000000"/>
                <w:spacing w:val="0"/>
                <w:w w:val="100"/>
                <w:position w:val="0"/>
                <w:sz w:val="24"/>
                <w:szCs w:val="24"/>
              </w:rPr>
              <w:t>533.03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214,114, </w:t>
            </w:r>
            <w:r>
              <w:rPr>
                <w:color w:val="000000"/>
                <w:spacing w:val="0"/>
                <w:w w:val="100"/>
                <w:position w:val="0"/>
                <w:sz w:val="24"/>
                <w:szCs w:val="24"/>
              </w:rPr>
              <w:t>169.55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6,000,000.00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7-1</w:t>
            </w: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新华支行</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用权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台州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台州传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洲锽</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化洲锽</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中国工商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银行台州</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168,981,389.30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168,981,389.30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4,500,000.00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物流有</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黄岩支行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用权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12-17</w:t>
            </w: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流有</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江西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江西传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化物流</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中国银行</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筑物及</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215,903, </w:t>
            </w:r>
            <w:r>
              <w:rPr>
                <w:color w:val="000000"/>
                <w:spacing w:val="0"/>
                <w:w w:val="100"/>
                <w:position w:val="0"/>
                <w:sz w:val="24"/>
                <w:szCs w:val="24"/>
              </w:rPr>
              <w:t>498.36</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215,564, </w:t>
            </w:r>
            <w:r>
              <w:rPr>
                <w:color w:val="000000"/>
                <w:spacing w:val="0"/>
                <w:w w:val="100"/>
                <w:position w:val="0"/>
                <w:sz w:val="24"/>
                <w:szCs w:val="24"/>
              </w:rPr>
              <w:t>994.21</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4,100,000.00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p>
        </w:tc>
      </w:tr>
      <w:tr>
        <w:trPr>
          <w:trHeight w:val="35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南莲支行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土地使</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10-1</w:t>
            </w:r>
          </w:p>
        </w:tc>
      </w:tr>
      <w:tr>
        <w:trPr>
          <w:trHeight w:val="494"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用权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811"/>
        <w:gridCol w:w="1075"/>
        <w:gridCol w:w="811"/>
        <w:gridCol w:w="1954"/>
        <w:gridCol w:w="1954"/>
        <w:gridCol w:w="1714"/>
        <w:gridCol w:w="638"/>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合肥传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信实</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化信实</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中国工商</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银行肥东</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筑物及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154,285, </w:t>
            </w:r>
            <w:r>
              <w:rPr>
                <w:color w:val="000000"/>
                <w:spacing w:val="0"/>
                <w:w w:val="100"/>
                <w:position w:val="0"/>
                <w:sz w:val="24"/>
                <w:szCs w:val="24"/>
              </w:rPr>
              <w:t>293.19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154,165, </w:t>
            </w:r>
            <w:r>
              <w:rPr>
                <w:color w:val="000000"/>
                <w:spacing w:val="0"/>
                <w:w w:val="100"/>
                <w:position w:val="0"/>
                <w:sz w:val="24"/>
                <w:szCs w:val="24"/>
              </w:rPr>
              <w:t>342.75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4,000, </w:t>
            </w:r>
            <w:r>
              <w:rPr>
                <w:color w:val="000000"/>
                <w:spacing w:val="0"/>
                <w:w w:val="100"/>
                <w:position w:val="0"/>
                <w:sz w:val="24"/>
                <w:szCs w:val="24"/>
              </w:rPr>
              <w:t>000.00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p>
        </w:tc>
      </w:tr>
      <w:tr>
        <w:trPr>
          <w:trHeight w:val="221"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12-31</w:t>
            </w:r>
          </w:p>
        </w:tc>
      </w:tr>
      <w:tr>
        <w:trPr>
          <w:trHeight w:val="240"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物流有</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县支行</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流有</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用权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漳州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漳州传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中国工商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银行龙海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筑物及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139,568, </w:t>
            </w:r>
            <w:r>
              <w:rPr>
                <w:color w:val="000000"/>
                <w:spacing w:val="0"/>
                <w:w w:val="100"/>
                <w:position w:val="0"/>
                <w:sz w:val="24"/>
                <w:szCs w:val="24"/>
              </w:rPr>
              <w:t>644.83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139,541, </w:t>
            </w:r>
            <w:r>
              <w:rPr>
                <w:color w:val="000000"/>
                <w:spacing w:val="0"/>
                <w:w w:val="100"/>
                <w:position w:val="0"/>
                <w:sz w:val="24"/>
                <w:szCs w:val="24"/>
              </w:rPr>
              <w:t>258.44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2,990, </w:t>
            </w:r>
            <w:r>
              <w:rPr>
                <w:color w:val="000000"/>
                <w:spacing w:val="0"/>
                <w:w w:val="100"/>
                <w:position w:val="0"/>
                <w:sz w:val="24"/>
                <w:szCs w:val="24"/>
              </w:rPr>
              <w:t>000.00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12-10</w:t>
            </w: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支行</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用权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宿迁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宿迁传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光大银行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筑物及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143,690, </w:t>
            </w:r>
            <w:r>
              <w:rPr>
                <w:color w:val="000000"/>
                <w:spacing w:val="0"/>
                <w:w w:val="100"/>
                <w:position w:val="0"/>
                <w:sz w:val="24"/>
                <w:szCs w:val="24"/>
              </w:rPr>
              <w:t>055.46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96, </w:t>
            </w:r>
            <w:r>
              <w:rPr>
                <w:color w:val="000000"/>
                <w:spacing w:val="0"/>
                <w:w w:val="100"/>
                <w:position w:val="0"/>
                <w:sz w:val="24"/>
                <w:szCs w:val="24"/>
              </w:rPr>
              <w:t xml:space="preserve">885,019. </w:t>
            </w:r>
            <w:r>
              <w:rPr>
                <w:color w:val="000000"/>
                <w:spacing w:val="0"/>
                <w:w w:val="100"/>
                <w:position w:val="0"/>
                <w:sz w:val="24"/>
                <w:szCs w:val="24"/>
              </w:rPr>
              <w:t>98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2,100, </w:t>
            </w:r>
            <w:r>
              <w:rPr>
                <w:color w:val="000000"/>
                <w:spacing w:val="0"/>
                <w:w w:val="100"/>
                <w:position w:val="0"/>
                <w:sz w:val="24"/>
                <w:szCs w:val="24"/>
              </w:rPr>
              <w:t>000.00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萧山支行</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8-20</w:t>
            </w: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用权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荆门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荆门传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光大银行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筑物及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135,995, </w:t>
            </w:r>
            <w:r>
              <w:rPr>
                <w:color w:val="000000"/>
                <w:spacing w:val="0"/>
                <w:w w:val="100"/>
                <w:position w:val="0"/>
                <w:sz w:val="24"/>
                <w:szCs w:val="24"/>
              </w:rPr>
              <w:t>462.86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135,341, </w:t>
            </w:r>
            <w:r>
              <w:rPr>
                <w:color w:val="000000"/>
                <w:spacing w:val="0"/>
                <w:w w:val="100"/>
                <w:position w:val="0"/>
                <w:sz w:val="24"/>
                <w:szCs w:val="24"/>
              </w:rPr>
              <w:t>395.42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2,000, </w:t>
            </w:r>
            <w:r>
              <w:rPr>
                <w:color w:val="000000"/>
                <w:spacing w:val="0"/>
                <w:w w:val="100"/>
                <w:position w:val="0"/>
                <w:sz w:val="24"/>
                <w:szCs w:val="24"/>
              </w:rPr>
              <w:t>000.00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2021-</w:t>
            </w: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萧山支行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9-20</w:t>
            </w: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流有</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用权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811"/>
        <w:gridCol w:w="1075"/>
        <w:gridCol w:w="811"/>
        <w:gridCol w:w="1954"/>
        <w:gridCol w:w="1954"/>
        <w:gridCol w:w="1714"/>
        <w:gridCol w:w="638"/>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太原 传化 公路 港物 流有 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太原传 化公路 港物流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光大银行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房屋建 筑物及 土地使 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140,113, </w:t>
            </w:r>
            <w:r>
              <w:rPr>
                <w:color w:val="000000"/>
                <w:spacing w:val="0"/>
                <w:w w:val="100"/>
                <w:position w:val="0"/>
                <w:sz w:val="24"/>
                <w:szCs w:val="24"/>
              </w:rPr>
              <w:t>646.22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139,910, </w:t>
            </w:r>
            <w:r>
              <w:rPr>
                <w:color w:val="000000"/>
                <w:spacing w:val="0"/>
                <w:w w:val="100"/>
                <w:position w:val="0"/>
                <w:sz w:val="24"/>
                <w:szCs w:val="24"/>
              </w:rPr>
              <w:t>300.48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2,000,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12-20</w:t>
            </w:r>
          </w:p>
        </w:tc>
      </w:tr>
      <w:tr>
        <w:trPr>
          <w:trHeight w:val="3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临沂 传化 智慧 产业 园有 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临沂传 化智慧 产业园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工商银行 临沂城西 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土地使</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66, </w:t>
            </w:r>
            <w:r>
              <w:rPr>
                <w:color w:val="000000"/>
                <w:spacing w:val="0"/>
                <w:w w:val="100"/>
                <w:position w:val="0"/>
                <w:sz w:val="24"/>
                <w:szCs w:val="24"/>
              </w:rPr>
              <w:t xml:space="preserve">379,716. </w:t>
            </w:r>
            <w:r>
              <w:rPr>
                <w:color w:val="000000"/>
                <w:spacing w:val="0"/>
                <w:w w:val="100"/>
                <w:position w:val="0"/>
                <w:sz w:val="24"/>
                <w:szCs w:val="24"/>
              </w:rPr>
              <w:t>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66, </w:t>
            </w:r>
            <w:r>
              <w:rPr>
                <w:color w:val="000000"/>
                <w:spacing w:val="0"/>
                <w:w w:val="100"/>
                <w:position w:val="0"/>
                <w:sz w:val="24"/>
                <w:szCs w:val="24"/>
              </w:rPr>
              <w:t xml:space="preserve">379,716. </w:t>
            </w:r>
            <w:r>
              <w:rPr>
                <w:color w:val="000000"/>
                <w:spacing w:val="0"/>
                <w:w w:val="100"/>
                <w:position w:val="0"/>
                <w:sz w:val="24"/>
                <w:szCs w:val="24"/>
              </w:rPr>
              <w:t>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1,753, </w:t>
            </w:r>
            <w:r>
              <w:rPr>
                <w:color w:val="000000"/>
                <w:spacing w:val="0"/>
                <w:w w:val="100"/>
                <w:position w:val="0"/>
                <w:sz w:val="24"/>
                <w:szCs w:val="24"/>
              </w:rPr>
              <w:t>700.00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9-25</w:t>
            </w: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160"/>
              <w:jc w:val="left"/>
            </w:pPr>
            <w:r>
              <w:rPr>
                <w:color w:val="000000"/>
                <w:spacing w:val="0"/>
                <w:w w:val="100"/>
                <w:position w:val="0"/>
                <w:sz w:val="24"/>
                <w:szCs w:val="24"/>
              </w:rPr>
              <w:t>小</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3,158, </w:t>
            </w:r>
            <w:r>
              <w:rPr>
                <w:color w:val="000000"/>
                <w:spacing w:val="0"/>
                <w:w w:val="100"/>
                <w:position w:val="0"/>
                <w:sz w:val="24"/>
                <w:szCs w:val="24"/>
              </w:rPr>
              <w:t>837,029.25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3,124, </w:t>
            </w:r>
            <w:r>
              <w:rPr>
                <w:color w:val="000000"/>
                <w:spacing w:val="0"/>
                <w:w w:val="100"/>
                <w:position w:val="0"/>
                <w:sz w:val="24"/>
                <w:szCs w:val="24"/>
              </w:rPr>
              <w:t>242,929.79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155,411,200.00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8" w:right="0" w:firstLine="0"/>
        <w:jc w:val="left"/>
      </w:pPr>
      <w:r>
        <w:rPr>
          <w:color w:val="000000"/>
          <w:spacing w:val="0"/>
          <w:w w:val="100"/>
          <w:position w:val="0"/>
          <w:sz w:val="24"/>
          <w:szCs w:val="24"/>
        </w:rPr>
        <w:t>2）保证借款</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8650" w:right="0" w:firstLine="0"/>
        <w:jc w:val="left"/>
      </w:pPr>
      <w:r>
        <w:rPr>
          <w:color w:val="000000"/>
          <w:spacing w:val="0"/>
          <w:w w:val="100"/>
          <w:position w:val="0"/>
          <w:sz w:val="24"/>
          <w:szCs w:val="24"/>
        </w:rPr>
        <w:t>单位：元</w:t>
      </w:r>
    </w:p>
    <w:tbl>
      <w:tblPr>
        <w:tblOverlap w:val="never"/>
        <w:jc w:val="center"/>
        <w:tblLayout w:type="fixed"/>
      </w:tblPr>
      <w:tblGrid>
        <w:gridCol w:w="1853"/>
        <w:gridCol w:w="1982"/>
        <w:gridCol w:w="2698"/>
        <w:gridCol w:w="1699"/>
        <w:gridCol w:w="1570"/>
      </w:tblGrid>
      <w:tr>
        <w:trPr>
          <w:trHeight w:val="970"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借款人</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担保人</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借款金融机构</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担保借款余额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借款最后到期 日</w:t>
            </w:r>
          </w:p>
        </w:tc>
      </w:tr>
      <w:tr>
        <w:trPr>
          <w:trHeight w:val="96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本公司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传化集团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中国进出口银行浙江省分</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行</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 xml:space="preserve">61, </w:t>
            </w:r>
            <w:r>
              <w:rPr>
                <w:color w:val="000000"/>
                <w:spacing w:val="0"/>
                <w:w w:val="100"/>
                <w:position w:val="0"/>
                <w:sz w:val="24"/>
                <w:szCs w:val="24"/>
              </w:rPr>
              <w:t xml:space="preserve">600,000. </w:t>
            </w:r>
            <w:r>
              <w:rPr>
                <w:color w:val="000000"/>
                <w:spacing w:val="0"/>
                <w:w w:val="100"/>
                <w:position w:val="0"/>
                <w:sz w:val="24"/>
                <w:szCs w:val="24"/>
              </w:rPr>
              <w:t>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2021-9-21</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长春传化公路港</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传化物流集团有限</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工商银行长春二道支行</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24,000,000.00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2021-12-10</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85, </w:t>
            </w:r>
            <w:r>
              <w:rPr>
                <w:color w:val="000000"/>
                <w:spacing w:val="0"/>
                <w:w w:val="100"/>
                <w:position w:val="0"/>
                <w:sz w:val="24"/>
                <w:szCs w:val="24"/>
              </w:rPr>
              <w:t xml:space="preserve">600,000. </w:t>
            </w:r>
            <w:r>
              <w:rPr>
                <w:color w:val="000000"/>
                <w:spacing w:val="0"/>
                <w:w w:val="100"/>
                <w:position w:val="0"/>
                <w:sz w:val="24"/>
                <w:szCs w:val="24"/>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398" w:right="0" w:firstLine="0"/>
        <w:jc w:val="left"/>
      </w:pPr>
      <w:r>
        <w:rPr>
          <w:color w:val="000000"/>
          <w:spacing w:val="0"/>
          <w:w w:val="100"/>
          <w:position w:val="0"/>
          <w:sz w:val="24"/>
          <w:szCs w:val="24"/>
        </w:rPr>
        <w:t>3）信用借款</w:t>
      </w:r>
    </w:p>
    <w:p>
      <w:pPr>
        <w:widowControl w:val="0"/>
        <w:spacing w:after="199" w:line="1" w:lineRule="exact"/>
      </w:pPr>
    </w:p>
    <w:p>
      <w:pPr>
        <w:pStyle w:val="Style10"/>
        <w:keepNext w:val="0"/>
        <w:keepLines w:val="0"/>
        <w:widowControl w:val="0"/>
        <w:shd w:val="clear" w:color="auto" w:fill="auto"/>
        <w:bidi w:val="0"/>
        <w:spacing w:before="0" w:after="200" w:line="240" w:lineRule="auto"/>
        <w:ind w:left="0" w:right="160" w:firstLine="0"/>
        <w:jc w:val="right"/>
      </w:pPr>
      <w:r>
        <w:rPr>
          <w:color w:val="000000"/>
          <w:spacing w:val="0"/>
          <w:w w:val="100"/>
          <w:position w:val="0"/>
          <w:sz w:val="24"/>
          <w:szCs w:val="24"/>
        </w:rPr>
        <w:t>单位：元</w:t>
      </w:r>
      <w:r>
        <w:br w:type="page"/>
      </w:r>
    </w:p>
    <w:tbl>
      <w:tblPr>
        <w:tblOverlap w:val="never"/>
        <w:jc w:val="center"/>
        <w:tblLayout w:type="fixed"/>
      </w:tblPr>
      <w:tblGrid>
        <w:gridCol w:w="1853"/>
        <w:gridCol w:w="2554"/>
        <w:gridCol w:w="2122"/>
        <w:gridCol w:w="1704"/>
        <w:gridCol w:w="1570"/>
      </w:tblGrid>
      <w:tr>
        <w:trPr>
          <w:trHeight w:val="9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借款金融机构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借款余额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借款最后到期</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备注</w:t>
            </w:r>
          </w:p>
        </w:tc>
      </w:tr>
      <w:tr>
        <w:trPr>
          <w:trHeight w:val="965"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中国工商银行浙江省分</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4,000,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2021-12-20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中国银行萧山支行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1,000,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2021-12-2</w:t>
            </w: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济南传化泉胜公 路港物流有限公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中国工商银行股份有限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公司济南天桥支行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37, </w:t>
            </w:r>
            <w:r>
              <w:rPr>
                <w:color w:val="000000"/>
                <w:spacing w:val="0"/>
                <w:w w:val="100"/>
                <w:position w:val="0"/>
                <w:sz w:val="24"/>
                <w:szCs w:val="24"/>
              </w:rPr>
              <w:t xml:space="preserve">500,000.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2021-10-9</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42, </w:t>
            </w:r>
            <w:r>
              <w:rPr>
                <w:color w:val="000000"/>
                <w:spacing w:val="0"/>
                <w:w w:val="100"/>
                <w:position w:val="0"/>
                <w:sz w:val="24"/>
                <w:szCs w:val="24"/>
              </w:rPr>
              <w:t xml:space="preserve">500,000. </w:t>
            </w:r>
            <w:r>
              <w:rPr>
                <w:color w:val="000000"/>
                <w:spacing w:val="0"/>
                <w:w w:val="100"/>
                <w:position w:val="0"/>
                <w:sz w:val="24"/>
                <w:szCs w:val="2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394" w:right="0" w:firstLine="0"/>
        <w:jc w:val="left"/>
      </w:pPr>
      <w:r>
        <w:rPr>
          <w:color w:val="000000"/>
          <w:spacing w:val="0"/>
          <w:w w:val="100"/>
          <w:position w:val="0"/>
          <w:sz w:val="24"/>
          <w:szCs w:val="24"/>
        </w:rPr>
        <w:t>4）抵押及保证借款</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8659" w:right="0" w:firstLine="0"/>
        <w:jc w:val="left"/>
      </w:pPr>
      <w:r>
        <w:rPr>
          <w:color w:val="000000"/>
          <w:spacing w:val="0"/>
          <w:w w:val="100"/>
          <w:position w:val="0"/>
          <w:sz w:val="24"/>
          <w:szCs w:val="24"/>
        </w:rPr>
        <w:t>单位：元</w:t>
      </w:r>
    </w:p>
    <w:tbl>
      <w:tblPr>
        <w:tblOverlap w:val="never"/>
        <w:jc w:val="center"/>
        <w:tblLayout w:type="fixed"/>
      </w:tblPr>
      <w:tblGrid>
        <w:gridCol w:w="806"/>
        <w:gridCol w:w="1075"/>
        <w:gridCol w:w="941"/>
        <w:gridCol w:w="936"/>
        <w:gridCol w:w="1714"/>
        <w:gridCol w:w="1594"/>
        <w:gridCol w:w="1080"/>
        <w:gridCol w:w="1502"/>
      </w:tblGrid>
      <w:tr>
        <w:trPr>
          <w:trHeight w:val="9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借款人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抵押人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抵押权</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抵押物</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抵押物价值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240"/>
              <w:jc w:val="left"/>
            </w:pPr>
            <w:r>
              <w:rPr>
                <w:color w:val="000000"/>
                <w:spacing w:val="0"/>
                <w:w w:val="100"/>
                <w:position w:val="0"/>
                <w:sz w:val="24"/>
                <w:szCs w:val="24"/>
              </w:rPr>
              <w:t>借款最 后到期日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备注</w:t>
            </w:r>
          </w:p>
        </w:tc>
      </w:tr>
      <w:tr>
        <w:trPr>
          <w:trHeight w:val="23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贵阳传 化公路 港物流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贵阳传化 公路港物 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交通银 行贵州 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房屋建</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301,676, </w:t>
            </w:r>
            <w:r>
              <w:rPr>
                <w:color w:val="000000"/>
                <w:spacing w:val="0"/>
                <w:w w:val="100"/>
                <w:position w:val="0"/>
                <w:sz w:val="24"/>
                <w:szCs w:val="24"/>
              </w:rPr>
              <w:t>967.33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13,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2021-10</w:t>
              <w:softHyphen/>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同时由传化物</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流集团提供保</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证担保</w:t>
            </w:r>
          </w:p>
        </w:tc>
      </w:tr>
      <w:tr>
        <w:trPr>
          <w:trHeight w:val="23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西安传 化丝路 公路港 物流有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西安传化 丝路公路 港物流有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国家开 发银行 陕西省 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2" w:lineRule="exact"/>
              <w:ind w:left="0" w:right="0" w:firstLine="0"/>
              <w:jc w:val="both"/>
            </w:pPr>
            <w:r>
              <w:rPr>
                <w:color w:val="000000"/>
                <w:spacing w:val="0"/>
                <w:w w:val="100"/>
                <w:position w:val="0"/>
                <w:sz w:val="24"/>
                <w:szCs w:val="24"/>
              </w:rPr>
              <w:t>土地使 用权及 在建工 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193,596, </w:t>
            </w:r>
            <w:r>
              <w:rPr>
                <w:color w:val="000000"/>
                <w:spacing w:val="0"/>
                <w:w w:val="100"/>
                <w:position w:val="0"/>
                <w:sz w:val="24"/>
                <w:szCs w:val="24"/>
              </w:rPr>
              <w:t>114.03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2021-11</w:t>
              <w:softHyphen/>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同时由传化物 流集团提供保 证担保</w:t>
            </w:r>
          </w:p>
        </w:tc>
      </w:tr>
      <w:tr>
        <w:trPr>
          <w:trHeight w:val="238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宜宾传 化公路 港物流 有限公 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宜宾传化 公路港物 流有限公 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交通银 行成都 郸都支 行</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土地使</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用权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63,637,936.09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7,160, </w:t>
            </w:r>
            <w:r>
              <w:rPr>
                <w:color w:val="000000"/>
                <w:spacing w:val="0"/>
                <w:w w:val="100"/>
                <w:position w:val="0"/>
                <w:sz w:val="24"/>
                <w:szCs w:val="24"/>
              </w:rPr>
              <w:t>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2021-12</w:t>
              <w:softHyphen/>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同时由传化物 流集团提供保 证担保</w:t>
            </w:r>
          </w:p>
        </w:tc>
      </w:tr>
    </w:tbl>
    <w:p>
      <w:pPr>
        <w:widowControl w:val="0"/>
        <w:spacing w:line="1" w:lineRule="exact"/>
      </w:pPr>
      <w:r>
        <w:br w:type="page"/>
      </w:r>
    </w:p>
    <w:tbl>
      <w:tblPr>
        <w:tblOverlap w:val="never"/>
        <w:jc w:val="center"/>
        <w:tblLayout w:type="fixed"/>
      </w:tblPr>
      <w:tblGrid>
        <w:gridCol w:w="806"/>
        <w:gridCol w:w="1075"/>
        <w:gridCol w:w="941"/>
        <w:gridCol w:w="936"/>
        <w:gridCol w:w="1714"/>
        <w:gridCol w:w="1594"/>
        <w:gridCol w:w="1080"/>
        <w:gridCol w:w="1502"/>
      </w:tblGrid>
      <w:tr>
        <w:trPr>
          <w:trHeight w:val="23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黄石传 化诚通 公路港 物流有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黄石传化 诚通公路 港物流有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中国工 商银行 黄石下 陆支行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房屋建 筑物及 土地使 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56, </w:t>
            </w:r>
            <w:r>
              <w:rPr>
                <w:color w:val="000000"/>
                <w:spacing w:val="0"/>
                <w:w w:val="100"/>
                <w:position w:val="0"/>
                <w:sz w:val="24"/>
                <w:szCs w:val="24"/>
              </w:rPr>
              <w:t xml:space="preserve">187,697. </w:t>
            </w:r>
            <w:r>
              <w:rPr>
                <w:color w:val="000000"/>
                <w:spacing w:val="0"/>
                <w:w w:val="100"/>
                <w:position w:val="0"/>
                <w:sz w:val="24"/>
                <w:szCs w:val="24"/>
              </w:rPr>
              <w:t>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6,110,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2021-11</w:t>
            </w:r>
            <w:r>
              <w:rPr>
                <w:color w:val="000000"/>
                <w:spacing w:val="0"/>
                <w:w w:val="100"/>
                <w:position w:val="0"/>
                <w:sz w:val="24"/>
                <w:szCs w:val="24"/>
              </w:rPr>
              <w: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同时由传化物</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流集团提供保</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证担保</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615,098,715.13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 </w:t>
            </w:r>
            <w:r>
              <w:rPr>
                <w:color w:val="000000"/>
                <w:spacing w:val="0"/>
                <w:w w:val="100"/>
                <w:position w:val="0"/>
                <w:sz w:val="24"/>
                <w:szCs w:val="24"/>
              </w:rPr>
              <w:t xml:space="preserve">270,000. </w:t>
            </w:r>
            <w:r>
              <w:rPr>
                <w:color w:val="000000"/>
                <w:spacing w:val="0"/>
                <w:w w:val="100"/>
                <w:position w:val="0"/>
                <w:sz w:val="24"/>
                <w:szCs w:val="2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0"/>
        <w:keepNext w:val="0"/>
        <w:keepLines w:val="0"/>
        <w:widowControl w:val="0"/>
        <w:shd w:val="clear" w:color="auto" w:fill="auto"/>
        <w:tabs>
          <w:tab w:pos="464" w:val="left"/>
        </w:tabs>
        <w:bidi w:val="0"/>
        <w:spacing w:before="0" w:after="520" w:line="240" w:lineRule="auto"/>
        <w:ind w:left="0" w:right="0" w:firstLine="0"/>
        <w:jc w:val="left"/>
      </w:pPr>
      <w:r>
        <w:rPr>
          <w:color w:val="000000"/>
          <w:spacing w:val="0"/>
          <w:w w:val="100"/>
          <w:position w:val="0"/>
          <w:sz w:val="24"/>
          <w:szCs w:val="24"/>
        </w:rPr>
        <w:t>(3)</w:t>
        <w:tab/>
        <w:t>一年内到期的应付债券</w:t>
      </w:r>
    </w:p>
    <w:p>
      <w:pPr>
        <w:pStyle w:val="Style10"/>
        <w:keepNext w:val="0"/>
        <w:keepLines w:val="0"/>
        <w:widowControl w:val="0"/>
        <w:shd w:val="clear" w:color="auto" w:fill="auto"/>
        <w:bidi w:val="0"/>
        <w:spacing w:before="0" w:after="200" w:line="240" w:lineRule="auto"/>
        <w:ind w:left="0" w:right="0" w:firstLine="420"/>
        <w:jc w:val="left"/>
      </w:pPr>
      <w:r>
        <w:rPr>
          <w:color w:val="000000"/>
          <w:spacing w:val="0"/>
          <w:w w:val="100"/>
          <w:position w:val="0"/>
          <w:sz w:val="24"/>
          <w:szCs w:val="24"/>
        </w:rPr>
        <w:t>1)明细情况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974"/>
        <w:gridCol w:w="3043"/>
        <w:gridCol w:w="2630"/>
      </w:tblGrid>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18传化01公司债券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4"/>
                <w:szCs w:val="24"/>
              </w:rPr>
              <w:t xml:space="preserve">759,608, </w:t>
            </w:r>
            <w:r>
              <w:rPr>
                <w:color w:val="000000"/>
                <w:spacing w:val="0"/>
                <w:w w:val="100"/>
                <w:position w:val="0"/>
                <w:sz w:val="24"/>
                <w:szCs w:val="24"/>
              </w:rPr>
              <w:t>870.30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4"/>
                <w:szCs w:val="24"/>
              </w:rPr>
              <w:t xml:space="preserve">759,608,870. </w:t>
            </w:r>
            <w:r>
              <w:rPr>
                <w:color w:val="000000"/>
                <w:spacing w:val="0"/>
                <w:w w:val="100"/>
                <w:position w:val="0"/>
                <w:sz w:val="24"/>
                <w:szCs w:val="24"/>
              </w:rPr>
              <w:t>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8" w:right="0" w:firstLine="0"/>
        <w:jc w:val="left"/>
      </w:pPr>
      <w:r>
        <w:rPr>
          <w:color w:val="000000"/>
          <w:spacing w:val="0"/>
          <w:w w:val="100"/>
          <w:position w:val="0"/>
          <w:sz w:val="24"/>
          <w:szCs w:val="24"/>
        </w:rPr>
        <w:t>2)其他说明</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998"/>
        <w:gridCol w:w="3062"/>
        <w:gridCol w:w="2587"/>
      </w:tblGrid>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明细</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面值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 xml:space="preserve">720,000,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利息调整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-431, 129.70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应计利息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 </w:t>
            </w:r>
            <w:r>
              <w:rPr>
                <w:color w:val="000000"/>
                <w:spacing w:val="0"/>
                <w:w w:val="100"/>
                <w:position w:val="0"/>
                <w:sz w:val="24"/>
                <w:szCs w:val="24"/>
              </w:rPr>
              <w:t>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 xml:space="preserve">759,608, </w:t>
            </w:r>
            <w:r>
              <w:rPr>
                <w:color w:val="000000"/>
                <w:spacing w:val="0"/>
                <w:w w:val="100"/>
                <w:position w:val="0"/>
                <w:sz w:val="24"/>
                <w:szCs w:val="24"/>
              </w:rPr>
              <w:t>870.30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应付债券具体情况详见本财务报告七35之说明。</w:t>
      </w:r>
    </w:p>
    <w:p>
      <w:pPr>
        <w:widowControl w:val="0"/>
        <w:spacing w:after="459" w:line="1" w:lineRule="exact"/>
      </w:pPr>
    </w:p>
    <w:p>
      <w:pPr>
        <w:pStyle w:val="Style10"/>
        <w:keepNext w:val="0"/>
        <w:keepLines w:val="0"/>
        <w:widowControl w:val="0"/>
        <w:shd w:val="clear" w:color="auto" w:fill="auto"/>
        <w:bidi w:val="0"/>
        <w:spacing w:before="0" w:after="460" w:line="240" w:lineRule="auto"/>
        <w:ind w:left="0" w:right="0" w:firstLine="0"/>
        <w:jc w:val="left"/>
      </w:pPr>
      <w:r>
        <w:rPr>
          <w:color w:val="000000"/>
          <w:spacing w:val="0"/>
          <w:w w:val="100"/>
          <w:position w:val="0"/>
          <w:sz w:val="24"/>
          <w:szCs w:val="24"/>
        </w:rPr>
        <w:t>(4) 一年内到期的长期应付款</w:t>
      </w:r>
    </w:p>
    <w:p>
      <w:pPr>
        <w:pStyle w:val="Style10"/>
        <w:keepNext w:val="0"/>
        <w:keepLines w:val="0"/>
        <w:widowControl w:val="0"/>
        <w:shd w:val="clear" w:color="auto" w:fill="auto"/>
        <w:bidi w:val="0"/>
        <w:spacing w:before="0" w:after="200" w:line="240" w:lineRule="auto"/>
        <w:ind w:left="0" w:right="0" w:firstLine="420"/>
        <w:jc w:val="left"/>
      </w:pPr>
      <w:r>
        <w:rPr>
          <w:color w:val="000000"/>
          <w:spacing w:val="0"/>
          <w:w w:val="100"/>
          <w:position w:val="0"/>
          <w:sz w:val="24"/>
          <w:szCs w:val="24"/>
        </w:rPr>
        <w:t>1) 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810"/>
        <w:gridCol w:w="2501"/>
        <w:gridCol w:w="2338"/>
      </w:tblGrid>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应付融资租赁款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 xml:space="preserve">26, </w:t>
            </w:r>
            <w:r>
              <w:rPr>
                <w:color w:val="000000"/>
                <w:spacing w:val="0"/>
                <w:w w:val="100"/>
                <w:position w:val="0"/>
                <w:sz w:val="24"/>
                <w:szCs w:val="24"/>
              </w:rPr>
              <w:t xml:space="preserve">905,633. </w:t>
            </w:r>
            <w:r>
              <w:rPr>
                <w:color w:val="000000"/>
                <w:spacing w:val="0"/>
                <w:w w:val="100"/>
                <w:position w:val="0"/>
                <w:sz w:val="24"/>
                <w:szCs w:val="24"/>
              </w:rPr>
              <w:t>08</w:t>
            </w:r>
          </w:p>
        </w:tc>
      </w:tr>
    </w:tbl>
    <w:p>
      <w:pPr>
        <w:widowControl w:val="0"/>
        <w:spacing w:line="1" w:lineRule="exact"/>
      </w:pPr>
      <w:r>
        <w:br w:type="page"/>
      </w:r>
    </w:p>
    <w:tbl>
      <w:tblPr>
        <w:tblOverlap w:val="never"/>
        <w:jc w:val="center"/>
        <w:tblLayout w:type="fixed"/>
      </w:tblPr>
      <w:tblGrid>
        <w:gridCol w:w="4810"/>
        <w:gridCol w:w="2501"/>
        <w:gridCol w:w="2338"/>
      </w:tblGrid>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减：未确认融资费用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1,911, </w:t>
            </w:r>
            <w:r>
              <w:rPr>
                <w:color w:val="000000"/>
                <w:spacing w:val="0"/>
                <w:w w:val="100"/>
                <w:position w:val="0"/>
                <w:sz w:val="24"/>
                <w:szCs w:val="24"/>
              </w:rPr>
              <w:t>224.78</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应付融资租赁款净额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 xml:space="preserve">24, </w:t>
            </w:r>
            <w:r>
              <w:rPr>
                <w:color w:val="000000"/>
                <w:spacing w:val="0"/>
                <w:w w:val="100"/>
                <w:position w:val="0"/>
                <w:sz w:val="24"/>
                <w:szCs w:val="24"/>
              </w:rPr>
              <w:t xml:space="preserve">994,408. </w:t>
            </w:r>
            <w:r>
              <w:rPr>
                <w:color w:val="000000"/>
                <w:spacing w:val="0"/>
                <w:w w:val="100"/>
                <w:position w:val="0"/>
                <w:sz w:val="24"/>
                <w:szCs w:val="24"/>
              </w:rPr>
              <w:t>30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融资租赁保证金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 </w:t>
            </w:r>
            <w:r>
              <w:rPr>
                <w:color w:val="000000"/>
                <w:spacing w:val="0"/>
                <w:w w:val="100"/>
                <w:position w:val="0"/>
                <w:sz w:val="24"/>
                <w:szCs w:val="24"/>
              </w:rPr>
              <w:t xml:space="preserve">345,356. </w:t>
            </w:r>
            <w:r>
              <w:rPr>
                <w:color w:val="000000"/>
                <w:spacing w:val="0"/>
                <w:w w:val="100"/>
                <w:position w:val="0"/>
                <w:sz w:val="24"/>
                <w:szCs w:val="24"/>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 </w:t>
            </w:r>
            <w:r>
              <w:rPr>
                <w:color w:val="000000"/>
                <w:spacing w:val="0"/>
                <w:w w:val="100"/>
                <w:position w:val="0"/>
                <w:sz w:val="24"/>
                <w:szCs w:val="24"/>
              </w:rPr>
              <w:t xml:space="preserve">345,356. </w:t>
            </w:r>
            <w:r>
              <w:rPr>
                <w:color w:val="000000"/>
                <w:spacing w:val="0"/>
                <w:w w:val="100"/>
                <w:position w:val="0"/>
                <w:sz w:val="24"/>
                <w:szCs w:val="24"/>
              </w:rPr>
              <w:t>45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 xml:space="preserve">24, </w:t>
            </w:r>
            <w:r>
              <w:rPr>
                <w:color w:val="000000"/>
                <w:spacing w:val="0"/>
                <w:w w:val="100"/>
                <w:position w:val="0"/>
                <w:sz w:val="24"/>
                <w:szCs w:val="24"/>
              </w:rPr>
              <w:t xml:space="preserve">994,408. </w:t>
            </w:r>
            <w:r>
              <w:rPr>
                <w:color w:val="000000"/>
                <w:spacing w:val="0"/>
                <w:w w:val="100"/>
                <w:position w:val="0"/>
                <w:sz w:val="24"/>
                <w:szCs w:val="24"/>
              </w:rPr>
              <w:t>30</w:t>
            </w:r>
          </w:p>
        </w:tc>
      </w:tr>
    </w:tbl>
    <w:p>
      <w:pPr>
        <w:widowControl w:val="0"/>
        <w:spacing w:after="79" w:line="1" w:lineRule="exact"/>
      </w:pPr>
    </w:p>
    <w:p>
      <w:pPr>
        <w:pStyle w:val="Style10"/>
        <w:keepNext w:val="0"/>
        <w:keepLines w:val="0"/>
        <w:widowControl w:val="0"/>
        <w:shd w:val="clear" w:color="auto" w:fill="auto"/>
        <w:bidi w:val="0"/>
        <w:spacing w:before="0" w:after="200" w:line="240" w:lineRule="auto"/>
        <w:ind w:left="0" w:right="0" w:firstLine="440"/>
        <w:jc w:val="left"/>
      </w:pPr>
      <w:r>
        <w:rPr>
          <w:color w:val="000000"/>
          <w:spacing w:val="0"/>
          <w:w w:val="100"/>
          <w:position w:val="0"/>
          <w:sz w:val="24"/>
          <w:szCs w:val="24"/>
        </w:rPr>
        <w:t>2）其他说明</w:t>
      </w:r>
    </w:p>
    <w:p>
      <w:pPr>
        <w:pStyle w:val="Style10"/>
        <w:keepNext w:val="0"/>
        <w:keepLines w:val="0"/>
        <w:widowControl w:val="0"/>
        <w:shd w:val="clear" w:color="auto" w:fill="auto"/>
        <w:bidi w:val="0"/>
        <w:spacing w:before="0" w:after="480" w:line="240" w:lineRule="auto"/>
        <w:ind w:left="0" w:right="0" w:firstLine="440"/>
        <w:jc w:val="left"/>
      </w:pPr>
      <w:r>
        <w:rPr>
          <w:color w:val="000000"/>
          <w:spacing w:val="0"/>
          <w:w w:val="100"/>
          <w:position w:val="0"/>
          <w:sz w:val="24"/>
          <w:szCs w:val="24"/>
        </w:rPr>
        <w:t>长期应付款具体情况详见本财务报告七36之说明。</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33、其他流动负债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523,389, </w:t>
            </w:r>
            <w:r>
              <w:rPr>
                <w:color w:val="000000"/>
                <w:spacing w:val="0"/>
                <w:w w:val="100"/>
                <w:position w:val="0"/>
                <w:sz w:val="24"/>
                <w:szCs w:val="24"/>
              </w:rPr>
              <w:t>150.94</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待转销项税额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 xml:space="preserve">79, </w:t>
            </w:r>
            <w:r>
              <w:rPr>
                <w:color w:val="000000"/>
                <w:spacing w:val="0"/>
                <w:w w:val="100"/>
                <w:position w:val="0"/>
                <w:sz w:val="24"/>
                <w:szCs w:val="24"/>
              </w:rPr>
              <w:t xml:space="preserve">903,493. </w:t>
            </w:r>
            <w:r>
              <w:rPr>
                <w:color w:val="000000"/>
                <w:spacing w:val="0"/>
                <w:w w:val="100"/>
                <w:position w:val="0"/>
                <w:sz w:val="24"/>
                <w:szCs w:val="24"/>
              </w:rPr>
              <w:t>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68, </w:t>
            </w:r>
            <w:r>
              <w:rPr>
                <w:color w:val="000000"/>
                <w:spacing w:val="0"/>
                <w:w w:val="100"/>
                <w:position w:val="0"/>
                <w:sz w:val="24"/>
                <w:szCs w:val="24"/>
              </w:rPr>
              <w:t xml:space="preserve">272,732. </w:t>
            </w:r>
            <w:r>
              <w:rPr>
                <w:color w:val="000000"/>
                <w:spacing w:val="0"/>
                <w:w w:val="100"/>
                <w:position w:val="0"/>
                <w:sz w:val="24"/>
                <w:szCs w:val="24"/>
              </w:rPr>
              <w:t>51</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 xml:space="preserve">79, </w:t>
            </w:r>
            <w:r>
              <w:rPr>
                <w:color w:val="000000"/>
                <w:spacing w:val="0"/>
                <w:w w:val="100"/>
                <w:position w:val="0"/>
                <w:sz w:val="24"/>
                <w:szCs w:val="24"/>
              </w:rPr>
              <w:t xml:space="preserve">903,493. </w:t>
            </w:r>
            <w:r>
              <w:rPr>
                <w:color w:val="000000"/>
                <w:spacing w:val="0"/>
                <w:w w:val="100"/>
                <w:position w:val="0"/>
                <w:sz w:val="24"/>
                <w:szCs w:val="24"/>
              </w:rPr>
              <w:t>56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591,661,883.45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短期应付债券的增减变动:</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806"/>
        <w:gridCol w:w="797"/>
        <w:gridCol w:w="797"/>
        <w:gridCol w:w="802"/>
        <w:gridCol w:w="797"/>
        <w:gridCol w:w="797"/>
        <w:gridCol w:w="797"/>
        <w:gridCol w:w="802"/>
        <w:gridCol w:w="797"/>
        <w:gridCol w:w="797"/>
        <w:gridCol w:w="797"/>
        <w:gridCol w:w="811"/>
      </w:tblGrid>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债券名</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面值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发行日</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债券期</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发行金</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期初余</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本期发</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行</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按面值</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计提利</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溢折价</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摊销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本期偿</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期末余</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额</w:t>
            </w:r>
          </w:p>
        </w:tc>
      </w:tr>
      <w:tr>
        <w:trPr>
          <w:trHeight w:val="643"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19传 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500,00</w:t>
            </w: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2019</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年3月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499,05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7,875,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235,84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366天</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6,603.</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9,150.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000.00</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9.06</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94"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CP001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43"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499,05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7,875,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235,84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4"/>
                <w:szCs w:val="24"/>
              </w:rPr>
              <w:t>—</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6,603.</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9,150.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000.00</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9.06</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9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77</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824"/>
        <w:gridCol w:w="2069"/>
        <w:gridCol w:w="1810"/>
        <w:gridCol w:w="1714"/>
        <w:gridCol w:w="2232"/>
      </w:tblGrid>
      <w:tr>
        <w:trPr>
          <w:trHeight w:val="51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明细</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bl>
    <w:p>
      <w:pPr>
        <w:widowControl w:val="0"/>
        <w:spacing w:line="1" w:lineRule="exact"/>
      </w:pPr>
      <w:r>
        <w:br w:type="page"/>
      </w:r>
    </w:p>
    <w:tbl>
      <w:tblPr>
        <w:tblOverlap w:val="never"/>
        <w:jc w:val="center"/>
        <w:tblLayout w:type="fixed"/>
      </w:tblPr>
      <w:tblGrid>
        <w:gridCol w:w="1824"/>
        <w:gridCol w:w="2069"/>
        <w:gridCol w:w="1810"/>
        <w:gridCol w:w="1714"/>
        <w:gridCol w:w="2232"/>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面值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500,000,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500,000,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利息调整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-235,849.06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235,849. </w:t>
            </w:r>
            <w:r>
              <w:rPr>
                <w:color w:val="000000"/>
                <w:spacing w:val="0"/>
                <w:w w:val="100"/>
                <w:position w:val="0"/>
                <w:sz w:val="24"/>
                <w:szCs w:val="24"/>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应计利息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23, </w:t>
            </w:r>
            <w:r>
              <w:rPr>
                <w:color w:val="000000"/>
                <w:spacing w:val="0"/>
                <w:w w:val="100"/>
                <w:position w:val="0"/>
                <w:sz w:val="24"/>
                <w:szCs w:val="24"/>
              </w:rPr>
              <w:t xml:space="preserve">625,000.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 xml:space="preserve">7,875,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31, </w:t>
            </w:r>
            <w:r>
              <w:rPr>
                <w:color w:val="000000"/>
                <w:spacing w:val="0"/>
                <w:w w:val="100"/>
                <w:position w:val="0"/>
                <w:sz w:val="24"/>
                <w:szCs w:val="24"/>
              </w:rPr>
              <w:t xml:space="preserve">500,000. </w:t>
            </w:r>
            <w:r>
              <w:rPr>
                <w:color w:val="000000"/>
                <w:spacing w:val="0"/>
                <w:w w:val="100"/>
                <w:position w:val="0"/>
                <w:sz w:val="24"/>
                <w:szCs w:val="2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523,389, </w:t>
            </w:r>
            <w:r>
              <w:rPr>
                <w:color w:val="000000"/>
                <w:spacing w:val="0"/>
                <w:w w:val="100"/>
                <w:position w:val="0"/>
                <w:sz w:val="24"/>
                <w:szCs w:val="24"/>
              </w:rPr>
              <w:t>150.94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 xml:space="preserve">8,110, </w:t>
            </w:r>
            <w:r>
              <w:rPr>
                <w:color w:val="000000"/>
                <w:spacing w:val="0"/>
                <w:w w:val="100"/>
                <w:position w:val="0"/>
                <w:sz w:val="24"/>
                <w:szCs w:val="24"/>
              </w:rPr>
              <w:t>849.06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531,500, </w:t>
            </w:r>
            <w:r>
              <w:rPr>
                <w:color w:val="000000"/>
                <w:spacing w:val="0"/>
                <w:w w:val="100"/>
                <w:position w:val="0"/>
                <w:sz w:val="24"/>
                <w:szCs w:val="24"/>
              </w:rPr>
              <w:t>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34、长期借款</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（1）长期借款分类</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质押借款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101,797, </w:t>
            </w:r>
            <w:r>
              <w:rPr>
                <w:color w:val="000000"/>
                <w:spacing w:val="0"/>
                <w:w w:val="100"/>
                <w:position w:val="0"/>
                <w:sz w:val="24"/>
                <w:szCs w:val="24"/>
              </w:rPr>
              <w:t>574.86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抵押借款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1,417, </w:t>
            </w:r>
            <w:r>
              <w:rPr>
                <w:color w:val="000000"/>
                <w:spacing w:val="0"/>
                <w:w w:val="100"/>
                <w:position w:val="0"/>
                <w:sz w:val="24"/>
                <w:szCs w:val="24"/>
              </w:rPr>
              <w:t>788,185.00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749,806, </w:t>
            </w:r>
            <w:r>
              <w:rPr>
                <w:color w:val="000000"/>
                <w:spacing w:val="0"/>
                <w:w w:val="100"/>
                <w:position w:val="0"/>
                <w:sz w:val="24"/>
                <w:szCs w:val="24"/>
              </w:rPr>
              <w:t>860.00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保证借款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1,086, </w:t>
            </w:r>
            <w:r>
              <w:rPr>
                <w:color w:val="000000"/>
                <w:spacing w:val="0"/>
                <w:w w:val="100"/>
                <w:position w:val="0"/>
                <w:sz w:val="24"/>
                <w:szCs w:val="24"/>
              </w:rPr>
              <w:t>200,000.00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305,000, </w:t>
            </w:r>
            <w:r>
              <w:rPr>
                <w:color w:val="000000"/>
                <w:spacing w:val="0"/>
                <w:w w:val="100"/>
                <w:position w:val="0"/>
                <w:sz w:val="24"/>
                <w:szCs w:val="24"/>
              </w:rPr>
              <w:t>000.00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信用借款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1,845, </w:t>
            </w:r>
            <w:r>
              <w:rPr>
                <w:color w:val="000000"/>
                <w:spacing w:val="0"/>
                <w:w w:val="100"/>
                <w:position w:val="0"/>
                <w:sz w:val="24"/>
                <w:szCs w:val="24"/>
              </w:rPr>
              <w:t>500,000.00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320,000, </w:t>
            </w:r>
            <w:r>
              <w:rPr>
                <w:color w:val="000000"/>
                <w:spacing w:val="0"/>
                <w:w w:val="100"/>
                <w:position w:val="0"/>
                <w:sz w:val="24"/>
                <w:szCs w:val="24"/>
              </w:rPr>
              <w:t>000.00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质押及保证借款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204,637, </w:t>
            </w:r>
            <w:r>
              <w:rPr>
                <w:color w:val="000000"/>
                <w:spacing w:val="0"/>
                <w:w w:val="100"/>
                <w:position w:val="0"/>
                <w:sz w:val="24"/>
                <w:szCs w:val="24"/>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抵押及保证借款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949,690,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107,260, </w:t>
            </w:r>
            <w:r>
              <w:rPr>
                <w:color w:val="000000"/>
                <w:spacing w:val="0"/>
                <w:w w:val="100"/>
                <w:position w:val="0"/>
                <w:sz w:val="24"/>
                <w:szCs w:val="24"/>
              </w:rPr>
              <w:t>000.00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借款利息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7,140, </w:t>
            </w:r>
            <w:r>
              <w:rPr>
                <w:color w:val="000000"/>
                <w:spacing w:val="0"/>
                <w:w w:val="100"/>
                <w:position w:val="0"/>
                <w:sz w:val="24"/>
                <w:szCs w:val="24"/>
              </w:rPr>
              <w:t>184.39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2,714, </w:t>
            </w:r>
            <w:r>
              <w:rPr>
                <w:color w:val="000000"/>
                <w:spacing w:val="0"/>
                <w:w w:val="100"/>
                <w:position w:val="0"/>
                <w:sz w:val="24"/>
                <w:szCs w:val="24"/>
              </w:rPr>
              <w:t>623.24</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5,612, </w:t>
            </w:r>
            <w:r>
              <w:rPr>
                <w:color w:val="000000"/>
                <w:spacing w:val="0"/>
                <w:w w:val="100"/>
                <w:position w:val="0"/>
                <w:sz w:val="24"/>
                <w:szCs w:val="24"/>
              </w:rPr>
              <w:t>753,444.25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1,484, </w:t>
            </w:r>
            <w:r>
              <w:rPr>
                <w:color w:val="000000"/>
                <w:spacing w:val="0"/>
                <w:w w:val="100"/>
                <w:position w:val="0"/>
                <w:sz w:val="24"/>
                <w:szCs w:val="24"/>
              </w:rPr>
              <w:t>781,483.24</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长期借款分类的说明:</w:t>
      </w:r>
    </w:p>
    <w:p>
      <w:pPr>
        <w:widowControl w:val="0"/>
        <w:spacing w:after="199" w:line="1" w:lineRule="exact"/>
      </w:pPr>
    </w:p>
    <w:p>
      <w:pPr>
        <w:pStyle w:val="Style10"/>
        <w:keepNext w:val="0"/>
        <w:keepLines w:val="0"/>
        <w:widowControl w:val="0"/>
        <w:shd w:val="clear" w:color="auto" w:fill="auto"/>
        <w:bidi w:val="0"/>
        <w:spacing w:before="0" w:after="200" w:line="240" w:lineRule="auto"/>
        <w:ind w:left="0" w:right="0" w:firstLine="44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质押借款</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w:t>
      </w:r>
    </w:p>
    <w:tbl>
      <w:tblPr>
        <w:tblOverlap w:val="never"/>
        <w:jc w:val="center"/>
        <w:tblLayout w:type="fixed"/>
      </w:tblPr>
      <w:tblGrid>
        <w:gridCol w:w="1085"/>
        <w:gridCol w:w="979"/>
        <w:gridCol w:w="1915"/>
        <w:gridCol w:w="845"/>
        <w:gridCol w:w="1714"/>
        <w:gridCol w:w="1718"/>
        <w:gridCol w:w="1003"/>
        <w:gridCol w:w="389"/>
      </w:tblGrid>
      <w:tr>
        <w:trPr>
          <w:trHeight w:val="97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质押权人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质押物</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质押物价值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借款最后</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到期日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备</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中国民生银行杭</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州分行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定期存</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115,900,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101,797, </w:t>
            </w:r>
            <w:r>
              <w:rPr>
                <w:color w:val="000000"/>
                <w:spacing w:val="0"/>
                <w:w w:val="100"/>
                <w:position w:val="0"/>
                <w:sz w:val="24"/>
                <w:szCs w:val="24"/>
              </w:rPr>
              <w:t>574.86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2023-5-8</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115,900, </w:t>
            </w:r>
            <w:r>
              <w:rPr>
                <w:color w:val="000000"/>
                <w:spacing w:val="0"/>
                <w:w w:val="100"/>
                <w:position w:val="0"/>
                <w:sz w:val="24"/>
                <w:szCs w:val="24"/>
              </w:rPr>
              <w:t>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101,797, </w:t>
            </w:r>
            <w:r>
              <w:rPr>
                <w:color w:val="000000"/>
                <w:spacing w:val="0"/>
                <w:w w:val="100"/>
                <w:position w:val="0"/>
                <w:sz w:val="24"/>
                <w:szCs w:val="24"/>
              </w:rPr>
              <w:t>574.86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抵押借款</w:t>
      </w:r>
    </w:p>
    <w:p>
      <w:pPr>
        <w:widowControl w:val="0"/>
        <w:spacing w:line="1" w:lineRule="exact"/>
      </w:pPr>
      <w:r>
        <w:br w:type="page"/>
      </w:r>
    </w:p>
    <w:p>
      <w:pPr>
        <w:pStyle w:val="Style16"/>
        <w:keepNext w:val="0"/>
        <w:keepLines w:val="0"/>
        <w:widowControl w:val="0"/>
        <w:shd w:val="clear" w:color="auto" w:fill="auto"/>
        <w:bidi w:val="0"/>
        <w:spacing w:before="0" w:after="0" w:line="240" w:lineRule="auto"/>
        <w:ind w:left="8482" w:right="0" w:firstLine="0"/>
        <w:jc w:val="left"/>
      </w:pPr>
      <w:r>
        <w:rPr>
          <w:color w:val="000000"/>
          <w:spacing w:val="0"/>
          <w:w w:val="100"/>
          <w:position w:val="0"/>
          <w:sz w:val="24"/>
          <w:szCs w:val="24"/>
        </w:rPr>
        <w:t>单位：元</w:t>
      </w:r>
    </w:p>
    <w:tbl>
      <w:tblPr>
        <w:tblOverlap w:val="never"/>
        <w:jc w:val="center"/>
        <w:tblLayout w:type="fixed"/>
      </w:tblPr>
      <w:tblGrid>
        <w:gridCol w:w="859"/>
        <w:gridCol w:w="850"/>
        <w:gridCol w:w="720"/>
        <w:gridCol w:w="720"/>
        <w:gridCol w:w="1954"/>
        <w:gridCol w:w="1954"/>
        <w:gridCol w:w="1954"/>
        <w:gridCol w:w="638"/>
      </w:tblGrid>
      <w:tr>
        <w:trPr>
          <w:trHeight w:val="499"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借款人</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抵押人</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抵押</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权人</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抵押</w:t>
            </w:r>
          </w:p>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物</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抵押物</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借款余额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借款</w:t>
            </w:r>
          </w:p>
          <w:p>
            <w:pPr>
              <w:pStyle w:val="Style14"/>
              <w:keepNext w:val="0"/>
              <w:keepLines w:val="0"/>
              <w:widowControl w:val="0"/>
              <w:shd w:val="clear" w:color="auto" w:fill="auto"/>
              <w:bidi w:val="0"/>
              <w:spacing w:before="0" w:after="200" w:line="466" w:lineRule="exact"/>
              <w:ind w:left="0" w:right="0" w:firstLine="0"/>
              <w:jc w:val="center"/>
            </w:pPr>
            <w:r>
              <w:rPr>
                <w:color w:val="000000"/>
                <w:spacing w:val="0"/>
                <w:w w:val="100"/>
                <w:position w:val="0"/>
                <w:sz w:val="24"/>
                <w:szCs w:val="24"/>
              </w:rPr>
              <w:t>最后 到期</w:t>
            </w:r>
          </w:p>
          <w:p>
            <w:pPr>
              <w:pStyle w:val="Style14"/>
              <w:keepNext w:val="0"/>
              <w:keepLines w:val="0"/>
              <w:widowControl w:val="0"/>
              <w:shd w:val="clear" w:color="auto" w:fill="auto"/>
              <w:bidi w:val="0"/>
              <w:spacing w:before="0" w:after="100" w:line="466" w:lineRule="exact"/>
              <w:ind w:left="0" w:right="0" w:firstLine="0"/>
              <w:jc w:val="center"/>
            </w:pPr>
            <w:r>
              <w:rPr>
                <w:color w:val="000000"/>
                <w:spacing w:val="0"/>
                <w:w w:val="100"/>
                <w:position w:val="0"/>
                <w:sz w:val="24"/>
                <w:szCs w:val="24"/>
              </w:rPr>
              <w:t>日</w:t>
            </w:r>
          </w:p>
        </w:tc>
      </w:tr>
      <w:tr>
        <w:trPr>
          <w:trHeight w:val="140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账面原价</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3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杭州传 化精细 化工有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中国 进出 口银 行省 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房屋 建筑 物及 土地 使用 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120,165, </w:t>
            </w:r>
            <w:r>
              <w:rPr>
                <w:color w:val="000000"/>
                <w:spacing w:val="0"/>
                <w:w w:val="100"/>
                <w:position w:val="0"/>
                <w:sz w:val="24"/>
                <w:szCs w:val="24"/>
              </w:rPr>
              <w:t>551.60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78, </w:t>
            </w:r>
            <w:r>
              <w:rPr>
                <w:color w:val="000000"/>
                <w:spacing w:val="0"/>
                <w:w w:val="100"/>
                <w:position w:val="0"/>
                <w:sz w:val="24"/>
                <w:szCs w:val="24"/>
              </w:rPr>
              <w:t xml:space="preserve">659,776. </w:t>
            </w:r>
            <w:r>
              <w:rPr>
                <w:color w:val="000000"/>
                <w:spacing w:val="0"/>
                <w:w w:val="100"/>
                <w:position w:val="0"/>
                <w:sz w:val="24"/>
                <w:szCs w:val="24"/>
              </w:rPr>
              <w:t>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650,000,000.00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2022</w:t>
              <w:softHyphen/>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10-20</w:t>
            </w:r>
          </w:p>
        </w:tc>
      </w:tr>
      <w:tr>
        <w:trPr>
          <w:trHeight w:val="470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郑州传 化华商 汇物流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郑州传 化华商 汇物流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中国 工商 银行 股份 有限 公司 郑州 商都 路支 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2" w:lineRule="exact"/>
              <w:ind w:left="0" w:right="0" w:firstLine="0"/>
              <w:jc w:val="both"/>
            </w:pPr>
            <w:r>
              <w:rPr>
                <w:color w:val="000000"/>
                <w:spacing w:val="0"/>
                <w:w w:val="100"/>
                <w:position w:val="0"/>
                <w:sz w:val="24"/>
                <w:szCs w:val="24"/>
              </w:rPr>
              <w:t>土地 使用 权及 在建 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263,499, </w:t>
            </w:r>
            <w:r>
              <w:rPr>
                <w:color w:val="000000"/>
                <w:spacing w:val="0"/>
                <w:w w:val="100"/>
                <w:position w:val="0"/>
                <w:sz w:val="24"/>
                <w:szCs w:val="24"/>
              </w:rPr>
              <w:t>815.16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263,499,815.16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199,327, </w:t>
            </w:r>
            <w:r>
              <w:rPr>
                <w:color w:val="000000"/>
                <w:spacing w:val="0"/>
                <w:w w:val="100"/>
                <w:position w:val="0"/>
                <w:sz w:val="24"/>
                <w:szCs w:val="24"/>
              </w:rPr>
              <w:t>525.00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2030</w:t>
              <w:softHyphen/>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3-30</w:t>
            </w:r>
          </w:p>
        </w:tc>
      </w:tr>
      <w:tr>
        <w:trPr>
          <w:trHeight w:val="284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太原传 化公路 港物流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太原传 化公路 港物流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中国 光大 银行 萧山 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房屋 建筑 物及 土地 使用 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139,392, </w:t>
            </w:r>
            <w:r>
              <w:rPr>
                <w:color w:val="000000"/>
                <w:spacing w:val="0"/>
                <w:w w:val="100"/>
                <w:position w:val="0"/>
                <w:sz w:val="24"/>
                <w:szCs w:val="24"/>
              </w:rPr>
              <w:t>593.34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139,078,418.84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102,000,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2027</w:t>
              <w:softHyphen/>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12-20</w:t>
            </w: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荆门传</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荆门传</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光大</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房屋</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135,995, </w:t>
            </w:r>
            <w:r>
              <w:rPr>
                <w:color w:val="000000"/>
                <w:spacing w:val="0"/>
                <w:w w:val="100"/>
                <w:position w:val="0"/>
                <w:sz w:val="24"/>
                <w:szCs w:val="24"/>
              </w:rPr>
              <w:t>462.86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135,341, </w:t>
            </w:r>
            <w:r>
              <w:rPr>
                <w:color w:val="000000"/>
                <w:spacing w:val="0"/>
                <w:w w:val="100"/>
                <w:position w:val="0"/>
                <w:sz w:val="24"/>
                <w:szCs w:val="24"/>
              </w:rPr>
              <w:t>395.42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86, </w:t>
            </w:r>
            <w:r>
              <w:rPr>
                <w:color w:val="000000"/>
                <w:spacing w:val="0"/>
                <w:w w:val="100"/>
                <w:position w:val="0"/>
                <w:sz w:val="24"/>
                <w:szCs w:val="24"/>
              </w:rPr>
              <w:t xml:space="preserve">020,000. </w:t>
            </w:r>
            <w:r>
              <w:rPr>
                <w:color w:val="000000"/>
                <w:spacing w:val="0"/>
                <w:w w:val="100"/>
                <w:position w:val="0"/>
                <w:sz w:val="24"/>
                <w:szCs w:val="24"/>
              </w:rPr>
              <w:t>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2027</w:t>
              <w:softHyphen/>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12-10</w:t>
            </w:r>
          </w:p>
        </w:tc>
      </w:tr>
    </w:tbl>
    <w:p>
      <w:pPr>
        <w:widowControl w:val="0"/>
        <w:spacing w:line="1" w:lineRule="exact"/>
      </w:pPr>
      <w:r>
        <w:br w:type="page"/>
      </w:r>
    </w:p>
    <w:tbl>
      <w:tblPr>
        <w:tblOverlap w:val="never"/>
        <w:jc w:val="center"/>
        <w:tblLayout w:type="fixed"/>
      </w:tblPr>
      <w:tblGrid>
        <w:gridCol w:w="859"/>
        <w:gridCol w:w="850"/>
        <w:gridCol w:w="720"/>
        <w:gridCol w:w="720"/>
        <w:gridCol w:w="1954"/>
        <w:gridCol w:w="1954"/>
        <w:gridCol w:w="1954"/>
        <w:gridCol w:w="638"/>
      </w:tblGrid>
      <w:tr>
        <w:trPr>
          <w:trHeight w:val="190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港物流 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458" w:lineRule="exact"/>
              <w:ind w:left="0" w:right="0" w:firstLine="0"/>
              <w:jc w:val="both"/>
            </w:pPr>
            <w:r>
              <w:rPr>
                <w:color w:val="000000"/>
                <w:spacing w:val="0"/>
                <w:w w:val="100"/>
                <w:position w:val="0"/>
                <w:sz w:val="24"/>
                <w:szCs w:val="24"/>
              </w:rPr>
              <w:t>港物流 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180" w:line="240" w:lineRule="auto"/>
              <w:ind w:left="0" w:right="0" w:firstLine="0"/>
              <w:jc w:val="both"/>
            </w:pPr>
            <w:r>
              <w:rPr>
                <w:color w:val="000000"/>
                <w:spacing w:val="0"/>
                <w:w w:val="100"/>
                <w:position w:val="0"/>
                <w:sz w:val="24"/>
                <w:szCs w:val="24"/>
              </w:rPr>
              <w:t>萧山</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物及 土地 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工商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哈尔滨</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哈尔滨</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传化公</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哈尔</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2023-</w:t>
            </w:r>
          </w:p>
        </w:tc>
      </w:tr>
      <w:tr>
        <w:trPr>
          <w:trHeight w:val="45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路港物</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路港物</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滨靖</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424,757, </w:t>
            </w:r>
            <w:r>
              <w:rPr>
                <w:color w:val="000000"/>
                <w:spacing w:val="0"/>
                <w:w w:val="100"/>
                <w:position w:val="0"/>
                <w:sz w:val="24"/>
                <w:szCs w:val="24"/>
              </w:rPr>
              <w:t>100.49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423,431, </w:t>
            </w:r>
            <w:r>
              <w:rPr>
                <w:color w:val="000000"/>
                <w:spacing w:val="0"/>
                <w:w w:val="100"/>
                <w:position w:val="0"/>
                <w:sz w:val="24"/>
                <w:szCs w:val="24"/>
              </w:rPr>
              <w:t>147.61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85,000,000.00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12-20</w:t>
            </w:r>
          </w:p>
        </w:tc>
      </w:tr>
      <w:tr>
        <w:trPr>
          <w:trHeight w:val="240"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流有限</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流有限</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宇支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使用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行</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both"/>
            </w:pPr>
            <w:r>
              <w:rPr>
                <w:color w:val="000000"/>
                <w:spacing w:val="0"/>
                <w:w w:val="100"/>
                <w:position w:val="0"/>
                <w:sz w:val="24"/>
                <w:szCs w:val="24"/>
              </w:rPr>
              <w:t>工商</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沧州传</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沧州传</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建筑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股份</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2027-</w:t>
            </w:r>
          </w:p>
        </w:tc>
      </w:tr>
      <w:tr>
        <w:trPr>
          <w:trHeight w:val="46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214,363, </w:t>
            </w:r>
            <w:r>
              <w:rPr>
                <w:color w:val="000000"/>
                <w:spacing w:val="0"/>
                <w:w w:val="100"/>
                <w:position w:val="0"/>
                <w:sz w:val="24"/>
                <w:szCs w:val="24"/>
              </w:rPr>
              <w:t>533.03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214,114, </w:t>
            </w:r>
            <w:r>
              <w:rPr>
                <w:color w:val="000000"/>
                <w:spacing w:val="0"/>
                <w:w w:val="100"/>
                <w:position w:val="0"/>
                <w:sz w:val="24"/>
                <w:szCs w:val="24"/>
              </w:rPr>
              <w:t>169.55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78,000,000.00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6-25</w:t>
            </w: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使用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沧州</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新华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台州传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台州传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工行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化洲锽</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化洲锽</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台州</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2026-</w:t>
            </w:r>
          </w:p>
        </w:tc>
      </w:tr>
      <w:tr>
        <w:trPr>
          <w:trHeight w:val="45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黄岩</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使用</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168,981, </w:t>
            </w:r>
            <w:r>
              <w:rPr>
                <w:color w:val="000000"/>
                <w:spacing w:val="0"/>
                <w:w w:val="100"/>
                <w:position w:val="0"/>
                <w:sz w:val="24"/>
                <w:szCs w:val="24"/>
              </w:rPr>
              <w:t>389.30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168,981,389.30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77,900,000.00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12-18</w:t>
            </w:r>
          </w:p>
        </w:tc>
      </w:tr>
      <w:tr>
        <w:trPr>
          <w:trHeight w:val="240"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物流有</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物流有</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济南传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济南传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化泉胜</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化泉胜</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工商</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2026-</w:t>
            </w:r>
          </w:p>
        </w:tc>
      </w:tr>
      <w:tr>
        <w:trPr>
          <w:trHeight w:val="45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物及</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279,972, </w:t>
            </w:r>
            <w:r>
              <w:rPr>
                <w:color w:val="000000"/>
                <w:spacing w:val="0"/>
                <w:w w:val="100"/>
                <w:position w:val="0"/>
                <w:sz w:val="24"/>
                <w:szCs w:val="24"/>
              </w:rPr>
              <w:t>407.16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278,994,462.46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70,000,000.00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8-23</w:t>
            </w:r>
          </w:p>
        </w:tc>
      </w:tr>
      <w:tr>
        <w:trPr>
          <w:trHeight w:val="36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股份</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4"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使用</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59"/>
        <w:gridCol w:w="850"/>
        <w:gridCol w:w="720"/>
        <w:gridCol w:w="720"/>
        <w:gridCol w:w="1954"/>
        <w:gridCol w:w="1954"/>
        <w:gridCol w:w="1954"/>
        <w:gridCol w:w="638"/>
      </w:tblGrid>
      <w:tr>
        <w:trPr>
          <w:trHeight w:val="19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公司 济南 天桥 支行</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sz w:val="24"/>
                <w:szCs w:val="24"/>
              </w:rPr>
              <w:t>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宿迁传</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宿迁传</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光大</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2024-</w:t>
            </w:r>
          </w:p>
        </w:tc>
      </w:tr>
      <w:tr>
        <w:trPr>
          <w:trHeight w:val="45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143,690, </w:t>
            </w:r>
            <w:r>
              <w:rPr>
                <w:color w:val="000000"/>
                <w:spacing w:val="0"/>
                <w:w w:val="100"/>
                <w:position w:val="0"/>
                <w:sz w:val="24"/>
                <w:szCs w:val="24"/>
              </w:rPr>
              <w:t>055.46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96, </w:t>
            </w:r>
            <w:r>
              <w:rPr>
                <w:color w:val="000000"/>
                <w:spacing w:val="0"/>
                <w:w w:val="100"/>
                <w:position w:val="0"/>
                <w:sz w:val="24"/>
                <w:szCs w:val="24"/>
              </w:rPr>
              <w:t xml:space="preserve">885,019. </w:t>
            </w:r>
            <w:r>
              <w:rPr>
                <w:color w:val="000000"/>
                <w:spacing w:val="0"/>
                <w:w w:val="100"/>
                <w:position w:val="0"/>
                <w:sz w:val="24"/>
                <w:szCs w:val="24"/>
              </w:rPr>
              <w:t>98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66, </w:t>
            </w:r>
            <w:r>
              <w:rPr>
                <w:color w:val="000000"/>
                <w:spacing w:val="0"/>
                <w:w w:val="100"/>
                <w:position w:val="0"/>
                <w:sz w:val="24"/>
                <w:szCs w:val="24"/>
              </w:rPr>
              <w:t xml:space="preserve">500,000. </w:t>
            </w:r>
            <w:r>
              <w:rPr>
                <w:color w:val="000000"/>
                <w:spacing w:val="0"/>
                <w:w w:val="100"/>
                <w:position w:val="0"/>
                <w:sz w:val="24"/>
                <w:szCs w:val="24"/>
              </w:rPr>
              <w:t>00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7-19</w:t>
            </w: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萧山</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使用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支行</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金华传</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金华传</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工商</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2026-</w:t>
            </w:r>
          </w:p>
        </w:tc>
      </w:tr>
      <w:tr>
        <w:trPr>
          <w:trHeight w:val="45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金华</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208,586, </w:t>
            </w:r>
            <w:r>
              <w:rPr>
                <w:color w:val="000000"/>
                <w:spacing w:val="0"/>
                <w:w w:val="100"/>
                <w:position w:val="0"/>
                <w:sz w:val="24"/>
                <w:szCs w:val="24"/>
              </w:rPr>
              <w:t>082.52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208,136, </w:t>
            </w:r>
            <w:r>
              <w:rPr>
                <w:color w:val="000000"/>
                <w:spacing w:val="0"/>
                <w:w w:val="100"/>
                <w:position w:val="0"/>
                <w:sz w:val="24"/>
                <w:szCs w:val="24"/>
              </w:rPr>
              <w:t>900.12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56, </w:t>
            </w:r>
            <w:r>
              <w:rPr>
                <w:color w:val="000000"/>
                <w:spacing w:val="0"/>
                <w:w w:val="100"/>
                <w:position w:val="0"/>
                <w:sz w:val="24"/>
                <w:szCs w:val="24"/>
              </w:rPr>
              <w:t xml:space="preserve">500,000. </w:t>
            </w:r>
            <w:r>
              <w:rPr>
                <w:color w:val="000000"/>
                <w:spacing w:val="0"/>
                <w:w w:val="100"/>
                <w:position w:val="0"/>
                <w:sz w:val="24"/>
                <w:szCs w:val="24"/>
              </w:rPr>
              <w:t>00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12-15</w:t>
            </w:r>
          </w:p>
        </w:tc>
      </w:tr>
      <w:tr>
        <w:trPr>
          <w:trHeight w:val="48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金三</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使用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角支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工商</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漳州传</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漳州传</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股份</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139,568, </w:t>
            </w:r>
            <w:r>
              <w:rPr>
                <w:color w:val="000000"/>
                <w:spacing w:val="0"/>
                <w:w w:val="100"/>
                <w:position w:val="0"/>
                <w:sz w:val="24"/>
                <w:szCs w:val="24"/>
              </w:rPr>
              <w:t>644.83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139,541, </w:t>
            </w:r>
            <w:r>
              <w:rPr>
                <w:color w:val="000000"/>
                <w:spacing w:val="0"/>
                <w:w w:val="100"/>
                <w:position w:val="0"/>
                <w:sz w:val="24"/>
                <w:szCs w:val="24"/>
              </w:rPr>
              <w:t>258.44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53, </w:t>
            </w:r>
            <w:r>
              <w:rPr>
                <w:color w:val="000000"/>
                <w:spacing w:val="0"/>
                <w:w w:val="100"/>
                <w:position w:val="0"/>
                <w:sz w:val="24"/>
                <w:szCs w:val="24"/>
              </w:rPr>
              <w:t xml:space="preserve">810,000. </w:t>
            </w:r>
            <w:r>
              <w:rPr>
                <w:color w:val="000000"/>
                <w:spacing w:val="0"/>
                <w:w w:val="100"/>
                <w:position w:val="0"/>
                <w:sz w:val="24"/>
                <w:szCs w:val="24"/>
              </w:rPr>
              <w:t>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2030-</w:t>
            </w: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12-10</w:t>
            </w:r>
          </w:p>
        </w:tc>
      </w:tr>
      <w:tr>
        <w:trPr>
          <w:trHeight w:val="245"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使用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龙海</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天津传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天津传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化物流</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化物流</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工商</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建筑</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320,393, </w:t>
            </w:r>
            <w:r>
              <w:rPr>
                <w:color w:val="000000"/>
                <w:spacing w:val="0"/>
                <w:w w:val="100"/>
                <w:position w:val="0"/>
                <w:sz w:val="24"/>
                <w:szCs w:val="24"/>
              </w:rPr>
              <w:t>720.79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336,570, </w:t>
            </w:r>
            <w:r>
              <w:rPr>
                <w:color w:val="000000"/>
                <w:spacing w:val="0"/>
                <w:w w:val="100"/>
                <w:position w:val="0"/>
                <w:sz w:val="24"/>
                <w:szCs w:val="24"/>
              </w:rPr>
              <w:t>000.00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48, </w:t>
            </w:r>
            <w:r>
              <w:rPr>
                <w:color w:val="000000"/>
                <w:spacing w:val="0"/>
                <w:w w:val="100"/>
                <w:position w:val="0"/>
                <w:sz w:val="24"/>
                <w:szCs w:val="24"/>
              </w:rPr>
              <w:t xml:space="preserve">744,500. </w:t>
            </w:r>
            <w:r>
              <w:rPr>
                <w:color w:val="000000"/>
                <w:spacing w:val="0"/>
                <w:w w:val="100"/>
                <w:position w:val="0"/>
                <w:sz w:val="24"/>
                <w:szCs w:val="24"/>
              </w:rPr>
              <w:t>00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2025-</w:t>
            </w:r>
          </w:p>
        </w:tc>
      </w:tr>
      <w:tr>
        <w:trPr>
          <w:trHeight w:val="34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基地有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基地有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12-12</w:t>
            </w:r>
          </w:p>
        </w:tc>
      </w:tr>
      <w:tr>
        <w:trPr>
          <w:trHeight w:val="494"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天津</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59"/>
        <w:gridCol w:w="850"/>
        <w:gridCol w:w="720"/>
        <w:gridCol w:w="720"/>
        <w:gridCol w:w="1954"/>
        <w:gridCol w:w="1954"/>
        <w:gridCol w:w="1954"/>
        <w:gridCol w:w="638"/>
      </w:tblGrid>
      <w:tr>
        <w:trPr>
          <w:trHeight w:val="14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3" w:lineRule="exact"/>
              <w:ind w:left="0" w:right="0" w:firstLine="0"/>
              <w:jc w:val="both"/>
            </w:pPr>
            <w:r>
              <w:rPr>
                <w:color w:val="000000"/>
                <w:spacing w:val="0"/>
                <w:w w:val="100"/>
                <w:position w:val="0"/>
                <w:sz w:val="24"/>
                <w:szCs w:val="24"/>
              </w:rPr>
              <w:t>分行 营业 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180" w:line="240" w:lineRule="auto"/>
              <w:ind w:left="0" w:right="0" w:firstLine="0"/>
              <w:jc w:val="both"/>
            </w:pPr>
            <w:r>
              <w:rPr>
                <w:color w:val="000000"/>
                <w:spacing w:val="0"/>
                <w:w w:val="100"/>
                <w:position w:val="0"/>
                <w:sz w:val="24"/>
                <w:szCs w:val="24"/>
              </w:rPr>
              <w:t>使用</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温州传</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温州传</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工商</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245,868, </w:t>
            </w:r>
            <w:r>
              <w:rPr>
                <w:color w:val="000000"/>
                <w:spacing w:val="0"/>
                <w:w w:val="100"/>
                <w:position w:val="0"/>
                <w:sz w:val="24"/>
                <w:szCs w:val="24"/>
              </w:rPr>
              <w:t>851.77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245,271,261.50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39,094,860.00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2024-</w:t>
            </w: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温州</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12-20</w:t>
            </w:r>
          </w:p>
        </w:tc>
      </w:tr>
      <w:tr>
        <w:trPr>
          <w:trHeight w:val="245"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瓯海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使用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支行</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临沂传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临沂传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化智慧</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化智慧</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2030-</w:t>
            </w:r>
          </w:p>
        </w:tc>
      </w:tr>
      <w:tr>
        <w:trPr>
          <w:trHeight w:val="46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产业园</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产业园</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临沂</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使用</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66, </w:t>
            </w:r>
            <w:r>
              <w:rPr>
                <w:color w:val="000000"/>
                <w:spacing w:val="0"/>
                <w:w w:val="100"/>
                <w:position w:val="0"/>
                <w:sz w:val="24"/>
                <w:szCs w:val="24"/>
              </w:rPr>
              <w:t xml:space="preserve">379,716. </w:t>
            </w:r>
            <w:r>
              <w:rPr>
                <w:color w:val="000000"/>
                <w:spacing w:val="0"/>
                <w:w w:val="100"/>
                <w:position w:val="0"/>
                <w:sz w:val="24"/>
                <w:szCs w:val="24"/>
              </w:rPr>
              <w:t>25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66, </w:t>
            </w:r>
            <w:r>
              <w:rPr>
                <w:color w:val="000000"/>
                <w:spacing w:val="0"/>
                <w:w w:val="100"/>
                <w:position w:val="0"/>
                <w:sz w:val="24"/>
                <w:szCs w:val="24"/>
              </w:rPr>
              <w:t xml:space="preserve">379,716. </w:t>
            </w:r>
            <w:r>
              <w:rPr>
                <w:color w:val="000000"/>
                <w:spacing w:val="0"/>
                <w:w w:val="100"/>
                <w:position w:val="0"/>
                <w:sz w:val="24"/>
                <w:szCs w:val="24"/>
              </w:rPr>
              <w:t>25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31, </w:t>
            </w:r>
            <w:r>
              <w:rPr>
                <w:color w:val="000000"/>
                <w:spacing w:val="0"/>
                <w:w w:val="100"/>
                <w:position w:val="0"/>
                <w:sz w:val="24"/>
                <w:szCs w:val="24"/>
              </w:rPr>
              <w:t xml:space="preserve">566,300. </w:t>
            </w:r>
            <w:r>
              <w:rPr>
                <w:color w:val="000000"/>
                <w:spacing w:val="0"/>
                <w:w w:val="100"/>
                <w:position w:val="0"/>
                <w:sz w:val="24"/>
                <w:szCs w:val="24"/>
              </w:rPr>
              <w:t>00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7-19</w:t>
            </w:r>
          </w:p>
        </w:tc>
      </w:tr>
      <w:tr>
        <w:trPr>
          <w:trHeight w:val="36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城西</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合肥传</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合肥传</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工商</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化信实</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化信实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154,285, </w:t>
            </w:r>
            <w:r>
              <w:rPr>
                <w:color w:val="000000"/>
                <w:spacing w:val="0"/>
                <w:w w:val="100"/>
                <w:position w:val="0"/>
                <w:sz w:val="24"/>
                <w:szCs w:val="24"/>
              </w:rPr>
              <w:t>293.19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154,165, </w:t>
            </w:r>
            <w:r>
              <w:rPr>
                <w:color w:val="000000"/>
                <w:spacing w:val="0"/>
                <w:w w:val="100"/>
                <w:position w:val="0"/>
                <w:sz w:val="24"/>
                <w:szCs w:val="24"/>
              </w:rPr>
              <w:t>342.75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26,000,000.00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2028-</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肥东</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6-30</w:t>
            </w: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物流有</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县支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使用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行</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江西传</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江西传</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股份</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化物流</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215,903, </w:t>
            </w:r>
            <w:r>
              <w:rPr>
                <w:color w:val="000000"/>
                <w:spacing w:val="0"/>
                <w:w w:val="100"/>
                <w:position w:val="0"/>
                <w:sz w:val="24"/>
                <w:szCs w:val="24"/>
              </w:rPr>
              <w:t>498.36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215,564, </w:t>
            </w:r>
            <w:r>
              <w:rPr>
                <w:color w:val="000000"/>
                <w:spacing w:val="0"/>
                <w:w w:val="100"/>
                <w:position w:val="0"/>
                <w:sz w:val="24"/>
                <w:szCs w:val="24"/>
              </w:rPr>
              <w:t>994.21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24,600,000.00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2025-</w:t>
            </w: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9-18</w:t>
            </w: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南莲</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使用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柳州传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柳州传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112,969, </w:t>
            </w:r>
            <w:r>
              <w:rPr>
                <w:color w:val="000000"/>
                <w:spacing w:val="0"/>
                <w:w w:val="100"/>
                <w:position w:val="0"/>
                <w:sz w:val="24"/>
                <w:szCs w:val="24"/>
              </w:rPr>
              <w:t>775.70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112,969, </w:t>
            </w:r>
            <w:r>
              <w:rPr>
                <w:color w:val="000000"/>
                <w:spacing w:val="0"/>
                <w:w w:val="100"/>
                <w:position w:val="0"/>
                <w:sz w:val="24"/>
                <w:szCs w:val="24"/>
              </w:rPr>
              <w:t>775.70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22,725,000.00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2026-</w:t>
            </w:r>
          </w:p>
        </w:tc>
      </w:tr>
      <w:tr>
        <w:trPr>
          <w:trHeight w:val="374" w:hRule="exact"/>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建设</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10-24</w:t>
            </w:r>
          </w:p>
        </w:tc>
      </w:tr>
    </w:tbl>
    <w:p>
      <w:pPr>
        <w:widowControl w:val="0"/>
        <w:spacing w:line="1" w:lineRule="exact"/>
      </w:pPr>
      <w:r>
        <w:br w:type="page"/>
      </w:r>
    </w:p>
    <w:tbl>
      <w:tblPr>
        <w:tblOverlap w:val="never"/>
        <w:jc w:val="center"/>
        <w:tblLayout w:type="fixed"/>
      </w:tblPr>
      <w:tblGrid>
        <w:gridCol w:w="859"/>
        <w:gridCol w:w="850"/>
        <w:gridCol w:w="720"/>
        <w:gridCol w:w="720"/>
        <w:gridCol w:w="1954"/>
        <w:gridCol w:w="1954"/>
        <w:gridCol w:w="1954"/>
        <w:gridCol w:w="638"/>
      </w:tblGrid>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港物流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港物流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银行</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柳州</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分行</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both"/>
            </w:pPr>
            <w:r>
              <w:rPr>
                <w:color w:val="000000"/>
                <w:spacing w:val="0"/>
                <w:w w:val="100"/>
                <w:position w:val="0"/>
                <w:sz w:val="24"/>
                <w:szCs w:val="24"/>
              </w:rPr>
              <w:t>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3,354, </w:t>
            </w:r>
            <w:r>
              <w:rPr>
                <w:color w:val="000000"/>
                <w:spacing w:val="0"/>
                <w:w w:val="100"/>
                <w:position w:val="0"/>
                <w:sz w:val="24"/>
                <w:szCs w:val="24"/>
              </w:rPr>
              <w:t>773,491.81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3,277, </w:t>
            </w:r>
            <w:r>
              <w:rPr>
                <w:color w:val="000000"/>
                <w:spacing w:val="0"/>
                <w:w w:val="100"/>
                <w:position w:val="0"/>
                <w:sz w:val="24"/>
                <w:szCs w:val="24"/>
              </w:rPr>
              <w:t>584,843.88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1,417, </w:t>
            </w:r>
            <w:r>
              <w:rPr>
                <w:color w:val="000000"/>
                <w:spacing w:val="0"/>
                <w:w w:val="100"/>
                <w:position w:val="0"/>
                <w:sz w:val="24"/>
                <w:szCs w:val="24"/>
              </w:rPr>
              <w:t>788,185.00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保证借款</w:t>
      </w:r>
    </w:p>
    <w:p>
      <w:pPr>
        <w:widowControl w:val="0"/>
        <w:spacing w:after="1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731"/>
        <w:gridCol w:w="1646"/>
        <w:gridCol w:w="2189"/>
        <w:gridCol w:w="1954"/>
        <w:gridCol w:w="1128"/>
      </w:tblGrid>
      <w:tr>
        <w:trPr>
          <w:trHeight w:val="9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借款金融机构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担保借款余额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借款最后</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到期日</w:t>
            </w:r>
          </w:p>
        </w:tc>
      </w:tr>
      <w:tr>
        <w:trPr>
          <w:trHeight w:val="965"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传化集团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国家开发银行浙江</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省分行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200,000,000.00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2023-6-29</w:t>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传化化学品公</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萧山农村合作银行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宁围支行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100,000,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2023-9-6</w:t>
            </w:r>
          </w:p>
        </w:tc>
      </w:tr>
      <w:tr>
        <w:trPr>
          <w:trHeight w:val="9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传化集团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中国进出口银行浙</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江省分行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123,200,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2023-9-21</w:t>
            </w:r>
          </w:p>
        </w:tc>
      </w:tr>
      <w:tr>
        <w:trPr>
          <w:trHeight w:val="9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传化物流集团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北京银行杭州萧山</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398,000,000.00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2022-11-2</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长春传化公路港物流有限</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传化物流集团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工商银行长春二道</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265,000,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2029-3-13</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1,086, </w:t>
            </w:r>
            <w:r>
              <w:rPr>
                <w:color w:val="000000"/>
                <w:spacing w:val="0"/>
                <w:w w:val="100"/>
                <w:position w:val="0"/>
                <w:sz w:val="24"/>
                <w:szCs w:val="24"/>
              </w:rPr>
              <w:t>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信用借款</w:t>
      </w:r>
    </w:p>
    <w:p>
      <w:pPr>
        <w:widowControl w:val="0"/>
        <w:spacing w:after="1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25"/>
        <w:gridCol w:w="3250"/>
        <w:gridCol w:w="1958"/>
        <w:gridCol w:w="1387"/>
        <w:gridCol w:w="1128"/>
      </w:tblGrid>
      <w:tr>
        <w:trPr>
          <w:trHeight w:val="97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借款金融机构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借款最后到</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备注</w:t>
            </w:r>
          </w:p>
        </w:tc>
      </w:tr>
      <w:tr>
        <w:trPr>
          <w:trHeight w:val="49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中国工商银行浙江省分行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364,000,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2023-11-24</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兴业银行萧山支行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299,500,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2023-9-17</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华夏银行萧山支行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300,000,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2023-11-3</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广东发展银行萧山支行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300,000,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2022-9-23</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杭州银行滨江支行</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300,000, </w:t>
            </w:r>
            <w:r>
              <w:rPr>
                <w:color w:val="000000"/>
                <w:spacing w:val="0"/>
                <w:w w:val="100"/>
                <w:position w:val="0"/>
                <w:sz w:val="24"/>
                <w:szCs w:val="24"/>
              </w:rPr>
              <w:t>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2022-9-26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3250"/>
        <w:gridCol w:w="1958"/>
        <w:gridCol w:w="1387"/>
        <w:gridCol w:w="1128"/>
      </w:tblGrid>
      <w:tr>
        <w:trPr>
          <w:trHeight w:val="49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交通银行杭州萧山支行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150,000, </w:t>
            </w:r>
            <w:r>
              <w:rPr>
                <w:color w:val="000000"/>
                <w:spacing w:val="0"/>
                <w:w w:val="100"/>
                <w:position w:val="0"/>
                <w:sz w:val="24"/>
                <w:szCs w:val="24"/>
              </w:rPr>
              <w:t>000.00</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2023-11-24</w:t>
            </w:r>
          </w:p>
        </w:tc>
      </w:tr>
      <w:tr>
        <w:trPr>
          <w:trHeight w:val="4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恒丰杭州分行萧山支行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90,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2023-8-31</w:t>
            </w: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济南传化泉胜公 路港物流有限公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工行济南天桥支行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42,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2026-8-23</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1,845, </w:t>
            </w:r>
            <w:r>
              <w:rPr>
                <w:color w:val="000000"/>
                <w:spacing w:val="0"/>
                <w:w w:val="100"/>
                <w:position w:val="0"/>
                <w:sz w:val="24"/>
                <w:szCs w:val="24"/>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4）质押及保证借款</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744"/>
        <w:gridCol w:w="638"/>
        <w:gridCol w:w="907"/>
        <w:gridCol w:w="2438"/>
        <w:gridCol w:w="1714"/>
        <w:gridCol w:w="1714"/>
        <w:gridCol w:w="816"/>
        <w:gridCol w:w="677"/>
      </w:tblGrid>
      <w:tr>
        <w:trPr>
          <w:trHeight w:val="144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借款</w:t>
            </w:r>
          </w:p>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质押</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质押权</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质押物</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质押物价值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借款最</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后到期</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备注</w:t>
            </w:r>
          </w:p>
        </w:tc>
      </w:tr>
      <w:tr>
        <w:trPr>
          <w:trHeight w:val="3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荷兰</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rPr>
              <w:t>传化</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荷兰</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4" w:lineRule="exact"/>
              <w:ind w:left="0" w:right="0" w:firstLine="0"/>
              <w:jc w:val="both"/>
            </w:pPr>
            <w:r>
              <w:rPr>
                <w:color w:val="000000"/>
                <w:spacing w:val="0"/>
                <w:w w:val="100"/>
                <w:position w:val="0"/>
                <w:sz w:val="24"/>
                <w:szCs w:val="24"/>
              </w:rPr>
              <w:t>中国民 生银行 股份有 限公司 杭州分 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TPCHoldingB.V.99.87%</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的股权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609,786,741.15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204,637,500.00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2022</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同时 由传 化智 联提 供保 证担</w:t>
            </w:r>
          </w:p>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保</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609,786, </w:t>
            </w:r>
            <w:r>
              <w:rPr>
                <w:color w:val="000000"/>
                <w:spacing w:val="0"/>
                <w:w w:val="100"/>
                <w:position w:val="0"/>
                <w:sz w:val="24"/>
                <w:szCs w:val="24"/>
              </w:rPr>
              <w:t>741.15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204,637, </w:t>
            </w:r>
            <w:r>
              <w:rPr>
                <w:color w:val="000000"/>
                <w:spacing w:val="0"/>
                <w:w w:val="100"/>
                <w:position w:val="0"/>
                <w:sz w:val="24"/>
                <w:szCs w:val="24"/>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抵押及保证借款</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w:t>
      </w:r>
    </w:p>
    <w:tbl>
      <w:tblPr>
        <w:tblOverlap w:val="never"/>
        <w:jc w:val="center"/>
        <w:tblLayout w:type="fixed"/>
      </w:tblPr>
      <w:tblGrid>
        <w:gridCol w:w="979"/>
        <w:gridCol w:w="970"/>
        <w:gridCol w:w="970"/>
        <w:gridCol w:w="974"/>
        <w:gridCol w:w="1954"/>
        <w:gridCol w:w="1714"/>
        <w:gridCol w:w="970"/>
        <w:gridCol w:w="1118"/>
      </w:tblGrid>
      <w:tr>
        <w:trPr>
          <w:trHeight w:val="144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借款人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抵押人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抵押权</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抵押物</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抵押物价值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right"/>
            </w:pPr>
            <w:r>
              <w:rPr>
                <w:color w:val="000000"/>
                <w:spacing w:val="0"/>
                <w:w w:val="100"/>
                <w:position w:val="0"/>
                <w:sz w:val="24"/>
                <w:szCs w:val="24"/>
              </w:rPr>
              <w:t>借款最</w:t>
            </w:r>
          </w:p>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后到期 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40" w:firstLine="0"/>
              <w:jc w:val="right"/>
            </w:pPr>
            <w:r>
              <w:rPr>
                <w:color w:val="000000"/>
                <w:spacing w:val="0"/>
                <w:w w:val="100"/>
                <w:position w:val="0"/>
                <w:sz w:val="24"/>
                <w:szCs w:val="24"/>
              </w:rPr>
              <w:t>备注</w:t>
            </w:r>
          </w:p>
        </w:tc>
      </w:tr>
      <w:tr>
        <w:trPr>
          <w:trHeight w:val="191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杭州传 化精细 化工有 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中国进 出口银 行省分 行</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center"/>
            </w:pPr>
            <w:r>
              <w:rPr>
                <w:color w:val="000000"/>
                <w:spacing w:val="0"/>
                <w:w w:val="100"/>
                <w:position w:val="0"/>
                <w:sz w:val="24"/>
                <w:szCs w:val="24"/>
              </w:rPr>
              <w:t>房屋建 筑物及 土地使 用权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78,659,776.59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300,000,000.00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2022-9</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center"/>
            </w:pPr>
            <w:r>
              <w:rPr>
                <w:color w:val="000000"/>
                <w:spacing w:val="0"/>
                <w:w w:val="100"/>
                <w:position w:val="0"/>
                <w:sz w:val="24"/>
                <w:szCs w:val="24"/>
              </w:rPr>
              <w:t>同时由传 化集团和 化学集团 提供保证</w:t>
            </w:r>
          </w:p>
        </w:tc>
      </w:tr>
    </w:tbl>
    <w:p>
      <w:pPr>
        <w:widowControl w:val="0"/>
        <w:spacing w:line="1" w:lineRule="exact"/>
      </w:pPr>
      <w:r>
        <w:br w:type="page"/>
      </w:r>
    </w:p>
    <w:tbl>
      <w:tblPr>
        <w:tblOverlap w:val="never"/>
        <w:jc w:val="center"/>
        <w:tblLayout w:type="fixed"/>
      </w:tblPr>
      <w:tblGrid>
        <w:gridCol w:w="979"/>
        <w:gridCol w:w="970"/>
        <w:gridCol w:w="970"/>
        <w:gridCol w:w="974"/>
        <w:gridCol w:w="1954"/>
        <w:gridCol w:w="1714"/>
        <w:gridCol w:w="970"/>
        <w:gridCol w:w="1118"/>
      </w:tblGrid>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w:t>
            </w:r>
          </w:p>
        </w:tc>
      </w:tr>
      <w:tr>
        <w:trPr>
          <w:trHeight w:val="60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成都传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成都传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同时由本</w:t>
            </w: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化智联</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化智联</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商银行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用权及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427,447, </w:t>
            </w:r>
            <w:r>
              <w:rPr>
                <w:color w:val="000000"/>
                <w:spacing w:val="0"/>
                <w:w w:val="100"/>
                <w:position w:val="0"/>
                <w:sz w:val="24"/>
                <w:szCs w:val="24"/>
              </w:rPr>
              <w:t>825.45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240,700,000.00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2029-5</w:t>
            </w:r>
            <w:r>
              <w:rPr>
                <w:color w:val="000000"/>
                <w:spacing w:val="0"/>
                <w:w w:val="100"/>
                <w:position w:val="0"/>
                <w:sz w:val="24"/>
                <w:szCs w:val="24"/>
              </w:rPr>
              <w:t>-</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公司提供</w:t>
            </w:r>
          </w:p>
        </w:tc>
      </w:tr>
      <w:tr>
        <w:trPr>
          <w:trHeight w:val="46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建设有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建设有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成都天</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在建工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25</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保证担保</w:t>
            </w:r>
          </w:p>
        </w:tc>
      </w:tr>
      <w:tr>
        <w:trPr>
          <w:trHeight w:val="36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府支行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西安传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西安传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国家开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土地使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同时由传</w:t>
            </w: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化丝路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化丝路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发银行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用权及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193,596, </w:t>
            </w:r>
            <w:r>
              <w:rPr>
                <w:color w:val="000000"/>
                <w:spacing w:val="0"/>
                <w:w w:val="100"/>
                <w:position w:val="0"/>
                <w:sz w:val="24"/>
                <w:szCs w:val="24"/>
              </w:rPr>
              <w:t>114.03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190,000, </w:t>
            </w:r>
            <w:r>
              <w:rPr>
                <w:color w:val="000000"/>
                <w:spacing w:val="0"/>
                <w:w w:val="100"/>
                <w:position w:val="0"/>
                <w:sz w:val="24"/>
                <w:szCs w:val="24"/>
              </w:rPr>
              <w:t>000.00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2030-9-</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化物流集</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陕西省</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在建工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13</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团提供保</w:t>
            </w: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物流有</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分行</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证担保</w:t>
            </w:r>
          </w:p>
        </w:tc>
      </w:tr>
      <w:tr>
        <w:trPr>
          <w:trHeight w:val="36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贵阳传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贵阳传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同时由传</w:t>
            </w: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交通银</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2030-3-</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化物流集</w:t>
            </w:r>
          </w:p>
        </w:tc>
      </w:tr>
      <w:tr>
        <w:trPr>
          <w:trHeight w:val="46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行贵州</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筑物</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301,676, </w:t>
            </w:r>
            <w:r>
              <w:rPr>
                <w:color w:val="000000"/>
                <w:spacing w:val="0"/>
                <w:w w:val="100"/>
                <w:position w:val="0"/>
                <w:sz w:val="24"/>
                <w:szCs w:val="24"/>
              </w:rPr>
              <w:t>967.33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124,000, </w:t>
            </w:r>
            <w:r>
              <w:rPr>
                <w:color w:val="000000"/>
                <w:spacing w:val="0"/>
                <w:w w:val="100"/>
                <w:position w:val="0"/>
                <w:sz w:val="24"/>
                <w:szCs w:val="24"/>
              </w:rPr>
              <w:t>000.00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31</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团提供保</w:t>
            </w: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证担保</w:t>
            </w:r>
          </w:p>
        </w:tc>
      </w:tr>
      <w:tr>
        <w:trPr>
          <w:trHeight w:val="35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黄石传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黄石传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中国工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同时由传</w:t>
            </w: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化诚通</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化诚通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商银行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筑物及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56, </w:t>
            </w:r>
            <w:r>
              <w:rPr>
                <w:color w:val="000000"/>
                <w:spacing w:val="0"/>
                <w:w w:val="100"/>
                <w:position w:val="0"/>
                <w:sz w:val="24"/>
                <w:szCs w:val="24"/>
              </w:rPr>
              <w:t xml:space="preserve">187,697. </w:t>
            </w:r>
            <w:r>
              <w:rPr>
                <w:color w:val="000000"/>
                <w:spacing w:val="0"/>
                <w:w w:val="100"/>
                <w:position w:val="0"/>
                <w:sz w:val="24"/>
                <w:szCs w:val="24"/>
              </w:rPr>
              <w:t>68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48,890,000.00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2029-</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化物流集</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黄石下</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12-20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团提供保</w:t>
            </w: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物流有</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陆支行</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用权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证担保</w:t>
            </w:r>
          </w:p>
        </w:tc>
      </w:tr>
      <w:tr>
        <w:trPr>
          <w:trHeight w:val="36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宜宾传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宜宾传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交通银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同时由传</w:t>
            </w: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化公路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行成都</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2029-3-</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化物流集</w:t>
            </w:r>
          </w:p>
        </w:tc>
      </w:tr>
      <w:tr>
        <w:trPr>
          <w:trHeight w:val="46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港物流</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郸都支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用权</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63,637,936.09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46, </w:t>
            </w:r>
            <w:r>
              <w:rPr>
                <w:color w:val="000000"/>
                <w:spacing w:val="0"/>
                <w:w w:val="100"/>
                <w:position w:val="0"/>
                <w:sz w:val="24"/>
                <w:szCs w:val="24"/>
              </w:rPr>
              <w:t xml:space="preserve">100,000. </w:t>
            </w:r>
            <w:r>
              <w:rPr>
                <w:color w:val="000000"/>
                <w:spacing w:val="0"/>
                <w:w w:val="100"/>
                <w:position w:val="0"/>
                <w:sz w:val="24"/>
                <w:szCs w:val="24"/>
              </w:rPr>
              <w:t>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团提供保</w:t>
            </w: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证担保</w:t>
            </w:r>
          </w:p>
        </w:tc>
      </w:tr>
      <w:tr>
        <w:trPr>
          <w:trHeight w:val="36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1,121,206,317.17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949,690, </w:t>
            </w:r>
            <w:r>
              <w:rPr>
                <w:color w:val="000000"/>
                <w:spacing w:val="0"/>
                <w:w w:val="100"/>
                <w:position w:val="0"/>
                <w:sz w:val="24"/>
                <w:szCs w:val="24"/>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0"/>
        <w:keepNext w:val="0"/>
        <w:keepLines w:val="0"/>
        <w:widowControl w:val="0"/>
        <w:shd w:val="clear" w:color="auto" w:fill="auto"/>
        <w:bidi w:val="0"/>
        <w:spacing w:before="0" w:after="480" w:line="240" w:lineRule="auto"/>
        <w:ind w:left="0" w:right="0" w:firstLine="0"/>
        <w:jc w:val="left"/>
      </w:pPr>
      <w:bookmarkStart w:id="513" w:name="bookmark513"/>
      <w:r>
        <w:rPr>
          <w:color w:val="000000"/>
          <w:spacing w:val="0"/>
          <w:w w:val="100"/>
          <w:position w:val="0"/>
          <w:sz w:val="24"/>
          <w:szCs w:val="24"/>
        </w:rPr>
        <w:t>3</w:t>
      </w:r>
      <w:bookmarkEnd w:id="513"/>
      <w:r>
        <w:rPr>
          <w:color w:val="000000"/>
          <w:spacing w:val="0"/>
          <w:w w:val="100"/>
          <w:position w:val="0"/>
          <w:sz w:val="24"/>
          <w:szCs w:val="24"/>
        </w:rPr>
        <w:t xml:space="preserve">5、应付债券 </w:t>
      </w:r>
      <w:bookmarkStart w:id="514" w:name="bookmark514"/>
      <w:r>
        <w:rPr>
          <w:color w:val="000000"/>
          <w:spacing w:val="0"/>
          <w:w w:val="100"/>
          <w:position w:val="0"/>
          <w:sz w:val="24"/>
          <w:szCs w:val="24"/>
        </w:rPr>
        <w:t>（</w:t>
      </w:r>
      <w:bookmarkEnd w:id="514"/>
      <w:r>
        <w:rPr>
          <w:color w:val="000000"/>
          <w:spacing w:val="0"/>
          <w:w w:val="100"/>
          <w:position w:val="0"/>
          <w:sz w:val="24"/>
          <w:szCs w:val="24"/>
        </w:rPr>
        <w:t>1）明细情况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19传化公司债券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1,055, </w:t>
            </w:r>
            <w:r>
              <w:rPr>
                <w:color w:val="000000"/>
                <w:spacing w:val="0"/>
                <w:w w:val="100"/>
                <w:position w:val="0"/>
                <w:sz w:val="24"/>
                <w:szCs w:val="24"/>
              </w:rPr>
              <w:t>518,402.78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1,043, </w:t>
            </w:r>
            <w:r>
              <w:rPr>
                <w:color w:val="000000"/>
                <w:spacing w:val="0"/>
                <w:w w:val="100"/>
                <w:position w:val="0"/>
                <w:sz w:val="24"/>
                <w:szCs w:val="24"/>
              </w:rPr>
              <w:t>238,682.54</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18传化01公司债券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1,053, </w:t>
            </w:r>
            <w:r>
              <w:rPr>
                <w:color w:val="000000"/>
                <w:spacing w:val="0"/>
                <w:w w:val="100"/>
                <w:position w:val="0"/>
                <w:sz w:val="24"/>
                <w:szCs w:val="24"/>
              </w:rPr>
              <w:t>177,112.07</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17传化01公司债券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1,000, </w:t>
            </w:r>
            <w:r>
              <w:rPr>
                <w:color w:val="000000"/>
                <w:spacing w:val="0"/>
                <w:w w:val="100"/>
                <w:position w:val="0"/>
                <w:sz w:val="24"/>
                <w:szCs w:val="24"/>
              </w:rPr>
              <w:t>188,257.87</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1,055, </w:t>
            </w:r>
            <w:r>
              <w:rPr>
                <w:color w:val="000000"/>
                <w:spacing w:val="0"/>
                <w:w w:val="100"/>
                <w:position w:val="0"/>
                <w:sz w:val="24"/>
                <w:szCs w:val="24"/>
              </w:rPr>
              <w:t>518,402.78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3,096, </w:t>
            </w:r>
            <w:r>
              <w:rPr>
                <w:color w:val="000000"/>
                <w:spacing w:val="0"/>
                <w:w w:val="100"/>
                <w:position w:val="0"/>
                <w:sz w:val="24"/>
                <w:szCs w:val="24"/>
              </w:rPr>
              <w:t>604,052.48</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15" w:name="bookmark515"/>
      <w:r>
        <w:rPr>
          <w:color w:val="000000"/>
          <w:spacing w:val="0"/>
          <w:w w:val="100"/>
          <w:position w:val="0"/>
          <w:sz w:val="24"/>
          <w:szCs w:val="24"/>
        </w:rPr>
        <w:t>（</w:t>
      </w:r>
      <w:bookmarkEnd w:id="515"/>
      <w:r>
        <w:rPr>
          <w:color w:val="000000"/>
          <w:spacing w:val="0"/>
          <w:w w:val="100"/>
          <w:position w:val="0"/>
          <w:sz w:val="24"/>
          <w:szCs w:val="24"/>
        </w:rPr>
        <w:t>2）应付债券的增减变动（不包括划分为金融负债的优先股、永续债等其他金融工具）</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806"/>
        <w:gridCol w:w="797"/>
        <w:gridCol w:w="797"/>
        <w:gridCol w:w="802"/>
        <w:gridCol w:w="797"/>
        <w:gridCol w:w="797"/>
        <w:gridCol w:w="797"/>
        <w:gridCol w:w="802"/>
        <w:gridCol w:w="797"/>
        <w:gridCol w:w="797"/>
        <w:gridCol w:w="797"/>
        <w:gridCol w:w="811"/>
      </w:tblGrid>
      <w:tr>
        <w:trPr>
          <w:trHeight w:val="196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债券名</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面值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发行日</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债券期</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发行金</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期初余</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本期发</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行</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按面值</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计提利</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溢折价</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摊销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本期偿</w:t>
            </w:r>
          </w:p>
          <w:p>
            <w:pPr>
              <w:pStyle w:val="Style14"/>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rPr>
              <w:t>还</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转列一 年内到 期非流 动负债</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期末余</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额</w:t>
            </w:r>
          </w:p>
        </w:tc>
      </w:tr>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979,59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12,279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65, 500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1,055,</w:t>
            </w:r>
          </w:p>
        </w:tc>
      </w:tr>
      <w:tr>
        <w:trPr>
          <w:trHeight w:val="466"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年2月</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3年</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1,509.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238,68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720.2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518,40</w:t>
            </w:r>
          </w:p>
        </w:tc>
      </w:tr>
      <w:tr>
        <w:trPr>
          <w:trHeight w:val="504"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债券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0.00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43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2.54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2.78</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992,45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55, 134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351,50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759,60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化01</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年3月</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3年</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2,830.</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177,11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444.4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2,797,</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0,000.</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8,870.</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公司债</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313.79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19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2.07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992,45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61, 318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化01</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000,00</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年12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5年</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2,830.</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188,25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065.0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4,705,</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212,30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977.13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0.00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月4日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19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7.87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券</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802"/>
        <w:gridCol w:w="797"/>
        <w:gridCol w:w="797"/>
        <w:gridCol w:w="797"/>
        <w:gridCol w:w="802"/>
        <w:gridCol w:w="797"/>
        <w:gridCol w:w="797"/>
        <w:gridCol w:w="797"/>
        <w:gridCol w:w="811"/>
      </w:tblGrid>
      <w:tr>
        <w:trPr>
          <w:trHeight w:val="5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181,95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19,783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759,60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1,055,</w:t>
            </w:r>
          </w:p>
        </w:tc>
      </w:tr>
      <w:tr>
        <w:trPr>
          <w:trHeight w:val="470"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497,16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604,05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2,509.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,011.1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212,30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8,870.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518,40</w:t>
            </w:r>
          </w:p>
        </w:tc>
      </w:tr>
      <w:tr>
        <w:trPr>
          <w:trHeight w:val="50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9.81</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44</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w:t>
            </w: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2.78</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16" w:name="bookmark516"/>
      <w:r>
        <w:rPr>
          <w:color w:val="000000"/>
          <w:spacing w:val="0"/>
          <w:w w:val="100"/>
          <w:position w:val="0"/>
          <w:sz w:val="24"/>
          <w:szCs w:val="24"/>
        </w:rPr>
        <w:t>（</w:t>
      </w:r>
      <w:bookmarkEnd w:id="516"/>
      <w:r>
        <w:rPr>
          <w:color w:val="000000"/>
          <w:spacing w:val="0"/>
          <w:w w:val="100"/>
          <w:position w:val="0"/>
          <w:sz w:val="24"/>
          <w:szCs w:val="24"/>
        </w:rPr>
        <w:t>3）其他说明</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795"/>
        <w:gridCol w:w="1954"/>
        <w:gridCol w:w="1752"/>
        <w:gridCol w:w="1954"/>
        <w:gridCol w:w="2194"/>
      </w:tblGrid>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明细</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面值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3,000, </w:t>
            </w:r>
            <w:r>
              <w:rPr>
                <w:color w:val="000000"/>
                <w:spacing w:val="0"/>
                <w:w w:val="100"/>
                <w:position w:val="0"/>
                <w:sz w:val="24"/>
                <w:szCs w:val="24"/>
              </w:rPr>
              <w:t>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2,000, </w:t>
            </w:r>
            <w:r>
              <w:rPr>
                <w:color w:val="000000"/>
                <w:spacing w:val="0"/>
                <w:w w:val="100"/>
                <w:position w:val="0"/>
                <w:sz w:val="24"/>
                <w:szCs w:val="24"/>
              </w:rPr>
              <w:t>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1,000, </w:t>
            </w:r>
            <w:r>
              <w:rPr>
                <w:color w:val="000000"/>
                <w:spacing w:val="0"/>
                <w:w w:val="100"/>
                <w:position w:val="0"/>
                <w:sz w:val="24"/>
                <w:szCs w:val="24"/>
              </w:rPr>
              <w:t>000,000.00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利息调整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-22,736,015.89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 xml:space="preserve">39, </w:t>
            </w:r>
            <w:r>
              <w:rPr>
                <w:color w:val="000000"/>
                <w:spacing w:val="0"/>
                <w:w w:val="100"/>
                <w:position w:val="0"/>
                <w:sz w:val="24"/>
                <w:szCs w:val="24"/>
              </w:rPr>
              <w:t xml:space="preserve">958,011. </w:t>
            </w:r>
            <w:r>
              <w:rPr>
                <w:color w:val="000000"/>
                <w:spacing w:val="0"/>
                <w:w w:val="100"/>
                <w:position w:val="0"/>
                <w:sz w:val="24"/>
                <w:szCs w:val="24"/>
              </w:rPr>
              <w:t>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 </w:t>
            </w:r>
            <w:r>
              <w:rPr>
                <w:color w:val="000000"/>
                <w:spacing w:val="0"/>
                <w:w w:val="100"/>
                <w:position w:val="0"/>
                <w:sz w:val="24"/>
                <w:szCs w:val="24"/>
              </w:rPr>
              <w:t xml:space="preserve">743,870. </w:t>
            </w:r>
            <w:r>
              <w:rPr>
                <w:color w:val="000000"/>
                <w:spacing w:val="0"/>
                <w:w w:val="100"/>
                <w:position w:val="0"/>
                <w:sz w:val="24"/>
                <w:szCs w:val="24"/>
              </w:rPr>
              <w:t>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 xml:space="preserve">-2, 521,875. </w:t>
            </w:r>
            <w:r>
              <w:rPr>
                <w:color w:val="000000"/>
                <w:spacing w:val="0"/>
                <w:w w:val="100"/>
                <w:position w:val="0"/>
                <w:sz w:val="24"/>
                <w:szCs w:val="24"/>
              </w:rPr>
              <w:t>03</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应计利息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119,340, </w:t>
            </w:r>
            <w:r>
              <w:rPr>
                <w:color w:val="000000"/>
                <w:spacing w:val="0"/>
                <w:w w:val="100"/>
                <w:position w:val="0"/>
                <w:sz w:val="24"/>
                <w:szCs w:val="24"/>
              </w:rPr>
              <w:t>068.37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181,952, </w:t>
            </w:r>
            <w:r>
              <w:rPr>
                <w:color w:val="000000"/>
                <w:spacing w:val="0"/>
                <w:w w:val="100"/>
                <w:position w:val="0"/>
                <w:sz w:val="24"/>
                <w:szCs w:val="24"/>
              </w:rPr>
              <w:t>509.44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243,252, </w:t>
            </w:r>
            <w:r>
              <w:rPr>
                <w:color w:val="000000"/>
                <w:spacing w:val="0"/>
                <w:w w:val="100"/>
                <w:position w:val="0"/>
                <w:sz w:val="24"/>
                <w:szCs w:val="24"/>
              </w:rPr>
              <w:t>300.00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 xml:space="preserve">58, </w:t>
            </w:r>
            <w:r>
              <w:rPr>
                <w:color w:val="000000"/>
                <w:spacing w:val="0"/>
                <w:w w:val="100"/>
                <w:position w:val="0"/>
                <w:sz w:val="24"/>
                <w:szCs w:val="24"/>
              </w:rPr>
              <w:t xml:space="preserve">040,277. </w:t>
            </w:r>
            <w:r>
              <w:rPr>
                <w:color w:val="000000"/>
                <w:spacing w:val="0"/>
                <w:w w:val="100"/>
                <w:position w:val="0"/>
                <w:sz w:val="24"/>
                <w:szCs w:val="24"/>
              </w:rPr>
              <w:t>81</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3,096, </w:t>
            </w:r>
            <w:r>
              <w:rPr>
                <w:color w:val="000000"/>
                <w:spacing w:val="0"/>
                <w:w w:val="100"/>
                <w:position w:val="0"/>
                <w:sz w:val="24"/>
                <w:szCs w:val="24"/>
              </w:rPr>
              <w:t>604,052.48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221,910, </w:t>
            </w:r>
            <w:r>
              <w:rPr>
                <w:color w:val="000000"/>
                <w:spacing w:val="0"/>
                <w:w w:val="100"/>
                <w:position w:val="0"/>
                <w:sz w:val="24"/>
                <w:szCs w:val="24"/>
              </w:rPr>
              <w:t>520.60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2,262, </w:t>
            </w:r>
            <w:r>
              <w:rPr>
                <w:color w:val="000000"/>
                <w:spacing w:val="0"/>
                <w:w w:val="100"/>
                <w:position w:val="0"/>
                <w:sz w:val="24"/>
                <w:szCs w:val="24"/>
              </w:rPr>
              <w:t>996,170.30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1,055,518,402.78</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17" w:name="bookmark517"/>
      <w:r>
        <w:rPr>
          <w:color w:val="000000"/>
          <w:spacing w:val="0"/>
          <w:w w:val="100"/>
          <w:position w:val="0"/>
          <w:sz w:val="24"/>
          <w:szCs w:val="24"/>
        </w:rPr>
        <w:t>3</w:t>
      </w:r>
      <w:bookmarkEnd w:id="517"/>
      <w:r>
        <w:rPr>
          <w:color w:val="000000"/>
          <w:spacing w:val="0"/>
          <w:w w:val="100"/>
          <w:position w:val="0"/>
          <w:sz w:val="24"/>
          <w:szCs w:val="24"/>
        </w:rPr>
        <w:t>6、长期应付款</w:t>
      </w:r>
    </w:p>
    <w:p>
      <w:pPr>
        <w:pStyle w:val="Style10"/>
        <w:keepNext w:val="0"/>
        <w:keepLines w:val="0"/>
        <w:widowControl w:val="0"/>
        <w:shd w:val="clear" w:color="auto" w:fill="auto"/>
        <w:bidi w:val="0"/>
        <w:spacing w:before="0" w:after="480" w:line="240" w:lineRule="auto"/>
        <w:ind w:left="0" w:right="0" w:firstLine="0"/>
        <w:jc w:val="left"/>
      </w:pPr>
      <w:bookmarkStart w:id="518" w:name="bookmark518"/>
      <w:r>
        <w:rPr>
          <w:color w:val="000000"/>
          <w:spacing w:val="0"/>
          <w:w w:val="100"/>
          <w:position w:val="0"/>
          <w:sz w:val="24"/>
          <w:szCs w:val="24"/>
        </w:rPr>
        <w:t>（</w:t>
      </w:r>
      <w:bookmarkEnd w:id="518"/>
      <w:r>
        <w:rPr>
          <w:color w:val="000000"/>
          <w:spacing w:val="0"/>
          <w:w w:val="100"/>
          <w:position w:val="0"/>
          <w:sz w:val="24"/>
          <w:szCs w:val="24"/>
        </w:rPr>
        <w:t>1）按款项性质列示长期应付款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国开发展基金有限公司（以下 简称国开基金公司）投资款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561,000,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630,000, </w:t>
            </w:r>
            <w:r>
              <w:rPr>
                <w:color w:val="000000"/>
                <w:spacing w:val="0"/>
                <w:w w:val="100"/>
                <w:position w:val="0"/>
                <w:sz w:val="24"/>
                <w:szCs w:val="24"/>
              </w:rPr>
              <w:t>000.00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应付分红款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 xml:space="preserve">43, </w:t>
            </w:r>
            <w:r>
              <w:rPr>
                <w:color w:val="000000"/>
                <w:spacing w:val="0"/>
                <w:w w:val="100"/>
                <w:position w:val="0"/>
                <w:sz w:val="24"/>
                <w:szCs w:val="24"/>
              </w:rPr>
              <w:t xml:space="preserve">049,000.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50, </w:t>
            </w:r>
            <w:r>
              <w:rPr>
                <w:color w:val="000000"/>
                <w:spacing w:val="0"/>
                <w:w w:val="100"/>
                <w:position w:val="0"/>
                <w:sz w:val="24"/>
                <w:szCs w:val="24"/>
              </w:rPr>
              <w:t xml:space="preserve">735,000. </w:t>
            </w:r>
            <w:r>
              <w:rPr>
                <w:color w:val="000000"/>
                <w:spacing w:val="0"/>
                <w:w w:val="100"/>
                <w:position w:val="0"/>
                <w:sz w:val="24"/>
                <w:szCs w:val="24"/>
              </w:rPr>
              <w:t>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减：未确认融资费用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 xml:space="preserve">42, </w:t>
            </w:r>
            <w:r>
              <w:rPr>
                <w:color w:val="000000"/>
                <w:spacing w:val="0"/>
                <w:w w:val="100"/>
                <w:position w:val="0"/>
                <w:sz w:val="24"/>
                <w:szCs w:val="24"/>
              </w:rPr>
              <w:t xml:space="preserve">593,030. </w:t>
            </w:r>
            <w:r>
              <w:rPr>
                <w:color w:val="000000"/>
                <w:spacing w:val="0"/>
                <w:w w:val="100"/>
                <w:position w:val="0"/>
                <w:sz w:val="24"/>
                <w:szCs w:val="24"/>
              </w:rPr>
              <w:t>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49, </w:t>
            </w:r>
            <w:r>
              <w:rPr>
                <w:color w:val="000000"/>
                <w:spacing w:val="0"/>
                <w:w w:val="100"/>
                <w:position w:val="0"/>
                <w:sz w:val="24"/>
                <w:szCs w:val="24"/>
              </w:rPr>
              <w:t xml:space="preserve">555,768. </w:t>
            </w:r>
            <w:r>
              <w:rPr>
                <w:color w:val="000000"/>
                <w:spacing w:val="0"/>
                <w:w w:val="100"/>
                <w:position w:val="0"/>
                <w:sz w:val="24"/>
                <w:szCs w:val="24"/>
              </w:rPr>
              <w:t>45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国开基金公司投资款净额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561,455, </w:t>
            </w:r>
            <w:r>
              <w:rPr>
                <w:color w:val="000000"/>
                <w:spacing w:val="0"/>
                <w:w w:val="100"/>
                <w:position w:val="0"/>
                <w:sz w:val="24"/>
                <w:szCs w:val="24"/>
              </w:rPr>
              <w:t>969.55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631,179, </w:t>
            </w:r>
            <w:r>
              <w:rPr>
                <w:color w:val="000000"/>
                <w:spacing w:val="0"/>
                <w:w w:val="100"/>
                <w:position w:val="0"/>
                <w:sz w:val="24"/>
                <w:szCs w:val="24"/>
              </w:rPr>
              <w:t>231.55</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融资租入固定资产款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93, </w:t>
            </w:r>
            <w:r>
              <w:rPr>
                <w:color w:val="000000"/>
                <w:spacing w:val="0"/>
                <w:w w:val="100"/>
                <w:position w:val="0"/>
                <w:sz w:val="24"/>
                <w:szCs w:val="24"/>
              </w:rPr>
              <w:t xml:space="preserve">944,379. </w:t>
            </w:r>
            <w:r>
              <w:rPr>
                <w:color w:val="000000"/>
                <w:spacing w:val="0"/>
                <w:w w:val="100"/>
                <w:position w:val="0"/>
                <w:sz w:val="24"/>
                <w:szCs w:val="24"/>
              </w:rPr>
              <w:t>75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减：未确认融资费用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5,038, </w:t>
            </w:r>
            <w:r>
              <w:rPr>
                <w:color w:val="000000"/>
                <w:spacing w:val="0"/>
                <w:w w:val="100"/>
                <w:position w:val="0"/>
                <w:sz w:val="24"/>
                <w:szCs w:val="24"/>
              </w:rPr>
              <w:t>161.82</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融资租入固定资产净额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88, </w:t>
            </w:r>
            <w:r>
              <w:rPr>
                <w:color w:val="000000"/>
                <w:spacing w:val="0"/>
                <w:w w:val="100"/>
                <w:position w:val="0"/>
                <w:sz w:val="24"/>
                <w:szCs w:val="24"/>
              </w:rPr>
              <w:t xml:space="preserve">906,217. </w:t>
            </w:r>
            <w:r>
              <w:rPr>
                <w:color w:val="000000"/>
                <w:spacing w:val="0"/>
                <w:w w:val="100"/>
                <w:position w:val="0"/>
                <w:sz w:val="24"/>
                <w:szCs w:val="24"/>
              </w:rPr>
              <w:t>93</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融资租赁保证金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 xml:space="preserve">21,917,092. </w:t>
            </w:r>
            <w:r>
              <w:rPr>
                <w:color w:val="000000"/>
                <w:spacing w:val="0"/>
                <w:w w:val="100"/>
                <w:position w:val="0"/>
                <w:sz w:val="24"/>
                <w:szCs w:val="24"/>
              </w:rPr>
              <w:t>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38, </w:t>
            </w:r>
            <w:r>
              <w:rPr>
                <w:color w:val="000000"/>
                <w:spacing w:val="0"/>
                <w:w w:val="100"/>
                <w:position w:val="0"/>
                <w:sz w:val="24"/>
                <w:szCs w:val="24"/>
              </w:rPr>
              <w:t xml:space="preserve">057,660. </w:t>
            </w:r>
            <w:r>
              <w:rPr>
                <w:color w:val="000000"/>
                <w:spacing w:val="0"/>
                <w:w w:val="100"/>
                <w:position w:val="0"/>
                <w:sz w:val="24"/>
                <w:szCs w:val="24"/>
              </w:rPr>
              <w:t>49</w:t>
            </w:r>
          </w:p>
        </w:tc>
      </w:tr>
    </w:tbl>
    <w:p>
      <w:pPr>
        <w:widowControl w:val="0"/>
        <w:spacing w:line="1" w:lineRule="exact"/>
      </w:pPr>
      <w:r>
        <w:br w:type="page"/>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15, </w:t>
            </w:r>
            <w:r>
              <w:rPr>
                <w:color w:val="000000"/>
                <w:spacing w:val="0"/>
                <w:w w:val="100"/>
                <w:position w:val="0"/>
                <w:sz w:val="24"/>
                <w:szCs w:val="24"/>
              </w:rPr>
              <w:t xml:space="preserve">694,952. </w:t>
            </w:r>
            <w:r>
              <w:rPr>
                <w:color w:val="000000"/>
                <w:spacing w:val="0"/>
                <w:w w:val="100"/>
                <w:position w:val="0"/>
                <w:sz w:val="24"/>
                <w:szCs w:val="24"/>
              </w:rPr>
              <w:t>63</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减：未确认融资费用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365,229. </w:t>
            </w:r>
            <w:r>
              <w:rPr>
                <w:color w:val="000000"/>
                <w:spacing w:val="0"/>
                <w:w w:val="100"/>
                <w:position w:val="0"/>
                <w:sz w:val="24"/>
                <w:szCs w:val="24"/>
              </w:rPr>
              <w:t>99</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应付融资租赁款净额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15, </w:t>
            </w:r>
            <w:r>
              <w:rPr>
                <w:color w:val="000000"/>
                <w:spacing w:val="0"/>
                <w:w w:val="100"/>
                <w:position w:val="0"/>
                <w:sz w:val="24"/>
                <w:szCs w:val="24"/>
              </w:rPr>
              <w:t xml:space="preserve">329,722. </w:t>
            </w:r>
            <w:r>
              <w:rPr>
                <w:color w:val="000000"/>
                <w:spacing w:val="0"/>
                <w:w w:val="100"/>
                <w:position w:val="0"/>
                <w:sz w:val="24"/>
                <w:szCs w:val="24"/>
              </w:rPr>
              <w:t>64</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583,373, </w:t>
            </w:r>
            <w:r>
              <w:rPr>
                <w:color w:val="000000"/>
                <w:spacing w:val="0"/>
                <w:w w:val="100"/>
                <w:position w:val="0"/>
                <w:sz w:val="24"/>
                <w:szCs w:val="24"/>
              </w:rPr>
              <w:t>061.55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773,472, </w:t>
            </w:r>
            <w:r>
              <w:rPr>
                <w:color w:val="000000"/>
                <w:spacing w:val="0"/>
                <w:w w:val="100"/>
                <w:position w:val="0"/>
                <w:sz w:val="24"/>
                <w:szCs w:val="24"/>
              </w:rPr>
              <w:t>832.61</w:t>
            </w:r>
          </w:p>
        </w:tc>
      </w:tr>
    </w:tbl>
    <w:p>
      <w:pPr>
        <w:widowControl w:val="0"/>
        <w:spacing w:after="379" w:line="1" w:lineRule="exact"/>
      </w:pPr>
    </w:p>
    <w:p>
      <w:pPr>
        <w:pStyle w:val="Style10"/>
        <w:keepNext w:val="0"/>
        <w:keepLines w:val="0"/>
        <w:widowControl w:val="0"/>
        <w:numPr>
          <w:ilvl w:val="0"/>
          <w:numId w:val="105"/>
        </w:numPr>
        <w:shd w:val="clear" w:color="auto" w:fill="auto"/>
        <w:bidi w:val="0"/>
        <w:spacing w:before="0" w:after="380" w:line="240" w:lineRule="auto"/>
        <w:ind w:left="0" w:right="0" w:firstLine="0"/>
        <w:jc w:val="left"/>
      </w:pPr>
      <w:bookmarkStart w:id="519" w:name="bookmark519"/>
      <w:bookmarkEnd w:id="519"/>
      <w:r>
        <w:rPr>
          <w:color w:val="000000"/>
          <w:spacing w:val="0"/>
          <w:w w:val="100"/>
          <w:position w:val="0"/>
          <w:sz w:val="24"/>
          <w:szCs w:val="24"/>
        </w:rPr>
        <w:t>国开基金公司投资款增减变动情况</w:t>
      </w:r>
    </w:p>
    <w:tbl>
      <w:tblPr>
        <w:tblOverlap w:val="never"/>
        <w:jc w:val="center"/>
        <w:tblLayout w:type="fixed"/>
      </w:tblPr>
      <w:tblGrid>
        <w:gridCol w:w="1282"/>
        <w:gridCol w:w="2098"/>
        <w:gridCol w:w="2198"/>
        <w:gridCol w:w="2054"/>
        <w:gridCol w:w="2016"/>
      </w:tblGrid>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传化物流集团</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传化化学品公司</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小计</w:t>
            </w:r>
          </w:p>
        </w:tc>
      </w:tr>
      <w:tr>
        <w:trPr>
          <w:trHeight w:val="499"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570,000,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60,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630,000, </w:t>
            </w:r>
            <w:r>
              <w:rPr>
                <w:color w:val="000000"/>
                <w:spacing w:val="0"/>
                <w:w w:val="100"/>
                <w:position w:val="0"/>
                <w:sz w:val="24"/>
                <w:szCs w:val="24"/>
              </w:rPr>
              <w:t>000.00</w:t>
            </w: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应付分红款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 xml:space="preserve">47, </w:t>
            </w:r>
            <w:r>
              <w:rPr>
                <w:color w:val="000000"/>
                <w:spacing w:val="0"/>
                <w:w w:val="100"/>
                <w:position w:val="0"/>
                <w:sz w:val="24"/>
                <w:szCs w:val="24"/>
              </w:rPr>
              <w:t xml:space="preserve">709,000.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 xml:space="preserve">3,026,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50, </w:t>
            </w:r>
            <w:r>
              <w:rPr>
                <w:color w:val="000000"/>
                <w:spacing w:val="0"/>
                <w:w w:val="100"/>
                <w:position w:val="0"/>
                <w:sz w:val="24"/>
                <w:szCs w:val="24"/>
              </w:rPr>
              <w:t xml:space="preserve">735,000. </w:t>
            </w:r>
            <w:r>
              <w:rPr>
                <w:color w:val="000000"/>
                <w:spacing w:val="0"/>
                <w:w w:val="100"/>
                <w:position w:val="0"/>
                <w:sz w:val="24"/>
                <w:szCs w:val="24"/>
              </w:rPr>
              <w:t>00</w:t>
            </w:r>
          </w:p>
        </w:tc>
      </w:tr>
      <w:tr>
        <w:trPr>
          <w:trHeight w:val="4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未确认融资费用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-46,836, 545.46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-2, 719,222. </w:t>
            </w:r>
            <w:r>
              <w:rPr>
                <w:color w:val="000000"/>
                <w:spacing w:val="0"/>
                <w:w w:val="100"/>
                <w:position w:val="0"/>
                <w:sz w:val="24"/>
                <w:szCs w:val="24"/>
              </w:rPr>
              <w:t>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-49,555, 768.45</w:t>
            </w: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570,872, </w:t>
            </w:r>
            <w:r>
              <w:rPr>
                <w:color w:val="000000"/>
                <w:spacing w:val="0"/>
                <w:w w:val="100"/>
                <w:position w:val="0"/>
                <w:sz w:val="24"/>
                <w:szCs w:val="24"/>
              </w:rPr>
              <w:t>454.54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60, </w:t>
            </w:r>
            <w:r>
              <w:rPr>
                <w:color w:val="000000"/>
                <w:spacing w:val="0"/>
                <w:w w:val="100"/>
                <w:position w:val="0"/>
                <w:sz w:val="24"/>
                <w:szCs w:val="24"/>
              </w:rPr>
              <w:t xml:space="preserve">306,777. </w:t>
            </w:r>
            <w:r>
              <w:rPr>
                <w:color w:val="000000"/>
                <w:spacing w:val="0"/>
                <w:w w:val="100"/>
                <w:position w:val="0"/>
                <w:sz w:val="24"/>
                <w:szCs w:val="24"/>
              </w:rPr>
              <w:t>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631,179, </w:t>
            </w:r>
            <w:r>
              <w:rPr>
                <w:color w:val="000000"/>
                <w:spacing w:val="0"/>
                <w:w w:val="100"/>
                <w:position w:val="0"/>
                <w:sz w:val="24"/>
                <w:szCs w:val="24"/>
              </w:rPr>
              <w:t>231.55</w:t>
            </w:r>
          </w:p>
        </w:tc>
      </w:tr>
      <w:tr>
        <w:trPr>
          <w:trHeight w:val="499"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本期增减变</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-69,000, 000.00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-69,000, 000.00</w:t>
            </w: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应付分红款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 xml:space="preserve">-6, 954,000.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-732,000.00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-7, 684,000. </w:t>
            </w:r>
            <w:r>
              <w:rPr>
                <w:color w:val="000000"/>
                <w:spacing w:val="0"/>
                <w:w w:val="100"/>
                <w:position w:val="0"/>
                <w:sz w:val="24"/>
                <w:szCs w:val="24"/>
              </w:rPr>
              <w:t>00</w:t>
            </w:r>
          </w:p>
        </w:tc>
      </w:tr>
      <w:tr>
        <w:trPr>
          <w:trHeight w:val="4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未确认融资费用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6,234, </w:t>
            </w:r>
            <w:r>
              <w:rPr>
                <w:color w:val="000000"/>
                <w:spacing w:val="0"/>
                <w:w w:val="100"/>
                <w:position w:val="0"/>
                <w:sz w:val="24"/>
                <w:szCs w:val="24"/>
              </w:rPr>
              <w:t>246.64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728,491. </w:t>
            </w:r>
            <w:r>
              <w:rPr>
                <w:color w:val="000000"/>
                <w:spacing w:val="0"/>
                <w:w w:val="100"/>
                <w:position w:val="0"/>
                <w:sz w:val="24"/>
                <w:szCs w:val="24"/>
              </w:rPr>
              <w:t>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6,962, </w:t>
            </w:r>
            <w:r>
              <w:rPr>
                <w:color w:val="000000"/>
                <w:spacing w:val="0"/>
                <w:w w:val="100"/>
                <w:position w:val="0"/>
                <w:sz w:val="24"/>
                <w:szCs w:val="24"/>
              </w:rPr>
              <w:t>738.00</w:t>
            </w: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-69,719, 753.36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-3, 508.64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-69,723, 262.00</w:t>
            </w:r>
          </w:p>
        </w:tc>
      </w:tr>
      <w:tr>
        <w:trPr>
          <w:trHeight w:val="499"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501,000,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60,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561,000, </w:t>
            </w:r>
            <w:r>
              <w:rPr>
                <w:color w:val="000000"/>
                <w:spacing w:val="0"/>
                <w:w w:val="100"/>
                <w:position w:val="0"/>
                <w:sz w:val="24"/>
                <w:szCs w:val="24"/>
              </w:rPr>
              <w:t>000.00</w:t>
            </w:r>
          </w:p>
        </w:tc>
      </w:tr>
      <w:tr>
        <w:trPr>
          <w:trHeight w:val="4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应付分红款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 xml:space="preserve">40, </w:t>
            </w:r>
            <w:r>
              <w:rPr>
                <w:color w:val="000000"/>
                <w:spacing w:val="0"/>
                <w:w w:val="100"/>
                <w:position w:val="0"/>
                <w:sz w:val="24"/>
                <w:szCs w:val="24"/>
              </w:rPr>
              <w:t xml:space="preserve">755,000.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 xml:space="preserve">2,294,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43, </w:t>
            </w:r>
            <w:r>
              <w:rPr>
                <w:color w:val="000000"/>
                <w:spacing w:val="0"/>
                <w:w w:val="100"/>
                <w:position w:val="0"/>
                <w:sz w:val="24"/>
                <w:szCs w:val="24"/>
              </w:rPr>
              <w:t xml:space="preserve">049,000. </w:t>
            </w:r>
            <w:r>
              <w:rPr>
                <w:color w:val="000000"/>
                <w:spacing w:val="0"/>
                <w:w w:val="100"/>
                <w:position w:val="0"/>
                <w:sz w:val="24"/>
                <w:szCs w:val="24"/>
              </w:rPr>
              <w:t>00</w:t>
            </w:r>
          </w:p>
        </w:tc>
      </w:tr>
      <w:tr>
        <w:trPr>
          <w:trHeight w:val="4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未确认融资费用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-40,602, 298.82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-1,990,731.63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-42,593, 030.45</w:t>
            </w:r>
          </w:p>
        </w:tc>
      </w:tr>
      <w:tr>
        <w:trPr>
          <w:trHeight w:val="50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501,152, </w:t>
            </w:r>
            <w:r>
              <w:rPr>
                <w:color w:val="000000"/>
                <w:spacing w:val="0"/>
                <w:w w:val="100"/>
                <w:position w:val="0"/>
                <w:sz w:val="24"/>
                <w:szCs w:val="24"/>
              </w:rPr>
              <w:t>701.18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60, </w:t>
            </w:r>
            <w:r>
              <w:rPr>
                <w:color w:val="000000"/>
                <w:spacing w:val="0"/>
                <w:w w:val="100"/>
                <w:position w:val="0"/>
                <w:sz w:val="24"/>
                <w:szCs w:val="24"/>
              </w:rPr>
              <w:t xml:space="preserve">303,268. </w:t>
            </w:r>
            <w:r>
              <w:rPr>
                <w:color w:val="000000"/>
                <w:spacing w:val="0"/>
                <w:w w:val="100"/>
                <w:position w:val="0"/>
                <w:sz w:val="24"/>
                <w:szCs w:val="24"/>
              </w:rPr>
              <w:t>37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561,455, </w:t>
            </w:r>
            <w:r>
              <w:rPr>
                <w:color w:val="000000"/>
                <w:spacing w:val="0"/>
                <w:w w:val="100"/>
                <w:position w:val="0"/>
                <w:sz w:val="24"/>
                <w:szCs w:val="24"/>
              </w:rPr>
              <w:t>969.55</w:t>
            </w:r>
          </w:p>
        </w:tc>
      </w:tr>
    </w:tbl>
    <w:p>
      <w:pPr>
        <w:widowControl w:val="0"/>
        <w:spacing w:after="179" w:line="1" w:lineRule="exact"/>
      </w:pPr>
    </w:p>
    <w:p>
      <w:pPr>
        <w:pStyle w:val="Style10"/>
        <w:keepNext w:val="0"/>
        <w:keepLines w:val="0"/>
        <w:widowControl w:val="0"/>
        <w:numPr>
          <w:ilvl w:val="0"/>
          <w:numId w:val="105"/>
        </w:numPr>
        <w:shd w:val="clear" w:color="auto" w:fill="auto"/>
        <w:bidi w:val="0"/>
        <w:spacing w:before="0" w:after="300" w:line="471" w:lineRule="exact"/>
        <w:ind w:left="0" w:right="0" w:firstLine="140"/>
        <w:jc w:val="both"/>
      </w:pPr>
      <w:bookmarkStart w:id="520" w:name="bookmark520"/>
      <w:bookmarkEnd w:id="520"/>
      <w:r>
        <w:rPr>
          <w:color w:val="000000"/>
          <w:spacing w:val="0"/>
          <w:w w:val="100"/>
          <w:position w:val="0"/>
          <w:sz w:val="24"/>
          <w:szCs w:val="24"/>
        </w:rPr>
        <w:t>其他说明</w:t>
      </w:r>
    </w:p>
    <w:p>
      <w:pPr>
        <w:pStyle w:val="Style10"/>
        <w:keepNext w:val="0"/>
        <w:keepLines w:val="0"/>
        <w:widowControl w:val="0"/>
        <w:numPr>
          <w:ilvl w:val="0"/>
          <w:numId w:val="107"/>
        </w:numPr>
        <w:shd w:val="clear" w:color="auto" w:fill="auto"/>
        <w:bidi w:val="0"/>
        <w:spacing w:before="0" w:after="340" w:line="471" w:lineRule="exact"/>
        <w:ind w:left="0" w:right="0" w:firstLine="440"/>
        <w:jc w:val="both"/>
      </w:pPr>
      <w:bookmarkStart w:id="521" w:name="bookmark521"/>
      <w:bookmarkEnd w:id="521"/>
      <w:r>
        <w:rPr>
          <w:color w:val="000000"/>
          <w:spacing w:val="0"/>
          <w:w w:val="100"/>
          <w:position w:val="0"/>
          <w:sz w:val="24"/>
          <w:szCs w:val="24"/>
        </w:rPr>
        <w:t>国开基金公司对传化物流集团增资</w:t>
      </w:r>
      <w:r>
        <w:rPr>
          <w:color w:val="000000"/>
          <w:spacing w:val="0"/>
          <w:w w:val="100"/>
          <w:position w:val="0"/>
          <w:sz w:val="24"/>
          <w:szCs w:val="24"/>
        </w:rPr>
        <w:t>5.7</w:t>
      </w:r>
      <w:r>
        <w:rPr>
          <w:color w:val="000000"/>
          <w:spacing w:val="0"/>
          <w:w w:val="100"/>
          <w:position w:val="0"/>
          <w:sz w:val="24"/>
          <w:szCs w:val="24"/>
        </w:rPr>
        <w:t>亿元人民币，2023年至2030年国开基金公司每 年收回投资款7, 125万元，传化物流集团按每年1.2%的投资收益率支付其投资收益，传化物流 集团以下属子公司浙江传化公路港物流发展有限公司拥有的土地使用权及地上在建工程、衢 州传化公路港物流有限公司拥有的土地使用权及地上在建工程、泉州传化公路港物流有限公 司拥有的土地使用权及地上在建工程提供抵押担保。2020年公司回购投资款本金共计6,900 万元。</w:t>
      </w:r>
    </w:p>
    <w:p>
      <w:pPr>
        <w:pStyle w:val="Style10"/>
        <w:keepNext w:val="0"/>
        <w:keepLines w:val="0"/>
        <w:widowControl w:val="0"/>
        <w:shd w:val="clear" w:color="auto" w:fill="auto"/>
        <w:tabs>
          <w:tab w:pos="817" w:val="left"/>
        </w:tabs>
        <w:bidi w:val="0"/>
        <w:spacing w:before="0" w:after="0" w:line="467" w:lineRule="exact"/>
        <w:ind w:left="0" w:right="0" w:firstLine="440"/>
        <w:jc w:val="left"/>
      </w:pPr>
      <w:bookmarkStart w:id="522" w:name="bookmark522"/>
      <w:r>
        <w:rPr>
          <w:color w:val="000000"/>
          <w:spacing w:val="0"/>
          <w:w w:val="100"/>
          <w:position w:val="0"/>
          <w:sz w:val="24"/>
          <w:szCs w:val="24"/>
        </w:rPr>
        <w:t>2</w:t>
      </w:r>
      <w:bookmarkEnd w:id="522"/>
      <w:r>
        <w:rPr>
          <w:color w:val="000000"/>
          <w:spacing w:val="0"/>
          <w:w w:val="100"/>
          <w:position w:val="0"/>
          <w:sz w:val="24"/>
          <w:szCs w:val="24"/>
        </w:rPr>
        <w:t>）</w:t>
        <w:tab/>
        <w:t>国开基金公司对传化化学品公司增资6,000万元人民币，2023年至2024年国开基金公 司每年收回投资款3,000万元，传化化学品公司按每年1.2%的投资收益率支付其投资收益。</w:t>
      </w:r>
    </w:p>
    <w:p>
      <w:pPr>
        <w:pStyle w:val="Style10"/>
        <w:keepNext w:val="0"/>
        <w:keepLines w:val="0"/>
        <w:widowControl w:val="0"/>
        <w:shd w:val="clear" w:color="auto" w:fill="auto"/>
        <w:tabs>
          <w:tab w:pos="822" w:val="left"/>
        </w:tabs>
        <w:bidi w:val="0"/>
        <w:spacing w:before="0" w:after="0" w:line="467" w:lineRule="exact"/>
        <w:ind w:left="0" w:right="0" w:firstLine="440"/>
        <w:jc w:val="left"/>
      </w:pPr>
      <w:bookmarkStart w:id="523" w:name="bookmark523"/>
      <w:r>
        <w:rPr>
          <w:color w:val="000000"/>
          <w:spacing w:val="0"/>
          <w:w w:val="100"/>
          <w:position w:val="0"/>
          <w:sz w:val="24"/>
          <w:szCs w:val="24"/>
        </w:rPr>
        <w:t>3</w:t>
      </w:r>
      <w:bookmarkEnd w:id="523"/>
      <w:r>
        <w:rPr>
          <w:color w:val="000000"/>
          <w:spacing w:val="0"/>
          <w:w w:val="100"/>
          <w:position w:val="0"/>
          <w:sz w:val="24"/>
          <w:szCs w:val="24"/>
        </w:rPr>
        <w:t>）</w:t>
        <w:tab/>
        <w:t>融资租赁固定资产</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24"/>
          <w:szCs w:val="24"/>
        </w:rPr>
        <w:t>融资租入固定资产款系2019年子公司深圳传化供应链有限公司和杭州传化运联科技有限 公司向浙江中大元通融资租赁有限公司售后回租固定资产应收融资租赁款及未确认融资费用 列本项目。2020年深圳传化供应链有限公司和杭州传化运联科技有限公司已偿还全部租赁款。</w:t>
      </w:r>
    </w:p>
    <w:p>
      <w:pPr>
        <w:pStyle w:val="Style10"/>
        <w:keepNext w:val="0"/>
        <w:keepLines w:val="0"/>
        <w:widowControl w:val="0"/>
        <w:shd w:val="clear" w:color="auto" w:fill="auto"/>
        <w:tabs>
          <w:tab w:pos="827" w:val="left"/>
        </w:tabs>
        <w:bidi w:val="0"/>
        <w:spacing w:before="0" w:after="0" w:line="467" w:lineRule="exact"/>
        <w:ind w:left="0" w:right="0" w:firstLine="440"/>
        <w:jc w:val="left"/>
      </w:pPr>
      <w:bookmarkStart w:id="524" w:name="bookmark524"/>
      <w:r>
        <w:rPr>
          <w:color w:val="000000"/>
          <w:spacing w:val="0"/>
          <w:w w:val="100"/>
          <w:position w:val="0"/>
          <w:sz w:val="24"/>
          <w:szCs w:val="24"/>
        </w:rPr>
        <w:t>4</w:t>
      </w:r>
      <w:bookmarkEnd w:id="524"/>
      <w:r>
        <w:rPr>
          <w:color w:val="000000"/>
          <w:spacing w:val="0"/>
          <w:w w:val="100"/>
          <w:position w:val="0"/>
          <w:sz w:val="24"/>
          <w:szCs w:val="24"/>
        </w:rPr>
        <w:t>）</w:t>
        <w:tab/>
        <w:t>融资租赁保证金</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24"/>
          <w:szCs w:val="24"/>
        </w:rPr>
        <w:t>子公司天津传化融资租赁有限公司开展融资租赁业务，收取的保证金列本项目。</w:t>
      </w:r>
    </w:p>
    <w:p>
      <w:pPr>
        <w:pStyle w:val="Style10"/>
        <w:keepNext w:val="0"/>
        <w:keepLines w:val="0"/>
        <w:widowControl w:val="0"/>
        <w:shd w:val="clear" w:color="auto" w:fill="auto"/>
        <w:tabs>
          <w:tab w:pos="827" w:val="left"/>
        </w:tabs>
        <w:bidi w:val="0"/>
        <w:spacing w:before="0" w:after="0" w:line="470" w:lineRule="exact"/>
        <w:ind w:left="0" w:right="0" w:firstLine="440"/>
        <w:jc w:val="left"/>
      </w:pPr>
      <w:bookmarkStart w:id="525" w:name="bookmark525"/>
      <w:r>
        <w:rPr>
          <w:color w:val="000000"/>
          <w:spacing w:val="0"/>
          <w:w w:val="100"/>
          <w:position w:val="0"/>
          <w:sz w:val="24"/>
          <w:szCs w:val="24"/>
        </w:rPr>
        <w:t>5</w:t>
      </w:r>
      <w:bookmarkEnd w:id="525"/>
      <w:r>
        <w:rPr>
          <w:color w:val="000000"/>
          <w:spacing w:val="0"/>
          <w:w w:val="100"/>
          <w:position w:val="0"/>
          <w:sz w:val="24"/>
          <w:szCs w:val="24"/>
        </w:rPr>
        <w:t>）</w:t>
        <w:tab/>
        <w:t>应付融资租赁款</w:t>
      </w:r>
    </w:p>
    <w:p>
      <w:pPr>
        <w:pStyle w:val="Style10"/>
        <w:keepNext w:val="0"/>
        <w:keepLines w:val="0"/>
        <w:widowControl w:val="0"/>
        <w:shd w:val="clear" w:color="auto" w:fill="auto"/>
        <w:bidi w:val="0"/>
        <w:spacing w:before="0" w:after="280" w:line="470" w:lineRule="exact"/>
        <w:ind w:left="0" w:right="0" w:firstLine="440"/>
        <w:jc w:val="left"/>
      </w:pPr>
      <w:r>
        <w:rPr>
          <w:color w:val="000000"/>
          <w:spacing w:val="0"/>
          <w:w w:val="100"/>
          <w:position w:val="0"/>
          <w:sz w:val="24"/>
          <w:szCs w:val="24"/>
        </w:rPr>
        <w:t>2019年子公司天津传化融资租赁有限公司与永赢金融租赁有限公司开展融资租赁转租赁 业务，收取的融资租赁款列本项目。2020年5月已提前结束偿还全部租赁款。</w:t>
      </w:r>
    </w:p>
    <w:p>
      <w:pPr>
        <w:pStyle w:val="Style10"/>
        <w:keepNext w:val="0"/>
        <w:keepLines w:val="0"/>
        <w:widowControl w:val="0"/>
        <w:shd w:val="clear" w:color="auto" w:fill="auto"/>
        <w:bidi w:val="0"/>
        <w:spacing w:before="0" w:after="480" w:line="467" w:lineRule="exact"/>
        <w:ind w:left="0" w:right="0" w:firstLine="0"/>
        <w:jc w:val="left"/>
      </w:pPr>
      <w:bookmarkStart w:id="526" w:name="bookmark526"/>
      <w:r>
        <w:rPr>
          <w:color w:val="000000"/>
          <w:spacing w:val="0"/>
          <w:w w:val="100"/>
          <w:position w:val="0"/>
          <w:sz w:val="24"/>
          <w:szCs w:val="24"/>
        </w:rPr>
        <w:t>3</w:t>
      </w:r>
      <w:bookmarkEnd w:id="526"/>
      <w:r>
        <w:rPr>
          <w:color w:val="000000"/>
          <w:spacing w:val="0"/>
          <w:w w:val="100"/>
          <w:position w:val="0"/>
          <w:sz w:val="24"/>
          <w:szCs w:val="24"/>
        </w:rPr>
        <w:t>7、预计负债</w:t>
      </w:r>
    </w:p>
    <w:p>
      <w:pPr>
        <w:pStyle w:val="Style16"/>
        <w:keepNext w:val="0"/>
        <w:keepLines w:val="0"/>
        <w:widowControl w:val="0"/>
        <w:shd w:val="clear" w:color="auto" w:fill="auto"/>
        <w:bidi w:val="0"/>
        <w:spacing w:before="0" w:after="0" w:line="240" w:lineRule="auto"/>
        <w:ind w:left="8630" w:right="0" w:firstLine="0"/>
        <w:jc w:val="left"/>
      </w:pPr>
      <w:r>
        <w:rPr>
          <w:color w:val="000000"/>
          <w:spacing w:val="0"/>
          <w:w w:val="100"/>
          <w:position w:val="0"/>
          <w:sz w:val="24"/>
          <w:szCs w:val="24"/>
        </w:rPr>
        <w:t>单位：元</w:t>
      </w:r>
    </w:p>
    <w:tbl>
      <w:tblPr>
        <w:tblOverlap w:val="never"/>
        <w:jc w:val="center"/>
        <w:tblLayout w:type="fixed"/>
      </w:tblPr>
      <w:tblGrid>
        <w:gridCol w:w="2395"/>
        <w:gridCol w:w="2395"/>
        <w:gridCol w:w="2395"/>
        <w:gridCol w:w="240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形成原因</w:t>
            </w: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产品质量保证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160,500.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398,590. </w:t>
            </w:r>
            <w:r>
              <w:rPr>
                <w:color w:val="000000"/>
                <w:spacing w:val="0"/>
                <w:w w:val="100"/>
                <w:position w:val="0"/>
                <w:sz w:val="24"/>
                <w:szCs w:val="24"/>
              </w:rPr>
              <w:t>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Tanatex Chemicals</w:t>
            </w:r>
          </w:p>
          <w:p>
            <w:pPr>
              <w:pStyle w:val="Style14"/>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B.V.</w:t>
            </w:r>
            <w:r>
              <w:rPr>
                <w:color w:val="000000"/>
                <w:spacing w:val="0"/>
                <w:w w:val="100"/>
                <w:position w:val="0"/>
                <w:sz w:val="24"/>
                <w:szCs w:val="24"/>
              </w:rPr>
              <w:t>根据合同计提的 产品质量保证</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160,500.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398,590. </w:t>
            </w:r>
            <w:r>
              <w:rPr>
                <w:color w:val="000000"/>
                <w:spacing w:val="0"/>
                <w:w w:val="100"/>
                <w:position w:val="0"/>
                <w:sz w:val="24"/>
                <w:szCs w:val="24"/>
              </w:rPr>
              <w:t>50</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一</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27" w:name="bookmark527"/>
      <w:r>
        <w:rPr>
          <w:color w:val="000000"/>
          <w:spacing w:val="0"/>
          <w:w w:val="100"/>
          <w:position w:val="0"/>
          <w:sz w:val="24"/>
          <w:szCs w:val="24"/>
        </w:rPr>
        <w:t>3</w:t>
      </w:r>
      <w:bookmarkEnd w:id="527"/>
      <w:r>
        <w:rPr>
          <w:color w:val="000000"/>
          <w:spacing w:val="0"/>
          <w:w w:val="100"/>
          <w:position w:val="0"/>
          <w:sz w:val="24"/>
          <w:szCs w:val="24"/>
        </w:rPr>
        <w:t>8、递延收益</w:t>
      </w:r>
    </w:p>
    <w:p>
      <w:pPr>
        <w:pStyle w:val="Style16"/>
        <w:keepNext w:val="0"/>
        <w:keepLines w:val="0"/>
        <w:widowControl w:val="0"/>
        <w:shd w:val="clear" w:color="auto" w:fill="auto"/>
        <w:bidi w:val="0"/>
        <w:spacing w:before="0" w:after="0" w:line="240" w:lineRule="auto"/>
        <w:ind w:left="8630" w:right="0" w:firstLine="0"/>
        <w:jc w:val="left"/>
      </w:pPr>
      <w:r>
        <w:rPr>
          <w:color w:val="000000"/>
          <w:spacing w:val="0"/>
          <w:w w:val="100"/>
          <w:position w:val="0"/>
          <w:sz w:val="24"/>
          <w:szCs w:val="24"/>
        </w:rPr>
        <w:t>单位：元</w:t>
      </w:r>
    </w:p>
    <w:tbl>
      <w:tblPr>
        <w:tblOverlap w:val="never"/>
        <w:jc w:val="center"/>
        <w:tblLayout w:type="fixed"/>
      </w:tblPr>
      <w:tblGrid>
        <w:gridCol w:w="1603"/>
        <w:gridCol w:w="1594"/>
        <w:gridCol w:w="1594"/>
        <w:gridCol w:w="1594"/>
        <w:gridCol w:w="1594"/>
        <w:gridCol w:w="1608"/>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形成原因</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860,688, </w:t>
            </w:r>
            <w:r>
              <w:rPr>
                <w:color w:val="000000"/>
                <w:spacing w:val="0"/>
                <w:w w:val="100"/>
                <w:position w:val="0"/>
                <w:sz w:val="24"/>
                <w:szCs w:val="24"/>
              </w:rPr>
              <w:t>480.</w:t>
            </w:r>
          </w:p>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76, </w:t>
            </w:r>
            <w:r>
              <w:rPr>
                <w:color w:val="000000"/>
                <w:spacing w:val="0"/>
                <w:w w:val="100"/>
                <w:position w:val="0"/>
                <w:sz w:val="24"/>
                <w:szCs w:val="24"/>
              </w:rPr>
              <w:t xml:space="preserve">201,700. </w:t>
            </w:r>
            <w:r>
              <w:rPr>
                <w:color w:val="000000"/>
                <w:spacing w:val="0"/>
                <w:w w:val="100"/>
                <w:position w:val="0"/>
                <w:sz w:val="24"/>
                <w:szCs w:val="24"/>
              </w:rPr>
              <w:t>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104,391, </w:t>
            </w:r>
            <w:r>
              <w:rPr>
                <w:color w:val="000000"/>
                <w:spacing w:val="0"/>
                <w:w w:val="100"/>
                <w:position w:val="0"/>
                <w:sz w:val="24"/>
                <w:szCs w:val="24"/>
              </w:rPr>
              <w:t>186.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832,498, </w:t>
            </w:r>
            <w:r>
              <w:rPr>
                <w:color w:val="000000"/>
                <w:spacing w:val="0"/>
                <w:w w:val="100"/>
                <w:position w:val="0"/>
                <w:sz w:val="24"/>
                <w:szCs w:val="24"/>
              </w:rPr>
              <w:t>994.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860,688,480.</w:t>
            </w:r>
          </w:p>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76, </w:t>
            </w:r>
            <w:r>
              <w:rPr>
                <w:color w:val="000000"/>
                <w:spacing w:val="0"/>
                <w:w w:val="100"/>
                <w:position w:val="0"/>
                <w:sz w:val="24"/>
                <w:szCs w:val="24"/>
              </w:rPr>
              <w:t xml:space="preserve">201,700. </w:t>
            </w:r>
            <w:r>
              <w:rPr>
                <w:color w:val="000000"/>
                <w:spacing w:val="0"/>
                <w:w w:val="100"/>
                <w:position w:val="0"/>
                <w:sz w:val="24"/>
                <w:szCs w:val="24"/>
              </w:rPr>
              <w:t>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104,391, </w:t>
            </w:r>
            <w:r>
              <w:rPr>
                <w:color w:val="000000"/>
                <w:spacing w:val="0"/>
                <w:w w:val="100"/>
                <w:position w:val="0"/>
                <w:sz w:val="24"/>
                <w:szCs w:val="24"/>
              </w:rPr>
              <w:t>186.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832,498,994.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spacing w:lineRule="exact" w:line="1"/>
        <w:rPr>
          <w:sz w:val="2"/>
          <w:szCs w:val="2"/>
        </w:rPr>
      </w:pPr>
      <w:r>
        <w:br w:type="page"/>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涉及政府补助的项目:</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376"/>
        <w:gridCol w:w="1752"/>
        <w:gridCol w:w="1627"/>
        <w:gridCol w:w="1752"/>
        <w:gridCol w:w="1747"/>
        <w:gridCol w:w="394"/>
      </w:tblGrid>
      <w:tr>
        <w:trPr>
          <w:trHeight w:val="524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负债项目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本期新增补助</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本期计入当期损</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益［注］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与 资 产 相 关</w:t>
            </w:r>
          </w:p>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w:t>
            </w:r>
          </w:p>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与 收 益 相 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包头公路港基础设施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建设补助资金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72,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4,000,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68,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与 资 产 相 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怀化公路港项目补助 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64, </w:t>
            </w:r>
            <w:r>
              <w:rPr>
                <w:color w:val="000000"/>
                <w:spacing w:val="0"/>
                <w:w w:val="100"/>
                <w:position w:val="0"/>
                <w:sz w:val="24"/>
                <w:szCs w:val="24"/>
              </w:rPr>
              <w:t xml:space="preserve">127,500.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3,405,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60, </w:t>
            </w:r>
            <w:r>
              <w:rPr>
                <w:color w:val="000000"/>
                <w:spacing w:val="0"/>
                <w:w w:val="100"/>
                <w:position w:val="0"/>
                <w:sz w:val="24"/>
                <w:szCs w:val="24"/>
              </w:rPr>
              <w:t xml:space="preserve">722,500.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与 资 产 相 关</w:t>
            </w:r>
          </w:p>
        </w:tc>
      </w:tr>
      <w:tr>
        <w:trPr>
          <w:trHeight w:val="243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西安公路港项目补助 资金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58, </w:t>
            </w:r>
            <w:r>
              <w:rPr>
                <w:color w:val="000000"/>
                <w:spacing w:val="0"/>
                <w:w w:val="100"/>
                <w:position w:val="0"/>
                <w:sz w:val="24"/>
                <w:szCs w:val="24"/>
              </w:rPr>
              <w:t xml:space="preserve">998,333. </w:t>
            </w:r>
            <w:r>
              <w:rPr>
                <w:color w:val="000000"/>
                <w:spacing w:val="0"/>
                <w:w w:val="100"/>
                <w:position w:val="0"/>
                <w:sz w:val="24"/>
                <w:szCs w:val="24"/>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2,959, </w:t>
            </w:r>
            <w:r>
              <w:rPr>
                <w:color w:val="000000"/>
                <w:spacing w:val="0"/>
                <w:w w:val="100"/>
                <w:position w:val="0"/>
                <w:sz w:val="24"/>
                <w:szCs w:val="24"/>
              </w:rPr>
              <w:t>999.96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56, </w:t>
            </w:r>
            <w:r>
              <w:rPr>
                <w:color w:val="000000"/>
                <w:spacing w:val="0"/>
                <w:w w:val="100"/>
                <w:position w:val="0"/>
                <w:sz w:val="24"/>
                <w:szCs w:val="24"/>
              </w:rPr>
              <w:t xml:space="preserve">038,333. </w:t>
            </w:r>
            <w:r>
              <w:rPr>
                <w:color w:val="000000"/>
                <w:spacing w:val="0"/>
                <w:w w:val="100"/>
                <w:position w:val="0"/>
                <w:sz w:val="24"/>
                <w:szCs w:val="24"/>
              </w:rPr>
              <w:t>37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与 收 益 相 关</w:t>
            </w:r>
          </w:p>
        </w:tc>
      </w:tr>
    </w:tbl>
    <w:p>
      <w:pPr>
        <w:widowControl w:val="0"/>
        <w:spacing w:line="1" w:lineRule="exact"/>
      </w:pPr>
      <w:r>
        <w:br w:type="page"/>
      </w:r>
    </w:p>
    <w:tbl>
      <w:tblPr>
        <w:tblOverlap w:val="never"/>
        <w:jc w:val="center"/>
        <w:tblLayout w:type="fixed"/>
      </w:tblPr>
      <w:tblGrid>
        <w:gridCol w:w="2376"/>
        <w:gridCol w:w="1752"/>
        <w:gridCol w:w="1627"/>
        <w:gridCol w:w="1752"/>
        <w:gridCol w:w="1747"/>
        <w:gridCol w:w="394"/>
      </w:tblGrid>
      <w:tr>
        <w:trPr>
          <w:trHeight w:val="24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重庆公路港产业扶持 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59,166,666. </w:t>
            </w:r>
            <w:r>
              <w:rPr>
                <w:color w:val="000000"/>
                <w:spacing w:val="0"/>
                <w:w w:val="100"/>
                <w:position w:val="0"/>
                <w:sz w:val="24"/>
                <w:szCs w:val="24"/>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 xml:space="preserve">8,749, </w:t>
            </w:r>
            <w:r>
              <w:rPr>
                <w:color w:val="000000"/>
                <w:spacing w:val="0"/>
                <w:w w:val="100"/>
                <w:position w:val="0"/>
                <w:sz w:val="24"/>
                <w:szCs w:val="24"/>
              </w:rPr>
              <w:t>999.96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50, </w:t>
            </w:r>
            <w:r>
              <w:rPr>
                <w:color w:val="000000"/>
                <w:spacing w:val="0"/>
                <w:w w:val="100"/>
                <w:position w:val="0"/>
                <w:sz w:val="24"/>
                <w:szCs w:val="24"/>
              </w:rPr>
              <w:t xml:space="preserve">416,666. </w:t>
            </w:r>
            <w:r>
              <w:rPr>
                <w:color w:val="000000"/>
                <w:spacing w:val="0"/>
                <w:w w:val="100"/>
                <w:position w:val="0"/>
                <w:sz w:val="24"/>
                <w:szCs w:val="24"/>
              </w:rPr>
              <w:t>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与 资 产 相 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青岛基地项目补助资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50, </w:t>
            </w:r>
            <w:r>
              <w:rPr>
                <w:color w:val="000000"/>
                <w:spacing w:val="0"/>
                <w:w w:val="100"/>
                <w:position w:val="0"/>
                <w:sz w:val="24"/>
                <w:szCs w:val="24"/>
              </w:rPr>
              <w:t xml:space="preserve">266,494. </w:t>
            </w:r>
            <w:r>
              <w:rPr>
                <w:color w:val="000000"/>
                <w:spacing w:val="0"/>
                <w:w w:val="100"/>
                <w:position w:val="0"/>
                <w:sz w:val="24"/>
                <w:szCs w:val="24"/>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2,805,616.67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47, </w:t>
            </w:r>
            <w:r>
              <w:rPr>
                <w:color w:val="000000"/>
                <w:spacing w:val="0"/>
                <w:w w:val="100"/>
                <w:position w:val="0"/>
                <w:sz w:val="24"/>
                <w:szCs w:val="24"/>
              </w:rPr>
              <w:t xml:space="preserve">460,878. </w:t>
            </w:r>
            <w:r>
              <w:rPr>
                <w:color w:val="000000"/>
                <w:spacing w:val="0"/>
                <w:w w:val="100"/>
                <w:position w:val="0"/>
                <w:sz w:val="24"/>
                <w:szCs w:val="24"/>
              </w:rPr>
              <w:t>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与 资 产 相 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七台河公路货运枢纽 项目建设补助资金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36, </w:t>
            </w:r>
            <w:r>
              <w:rPr>
                <w:color w:val="000000"/>
                <w:spacing w:val="0"/>
                <w:w w:val="100"/>
                <w:position w:val="0"/>
                <w:sz w:val="24"/>
                <w:szCs w:val="24"/>
              </w:rPr>
              <w:t>681,239.01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 xml:space="preserve">2,312, </w:t>
            </w:r>
            <w:r>
              <w:rPr>
                <w:color w:val="000000"/>
                <w:spacing w:val="0"/>
                <w:w w:val="100"/>
                <w:position w:val="0"/>
                <w:sz w:val="24"/>
                <w:szCs w:val="24"/>
              </w:rPr>
              <w:t>920.32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34, </w:t>
            </w:r>
            <w:r>
              <w:rPr>
                <w:color w:val="000000"/>
                <w:spacing w:val="0"/>
                <w:w w:val="100"/>
                <w:position w:val="0"/>
                <w:sz w:val="24"/>
                <w:szCs w:val="24"/>
              </w:rPr>
              <w:t xml:space="preserve">368,318. </w:t>
            </w:r>
            <w:r>
              <w:rPr>
                <w:color w:val="000000"/>
                <w:spacing w:val="0"/>
                <w:w w:val="100"/>
                <w:position w:val="0"/>
                <w:sz w:val="24"/>
                <w:szCs w:val="24"/>
              </w:rPr>
              <w:t>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与 资 产 相 关</w:t>
            </w:r>
          </w:p>
        </w:tc>
      </w:tr>
      <w:tr>
        <w:trPr>
          <w:trHeight w:val="24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宜宾公路港基础设施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建设项目补助资金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31, </w:t>
            </w:r>
            <w:r>
              <w:rPr>
                <w:color w:val="000000"/>
                <w:spacing w:val="0"/>
                <w:w w:val="100"/>
                <w:position w:val="0"/>
                <w:sz w:val="24"/>
                <w:szCs w:val="24"/>
              </w:rPr>
              <w:t xml:space="preserve">968,984. </w:t>
            </w:r>
            <w:r>
              <w:rPr>
                <w:color w:val="000000"/>
                <w:spacing w:val="0"/>
                <w:w w:val="100"/>
                <w:position w:val="0"/>
                <w:sz w:val="24"/>
                <w:szCs w:val="24"/>
              </w:rPr>
              <w:t>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2,500,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 xml:space="preserve">1,749, </w:t>
            </w:r>
            <w:r>
              <w:rPr>
                <w:color w:val="000000"/>
                <w:spacing w:val="0"/>
                <w:w w:val="100"/>
                <w:position w:val="0"/>
                <w:sz w:val="24"/>
                <w:szCs w:val="24"/>
              </w:rPr>
              <w:t>888.48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32,719,096. </w:t>
            </w:r>
            <w:r>
              <w:rPr>
                <w:color w:val="000000"/>
                <w:spacing w:val="0"/>
                <w:w w:val="100"/>
                <w:position w:val="0"/>
                <w:sz w:val="24"/>
                <w:szCs w:val="24"/>
              </w:rPr>
              <w:t>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与 资 产 相 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化学品临江二期项目 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21, </w:t>
            </w:r>
            <w:r>
              <w:rPr>
                <w:color w:val="000000"/>
                <w:spacing w:val="0"/>
                <w:w w:val="100"/>
                <w:position w:val="0"/>
                <w:sz w:val="24"/>
                <w:szCs w:val="24"/>
              </w:rPr>
              <w:t xml:space="preserve">728,108. </w:t>
            </w:r>
            <w:r>
              <w:rPr>
                <w:color w:val="000000"/>
                <w:spacing w:val="0"/>
                <w:w w:val="100"/>
                <w:position w:val="0"/>
                <w:sz w:val="24"/>
                <w:szCs w:val="24"/>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9,251, </w:t>
            </w:r>
            <w:r>
              <w:rPr>
                <w:color w:val="000000"/>
                <w:spacing w:val="0"/>
                <w:w w:val="100"/>
                <w:position w:val="0"/>
                <w:sz w:val="24"/>
                <w:szCs w:val="24"/>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2,331,986.33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28, </w:t>
            </w:r>
            <w:r>
              <w:rPr>
                <w:color w:val="000000"/>
                <w:spacing w:val="0"/>
                <w:w w:val="100"/>
                <w:position w:val="0"/>
                <w:sz w:val="24"/>
                <w:szCs w:val="24"/>
              </w:rPr>
              <w:t xml:space="preserve">647,221. </w:t>
            </w:r>
            <w:r>
              <w:rPr>
                <w:color w:val="000000"/>
                <w:spacing w:val="0"/>
                <w:w w:val="100"/>
                <w:position w:val="0"/>
                <w:sz w:val="24"/>
                <w:szCs w:val="24"/>
              </w:rPr>
              <w:t>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与 资 产 相 关</w:t>
            </w:r>
          </w:p>
        </w:tc>
      </w:tr>
      <w:tr>
        <w:trPr>
          <w:trHeight w:val="146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遵义公路港交通部车 购税资金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30, </w:t>
            </w:r>
            <w:r>
              <w:rPr>
                <w:color w:val="000000"/>
                <w:spacing w:val="0"/>
                <w:w w:val="100"/>
                <w:position w:val="0"/>
                <w:sz w:val="24"/>
                <w:szCs w:val="24"/>
              </w:rPr>
              <w:t xml:space="preserve">000,000. </w:t>
            </w:r>
            <w:r>
              <w:rPr>
                <w:color w:val="000000"/>
                <w:spacing w:val="0"/>
                <w:w w:val="100"/>
                <w:position w:val="0"/>
                <w:sz w:val="24"/>
                <w:szCs w:val="24"/>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 xml:space="preserve">1,749, </w:t>
            </w:r>
            <w:r>
              <w:rPr>
                <w:color w:val="000000"/>
                <w:spacing w:val="0"/>
                <w:w w:val="100"/>
                <w:position w:val="0"/>
                <w:sz w:val="24"/>
                <w:szCs w:val="24"/>
              </w:rPr>
              <w:t>999.96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28, </w:t>
            </w:r>
            <w:r>
              <w:rPr>
                <w:color w:val="000000"/>
                <w:spacing w:val="0"/>
                <w:w w:val="100"/>
                <w:position w:val="0"/>
                <w:sz w:val="24"/>
                <w:szCs w:val="24"/>
              </w:rPr>
              <w:t xml:space="preserve">250,000. </w:t>
            </w:r>
            <w:r>
              <w:rPr>
                <w:color w:val="000000"/>
                <w:spacing w:val="0"/>
                <w:w w:val="100"/>
                <w:position w:val="0"/>
                <w:sz w:val="24"/>
                <w:szCs w:val="24"/>
              </w:rPr>
              <w:t>10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与</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资</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产</w:t>
            </w:r>
          </w:p>
        </w:tc>
      </w:tr>
    </w:tbl>
    <w:p>
      <w:pPr>
        <w:widowControl w:val="0"/>
        <w:spacing w:line="1" w:lineRule="exact"/>
      </w:pPr>
      <w:r>
        <w:br w:type="page"/>
      </w:r>
    </w:p>
    <w:tbl>
      <w:tblPr>
        <w:tblOverlap w:val="never"/>
        <w:jc w:val="center"/>
        <w:tblLayout w:type="fixed"/>
      </w:tblPr>
      <w:tblGrid>
        <w:gridCol w:w="2376"/>
        <w:gridCol w:w="1752"/>
        <w:gridCol w:w="1627"/>
        <w:gridCol w:w="1752"/>
        <w:gridCol w:w="1747"/>
        <w:gridCol w:w="39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相</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哈尔滨公路港交通部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车购税资金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29, </w:t>
            </w:r>
            <w:r>
              <w:rPr>
                <w:color w:val="000000"/>
                <w:spacing w:val="0"/>
                <w:w w:val="100"/>
                <w:position w:val="0"/>
                <w:sz w:val="24"/>
                <w:szCs w:val="24"/>
              </w:rPr>
              <w:t xml:space="preserve">234,693. </w:t>
            </w:r>
            <w:r>
              <w:rPr>
                <w:color w:val="000000"/>
                <w:spacing w:val="0"/>
                <w:w w:val="100"/>
                <w:position w:val="0"/>
                <w:sz w:val="24"/>
                <w:szCs w:val="24"/>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1,836, </w:t>
            </w:r>
            <w:r>
              <w:rPr>
                <w:color w:val="000000"/>
                <w:spacing w:val="0"/>
                <w:w w:val="100"/>
                <w:position w:val="0"/>
                <w:sz w:val="24"/>
                <w:szCs w:val="24"/>
              </w:rPr>
              <w:t>734.69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27, </w:t>
            </w:r>
            <w:r>
              <w:rPr>
                <w:color w:val="000000"/>
                <w:spacing w:val="0"/>
                <w:w w:val="100"/>
                <w:position w:val="0"/>
                <w:sz w:val="24"/>
                <w:szCs w:val="24"/>
              </w:rPr>
              <w:t xml:space="preserve">397,959. </w:t>
            </w:r>
            <w:r>
              <w:rPr>
                <w:color w:val="000000"/>
                <w:spacing w:val="0"/>
                <w:w w:val="100"/>
                <w:position w:val="0"/>
                <w:sz w:val="24"/>
                <w:szCs w:val="24"/>
              </w:rPr>
              <w:t>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与 资 产 相 关</w:t>
            </w:r>
          </w:p>
        </w:tc>
      </w:tr>
      <w:tr>
        <w:trPr>
          <w:trHeight w:val="24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南充公路港交通部车 购税资金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28, </w:t>
            </w:r>
            <w:r>
              <w:rPr>
                <w:color w:val="000000"/>
                <w:spacing w:val="0"/>
                <w:w w:val="100"/>
                <w:position w:val="0"/>
                <w:sz w:val="24"/>
                <w:szCs w:val="24"/>
              </w:rPr>
              <w:t xml:space="preserve">326,018. </w:t>
            </w:r>
            <w:r>
              <w:rPr>
                <w:color w:val="000000"/>
                <w:spacing w:val="0"/>
                <w:w w:val="100"/>
                <w:position w:val="0"/>
                <w:sz w:val="24"/>
                <w:szCs w:val="24"/>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1,798, </w:t>
            </w:r>
            <w:r>
              <w:rPr>
                <w:color w:val="000000"/>
                <w:spacing w:val="0"/>
                <w:w w:val="100"/>
                <w:position w:val="0"/>
                <w:sz w:val="24"/>
                <w:szCs w:val="24"/>
              </w:rPr>
              <w:t>477.35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26, </w:t>
            </w:r>
            <w:r>
              <w:rPr>
                <w:color w:val="000000"/>
                <w:spacing w:val="0"/>
                <w:w w:val="100"/>
                <w:position w:val="0"/>
                <w:sz w:val="24"/>
                <w:szCs w:val="24"/>
              </w:rPr>
              <w:t xml:space="preserve">527,540. </w:t>
            </w:r>
            <w:r>
              <w:rPr>
                <w:color w:val="000000"/>
                <w:spacing w:val="0"/>
                <w:w w:val="100"/>
                <w:position w:val="0"/>
                <w:sz w:val="24"/>
                <w:szCs w:val="24"/>
              </w:rPr>
              <w:t>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与 资 产 相 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潜江公路港项目补助 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27, </w:t>
            </w:r>
            <w:r>
              <w:rPr>
                <w:color w:val="000000"/>
                <w:spacing w:val="0"/>
                <w:w w:val="100"/>
                <w:position w:val="0"/>
                <w:sz w:val="24"/>
                <w:szCs w:val="24"/>
              </w:rPr>
              <w:t xml:space="preserve">735,995.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1,466, </w:t>
            </w:r>
            <w:r>
              <w:rPr>
                <w:color w:val="000000"/>
                <w:spacing w:val="0"/>
                <w:w w:val="100"/>
                <w:position w:val="0"/>
                <w:sz w:val="24"/>
                <w:szCs w:val="24"/>
              </w:rPr>
              <w:t>220.00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26, </w:t>
            </w:r>
            <w:r>
              <w:rPr>
                <w:color w:val="000000"/>
                <w:spacing w:val="0"/>
                <w:w w:val="100"/>
                <w:position w:val="0"/>
                <w:sz w:val="24"/>
                <w:szCs w:val="24"/>
              </w:rPr>
              <w:t xml:space="preserve">269,775.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与 资 产 相 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金华公路港交通部车 购税资金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25,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520,830.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24, </w:t>
            </w:r>
            <w:r>
              <w:rPr>
                <w:color w:val="000000"/>
                <w:spacing w:val="0"/>
                <w:w w:val="100"/>
                <w:position w:val="0"/>
                <w:sz w:val="24"/>
                <w:szCs w:val="24"/>
              </w:rPr>
              <w:t xml:space="preserve">479,170.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与 资 产 相 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长沙公路港交通部车 购税资金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17, </w:t>
            </w:r>
            <w:r>
              <w:rPr>
                <w:color w:val="000000"/>
                <w:spacing w:val="0"/>
                <w:w w:val="100"/>
                <w:position w:val="0"/>
                <w:sz w:val="24"/>
                <w:szCs w:val="24"/>
              </w:rPr>
              <w:t xml:space="preserve">500,000.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7,500,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1,186, </w:t>
            </w:r>
            <w:r>
              <w:rPr>
                <w:color w:val="000000"/>
                <w:spacing w:val="0"/>
                <w:w w:val="100"/>
                <w:position w:val="0"/>
                <w:sz w:val="24"/>
                <w:szCs w:val="24"/>
              </w:rPr>
              <w:t>075.93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23,813,924. </w:t>
            </w:r>
            <w:r>
              <w:rPr>
                <w:color w:val="000000"/>
                <w:spacing w:val="0"/>
                <w:w w:val="100"/>
                <w:position w:val="0"/>
                <w:sz w:val="24"/>
                <w:szCs w:val="24"/>
              </w:rPr>
              <w:t>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与 资 产 相 关</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10万吨/年顺丁橡胶</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27, </w:t>
            </w:r>
            <w:r>
              <w:rPr>
                <w:color w:val="000000"/>
                <w:spacing w:val="0"/>
                <w:w w:val="100"/>
                <w:position w:val="0"/>
                <w:sz w:val="24"/>
                <w:szCs w:val="24"/>
              </w:rPr>
              <w:t xml:space="preserve">140,594. </w:t>
            </w:r>
            <w:r>
              <w:rPr>
                <w:color w:val="000000"/>
                <w:spacing w:val="0"/>
                <w:w w:val="100"/>
                <w:position w:val="0"/>
                <w:sz w:val="24"/>
                <w:szCs w:val="2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3,659, </w:t>
            </w:r>
            <w:r>
              <w:rPr>
                <w:color w:val="000000"/>
                <w:spacing w:val="0"/>
                <w:w w:val="100"/>
                <w:position w:val="0"/>
                <w:sz w:val="24"/>
                <w:szCs w:val="24"/>
              </w:rPr>
              <w:t>406.00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23, </w:t>
            </w:r>
            <w:r>
              <w:rPr>
                <w:color w:val="000000"/>
                <w:spacing w:val="0"/>
                <w:w w:val="100"/>
                <w:position w:val="0"/>
                <w:sz w:val="24"/>
                <w:szCs w:val="24"/>
              </w:rPr>
              <w:t xml:space="preserve">481,188. </w:t>
            </w:r>
            <w:r>
              <w:rPr>
                <w:color w:val="000000"/>
                <w:spacing w:val="0"/>
                <w:w w:val="100"/>
                <w:position w:val="0"/>
                <w:sz w:val="24"/>
                <w:szCs w:val="24"/>
              </w:rPr>
              <w:t>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与</w:t>
            </w:r>
          </w:p>
        </w:tc>
      </w:tr>
    </w:tbl>
    <w:p>
      <w:pPr>
        <w:widowControl w:val="0"/>
        <w:spacing w:line="1" w:lineRule="exact"/>
      </w:pPr>
      <w:r>
        <w:br w:type="page"/>
      </w:r>
    </w:p>
    <w:tbl>
      <w:tblPr>
        <w:tblOverlap w:val="never"/>
        <w:jc w:val="center"/>
        <w:tblLayout w:type="fixed"/>
      </w:tblPr>
      <w:tblGrid>
        <w:gridCol w:w="2376"/>
        <w:gridCol w:w="1752"/>
        <w:gridCol w:w="1627"/>
        <w:gridCol w:w="1752"/>
        <w:gridCol w:w="1747"/>
        <w:gridCol w:w="394"/>
      </w:tblGrid>
      <w:tr>
        <w:trPr>
          <w:trHeight w:val="192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项目产业转型和升级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资 产 相 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临江综合物流产业园</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项目投资补助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24, </w:t>
            </w:r>
            <w:r>
              <w:rPr>
                <w:color w:val="000000"/>
                <w:spacing w:val="0"/>
                <w:w w:val="100"/>
                <w:position w:val="0"/>
                <w:sz w:val="24"/>
                <w:szCs w:val="24"/>
              </w:rPr>
              <w:t xml:space="preserve">375,000.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1,250,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23, </w:t>
            </w:r>
            <w:r>
              <w:rPr>
                <w:color w:val="000000"/>
                <w:spacing w:val="0"/>
                <w:w w:val="100"/>
                <w:position w:val="0"/>
                <w:sz w:val="24"/>
                <w:szCs w:val="24"/>
              </w:rPr>
              <w:t xml:space="preserve">125,000.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与 资 产 相 关</w:t>
            </w:r>
          </w:p>
        </w:tc>
      </w:tr>
      <w:tr>
        <w:trPr>
          <w:trHeight w:val="24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国家交通部部省共建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22, </w:t>
            </w:r>
            <w:r>
              <w:rPr>
                <w:color w:val="000000"/>
                <w:spacing w:val="0"/>
                <w:w w:val="100"/>
                <w:position w:val="0"/>
                <w:sz w:val="24"/>
                <w:szCs w:val="24"/>
              </w:rPr>
              <w:t xml:space="preserve">404,061. </w:t>
            </w:r>
            <w:r>
              <w:rPr>
                <w:color w:val="000000"/>
                <w:spacing w:val="0"/>
                <w:w w:val="100"/>
                <w:position w:val="0"/>
                <w:sz w:val="24"/>
                <w:szCs w:val="24"/>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1,256, </w:t>
            </w:r>
            <w:r>
              <w:rPr>
                <w:color w:val="000000"/>
                <w:spacing w:val="0"/>
                <w:w w:val="100"/>
                <w:position w:val="0"/>
                <w:sz w:val="24"/>
                <w:szCs w:val="24"/>
              </w:rPr>
              <w:t>302.60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21, </w:t>
            </w:r>
            <w:r>
              <w:rPr>
                <w:color w:val="000000"/>
                <w:spacing w:val="0"/>
                <w:w w:val="100"/>
                <w:position w:val="0"/>
                <w:sz w:val="24"/>
                <w:szCs w:val="24"/>
              </w:rPr>
              <w:t xml:space="preserve">147,758. </w:t>
            </w:r>
            <w:r>
              <w:rPr>
                <w:color w:val="000000"/>
                <w:spacing w:val="0"/>
                <w:w w:val="100"/>
                <w:position w:val="0"/>
                <w:sz w:val="24"/>
                <w:szCs w:val="24"/>
              </w:rPr>
              <w:t>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与 资 产 相 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泉州公路港交通部车 购税资金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22, </w:t>
            </w:r>
            <w:r>
              <w:rPr>
                <w:color w:val="000000"/>
                <w:spacing w:val="0"/>
                <w:w w:val="100"/>
                <w:position w:val="0"/>
                <w:sz w:val="24"/>
                <w:szCs w:val="24"/>
              </w:rPr>
              <w:t xml:space="preserve">291,666. </w:t>
            </w:r>
            <w:r>
              <w:rPr>
                <w:color w:val="000000"/>
                <w:spacing w:val="0"/>
                <w:w w:val="100"/>
                <w:position w:val="0"/>
                <w:sz w:val="24"/>
                <w:szCs w:val="24"/>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1,250, </w:t>
            </w:r>
            <w:r>
              <w:rPr>
                <w:color w:val="000000"/>
                <w:spacing w:val="0"/>
                <w:w w:val="100"/>
                <w:position w:val="0"/>
                <w:sz w:val="24"/>
                <w:szCs w:val="24"/>
              </w:rPr>
              <w:t>000.04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21,041,666. </w:t>
            </w:r>
            <w:r>
              <w:rPr>
                <w:color w:val="000000"/>
                <w:spacing w:val="0"/>
                <w:w w:val="100"/>
                <w:position w:val="0"/>
                <w:sz w:val="24"/>
                <w:szCs w:val="24"/>
              </w:rPr>
              <w:t>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与 资 产 相 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衢州公路港交通部车 购税资金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22, </w:t>
            </w:r>
            <w:r>
              <w:rPr>
                <w:color w:val="000000"/>
                <w:spacing w:val="0"/>
                <w:w w:val="100"/>
                <w:position w:val="0"/>
                <w:sz w:val="24"/>
                <w:szCs w:val="24"/>
              </w:rPr>
              <w:t xml:space="preserve">083,333. </w:t>
            </w:r>
            <w:r>
              <w:rPr>
                <w:color w:val="000000"/>
                <w:spacing w:val="0"/>
                <w:w w:val="100"/>
                <w:position w:val="0"/>
                <w:sz w:val="24"/>
                <w:szCs w:val="24"/>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1,250, </w:t>
            </w:r>
            <w:r>
              <w:rPr>
                <w:color w:val="000000"/>
                <w:spacing w:val="0"/>
                <w:w w:val="100"/>
                <w:position w:val="0"/>
                <w:sz w:val="24"/>
                <w:szCs w:val="24"/>
              </w:rPr>
              <w:t>000.04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20, </w:t>
            </w:r>
            <w:r>
              <w:rPr>
                <w:color w:val="000000"/>
                <w:spacing w:val="0"/>
                <w:w w:val="100"/>
                <w:position w:val="0"/>
                <w:sz w:val="24"/>
                <w:szCs w:val="24"/>
              </w:rPr>
              <w:t xml:space="preserve">833,333. </w:t>
            </w:r>
            <w:r>
              <w:rPr>
                <w:color w:val="000000"/>
                <w:spacing w:val="0"/>
                <w:w w:val="100"/>
                <w:position w:val="0"/>
                <w:sz w:val="24"/>
                <w:szCs w:val="24"/>
              </w:rPr>
              <w:t>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与 资 产 相 关</w:t>
            </w:r>
          </w:p>
        </w:tc>
      </w:tr>
      <w:tr>
        <w:trPr>
          <w:trHeight w:val="193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荷泽公路港项目补助 资金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14, </w:t>
            </w:r>
            <w:r>
              <w:rPr>
                <w:color w:val="000000"/>
                <w:spacing w:val="0"/>
                <w:w w:val="100"/>
                <w:position w:val="0"/>
                <w:sz w:val="24"/>
                <w:szCs w:val="24"/>
              </w:rPr>
              <w:t xml:space="preserve">187,557. </w:t>
            </w:r>
            <w:r>
              <w:rPr>
                <w:color w:val="000000"/>
                <w:spacing w:val="0"/>
                <w:w w:val="100"/>
                <w:position w:val="0"/>
                <w:sz w:val="24"/>
                <w:szCs w:val="24"/>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364,562. </w:t>
            </w:r>
            <w:r>
              <w:rPr>
                <w:color w:val="000000"/>
                <w:spacing w:val="0"/>
                <w:w w:val="100"/>
                <w:position w:val="0"/>
                <w:sz w:val="24"/>
                <w:szCs w:val="24"/>
              </w:rPr>
              <w:t>52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13, </w:t>
            </w:r>
            <w:r>
              <w:rPr>
                <w:color w:val="000000"/>
                <w:spacing w:val="0"/>
                <w:w w:val="100"/>
                <w:position w:val="0"/>
                <w:sz w:val="24"/>
                <w:szCs w:val="24"/>
              </w:rPr>
              <w:t xml:space="preserve">822,994. </w:t>
            </w:r>
            <w:r>
              <w:rPr>
                <w:color w:val="000000"/>
                <w:spacing w:val="0"/>
                <w:w w:val="100"/>
                <w:position w:val="0"/>
                <w:sz w:val="24"/>
                <w:szCs w:val="24"/>
              </w:rPr>
              <w:t>75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与 资 产 相</w:t>
            </w:r>
          </w:p>
        </w:tc>
      </w:tr>
    </w:tbl>
    <w:p>
      <w:pPr>
        <w:widowControl w:val="0"/>
        <w:spacing w:line="1" w:lineRule="exact"/>
      </w:pPr>
      <w:r>
        <w:br w:type="page"/>
      </w:r>
    </w:p>
    <w:tbl>
      <w:tblPr>
        <w:tblOverlap w:val="never"/>
        <w:jc w:val="center"/>
        <w:tblLayout w:type="fixed"/>
      </w:tblPr>
      <w:tblGrid>
        <w:gridCol w:w="2376"/>
        <w:gridCol w:w="1752"/>
        <w:gridCol w:w="1627"/>
        <w:gridCol w:w="1752"/>
        <w:gridCol w:w="1747"/>
        <w:gridCol w:w="394"/>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海洋经济发展示范区 建设项目专项资金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13, </w:t>
            </w:r>
            <w:r>
              <w:rPr>
                <w:color w:val="000000"/>
                <w:spacing w:val="0"/>
                <w:w w:val="100"/>
                <w:position w:val="0"/>
                <w:sz w:val="24"/>
                <w:szCs w:val="24"/>
              </w:rPr>
              <w:t xml:space="preserve">734,467. </w:t>
            </w:r>
            <w:r>
              <w:rPr>
                <w:color w:val="000000"/>
                <w:spacing w:val="0"/>
                <w:w w:val="100"/>
                <w:position w:val="0"/>
                <w:sz w:val="24"/>
                <w:szCs w:val="24"/>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 xml:space="preserve">874,915. </w:t>
            </w:r>
            <w:r>
              <w:rPr>
                <w:color w:val="000000"/>
                <w:spacing w:val="0"/>
                <w:w w:val="100"/>
                <w:position w:val="0"/>
                <w:sz w:val="24"/>
                <w:szCs w:val="24"/>
              </w:rPr>
              <w:t>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12, </w:t>
            </w:r>
            <w:r>
              <w:rPr>
                <w:color w:val="000000"/>
                <w:spacing w:val="0"/>
                <w:w w:val="100"/>
                <w:position w:val="0"/>
                <w:sz w:val="24"/>
                <w:szCs w:val="24"/>
              </w:rPr>
              <w:t xml:space="preserve">859,552. </w:t>
            </w:r>
            <w:r>
              <w:rPr>
                <w:color w:val="000000"/>
                <w:spacing w:val="0"/>
                <w:w w:val="100"/>
                <w:position w:val="0"/>
                <w:sz w:val="24"/>
                <w:szCs w:val="24"/>
              </w:rPr>
              <w:t>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与 资 产 相 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天津基地项目补助资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10,917,158. </w:t>
            </w:r>
            <w:r>
              <w:rPr>
                <w:color w:val="000000"/>
                <w:spacing w:val="0"/>
                <w:w w:val="100"/>
                <w:position w:val="0"/>
                <w:sz w:val="24"/>
                <w:szCs w:val="24"/>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 xml:space="preserve">245,789. </w:t>
            </w:r>
            <w:r>
              <w:rPr>
                <w:color w:val="000000"/>
                <w:spacing w:val="0"/>
                <w:w w:val="100"/>
                <w:position w:val="0"/>
                <w:sz w:val="24"/>
                <w:szCs w:val="24"/>
              </w:rPr>
              <w:t>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10, </w:t>
            </w:r>
            <w:r>
              <w:rPr>
                <w:color w:val="000000"/>
                <w:spacing w:val="0"/>
                <w:w w:val="100"/>
                <w:position w:val="0"/>
                <w:sz w:val="24"/>
                <w:szCs w:val="24"/>
              </w:rPr>
              <w:t xml:space="preserve">671,368. </w:t>
            </w:r>
            <w:r>
              <w:rPr>
                <w:color w:val="000000"/>
                <w:spacing w:val="0"/>
                <w:w w:val="100"/>
                <w:position w:val="0"/>
                <w:sz w:val="24"/>
                <w:szCs w:val="24"/>
              </w:rPr>
              <w:t>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与 资 产 相 关</w:t>
            </w: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漯河公路港项目补助 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与 资 产 相 关</w:t>
            </w:r>
          </w:p>
        </w:tc>
      </w:tr>
      <w:tr>
        <w:trPr>
          <w:trHeight w:val="38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165,820, </w:t>
            </w:r>
            <w:r>
              <w:rPr>
                <w:color w:val="000000"/>
                <w:spacing w:val="0"/>
                <w:w w:val="100"/>
                <w:position w:val="0"/>
                <w:sz w:val="24"/>
                <w:szCs w:val="24"/>
              </w:rPr>
              <w:t>608.31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31, </w:t>
            </w:r>
            <w:r>
              <w:rPr>
                <w:color w:val="000000"/>
                <w:spacing w:val="0"/>
                <w:w w:val="100"/>
                <w:position w:val="0"/>
                <w:sz w:val="24"/>
                <w:szCs w:val="24"/>
              </w:rPr>
              <w:t xml:space="preserve">950,600.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57, </w:t>
            </w:r>
            <w:r>
              <w:rPr>
                <w:color w:val="000000"/>
                <w:spacing w:val="0"/>
                <w:w w:val="100"/>
                <w:position w:val="0"/>
                <w:sz w:val="24"/>
                <w:szCs w:val="24"/>
              </w:rPr>
              <w:t xml:space="preserve">366,460. </w:t>
            </w:r>
            <w:r>
              <w:rPr>
                <w:color w:val="000000"/>
                <w:spacing w:val="0"/>
                <w:w w:val="100"/>
                <w:position w:val="0"/>
                <w:sz w:val="24"/>
                <w:szCs w:val="24"/>
              </w:rPr>
              <w:t>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140,404, </w:t>
            </w:r>
            <w:r>
              <w:rPr>
                <w:color w:val="000000"/>
                <w:spacing w:val="0"/>
                <w:w w:val="100"/>
                <w:position w:val="0"/>
                <w:sz w:val="24"/>
                <w:szCs w:val="24"/>
              </w:rPr>
              <w:t>747.57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与 资 产</w:t>
            </w:r>
          </w:p>
          <w:p>
            <w:pPr>
              <w:pStyle w:val="Style14"/>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w:t>
            </w:r>
          </w:p>
          <w:p>
            <w:pPr>
              <w:pStyle w:val="Style14"/>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收</w:t>
            </w:r>
          </w:p>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益</w:t>
            </w:r>
          </w:p>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相 关</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860,688, </w:t>
            </w:r>
            <w:r>
              <w:rPr>
                <w:color w:val="000000"/>
                <w:spacing w:val="0"/>
                <w:w w:val="100"/>
                <w:position w:val="0"/>
                <w:sz w:val="24"/>
                <w:szCs w:val="24"/>
              </w:rPr>
              <w:t>480.83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76, </w:t>
            </w:r>
            <w:r>
              <w:rPr>
                <w:color w:val="000000"/>
                <w:spacing w:val="0"/>
                <w:w w:val="100"/>
                <w:position w:val="0"/>
                <w:sz w:val="24"/>
                <w:szCs w:val="24"/>
              </w:rPr>
              <w:t xml:space="preserve">201,700.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104,391, </w:t>
            </w:r>
            <w:r>
              <w:rPr>
                <w:color w:val="000000"/>
                <w:spacing w:val="0"/>
                <w:w w:val="100"/>
                <w:position w:val="0"/>
                <w:sz w:val="24"/>
                <w:szCs w:val="24"/>
              </w:rPr>
              <w:t>186.63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832,498, </w:t>
            </w:r>
            <w:r>
              <w:rPr>
                <w:color w:val="000000"/>
                <w:spacing w:val="0"/>
                <w:w w:val="100"/>
                <w:position w:val="0"/>
                <w:sz w:val="24"/>
                <w:szCs w:val="24"/>
              </w:rPr>
              <w:t>994.20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sz w:val="24"/>
          <w:szCs w:val="24"/>
        </w:rPr>
        <w:t>［注］政府补助本期计入当期损益情况详见本财务报告七66之说明</w:t>
      </w:r>
      <w:r>
        <w:br w:type="page"/>
      </w:r>
    </w:p>
    <w:p>
      <w:pPr>
        <w:pStyle w:val="Style10"/>
        <w:keepNext w:val="0"/>
        <w:keepLines w:val="0"/>
        <w:widowControl w:val="0"/>
        <w:shd w:val="clear" w:color="auto" w:fill="auto"/>
        <w:bidi w:val="0"/>
        <w:spacing w:before="0" w:after="480" w:line="240" w:lineRule="auto"/>
        <w:ind w:left="0" w:right="0" w:firstLine="0"/>
        <w:jc w:val="left"/>
      </w:pPr>
      <w:bookmarkStart w:id="528" w:name="bookmark528"/>
      <w:r>
        <w:rPr>
          <w:color w:val="000000"/>
          <w:spacing w:val="0"/>
          <w:w w:val="100"/>
          <w:position w:val="0"/>
          <w:sz w:val="24"/>
          <w:szCs w:val="24"/>
        </w:rPr>
        <w:t>3</w:t>
      </w:r>
      <w:bookmarkEnd w:id="528"/>
      <w:r>
        <w:rPr>
          <w:color w:val="000000"/>
          <w:spacing w:val="0"/>
          <w:w w:val="100"/>
          <w:position w:val="0"/>
          <w:sz w:val="24"/>
          <w:szCs w:val="24"/>
        </w:rPr>
        <w:t>9、股本</w:t>
      </w:r>
    </w:p>
    <w:p>
      <w:pPr>
        <w:pStyle w:val="Style16"/>
        <w:keepNext w:val="0"/>
        <w:keepLines w:val="0"/>
        <w:widowControl w:val="0"/>
        <w:shd w:val="clear" w:color="auto" w:fill="auto"/>
        <w:bidi w:val="0"/>
        <w:spacing w:before="0" w:after="0" w:line="240" w:lineRule="auto"/>
        <w:ind w:left="8630" w:right="0" w:firstLine="0"/>
        <w:jc w:val="left"/>
      </w:pPr>
      <w:r>
        <w:rPr>
          <w:color w:val="000000"/>
          <w:spacing w:val="0"/>
          <w:w w:val="100"/>
          <w:position w:val="0"/>
          <w:sz w:val="24"/>
          <w:szCs w:val="24"/>
        </w:rPr>
        <w:t>单位：元</w:t>
      </w:r>
    </w:p>
    <w:tbl>
      <w:tblPr>
        <w:tblOverlap w:val="never"/>
        <w:jc w:val="center"/>
        <w:tblLayout w:type="fixed"/>
      </w:tblPr>
      <w:tblGrid>
        <w:gridCol w:w="1205"/>
        <w:gridCol w:w="1195"/>
        <w:gridCol w:w="1195"/>
        <w:gridCol w:w="1195"/>
        <w:gridCol w:w="1195"/>
        <w:gridCol w:w="1200"/>
        <w:gridCol w:w="1195"/>
        <w:gridCol w:w="1205"/>
      </w:tblGrid>
      <w:tr>
        <w:trPr>
          <w:trHeight w:val="562"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期初余额</w:t>
            </w:r>
          </w:p>
        </w:tc>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本次变动增减（+、</w:t>
            </w:r>
            <w:r>
              <w:rPr>
                <w:color w:val="000000"/>
                <w:spacing w:val="0"/>
                <w:w w:val="100"/>
                <w:position w:val="0"/>
                <w:sz w:val="24"/>
                <w:szCs w:val="24"/>
              </w:rPr>
              <w:t>-）</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期末余额</w:t>
            </w:r>
          </w:p>
        </w:tc>
      </w:tr>
      <w:tr>
        <w:trPr>
          <w:trHeight w:val="102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发行新股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送股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公积金转</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40" w:firstLine="0"/>
              <w:jc w:val="right"/>
            </w:pPr>
            <w:r>
              <w:rPr>
                <w:color w:val="000000"/>
                <w:spacing w:val="0"/>
                <w:w w:val="100"/>
                <w:position w:val="0"/>
                <w:sz w:val="24"/>
                <w:szCs w:val="24"/>
              </w:rPr>
              <w:t>其他</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小计</w:t>
            </w:r>
          </w:p>
        </w:tc>
        <w:tc>
          <w:tcPr>
            <w:vMerge/>
            <w:tcBorders>
              <w:left w:val="single" w:sz="4"/>
              <w:right w:val="single" w:sz="4"/>
            </w:tcBorders>
            <w:shd w:val="clear" w:color="auto" w:fill="D3D3D3"/>
            <w:vAlign w:val="center"/>
          </w:tcPr>
          <w:p>
            <w:pPr/>
          </w:p>
        </w:tc>
      </w:tr>
      <w:tr>
        <w:trPr>
          <w:trHeight w:val="52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股份总数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3,257,814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49, 275,00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49, 275,00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3,307,089</w:t>
            </w:r>
          </w:p>
        </w:tc>
      </w:tr>
      <w:tr>
        <w:trPr>
          <w:trHeight w:val="504"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,678.00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,678.00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w:t>
      </w:r>
    </w:p>
    <w:p>
      <w:pPr>
        <w:pStyle w:val="Style10"/>
        <w:keepNext w:val="0"/>
        <w:keepLines w:val="0"/>
        <w:widowControl w:val="0"/>
        <w:shd w:val="clear" w:color="auto" w:fill="auto"/>
        <w:bidi w:val="0"/>
        <w:spacing w:before="0" w:after="280" w:line="467" w:lineRule="exact"/>
        <w:ind w:left="0" w:right="0" w:firstLine="440"/>
        <w:jc w:val="both"/>
      </w:pPr>
      <w:r>
        <w:rPr>
          <w:color w:val="000000"/>
          <w:spacing w:val="0"/>
          <w:w w:val="100"/>
          <w:position w:val="0"/>
          <w:sz w:val="24"/>
          <w:szCs w:val="24"/>
        </w:rPr>
        <w:t>经公司七届五次董事会、七届七次董事会审议，并经公司2020年第一次临时股东大会决 议，公司申请通过定向增发的方式向激励对象授予限制性人民币普通股</w:t>
      </w:r>
      <w:r>
        <w:rPr>
          <w:color w:val="000000"/>
          <w:spacing w:val="0"/>
          <w:w w:val="100"/>
          <w:position w:val="0"/>
          <w:sz w:val="24"/>
          <w:szCs w:val="24"/>
        </w:rPr>
        <w:t>（A</w:t>
      </w:r>
      <w:r>
        <w:rPr>
          <w:color w:val="000000"/>
          <w:spacing w:val="0"/>
          <w:w w:val="100"/>
          <w:position w:val="0"/>
          <w:sz w:val="24"/>
          <w:szCs w:val="24"/>
        </w:rPr>
        <w:t>股）股票 50, 200,000股，每股面值1元。2020年12月15日，公司向王胜鹏、曹才明等278名激励对象定 向增发人民币普通股</w:t>
      </w:r>
      <w:r>
        <w:rPr>
          <w:color w:val="000000"/>
          <w:spacing w:val="0"/>
          <w:w w:val="100"/>
          <w:position w:val="0"/>
          <w:sz w:val="24"/>
          <w:szCs w:val="24"/>
        </w:rPr>
        <w:t>（A</w:t>
      </w:r>
      <w:r>
        <w:rPr>
          <w:color w:val="000000"/>
          <w:spacing w:val="0"/>
          <w:w w:val="100"/>
          <w:position w:val="0"/>
          <w:sz w:val="24"/>
          <w:szCs w:val="24"/>
        </w:rPr>
        <w:t>股）股票49,275, 000股，每股面值1元，每股授予价格为人民币</w:t>
      </w:r>
      <w:r>
        <w:rPr>
          <w:color w:val="000000"/>
          <w:spacing w:val="0"/>
          <w:w w:val="100"/>
          <w:position w:val="0"/>
          <w:sz w:val="24"/>
          <w:szCs w:val="24"/>
        </w:rPr>
        <w:t>2.09</w:t>
      </w:r>
      <w:r>
        <w:rPr>
          <w:color w:val="000000"/>
          <w:spacing w:val="0"/>
          <w:w w:val="100"/>
          <w:position w:val="0"/>
          <w:sz w:val="24"/>
          <w:szCs w:val="24"/>
        </w:rPr>
        <w:t xml:space="preserve">元。 激励对象共计缴付出资款人民币102, </w:t>
      </w:r>
      <w:r>
        <w:rPr>
          <w:color w:val="000000"/>
          <w:spacing w:val="0"/>
          <w:w w:val="100"/>
          <w:position w:val="0"/>
          <w:sz w:val="24"/>
          <w:szCs w:val="24"/>
        </w:rPr>
        <w:t>984,750.00</w:t>
      </w:r>
      <w:r>
        <w:rPr>
          <w:color w:val="000000"/>
          <w:spacing w:val="0"/>
          <w:w w:val="100"/>
          <w:position w:val="0"/>
          <w:sz w:val="24"/>
          <w:szCs w:val="24"/>
        </w:rPr>
        <w:t xml:space="preserve">元，计入本项目49, 275, </w:t>
      </w:r>
      <w:r>
        <w:rPr>
          <w:color w:val="000000"/>
          <w:spacing w:val="0"/>
          <w:w w:val="100"/>
          <w:position w:val="0"/>
          <w:sz w:val="24"/>
          <w:szCs w:val="24"/>
        </w:rPr>
        <w:t>000.00</w:t>
      </w:r>
      <w:r>
        <w:rPr>
          <w:color w:val="000000"/>
          <w:spacing w:val="0"/>
          <w:w w:val="100"/>
          <w:position w:val="0"/>
          <w:sz w:val="24"/>
          <w:szCs w:val="24"/>
        </w:rPr>
        <w:t xml:space="preserve">元，计入资本 公积（股本溢价）项目53,709, </w:t>
      </w:r>
      <w:r>
        <w:rPr>
          <w:color w:val="000000"/>
          <w:spacing w:val="0"/>
          <w:w w:val="100"/>
          <w:position w:val="0"/>
          <w:sz w:val="24"/>
          <w:szCs w:val="24"/>
        </w:rPr>
        <w:t>750.0</w:t>
      </w:r>
      <w:r>
        <w:rPr>
          <w:color w:val="000000"/>
          <w:spacing w:val="0"/>
          <w:w w:val="100"/>
          <w:position w:val="0"/>
          <w:sz w:val="24"/>
          <w:szCs w:val="24"/>
        </w:rPr>
        <w:t xml:space="preserve">。元，变更后的公司注册资本为人民币3,307, </w:t>
      </w:r>
      <w:r>
        <w:rPr>
          <w:color w:val="000000"/>
          <w:spacing w:val="0"/>
          <w:w w:val="100"/>
          <w:position w:val="0"/>
          <w:sz w:val="24"/>
          <w:szCs w:val="24"/>
        </w:rPr>
        <w:t xml:space="preserve">089,678. </w:t>
      </w:r>
      <w:r>
        <w:rPr>
          <w:color w:val="000000"/>
          <w:spacing w:val="0"/>
          <w:w w:val="100"/>
          <w:position w:val="0"/>
          <w:sz w:val="24"/>
          <w:szCs w:val="24"/>
        </w:rPr>
        <w:t>00 元。上述资本到位情况业经本所审验并出具《验资报告》（天健验〔2020〕 574号）。公司已于 2021年1月27日办妥工商变更登记手续。</w:t>
      </w:r>
    </w:p>
    <w:p>
      <w:pPr>
        <w:pStyle w:val="Style10"/>
        <w:keepNext w:val="0"/>
        <w:keepLines w:val="0"/>
        <w:widowControl w:val="0"/>
        <w:shd w:val="clear" w:color="auto" w:fill="auto"/>
        <w:bidi w:val="0"/>
        <w:spacing w:before="0" w:after="480" w:line="467" w:lineRule="exact"/>
        <w:ind w:left="0" w:right="0" w:firstLine="0"/>
        <w:jc w:val="left"/>
      </w:pPr>
      <w:bookmarkStart w:id="529" w:name="bookmark529"/>
      <w:r>
        <w:rPr>
          <w:color w:val="000000"/>
          <w:spacing w:val="0"/>
          <w:w w:val="100"/>
          <w:position w:val="0"/>
          <w:sz w:val="24"/>
          <w:szCs w:val="24"/>
        </w:rPr>
        <w:t>4</w:t>
      </w:r>
      <w:bookmarkEnd w:id="529"/>
      <w:r>
        <w:rPr>
          <w:color w:val="000000"/>
          <w:spacing w:val="0"/>
          <w:w w:val="100"/>
          <w:position w:val="0"/>
          <w:sz w:val="24"/>
          <w:szCs w:val="24"/>
        </w:rPr>
        <w:t>0、资本公积</w:t>
      </w:r>
    </w:p>
    <w:p>
      <w:pPr>
        <w:pStyle w:val="Style16"/>
        <w:keepNext w:val="0"/>
        <w:keepLines w:val="0"/>
        <w:widowControl w:val="0"/>
        <w:shd w:val="clear" w:color="auto" w:fill="auto"/>
        <w:bidi w:val="0"/>
        <w:spacing w:before="0" w:after="0" w:line="240" w:lineRule="auto"/>
        <w:ind w:left="8630" w:right="0" w:firstLine="0"/>
        <w:jc w:val="left"/>
      </w:pPr>
      <w:r>
        <w:rPr>
          <w:color w:val="000000"/>
          <w:spacing w:val="0"/>
          <w:w w:val="100"/>
          <w:position w:val="0"/>
          <w:sz w:val="24"/>
          <w:szCs w:val="24"/>
        </w:rPr>
        <w:t>单位：元</w:t>
      </w:r>
    </w:p>
    <w:tbl>
      <w:tblPr>
        <w:tblOverlap w:val="never"/>
        <w:jc w:val="center"/>
        <w:tblLayout w:type="fixed"/>
      </w:tblPr>
      <w:tblGrid>
        <w:gridCol w:w="1920"/>
        <w:gridCol w:w="1915"/>
        <w:gridCol w:w="1915"/>
        <w:gridCol w:w="1915"/>
        <w:gridCol w:w="192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资本溢价（股本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溢价）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6,371, </w:t>
            </w:r>
            <w:r>
              <w:rPr>
                <w:color w:val="000000"/>
                <w:spacing w:val="0"/>
                <w:w w:val="100"/>
                <w:position w:val="0"/>
                <w:sz w:val="24"/>
                <w:szCs w:val="24"/>
              </w:rPr>
              <w:t>487,585.3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-406,321,697. </w:t>
            </w:r>
            <w:r>
              <w:rPr>
                <w:color w:val="000000"/>
                <w:spacing w:val="0"/>
                <w:w w:val="100"/>
                <w:position w:val="0"/>
                <w:sz w:val="24"/>
                <w:szCs w:val="24"/>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5,965, </w:t>
            </w:r>
            <w:r>
              <w:rPr>
                <w:color w:val="000000"/>
                <w:spacing w:val="0"/>
                <w:w w:val="100"/>
                <w:position w:val="0"/>
                <w:sz w:val="24"/>
                <w:szCs w:val="24"/>
              </w:rPr>
              <w:t>165,888.2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122,636, </w:t>
            </w:r>
            <w:r>
              <w:rPr>
                <w:color w:val="000000"/>
                <w:spacing w:val="0"/>
                <w:w w:val="100"/>
                <w:position w:val="0"/>
                <w:sz w:val="24"/>
                <w:szCs w:val="24"/>
              </w:rPr>
              <w:t>186.44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-63,082, 509.32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59, </w:t>
            </w:r>
            <w:r>
              <w:rPr>
                <w:color w:val="000000"/>
                <w:spacing w:val="0"/>
                <w:w w:val="100"/>
                <w:position w:val="0"/>
                <w:sz w:val="24"/>
                <w:szCs w:val="24"/>
              </w:rPr>
              <w:t xml:space="preserve">553,677. </w:t>
            </w:r>
            <w:r>
              <w:rPr>
                <w:color w:val="000000"/>
                <w:spacing w:val="0"/>
                <w:w w:val="100"/>
                <w:position w:val="0"/>
                <w:sz w:val="24"/>
                <w:szCs w:val="24"/>
              </w:rPr>
              <w:t>12</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 xml:space="preserve">6,494, </w:t>
            </w:r>
            <w:r>
              <w:rPr>
                <w:color w:val="000000"/>
                <w:spacing w:val="0"/>
                <w:w w:val="100"/>
                <w:position w:val="0"/>
                <w:sz w:val="24"/>
                <w:szCs w:val="24"/>
              </w:rPr>
              <w:t>123,771.8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-469,404,206. </w:t>
            </w:r>
            <w:r>
              <w:rPr>
                <w:color w:val="000000"/>
                <w:spacing w:val="0"/>
                <w:w w:val="100"/>
                <w:position w:val="0"/>
                <w:sz w:val="24"/>
                <w:szCs w:val="24"/>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6,024,719,565.3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其他说明，包括本期增减变动情况、变动原因说明:</w:t>
      </w:r>
    </w:p>
    <w:p>
      <w:pPr>
        <w:widowControl w:val="0"/>
        <w:spacing w:after="199" w:line="1" w:lineRule="exact"/>
      </w:pPr>
    </w:p>
    <w:p>
      <w:pPr>
        <w:pStyle w:val="Style10"/>
        <w:keepNext w:val="0"/>
        <w:keepLines w:val="0"/>
        <w:widowControl w:val="0"/>
        <w:shd w:val="clear" w:color="auto" w:fill="auto"/>
        <w:bidi w:val="0"/>
        <w:spacing w:before="0" w:after="380" w:line="240" w:lineRule="auto"/>
        <w:ind w:left="0" w:right="0" w:firstLine="440"/>
        <w:jc w:val="left"/>
      </w:pPr>
      <w:r>
        <w:rPr>
          <w:color w:val="000000"/>
          <w:spacing w:val="0"/>
          <w:w w:val="100"/>
          <w:position w:val="0"/>
          <w:sz w:val="24"/>
          <w:szCs w:val="24"/>
        </w:rPr>
        <w:t>1）本期资本公积一一资本溢价增加</w:t>
      </w:r>
    </w:p>
    <w:p>
      <w:pPr>
        <w:pStyle w:val="Style10"/>
        <w:keepNext w:val="0"/>
        <w:keepLines w:val="0"/>
        <w:widowControl w:val="0"/>
        <w:numPr>
          <w:ilvl w:val="0"/>
          <w:numId w:val="109"/>
        </w:numPr>
        <w:shd w:val="clear" w:color="auto" w:fill="auto"/>
        <w:tabs>
          <w:tab w:pos="801" w:val="left"/>
        </w:tabs>
        <w:bidi w:val="0"/>
        <w:spacing w:before="0" w:after="0" w:line="467" w:lineRule="exact"/>
        <w:ind w:left="0" w:right="0" w:firstLine="440"/>
        <w:jc w:val="both"/>
      </w:pPr>
      <w:bookmarkStart w:id="530" w:name="bookmark530"/>
      <w:bookmarkEnd w:id="530"/>
      <w:r>
        <w:rPr>
          <w:color w:val="000000"/>
          <w:spacing w:val="0"/>
          <w:w w:val="100"/>
          <w:position w:val="0"/>
          <w:sz w:val="24"/>
          <w:szCs w:val="24"/>
        </w:rPr>
        <w:t>因激励对象在限期内未行权，公司将原确认的股份支付费用</w:t>
      </w:r>
      <w:r>
        <w:rPr>
          <w:color w:val="000000"/>
          <w:spacing w:val="0"/>
          <w:w w:val="100"/>
          <w:position w:val="0"/>
          <w:sz w:val="24"/>
          <w:szCs w:val="24"/>
        </w:rPr>
        <w:t>63,911,783.61</w:t>
      </w:r>
      <w:r>
        <w:rPr>
          <w:color w:val="000000"/>
          <w:spacing w:val="0"/>
          <w:w w:val="100"/>
          <w:position w:val="0"/>
          <w:sz w:val="24"/>
          <w:szCs w:val="24"/>
        </w:rPr>
        <w:t>元，从资 本公积一一其他资本公积项目转入本项目；</w:t>
      </w:r>
    </w:p>
    <w:p>
      <w:pPr>
        <w:pStyle w:val="Style10"/>
        <w:keepNext w:val="0"/>
        <w:keepLines w:val="0"/>
        <w:widowControl w:val="0"/>
        <w:numPr>
          <w:ilvl w:val="0"/>
          <w:numId w:val="109"/>
        </w:numPr>
        <w:shd w:val="clear" w:color="auto" w:fill="auto"/>
        <w:tabs>
          <w:tab w:pos="801" w:val="left"/>
        </w:tabs>
        <w:bidi w:val="0"/>
        <w:spacing w:before="0" w:after="0" w:line="467" w:lineRule="exact"/>
        <w:ind w:left="0" w:right="0" w:firstLine="440"/>
        <w:jc w:val="both"/>
      </w:pPr>
      <w:bookmarkStart w:id="531" w:name="bookmark531"/>
      <w:bookmarkEnd w:id="531"/>
      <w:r>
        <w:rPr>
          <w:color w:val="000000"/>
          <w:spacing w:val="0"/>
          <w:w w:val="100"/>
          <w:position w:val="0"/>
          <w:sz w:val="24"/>
          <w:szCs w:val="24"/>
        </w:rPr>
        <w:t xml:space="preserve">公司本期向激励对象定向增发限制性股票相应增加资本公积一一资本溢价 53, </w:t>
      </w:r>
      <w:r>
        <w:rPr>
          <w:color w:val="000000"/>
          <w:spacing w:val="0"/>
          <w:w w:val="100"/>
          <w:position w:val="0"/>
          <w:sz w:val="24"/>
          <w:szCs w:val="24"/>
        </w:rPr>
        <w:t xml:space="preserve">709,750. </w:t>
      </w:r>
      <w:r>
        <w:rPr>
          <w:color w:val="000000"/>
          <w:spacing w:val="0"/>
          <w:w w:val="100"/>
          <w:position w:val="0"/>
          <w:sz w:val="24"/>
          <w:szCs w:val="24"/>
        </w:rPr>
        <w:t>00元，详见本财务报告七39之说明；</w:t>
      </w:r>
    </w:p>
    <w:p>
      <w:pPr>
        <w:pStyle w:val="Style10"/>
        <w:keepNext w:val="0"/>
        <w:keepLines w:val="0"/>
        <w:widowControl w:val="0"/>
        <w:numPr>
          <w:ilvl w:val="0"/>
          <w:numId w:val="109"/>
        </w:numPr>
        <w:shd w:val="clear" w:color="auto" w:fill="auto"/>
        <w:tabs>
          <w:tab w:pos="801" w:val="left"/>
        </w:tabs>
        <w:bidi w:val="0"/>
        <w:spacing w:before="0" w:after="0" w:line="467" w:lineRule="exact"/>
        <w:ind w:left="0" w:right="0" w:firstLine="440"/>
        <w:jc w:val="both"/>
      </w:pPr>
      <w:bookmarkStart w:id="532" w:name="bookmark532"/>
      <w:bookmarkEnd w:id="532"/>
      <w:r>
        <w:rPr>
          <w:color w:val="000000"/>
          <w:spacing w:val="0"/>
          <w:w w:val="100"/>
          <w:position w:val="0"/>
          <w:sz w:val="24"/>
          <w:szCs w:val="24"/>
        </w:rPr>
        <w:t>经公司七届五次董事会审议通过，公司拟以</w:t>
      </w:r>
      <w:r>
        <w:rPr>
          <w:color w:val="000000"/>
          <w:spacing w:val="0"/>
          <w:w w:val="100"/>
          <w:position w:val="0"/>
          <w:sz w:val="24"/>
          <w:szCs w:val="24"/>
        </w:rPr>
        <w:t>1,000,474,885.84</w:t>
      </w:r>
      <w:r>
        <w:rPr>
          <w:color w:val="000000"/>
          <w:spacing w:val="0"/>
          <w:w w:val="100"/>
          <w:position w:val="0"/>
          <w:sz w:val="24"/>
          <w:szCs w:val="24"/>
        </w:rPr>
        <w:t>元的价格回购工银金融 资产投资有限公司（以下简称工银投资）持有公司子公司传化物流集团的</w:t>
      </w:r>
      <w:r>
        <w:rPr>
          <w:color w:val="000000"/>
          <w:spacing w:val="0"/>
          <w:w w:val="100"/>
          <w:position w:val="0"/>
          <w:sz w:val="24"/>
          <w:szCs w:val="24"/>
        </w:rPr>
        <w:t xml:space="preserve">4. </w:t>
      </w:r>
      <w:r>
        <w:rPr>
          <w:color w:val="000000"/>
          <w:spacing w:val="0"/>
          <w:w w:val="100"/>
          <w:position w:val="0"/>
          <w:sz w:val="24"/>
          <w:szCs w:val="24"/>
        </w:rPr>
        <w:t xml:space="preserve">5811%股权。该次 股权回购整体交易价格为1,065, </w:t>
      </w:r>
      <w:r>
        <w:rPr>
          <w:color w:val="000000"/>
          <w:spacing w:val="0"/>
          <w:w w:val="100"/>
          <w:position w:val="0"/>
          <w:sz w:val="24"/>
          <w:szCs w:val="24"/>
        </w:rPr>
        <w:t xml:space="preserve">474,885. </w:t>
      </w:r>
      <w:r>
        <w:rPr>
          <w:color w:val="000000"/>
          <w:spacing w:val="0"/>
          <w:w w:val="100"/>
          <w:position w:val="0"/>
          <w:sz w:val="24"/>
          <w:szCs w:val="24"/>
        </w:rPr>
        <w:t xml:space="preserve">84元，其中6,500万元由传化物流集团以定向分红 的形式向工银投资支付，剩余1,000,474, </w:t>
      </w:r>
      <w:r>
        <w:rPr>
          <w:color w:val="000000"/>
          <w:spacing w:val="0"/>
          <w:w w:val="100"/>
          <w:position w:val="0"/>
          <w:sz w:val="24"/>
          <w:szCs w:val="24"/>
        </w:rPr>
        <w:t xml:space="preserve">885. </w:t>
      </w:r>
      <w:r>
        <w:rPr>
          <w:color w:val="000000"/>
          <w:spacing w:val="0"/>
          <w:w w:val="100"/>
          <w:position w:val="0"/>
          <w:sz w:val="24"/>
          <w:szCs w:val="24"/>
        </w:rPr>
        <w:t xml:space="preserve">84元由公司以股权回购款的形式向工银投资支 付。2020年9月29日双方签订股东协议等约定上述事项。公司已于2020年9月底向工银投资支 付完毕相关价款，传化物流集团已于2021年4月2日办妥相关的变更登记手续。公司合并确认 的新长期股权投资与按照新增持股比例计算应享有子公司自购买日或合并日开始持续计算的 净资产份额之间的差额450,147, </w:t>
      </w:r>
      <w:r>
        <w:rPr>
          <w:color w:val="000000"/>
          <w:spacing w:val="0"/>
          <w:w w:val="100"/>
          <w:position w:val="0"/>
          <w:sz w:val="24"/>
          <w:szCs w:val="24"/>
        </w:rPr>
        <w:t>387.34</w:t>
      </w:r>
      <w:r>
        <w:rPr>
          <w:color w:val="000000"/>
          <w:spacing w:val="0"/>
          <w:w w:val="100"/>
          <w:position w:val="0"/>
          <w:sz w:val="24"/>
          <w:szCs w:val="24"/>
        </w:rPr>
        <w:t>元冲减本项目；</w:t>
      </w:r>
    </w:p>
    <w:p>
      <w:pPr>
        <w:pStyle w:val="Style10"/>
        <w:keepNext w:val="0"/>
        <w:keepLines w:val="0"/>
        <w:widowControl w:val="0"/>
        <w:numPr>
          <w:ilvl w:val="0"/>
          <w:numId w:val="109"/>
        </w:numPr>
        <w:shd w:val="clear" w:color="auto" w:fill="auto"/>
        <w:tabs>
          <w:tab w:pos="801" w:val="left"/>
        </w:tabs>
        <w:bidi w:val="0"/>
        <w:spacing w:before="0" w:after="0" w:line="467" w:lineRule="exact"/>
        <w:ind w:left="0" w:right="0" w:firstLine="440"/>
        <w:jc w:val="both"/>
      </w:pPr>
      <w:bookmarkStart w:id="533" w:name="bookmark533"/>
      <w:bookmarkEnd w:id="533"/>
      <w:r>
        <w:rPr>
          <w:color w:val="000000"/>
          <w:spacing w:val="0"/>
          <w:w w:val="100"/>
          <w:position w:val="0"/>
          <w:sz w:val="24"/>
          <w:szCs w:val="24"/>
        </w:rPr>
        <w:t xml:space="preserve">子公司传化物流集团本期购买子公司沈阳陆港公司少数股东股权，确认的新取得长期 股权投资与按照新增持股比例计算应享有子公司自购买日或合并日开始持续计算的净资产份 额之间的差额13,098, </w:t>
      </w:r>
      <w:r>
        <w:rPr>
          <w:color w:val="000000"/>
          <w:spacing w:val="0"/>
          <w:w w:val="100"/>
          <w:position w:val="0"/>
          <w:sz w:val="24"/>
          <w:szCs w:val="24"/>
        </w:rPr>
        <w:t xml:space="preserve">756. </w:t>
      </w:r>
      <w:r>
        <w:rPr>
          <w:color w:val="000000"/>
          <w:spacing w:val="0"/>
          <w:w w:val="100"/>
          <w:position w:val="0"/>
          <w:sz w:val="24"/>
          <w:szCs w:val="24"/>
        </w:rPr>
        <w:t>87元冲减本项目；</w:t>
      </w:r>
    </w:p>
    <w:p>
      <w:pPr>
        <w:pStyle w:val="Style10"/>
        <w:keepNext w:val="0"/>
        <w:keepLines w:val="0"/>
        <w:widowControl w:val="0"/>
        <w:numPr>
          <w:ilvl w:val="0"/>
          <w:numId w:val="109"/>
        </w:numPr>
        <w:shd w:val="clear" w:color="auto" w:fill="auto"/>
        <w:tabs>
          <w:tab w:pos="801" w:val="left"/>
        </w:tabs>
        <w:bidi w:val="0"/>
        <w:spacing w:before="0" w:after="0" w:line="467" w:lineRule="exact"/>
        <w:ind w:left="0" w:right="0" w:firstLine="440"/>
        <w:jc w:val="both"/>
      </w:pPr>
      <w:bookmarkStart w:id="534" w:name="bookmark534"/>
      <w:bookmarkEnd w:id="534"/>
      <w:r>
        <w:rPr>
          <w:color w:val="000000"/>
          <w:spacing w:val="0"/>
          <w:w w:val="100"/>
          <w:position w:val="0"/>
          <w:sz w:val="24"/>
          <w:szCs w:val="24"/>
        </w:rPr>
        <w:t>子公司传化物流集团本期购买子公司天津港传化物流有限公司少数股东股权，确认的 新取得长期股权投资与按照新增持股比例计算应享有子公司自购买日或合并日开始持续计算 的净资产份额之间的差额</w:t>
      </w:r>
      <w:r>
        <w:rPr>
          <w:color w:val="000000"/>
          <w:spacing w:val="0"/>
          <w:w w:val="100"/>
          <w:position w:val="0"/>
          <w:sz w:val="24"/>
          <w:szCs w:val="24"/>
        </w:rPr>
        <w:t>280,918.26</w:t>
      </w:r>
      <w:r>
        <w:rPr>
          <w:color w:val="000000"/>
          <w:spacing w:val="0"/>
          <w:w w:val="100"/>
          <w:position w:val="0"/>
          <w:sz w:val="24"/>
          <w:szCs w:val="24"/>
        </w:rPr>
        <w:t>元计入本项目；</w:t>
      </w:r>
    </w:p>
    <w:p>
      <w:pPr>
        <w:pStyle w:val="Style10"/>
        <w:keepNext w:val="0"/>
        <w:keepLines w:val="0"/>
        <w:widowControl w:val="0"/>
        <w:numPr>
          <w:ilvl w:val="0"/>
          <w:numId w:val="109"/>
        </w:numPr>
        <w:shd w:val="clear" w:color="auto" w:fill="auto"/>
        <w:tabs>
          <w:tab w:pos="801" w:val="left"/>
        </w:tabs>
        <w:bidi w:val="0"/>
        <w:spacing w:before="0" w:after="0" w:line="467" w:lineRule="exact"/>
        <w:ind w:left="0" w:right="0" w:firstLine="440"/>
        <w:jc w:val="both"/>
      </w:pPr>
      <w:bookmarkStart w:id="535" w:name="bookmark535"/>
      <w:bookmarkEnd w:id="535"/>
      <w:r>
        <w:rPr>
          <w:color w:val="000000"/>
          <w:spacing w:val="0"/>
          <w:w w:val="100"/>
          <w:position w:val="0"/>
          <w:sz w:val="24"/>
          <w:szCs w:val="24"/>
        </w:rPr>
        <w:t xml:space="preserve">子公司青岛传化公路港物流有限公司本期购买子公司青岛传化能源有限公司少数股 东股权，确认的新取得长期股权投资与按照新增持股比例计算应享有子公司自购买日或合并 日开始持续计算的净资产份额之间的差额21, 281, </w:t>
      </w:r>
      <w:r>
        <w:rPr>
          <w:color w:val="000000"/>
          <w:spacing w:val="0"/>
          <w:w w:val="100"/>
          <w:position w:val="0"/>
          <w:sz w:val="24"/>
          <w:szCs w:val="24"/>
        </w:rPr>
        <w:t>585.63</w:t>
      </w:r>
      <w:r>
        <w:rPr>
          <w:color w:val="000000"/>
          <w:spacing w:val="0"/>
          <w:w w:val="100"/>
          <w:position w:val="0"/>
          <w:sz w:val="24"/>
          <w:szCs w:val="24"/>
        </w:rPr>
        <w:t>元冲减本项目；</w:t>
      </w:r>
    </w:p>
    <w:p>
      <w:pPr>
        <w:pStyle w:val="Style10"/>
        <w:keepNext w:val="0"/>
        <w:keepLines w:val="0"/>
        <w:widowControl w:val="0"/>
        <w:numPr>
          <w:ilvl w:val="0"/>
          <w:numId w:val="109"/>
        </w:numPr>
        <w:shd w:val="clear" w:color="auto" w:fill="auto"/>
        <w:tabs>
          <w:tab w:pos="801" w:val="left"/>
        </w:tabs>
        <w:bidi w:val="0"/>
        <w:spacing w:before="0" w:after="0" w:line="467" w:lineRule="exact"/>
        <w:ind w:left="0" w:right="0" w:firstLine="440"/>
        <w:jc w:val="both"/>
      </w:pPr>
      <w:bookmarkStart w:id="536" w:name="bookmark536"/>
      <w:bookmarkEnd w:id="536"/>
      <w:r>
        <w:rPr>
          <w:color w:val="000000"/>
          <w:spacing w:val="0"/>
          <w:w w:val="100"/>
          <w:position w:val="0"/>
          <w:sz w:val="24"/>
          <w:szCs w:val="24"/>
        </w:rPr>
        <w:t>子公司传化物流集团本期对子公司传化供应链管理有限公司增资</w:t>
      </w:r>
      <w:r>
        <w:rPr>
          <w:color w:val="000000"/>
          <w:spacing w:val="0"/>
          <w:w w:val="100"/>
          <w:position w:val="0"/>
          <w:sz w:val="24"/>
          <w:szCs w:val="24"/>
        </w:rPr>
        <w:t>14,500.0</w:t>
      </w:r>
      <w:r>
        <w:rPr>
          <w:color w:val="000000"/>
          <w:spacing w:val="0"/>
          <w:w w:val="100"/>
          <w:position w:val="0"/>
          <w:sz w:val="24"/>
          <w:szCs w:val="24"/>
        </w:rPr>
        <w:t>0万元，增 资后传化物流集团对子公司传化供应链管理有限公司持股比例增加至</w:t>
      </w:r>
      <w:r>
        <w:rPr>
          <w:color w:val="000000"/>
          <w:spacing w:val="0"/>
          <w:w w:val="100"/>
          <w:position w:val="0"/>
          <w:sz w:val="24"/>
          <w:szCs w:val="24"/>
        </w:rPr>
        <w:t xml:space="preserve">85. </w:t>
      </w:r>
      <w:r>
        <w:rPr>
          <w:color w:val="000000"/>
          <w:spacing w:val="0"/>
          <w:w w:val="100"/>
          <w:position w:val="0"/>
          <w:sz w:val="24"/>
          <w:szCs w:val="24"/>
        </w:rPr>
        <w:t xml:space="preserve">04%，增资价格与按 照新增持股比例计算应享有子公司自购买日或合并日开始持续计算的净资产份额之间的差额 36, </w:t>
      </w:r>
      <w:r>
        <w:rPr>
          <w:color w:val="000000"/>
          <w:spacing w:val="0"/>
          <w:w w:val="100"/>
          <w:position w:val="0"/>
          <w:sz w:val="24"/>
          <w:szCs w:val="24"/>
        </w:rPr>
        <w:t xml:space="preserve">727,186. </w:t>
      </w:r>
      <w:r>
        <w:rPr>
          <w:color w:val="000000"/>
          <w:spacing w:val="0"/>
          <w:w w:val="100"/>
          <w:position w:val="0"/>
          <w:sz w:val="24"/>
          <w:szCs w:val="24"/>
        </w:rPr>
        <w:t>11元冲减本项目；</w:t>
      </w:r>
    </w:p>
    <w:p>
      <w:pPr>
        <w:pStyle w:val="Style10"/>
        <w:keepNext w:val="0"/>
        <w:keepLines w:val="0"/>
        <w:widowControl w:val="0"/>
        <w:numPr>
          <w:ilvl w:val="0"/>
          <w:numId w:val="109"/>
        </w:numPr>
        <w:shd w:val="clear" w:color="auto" w:fill="auto"/>
        <w:tabs>
          <w:tab w:pos="801" w:val="left"/>
        </w:tabs>
        <w:bidi w:val="0"/>
        <w:spacing w:before="0" w:after="0" w:line="446" w:lineRule="exact"/>
        <w:ind w:left="0" w:right="0" w:firstLine="440"/>
        <w:jc w:val="both"/>
      </w:pPr>
      <w:bookmarkStart w:id="537" w:name="bookmark537"/>
      <w:bookmarkEnd w:id="537"/>
      <w:r>
        <w:rPr>
          <w:color w:val="000000"/>
          <w:spacing w:val="0"/>
          <w:w w:val="100"/>
          <w:position w:val="0"/>
          <w:sz w:val="24"/>
          <w:szCs w:val="24"/>
        </w:rPr>
        <w:t>子公司传化物流集团上期购买子公司传化晨达公司少数股东股权，本期支付 2,990,000.00元冲减本项目；</w:t>
      </w:r>
    </w:p>
    <w:p>
      <w:pPr>
        <w:pStyle w:val="Style10"/>
        <w:keepNext w:val="0"/>
        <w:keepLines w:val="0"/>
        <w:widowControl w:val="0"/>
        <w:numPr>
          <w:ilvl w:val="0"/>
          <w:numId w:val="109"/>
        </w:numPr>
        <w:shd w:val="clear" w:color="auto" w:fill="auto"/>
        <w:tabs>
          <w:tab w:pos="801" w:val="left"/>
        </w:tabs>
        <w:bidi w:val="0"/>
        <w:spacing w:before="0" w:after="0" w:line="446" w:lineRule="exact"/>
        <w:ind w:left="0" w:right="0" w:firstLine="440"/>
        <w:jc w:val="both"/>
      </w:pPr>
      <w:bookmarkStart w:id="538" w:name="bookmark538"/>
      <w:bookmarkEnd w:id="538"/>
      <w:r>
        <w:rPr>
          <w:color w:val="000000"/>
          <w:spacing w:val="0"/>
          <w:w w:val="100"/>
          <w:position w:val="0"/>
          <w:sz w:val="24"/>
          <w:szCs w:val="24"/>
        </w:rPr>
        <w:t>公司本期购买子公司杭州传化智联硅创新材料有限公司和子公司广东传化建材科技 有限公司少数股东股权，确认的新取得长期股权投资与按照新增持股比例计算应享有子公司</w:t>
      </w:r>
    </w:p>
    <w:p>
      <w:pPr>
        <w:pStyle w:val="Style10"/>
        <w:keepNext w:val="0"/>
        <w:keepLines w:val="0"/>
        <w:widowControl w:val="0"/>
        <w:shd w:val="clear" w:color="auto" w:fill="auto"/>
        <w:bidi w:val="0"/>
        <w:spacing w:before="0" w:after="0" w:line="456" w:lineRule="exact"/>
        <w:ind w:left="0" w:right="0" w:firstLine="0"/>
        <w:jc w:val="left"/>
      </w:pPr>
      <w:r>
        <w:rPr>
          <w:color w:val="000000"/>
          <w:spacing w:val="0"/>
          <w:w w:val="100"/>
          <w:position w:val="0"/>
          <w:sz w:val="24"/>
          <w:szCs w:val="24"/>
        </w:rPr>
        <w:t xml:space="preserve">自购买日或合并日开始持续计算的净资产份额之间的差额20, </w:t>
      </w:r>
      <w:r>
        <w:rPr>
          <w:color w:val="000000"/>
          <w:spacing w:val="0"/>
          <w:w w:val="100"/>
          <w:position w:val="0"/>
          <w:sz w:val="24"/>
          <w:szCs w:val="24"/>
        </w:rPr>
        <w:t>766.95</w:t>
      </w:r>
      <w:r>
        <w:rPr>
          <w:color w:val="000000"/>
          <w:spacing w:val="0"/>
          <w:w w:val="100"/>
          <w:position w:val="0"/>
          <w:sz w:val="24"/>
          <w:szCs w:val="24"/>
        </w:rPr>
        <w:t>元计入本项目。</w:t>
      </w:r>
    </w:p>
    <w:p>
      <w:pPr>
        <w:pStyle w:val="Style10"/>
        <w:keepNext w:val="0"/>
        <w:keepLines w:val="0"/>
        <w:widowControl w:val="0"/>
        <w:shd w:val="clear" w:color="auto" w:fill="auto"/>
        <w:bidi w:val="0"/>
        <w:spacing w:before="0" w:after="0" w:line="456" w:lineRule="exact"/>
        <w:ind w:left="0" w:right="0" w:firstLine="440"/>
        <w:jc w:val="left"/>
      </w:pPr>
      <w:r>
        <w:rPr>
          <w:color w:val="000000"/>
          <w:spacing w:val="0"/>
          <w:w w:val="100"/>
          <w:position w:val="0"/>
          <w:sz w:val="24"/>
          <w:szCs w:val="24"/>
        </w:rPr>
        <w:t>2）本期资本公积一一其他资本公积增加</w:t>
      </w:r>
    </w:p>
    <w:p>
      <w:pPr>
        <w:pStyle w:val="Style10"/>
        <w:keepNext w:val="0"/>
        <w:keepLines w:val="0"/>
        <w:widowControl w:val="0"/>
        <w:numPr>
          <w:ilvl w:val="0"/>
          <w:numId w:val="111"/>
        </w:numPr>
        <w:shd w:val="clear" w:color="auto" w:fill="auto"/>
        <w:tabs>
          <w:tab w:pos="866" w:val="left"/>
        </w:tabs>
        <w:bidi w:val="0"/>
        <w:spacing w:before="0" w:after="0" w:line="456" w:lineRule="exact"/>
        <w:ind w:left="0" w:right="0" w:firstLine="440"/>
        <w:jc w:val="left"/>
      </w:pPr>
      <w:bookmarkStart w:id="539" w:name="bookmark539"/>
      <w:bookmarkEnd w:id="539"/>
      <w:r>
        <w:rPr>
          <w:color w:val="000000"/>
          <w:spacing w:val="0"/>
          <w:w w:val="100"/>
          <w:position w:val="0"/>
          <w:sz w:val="24"/>
          <w:szCs w:val="24"/>
        </w:rPr>
        <w:t>公司在等待期内确认股份支付费用</w:t>
      </w:r>
      <w:r>
        <w:rPr>
          <w:color w:val="000000"/>
          <w:spacing w:val="0"/>
          <w:w w:val="100"/>
          <w:position w:val="0"/>
          <w:sz w:val="24"/>
          <w:szCs w:val="24"/>
        </w:rPr>
        <w:t>9,118,520.28</w:t>
      </w:r>
      <w:r>
        <w:rPr>
          <w:color w:val="000000"/>
          <w:spacing w:val="0"/>
          <w:w w:val="100"/>
          <w:position w:val="0"/>
          <w:sz w:val="24"/>
          <w:szCs w:val="24"/>
        </w:rPr>
        <w:t>元，相应计入本项目；</w:t>
      </w:r>
    </w:p>
    <w:p>
      <w:pPr>
        <w:pStyle w:val="Style10"/>
        <w:keepNext w:val="0"/>
        <w:keepLines w:val="0"/>
        <w:widowControl w:val="0"/>
        <w:numPr>
          <w:ilvl w:val="0"/>
          <w:numId w:val="111"/>
        </w:numPr>
        <w:shd w:val="clear" w:color="auto" w:fill="auto"/>
        <w:tabs>
          <w:tab w:pos="800" w:val="left"/>
        </w:tabs>
        <w:bidi w:val="0"/>
        <w:spacing w:before="0" w:after="0" w:line="456" w:lineRule="exact"/>
        <w:ind w:left="0" w:right="0" w:firstLine="440"/>
        <w:jc w:val="both"/>
      </w:pPr>
      <w:bookmarkStart w:id="540" w:name="bookmark540"/>
      <w:bookmarkEnd w:id="540"/>
      <w:r>
        <w:rPr>
          <w:color w:val="000000"/>
          <w:spacing w:val="0"/>
          <w:w w:val="100"/>
          <w:position w:val="0"/>
          <w:sz w:val="24"/>
          <w:szCs w:val="24"/>
        </w:rPr>
        <w:t>因激励对象在限期内未行权，公司将原确认的股份支付费用</w:t>
      </w:r>
      <w:r>
        <w:rPr>
          <w:color w:val="000000"/>
          <w:spacing w:val="0"/>
          <w:w w:val="100"/>
          <w:position w:val="0"/>
          <w:sz w:val="24"/>
          <w:szCs w:val="24"/>
        </w:rPr>
        <w:t>63,911,783.61</w:t>
      </w:r>
      <w:r>
        <w:rPr>
          <w:color w:val="000000"/>
          <w:spacing w:val="0"/>
          <w:w w:val="100"/>
          <w:position w:val="0"/>
          <w:sz w:val="24"/>
          <w:szCs w:val="24"/>
        </w:rPr>
        <w:t>元从本项 目转入资本公积一一资本溢价项目。因激励对象在等待期内未满足可行权条件，公司将原确</w:t>
      </w:r>
    </w:p>
    <w:p>
      <w:pPr>
        <w:pStyle w:val="Style10"/>
        <w:keepNext w:val="0"/>
        <w:keepLines w:val="0"/>
        <w:widowControl w:val="0"/>
        <w:shd w:val="clear" w:color="auto" w:fill="auto"/>
        <w:bidi w:val="0"/>
        <w:spacing w:before="0" w:after="280" w:line="456" w:lineRule="exact"/>
        <w:ind w:left="0" w:right="0" w:firstLine="0"/>
        <w:jc w:val="left"/>
      </w:pPr>
      <w:r>
        <w:rPr>
          <w:color w:val="000000"/>
          <w:spacing w:val="0"/>
          <w:w w:val="100"/>
          <w:position w:val="0"/>
          <w:sz w:val="24"/>
          <w:szCs w:val="24"/>
        </w:rPr>
        <w:t>认的股份支付费用</w:t>
      </w:r>
      <w:r>
        <w:rPr>
          <w:color w:val="000000"/>
          <w:spacing w:val="0"/>
          <w:w w:val="100"/>
          <w:position w:val="0"/>
          <w:sz w:val="24"/>
          <w:szCs w:val="24"/>
        </w:rPr>
        <w:t xml:space="preserve">8,289,245. </w:t>
      </w:r>
      <w:r>
        <w:rPr>
          <w:color w:val="000000"/>
          <w:spacing w:val="0"/>
          <w:w w:val="100"/>
          <w:position w:val="0"/>
          <w:sz w:val="24"/>
          <w:szCs w:val="24"/>
        </w:rPr>
        <w:t>99元作注销处理，相应冲减管理费用。</w:t>
      </w:r>
    </w:p>
    <w:p>
      <w:pPr>
        <w:pStyle w:val="Style10"/>
        <w:keepNext w:val="0"/>
        <w:keepLines w:val="0"/>
        <w:widowControl w:val="0"/>
        <w:shd w:val="clear" w:color="auto" w:fill="auto"/>
        <w:bidi w:val="0"/>
        <w:spacing w:before="0" w:after="500" w:line="456" w:lineRule="exact"/>
        <w:ind w:left="0" w:right="0" w:firstLine="0"/>
        <w:jc w:val="left"/>
      </w:pPr>
      <w:bookmarkStart w:id="541" w:name="bookmark541"/>
      <w:r>
        <w:rPr>
          <w:color w:val="000000"/>
          <w:spacing w:val="0"/>
          <w:w w:val="100"/>
          <w:position w:val="0"/>
          <w:sz w:val="24"/>
          <w:szCs w:val="24"/>
        </w:rPr>
        <w:t>4</w:t>
      </w:r>
      <w:bookmarkEnd w:id="541"/>
      <w:r>
        <w:rPr>
          <w:color w:val="000000"/>
          <w:spacing w:val="0"/>
          <w:w w:val="100"/>
          <w:position w:val="0"/>
          <w:sz w:val="24"/>
          <w:szCs w:val="24"/>
        </w:rPr>
        <w:t>1、库存股</w:t>
      </w:r>
    </w:p>
    <w:p>
      <w:pPr>
        <w:pStyle w:val="Style16"/>
        <w:keepNext w:val="0"/>
        <w:keepLines w:val="0"/>
        <w:widowControl w:val="0"/>
        <w:shd w:val="clear" w:color="auto" w:fill="auto"/>
        <w:bidi w:val="0"/>
        <w:spacing w:before="0" w:after="0" w:line="240" w:lineRule="auto"/>
        <w:ind w:left="8630" w:right="0" w:firstLine="0"/>
        <w:jc w:val="left"/>
      </w:pPr>
      <w:r>
        <w:rPr>
          <w:color w:val="000000"/>
          <w:spacing w:val="0"/>
          <w:w w:val="100"/>
          <w:position w:val="0"/>
          <w:sz w:val="24"/>
          <w:szCs w:val="24"/>
        </w:rPr>
        <w:t>单位：元</w:t>
      </w:r>
    </w:p>
    <w:tbl>
      <w:tblPr>
        <w:tblOverlap w:val="never"/>
        <w:jc w:val="center"/>
        <w:tblLayout w:type="fixed"/>
      </w:tblPr>
      <w:tblGrid>
        <w:gridCol w:w="1920"/>
        <w:gridCol w:w="1915"/>
        <w:gridCol w:w="1915"/>
        <w:gridCol w:w="1915"/>
        <w:gridCol w:w="192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限制性股票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102,984, </w:t>
            </w:r>
            <w:r>
              <w:rPr>
                <w:color w:val="000000"/>
                <w:spacing w:val="0"/>
                <w:w w:val="100"/>
                <w:position w:val="0"/>
                <w:sz w:val="24"/>
                <w:szCs w:val="24"/>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102,984, </w:t>
            </w:r>
            <w:r>
              <w:rPr>
                <w:color w:val="000000"/>
                <w:spacing w:val="0"/>
                <w:w w:val="100"/>
                <w:position w:val="0"/>
                <w:sz w:val="24"/>
                <w:szCs w:val="24"/>
              </w:rPr>
              <w:t>750.00</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24"/>
                <w:szCs w:val="24"/>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102,984, </w:t>
            </w:r>
            <w:r>
              <w:rPr>
                <w:color w:val="000000"/>
                <w:spacing w:val="0"/>
                <w:w w:val="100"/>
                <w:position w:val="0"/>
                <w:sz w:val="24"/>
                <w:szCs w:val="24"/>
              </w:rPr>
              <w:t>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102,984, </w:t>
            </w:r>
            <w:r>
              <w:rPr>
                <w:color w:val="000000"/>
                <w:spacing w:val="0"/>
                <w:w w:val="100"/>
                <w:position w:val="0"/>
                <w:sz w:val="24"/>
                <w:szCs w:val="24"/>
              </w:rPr>
              <w:t>750.00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其他说明，包括本期增减变动情况、变动原因说明:</w:t>
      </w:r>
    </w:p>
    <w:p>
      <w:pPr>
        <w:pStyle w:val="Style10"/>
        <w:keepNext w:val="0"/>
        <w:keepLines w:val="0"/>
        <w:widowControl w:val="0"/>
        <w:shd w:val="clear" w:color="auto" w:fill="auto"/>
        <w:bidi w:val="0"/>
        <w:spacing w:before="0" w:after="280" w:line="468" w:lineRule="exact"/>
        <w:ind w:left="0" w:right="0" w:firstLine="440"/>
        <w:jc w:val="left"/>
      </w:pPr>
      <w:r>
        <w:rPr>
          <w:color w:val="000000"/>
          <w:spacing w:val="0"/>
          <w:w w:val="100"/>
          <w:position w:val="0"/>
          <w:sz w:val="24"/>
          <w:szCs w:val="24"/>
        </w:rPr>
        <w:t>本期公司通过定向增发的方式向王胜鹏、曹才明等278名激励对象发行人民币普通股</w:t>
      </w:r>
      <w:r>
        <w:rPr>
          <w:color w:val="000000"/>
          <w:spacing w:val="0"/>
          <w:w w:val="100"/>
          <w:position w:val="0"/>
          <w:sz w:val="24"/>
          <w:szCs w:val="24"/>
        </w:rPr>
        <w:t>（A</w:t>
      </w:r>
      <w:r>
        <w:rPr>
          <w:color w:val="000000"/>
          <w:spacing w:val="0"/>
          <w:w w:val="100"/>
          <w:position w:val="0"/>
          <w:sz w:val="24"/>
          <w:szCs w:val="24"/>
        </w:rPr>
        <w:t>股） 股票49,275,000股（每股面值1元）实施股权激励，每股授予价格为人民币</w:t>
      </w:r>
      <w:r>
        <w:rPr>
          <w:color w:val="000000"/>
          <w:spacing w:val="0"/>
          <w:w w:val="100"/>
          <w:position w:val="0"/>
          <w:sz w:val="24"/>
          <w:szCs w:val="24"/>
        </w:rPr>
        <w:t>2.09</w:t>
      </w:r>
      <w:r>
        <w:rPr>
          <w:color w:val="000000"/>
          <w:spacing w:val="0"/>
          <w:w w:val="100"/>
          <w:position w:val="0"/>
          <w:sz w:val="24"/>
          <w:szCs w:val="24"/>
        </w:rPr>
        <w:t>元，激励对象 共计缴付出资款人民币</w:t>
      </w:r>
      <w:r>
        <w:rPr>
          <w:color w:val="000000"/>
          <w:spacing w:val="0"/>
          <w:w w:val="100"/>
          <w:position w:val="0"/>
          <w:sz w:val="24"/>
          <w:szCs w:val="24"/>
        </w:rPr>
        <w:t>102,984,750.00</w:t>
      </w:r>
      <w:r>
        <w:rPr>
          <w:color w:val="000000"/>
          <w:spacing w:val="0"/>
          <w:w w:val="100"/>
          <w:position w:val="0"/>
          <w:sz w:val="24"/>
          <w:szCs w:val="24"/>
        </w:rPr>
        <w:t xml:space="preserve">元。根据公司七届七次董事会审议通过的《关于向公 司2020年限制性股票激励计划激励对象授予限制性股票的议案》，若激励对象在约定期间内 因未达到解除条件而不能申请解除限售的限制性股票，公司将按计划规定回购并注销限制性 股票，回购价格为授予价格加上中国人民银行同期存款利息之和。公司就回购义务确认负债 （作收购库存股处理）102,984, </w:t>
      </w:r>
      <w:r>
        <w:rPr>
          <w:color w:val="000000"/>
          <w:spacing w:val="0"/>
          <w:w w:val="100"/>
          <w:position w:val="0"/>
          <w:sz w:val="24"/>
          <w:szCs w:val="24"/>
        </w:rPr>
        <w:t>750.00</w:t>
      </w:r>
      <w:r>
        <w:rPr>
          <w:color w:val="000000"/>
          <w:spacing w:val="0"/>
          <w:w w:val="100"/>
          <w:position w:val="0"/>
          <w:sz w:val="24"/>
          <w:szCs w:val="24"/>
        </w:rPr>
        <w:t>元，相应计入其他应付款项目。</w:t>
      </w:r>
    </w:p>
    <w:p>
      <w:pPr>
        <w:pStyle w:val="Style10"/>
        <w:keepNext w:val="0"/>
        <w:keepLines w:val="0"/>
        <w:widowControl w:val="0"/>
        <w:shd w:val="clear" w:color="auto" w:fill="auto"/>
        <w:bidi w:val="0"/>
        <w:spacing w:before="0" w:after="500" w:line="468" w:lineRule="exact"/>
        <w:ind w:left="0" w:right="0" w:firstLine="0"/>
        <w:jc w:val="left"/>
      </w:pPr>
      <w:bookmarkStart w:id="542" w:name="bookmark542"/>
      <w:r>
        <w:rPr>
          <w:color w:val="000000"/>
          <w:spacing w:val="0"/>
          <w:w w:val="100"/>
          <w:position w:val="0"/>
          <w:sz w:val="24"/>
          <w:szCs w:val="24"/>
        </w:rPr>
        <w:t>4</w:t>
      </w:r>
      <w:bookmarkEnd w:id="542"/>
      <w:r>
        <w:rPr>
          <w:color w:val="000000"/>
          <w:spacing w:val="0"/>
          <w:w w:val="100"/>
          <w:position w:val="0"/>
          <w:sz w:val="24"/>
          <w:szCs w:val="24"/>
        </w:rPr>
        <w:t>2、其他综合收益</w:t>
      </w:r>
    </w:p>
    <w:p>
      <w:pPr>
        <w:pStyle w:val="Style16"/>
        <w:keepNext w:val="0"/>
        <w:keepLines w:val="0"/>
        <w:widowControl w:val="0"/>
        <w:shd w:val="clear" w:color="auto" w:fill="auto"/>
        <w:bidi w:val="0"/>
        <w:spacing w:before="0" w:after="0" w:line="240" w:lineRule="auto"/>
        <w:ind w:left="8630" w:right="0" w:firstLine="0"/>
        <w:jc w:val="left"/>
      </w:pPr>
      <w:r>
        <w:rPr>
          <w:color w:val="000000"/>
          <w:spacing w:val="0"/>
          <w:w w:val="100"/>
          <w:position w:val="0"/>
          <w:sz w:val="24"/>
          <w:szCs w:val="24"/>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期初余</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额</w:t>
            </w:r>
          </w:p>
        </w:tc>
        <w:tc>
          <w:tcPr>
            <w:gridSpan w:val="6"/>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期末</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余额</w:t>
            </w:r>
          </w:p>
        </w:tc>
      </w:tr>
      <w:tr>
        <w:trPr>
          <w:trHeight w:val="19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本期所</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得税前</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发生额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减：前期 计入其他 综合收益 当期转入</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减：前 期计入 其他综 合收益</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减：所</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得税费</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用</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税后归</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属于母</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公司</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税后归</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属于少</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数股东</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145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当期转 入留存 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2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430,4</w:t>
            </w:r>
          </w:p>
        </w:tc>
      </w:tr>
      <w:tr>
        <w:trPr>
          <w:trHeight w:val="47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一、不能重分类进损益</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746,602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303,04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8,369,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4,771,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316,18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20, 73</w:t>
            </w:r>
          </w:p>
        </w:tc>
      </w:tr>
      <w:tr>
        <w:trPr>
          <w:trHeight w:val="475"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的其他综合收益</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268.84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475.51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045.05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8.81</w:t>
            </w:r>
          </w:p>
        </w:tc>
      </w:tr>
      <w:tr>
        <w:trPr>
          <w:trHeight w:val="38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48"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其中：其他权益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409,5</w:t>
            </w:r>
          </w:p>
        </w:tc>
      </w:tr>
      <w:tr>
        <w:trPr>
          <w:trHeight w:val="23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746,602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323,88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8,369,</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4,771,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337,02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73, 15</w:t>
            </w:r>
          </w:p>
        </w:tc>
      </w:tr>
      <w:tr>
        <w:trPr>
          <w:trHeight w:val="22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6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工具投资公允价值变动</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268.84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8,588.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475.51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045.05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9,108.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9.96</w:t>
            </w: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自用房地产转换</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20, 847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20, 847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20, 84</w:t>
            </w:r>
          </w:p>
        </w:tc>
      </w:tr>
      <w:tr>
        <w:trPr>
          <w:trHeight w:val="259" w:hRule="exact"/>
        </w:trPr>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为采用公允价值模式计</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11"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578.8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578.8</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7,578</w:t>
            </w:r>
          </w:p>
        </w:tc>
      </w:tr>
      <w:tr>
        <w:trPr>
          <w:trHeight w:val="25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量的投资性房地产形成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0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.85</w:t>
            </w:r>
          </w:p>
        </w:tc>
      </w:tr>
      <w:tr>
        <w:trPr>
          <w:trHeight w:val="408"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的利得和损失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28,010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59, 87</w:t>
            </w:r>
          </w:p>
        </w:tc>
      </w:tr>
      <w:tr>
        <w:trPr>
          <w:trHeight w:val="254" w:hRule="exact"/>
        </w:trPr>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二、将重分类进损益的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31,863,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11"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545.0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545.0</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3,903</w:t>
            </w:r>
          </w:p>
        </w:tc>
      </w:tr>
      <w:tr>
        <w:trPr>
          <w:trHeight w:val="254"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其他综合收益</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358.91</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.91</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28,010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59, 87</w:t>
            </w:r>
          </w:p>
        </w:tc>
      </w:tr>
      <w:tr>
        <w:trPr>
          <w:trHeight w:val="254" w:hRule="exact"/>
        </w:trPr>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其中：外币财务</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31,863,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11"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545.0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w:t>
            </w:r>
            <w:r>
              <w:rPr>
                <w:color w:val="000000"/>
                <w:spacing w:val="0"/>
                <w:w w:val="100"/>
                <w:position w:val="0"/>
                <w:sz w:val="24"/>
                <w:szCs w:val="24"/>
              </w:rPr>
              <w:t>545.0</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3,903</w:t>
            </w:r>
          </w:p>
        </w:tc>
      </w:tr>
      <w:tr>
        <w:trPr>
          <w:trHeight w:val="259"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报表折算差额</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358.91</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.91</w:t>
            </w:r>
          </w:p>
        </w:tc>
      </w:tr>
      <w:tr>
        <w:trPr>
          <w:trHeight w:val="65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490,2</w:t>
            </w:r>
          </w:p>
        </w:tc>
      </w:tr>
      <w:tr>
        <w:trPr>
          <w:trHeight w:val="21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778,465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275,03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8,369,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4,771,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288,17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其他综合收益合计</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,627.75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0,464.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475.51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045.05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0,985.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94,64</w:t>
            </w:r>
          </w:p>
        </w:tc>
      </w:tr>
      <w:tr>
        <w:trPr>
          <w:trHeight w:val="22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2.72</w:t>
            </w:r>
          </w:p>
        </w:tc>
      </w:tr>
      <w:tr>
        <w:trPr>
          <w:trHeight w:val="39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0"/>
        <w:jc w:val="left"/>
      </w:pPr>
      <w:bookmarkStart w:id="543" w:name="bookmark543"/>
      <w:r>
        <w:rPr>
          <w:color w:val="000000"/>
          <w:spacing w:val="0"/>
          <w:w w:val="100"/>
          <w:position w:val="0"/>
          <w:sz w:val="24"/>
          <w:szCs w:val="24"/>
        </w:rPr>
        <w:t>4</w:t>
      </w:r>
      <w:bookmarkEnd w:id="543"/>
      <w:r>
        <w:rPr>
          <w:color w:val="000000"/>
          <w:spacing w:val="0"/>
          <w:w w:val="100"/>
          <w:position w:val="0"/>
          <w:sz w:val="24"/>
          <w:szCs w:val="24"/>
        </w:rPr>
        <w:t>3、盈余公积</w:t>
      </w:r>
    </w:p>
    <w:p>
      <w:pPr>
        <w:pStyle w:val="Style10"/>
        <w:keepNext w:val="0"/>
        <w:keepLines w:val="0"/>
        <w:widowControl w:val="0"/>
        <w:shd w:val="clear" w:color="auto" w:fill="auto"/>
        <w:bidi w:val="0"/>
        <w:spacing w:before="0" w:after="440" w:line="240" w:lineRule="auto"/>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1920"/>
        <w:gridCol w:w="1915"/>
        <w:gridCol w:w="1915"/>
        <w:gridCol w:w="1915"/>
        <w:gridCol w:w="192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法定盈余公积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252,334, </w:t>
            </w:r>
            <w:r>
              <w:rPr>
                <w:color w:val="000000"/>
                <w:spacing w:val="0"/>
                <w:w w:val="100"/>
                <w:position w:val="0"/>
                <w:sz w:val="24"/>
                <w:szCs w:val="24"/>
              </w:rPr>
              <w:t>993.45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41,661,589. </w:t>
            </w:r>
            <w:r>
              <w:rPr>
                <w:color w:val="000000"/>
                <w:spacing w:val="0"/>
                <w:w w:val="100"/>
                <w:position w:val="0"/>
                <w:sz w:val="24"/>
                <w:szCs w:val="2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293,996, </w:t>
            </w:r>
            <w:r>
              <w:rPr>
                <w:color w:val="000000"/>
                <w:spacing w:val="0"/>
                <w:w w:val="100"/>
                <w:position w:val="0"/>
                <w:sz w:val="24"/>
                <w:szCs w:val="24"/>
              </w:rPr>
              <w:t>582.77</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252,334, </w:t>
            </w:r>
            <w:r>
              <w:rPr>
                <w:color w:val="000000"/>
                <w:spacing w:val="0"/>
                <w:w w:val="100"/>
                <w:position w:val="0"/>
                <w:sz w:val="24"/>
                <w:szCs w:val="24"/>
              </w:rPr>
              <w:t>993.45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41,661,589. </w:t>
            </w:r>
            <w:r>
              <w:rPr>
                <w:color w:val="000000"/>
                <w:spacing w:val="0"/>
                <w:w w:val="100"/>
                <w:position w:val="0"/>
                <w:sz w:val="24"/>
                <w:szCs w:val="24"/>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293,996, </w:t>
            </w:r>
            <w:r>
              <w:rPr>
                <w:color w:val="000000"/>
                <w:spacing w:val="0"/>
                <w:w w:val="100"/>
                <w:position w:val="0"/>
                <w:sz w:val="24"/>
                <w:szCs w:val="24"/>
              </w:rPr>
              <w:t>582.77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盈余公积说明，包括本期增减变动情况、变动原因说明:</w:t>
      </w:r>
    </w:p>
    <w:p>
      <w:pPr>
        <w:widowControl w:val="0"/>
        <w:spacing w:after="199" w:line="1" w:lineRule="exact"/>
      </w:pPr>
    </w:p>
    <w:p>
      <w:pPr>
        <w:pStyle w:val="Style10"/>
        <w:keepNext w:val="0"/>
        <w:keepLines w:val="0"/>
        <w:widowControl w:val="0"/>
        <w:shd w:val="clear" w:color="auto" w:fill="auto"/>
        <w:bidi w:val="0"/>
        <w:spacing w:before="0" w:after="480" w:line="240" w:lineRule="auto"/>
        <w:ind w:left="0" w:right="0" w:firstLine="440"/>
        <w:jc w:val="left"/>
      </w:pPr>
      <w:r>
        <w:rPr>
          <w:color w:val="000000"/>
          <w:spacing w:val="0"/>
          <w:w w:val="100"/>
          <w:position w:val="0"/>
          <w:sz w:val="24"/>
          <w:szCs w:val="24"/>
        </w:rPr>
        <w:t>本期增加系按2020年度母公司实现净利润的10%提取的法定盈余公积。</w:t>
      </w:r>
    </w:p>
    <w:p>
      <w:pPr>
        <w:pStyle w:val="Style10"/>
        <w:keepNext w:val="0"/>
        <w:keepLines w:val="0"/>
        <w:widowControl w:val="0"/>
        <w:shd w:val="clear" w:color="auto" w:fill="auto"/>
        <w:bidi w:val="0"/>
        <w:spacing w:before="0" w:after="480" w:line="240" w:lineRule="auto"/>
        <w:ind w:left="0" w:right="0" w:firstLine="0"/>
        <w:jc w:val="both"/>
      </w:pPr>
      <w:bookmarkStart w:id="544" w:name="bookmark544"/>
      <w:r>
        <w:rPr>
          <w:color w:val="000000"/>
          <w:spacing w:val="0"/>
          <w:w w:val="100"/>
          <w:position w:val="0"/>
          <w:sz w:val="24"/>
          <w:szCs w:val="24"/>
        </w:rPr>
        <w:t>4</w:t>
      </w:r>
      <w:bookmarkEnd w:id="544"/>
      <w:r>
        <w:rPr>
          <w:color w:val="000000"/>
          <w:spacing w:val="0"/>
          <w:w w:val="100"/>
          <w:position w:val="0"/>
          <w:sz w:val="24"/>
          <w:szCs w:val="24"/>
        </w:rPr>
        <w:t>4、一般风险准备</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746"/>
        <w:gridCol w:w="1723"/>
        <w:gridCol w:w="1920"/>
        <w:gridCol w:w="1526"/>
        <w:gridCol w:w="1733"/>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风险准备金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8,171,006.70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 xml:space="preserve">-2, 371,366. </w:t>
            </w:r>
            <w:r>
              <w:rPr>
                <w:color w:val="000000"/>
                <w:spacing w:val="0"/>
                <w:w w:val="100"/>
                <w:position w:val="0"/>
                <w:sz w:val="24"/>
                <w:szCs w:val="24"/>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5,799, </w:t>
            </w:r>
            <w:r>
              <w:rPr>
                <w:color w:val="000000"/>
                <w:spacing w:val="0"/>
                <w:w w:val="100"/>
                <w:position w:val="0"/>
                <w:sz w:val="24"/>
                <w:szCs w:val="24"/>
              </w:rPr>
              <w:t>640.66</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8,171,006.70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 xml:space="preserve">-2, 371,366. </w:t>
            </w:r>
            <w:r>
              <w:rPr>
                <w:color w:val="000000"/>
                <w:spacing w:val="0"/>
                <w:w w:val="100"/>
                <w:position w:val="0"/>
                <w:sz w:val="24"/>
                <w:szCs w:val="24"/>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5,799, </w:t>
            </w:r>
            <w:r>
              <w:rPr>
                <w:color w:val="000000"/>
                <w:spacing w:val="0"/>
                <w:w w:val="100"/>
                <w:position w:val="0"/>
                <w:sz w:val="24"/>
                <w:szCs w:val="24"/>
              </w:rPr>
              <w:t>640.66</w:t>
            </w:r>
          </w:p>
        </w:tc>
      </w:tr>
    </w:tbl>
    <w:p>
      <w:pPr>
        <w:pStyle w:val="Style10"/>
        <w:keepNext w:val="0"/>
        <w:keepLines w:val="0"/>
        <w:widowControl w:val="0"/>
        <w:shd w:val="clear" w:color="auto" w:fill="auto"/>
        <w:bidi w:val="0"/>
        <w:spacing w:before="0" w:after="480" w:line="475" w:lineRule="exact"/>
        <w:ind w:left="0" w:right="0" w:firstLine="440"/>
        <w:jc w:val="both"/>
      </w:pPr>
      <w:r>
        <w:rPr>
          <w:color w:val="000000"/>
          <w:spacing w:val="0"/>
          <w:w w:val="100"/>
          <w:position w:val="0"/>
          <w:sz w:val="24"/>
          <w:szCs w:val="24"/>
        </w:rPr>
        <w:t>根据津财会〔2016） 40号、银保监办发〔2019〕 205号相关规定，商业保理企业需计提风 险准备金，本期增加系子公司传化商业保理有限公司按照融资保理业务期末余额的1%计提的 风险准备金。</w:t>
      </w:r>
    </w:p>
    <w:p>
      <w:pPr>
        <w:pStyle w:val="Style10"/>
        <w:keepNext w:val="0"/>
        <w:keepLines w:val="0"/>
        <w:widowControl w:val="0"/>
        <w:shd w:val="clear" w:color="auto" w:fill="auto"/>
        <w:bidi w:val="0"/>
        <w:spacing w:before="0" w:after="480" w:line="240" w:lineRule="auto"/>
        <w:ind w:left="0" w:right="0" w:firstLine="0"/>
        <w:jc w:val="left"/>
      </w:pPr>
      <w:bookmarkStart w:id="545" w:name="bookmark545"/>
      <w:r>
        <w:rPr>
          <w:color w:val="000000"/>
          <w:spacing w:val="0"/>
          <w:w w:val="100"/>
          <w:position w:val="0"/>
          <w:sz w:val="24"/>
          <w:szCs w:val="24"/>
        </w:rPr>
        <w:t>4</w:t>
      </w:r>
      <w:bookmarkEnd w:id="545"/>
      <w:r>
        <w:rPr>
          <w:color w:val="000000"/>
          <w:spacing w:val="0"/>
          <w:w w:val="100"/>
          <w:position w:val="0"/>
          <w:sz w:val="24"/>
          <w:szCs w:val="24"/>
        </w:rPr>
        <w:t>5、未分配利润</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734"/>
        <w:gridCol w:w="2923"/>
        <w:gridCol w:w="2928"/>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调整前上期末未分配利润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 xml:space="preserve">3,835, </w:t>
            </w:r>
            <w:r>
              <w:rPr>
                <w:color w:val="000000"/>
                <w:spacing w:val="0"/>
                <w:w w:val="100"/>
                <w:position w:val="0"/>
                <w:sz w:val="24"/>
                <w:szCs w:val="24"/>
              </w:rPr>
              <w:t>854,187.67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2,576, </w:t>
            </w:r>
            <w:r>
              <w:rPr>
                <w:color w:val="000000"/>
                <w:spacing w:val="0"/>
                <w:w w:val="100"/>
                <w:position w:val="0"/>
                <w:sz w:val="24"/>
                <w:szCs w:val="24"/>
              </w:rPr>
              <w:t>390,184.50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调整期初未分配利润合计数（调增</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+,调减</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 </w:t>
            </w:r>
            <w:r>
              <w:rPr>
                <w:color w:val="000000"/>
                <w:spacing w:val="0"/>
                <w:w w:val="100"/>
                <w:position w:val="0"/>
                <w:sz w:val="24"/>
                <w:szCs w:val="24"/>
              </w:rPr>
              <w:t xml:space="preserve">787,144. </w:t>
            </w:r>
            <w:r>
              <w:rPr>
                <w:color w:val="000000"/>
                <w:spacing w:val="0"/>
                <w:w w:val="100"/>
                <w:position w:val="0"/>
                <w:sz w:val="24"/>
                <w:szCs w:val="24"/>
              </w:rPr>
              <w:t>67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调整后期初未分配利润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 xml:space="preserve">3,835, </w:t>
            </w:r>
            <w:r>
              <w:rPr>
                <w:color w:val="000000"/>
                <w:spacing w:val="0"/>
                <w:w w:val="100"/>
                <w:position w:val="0"/>
                <w:sz w:val="24"/>
                <w:szCs w:val="24"/>
              </w:rPr>
              <w:t>854,187.67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2,598, </w:t>
            </w:r>
            <w:r>
              <w:rPr>
                <w:color w:val="000000"/>
                <w:spacing w:val="0"/>
                <w:w w:val="100"/>
                <w:position w:val="0"/>
                <w:sz w:val="24"/>
                <w:szCs w:val="24"/>
              </w:rPr>
              <w:t>177,329.17</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94" w:lineRule="exact"/>
              <w:ind w:left="0" w:right="0" w:firstLine="0"/>
              <w:jc w:val="left"/>
            </w:pPr>
            <w:r>
              <w:rPr>
                <w:color w:val="000000"/>
                <w:spacing w:val="0"/>
                <w:w w:val="100"/>
                <w:position w:val="0"/>
                <w:sz w:val="24"/>
                <w:szCs w:val="24"/>
              </w:rPr>
              <w:t>加：本期归属于母公司所有者的净 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 xml:space="preserve">1,521, </w:t>
            </w:r>
            <w:r>
              <w:rPr>
                <w:color w:val="000000"/>
                <w:spacing w:val="0"/>
                <w:w w:val="100"/>
                <w:position w:val="0"/>
                <w:sz w:val="24"/>
                <w:szCs w:val="24"/>
              </w:rPr>
              <w:t>260,792.34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1,602, </w:t>
            </w:r>
            <w:r>
              <w:rPr>
                <w:color w:val="000000"/>
                <w:spacing w:val="0"/>
                <w:w w:val="100"/>
                <w:position w:val="0"/>
                <w:sz w:val="24"/>
                <w:szCs w:val="24"/>
              </w:rPr>
              <w:t>187,171.52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其他综合收益结转留存收益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8,369, </w:t>
            </w:r>
            <w:r>
              <w:rPr>
                <w:color w:val="000000"/>
                <w:spacing w:val="0"/>
                <w:w w:val="100"/>
                <w:position w:val="0"/>
                <w:sz w:val="24"/>
                <w:szCs w:val="24"/>
              </w:rPr>
              <w:t>475.51</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减：提取法定盈余公积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41,661,589. </w:t>
            </w:r>
            <w:r>
              <w:rPr>
                <w:color w:val="000000"/>
                <w:spacing w:val="0"/>
                <w:w w:val="100"/>
                <w:position w:val="0"/>
                <w:sz w:val="24"/>
                <w:szCs w:val="24"/>
              </w:rPr>
              <w:t>32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 </w:t>
            </w:r>
            <w:r>
              <w:rPr>
                <w:color w:val="000000"/>
                <w:spacing w:val="0"/>
                <w:w w:val="100"/>
                <w:position w:val="0"/>
                <w:sz w:val="24"/>
                <w:szCs w:val="24"/>
              </w:rPr>
              <w:t xml:space="preserve">557,838. </w:t>
            </w:r>
            <w:r>
              <w:rPr>
                <w:color w:val="000000"/>
                <w:spacing w:val="0"/>
                <w:w w:val="100"/>
                <w:position w:val="0"/>
                <w:sz w:val="24"/>
                <w:szCs w:val="24"/>
              </w:rPr>
              <w:t>52</w:t>
            </w:r>
          </w:p>
        </w:tc>
      </w:tr>
    </w:tbl>
    <w:p>
      <w:pPr>
        <w:widowControl w:val="0"/>
        <w:spacing w:line="1" w:lineRule="exact"/>
      </w:pPr>
      <w:r>
        <w:br w:type="page"/>
      </w:r>
    </w:p>
    <w:tbl>
      <w:tblPr>
        <w:tblOverlap w:val="never"/>
        <w:jc w:val="center"/>
        <w:tblLayout w:type="fixed"/>
      </w:tblPr>
      <w:tblGrid>
        <w:gridCol w:w="3734"/>
        <w:gridCol w:w="2923"/>
        <w:gridCol w:w="2928"/>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提取一般风险准备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-2, 371,366. </w:t>
            </w:r>
            <w:r>
              <w:rPr>
                <w:color w:val="000000"/>
                <w:spacing w:val="0"/>
                <w:w w:val="100"/>
                <w:position w:val="0"/>
                <w:sz w:val="24"/>
                <w:szCs w:val="24"/>
              </w:rPr>
              <w:t>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8,171,006.70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应付普通股股利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325,781,467.80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325,781, </w:t>
            </w:r>
            <w:r>
              <w:rPr>
                <w:color w:val="000000"/>
                <w:spacing w:val="0"/>
                <w:w w:val="100"/>
                <w:position w:val="0"/>
                <w:sz w:val="24"/>
                <w:szCs w:val="24"/>
              </w:rPr>
              <w:t>467.80</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期末未分配利润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5,000, </w:t>
            </w:r>
            <w:r>
              <w:rPr>
                <w:color w:val="000000"/>
                <w:spacing w:val="0"/>
                <w:w w:val="100"/>
                <w:position w:val="0"/>
                <w:sz w:val="24"/>
                <w:szCs w:val="24"/>
              </w:rPr>
              <w:t>412,764.44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3,835, </w:t>
            </w:r>
            <w:r>
              <w:rPr>
                <w:color w:val="000000"/>
                <w:spacing w:val="0"/>
                <w:w w:val="100"/>
                <w:position w:val="0"/>
                <w:sz w:val="24"/>
                <w:szCs w:val="24"/>
              </w:rPr>
              <w:t>854,187.67</w:t>
            </w:r>
          </w:p>
        </w:tc>
      </w:tr>
    </w:tbl>
    <w:p>
      <w:pPr>
        <w:pStyle w:val="Style10"/>
        <w:keepNext w:val="0"/>
        <w:keepLines w:val="0"/>
        <w:widowControl w:val="0"/>
        <w:shd w:val="clear" w:color="auto" w:fill="auto"/>
        <w:bidi w:val="0"/>
        <w:spacing w:before="0" w:after="480" w:line="466" w:lineRule="exact"/>
        <w:ind w:left="0" w:right="0" w:firstLine="0"/>
        <w:jc w:val="left"/>
      </w:pPr>
      <w:r>
        <w:rPr>
          <w:color w:val="000000"/>
          <w:spacing w:val="0"/>
          <w:w w:val="100"/>
          <w:position w:val="0"/>
          <w:sz w:val="24"/>
          <w:szCs w:val="24"/>
        </w:rPr>
        <w:t>本期减少数包括根据2020年度母公司实现净利润10%提取法定盈余公积</w:t>
      </w:r>
      <w:r>
        <w:rPr>
          <w:color w:val="000000"/>
          <w:spacing w:val="0"/>
          <w:w w:val="100"/>
          <w:position w:val="0"/>
          <w:sz w:val="24"/>
          <w:szCs w:val="24"/>
        </w:rPr>
        <w:t xml:space="preserve">41,661,589. </w:t>
      </w:r>
      <w:r>
        <w:rPr>
          <w:color w:val="000000"/>
          <w:spacing w:val="0"/>
          <w:w w:val="100"/>
          <w:position w:val="0"/>
          <w:sz w:val="24"/>
          <w:szCs w:val="24"/>
        </w:rPr>
        <w:t xml:space="preserve">32 元、子公司传化商业保理有限公司按照融资保理业务期末余额的1%计提的风险准备金- 2,371, </w:t>
      </w:r>
      <w:r>
        <w:rPr>
          <w:color w:val="000000"/>
          <w:spacing w:val="0"/>
          <w:w w:val="100"/>
          <w:position w:val="0"/>
          <w:sz w:val="24"/>
          <w:szCs w:val="24"/>
        </w:rPr>
        <w:t>366.04</w:t>
      </w:r>
      <w:r>
        <w:rPr>
          <w:color w:val="000000"/>
          <w:spacing w:val="0"/>
          <w:w w:val="100"/>
          <w:position w:val="0"/>
          <w:sz w:val="24"/>
          <w:szCs w:val="24"/>
        </w:rPr>
        <w:t xml:space="preserve">元以及根据股东持股比例分配现金股利325, </w:t>
      </w:r>
      <w:r>
        <w:rPr>
          <w:color w:val="000000"/>
          <w:spacing w:val="0"/>
          <w:w w:val="100"/>
          <w:position w:val="0"/>
          <w:sz w:val="24"/>
          <w:szCs w:val="24"/>
        </w:rPr>
        <w:t xml:space="preserve">781,467. </w:t>
      </w:r>
      <w:r>
        <w:rPr>
          <w:color w:val="000000"/>
          <w:spacing w:val="0"/>
          <w:w w:val="100"/>
          <w:position w:val="0"/>
          <w:sz w:val="24"/>
          <w:szCs w:val="24"/>
        </w:rPr>
        <w:t>80元。</w:t>
      </w:r>
    </w:p>
    <w:p>
      <w:pPr>
        <w:pStyle w:val="Style10"/>
        <w:keepNext w:val="0"/>
        <w:keepLines w:val="0"/>
        <w:widowControl w:val="0"/>
        <w:shd w:val="clear" w:color="auto" w:fill="auto"/>
        <w:bidi w:val="0"/>
        <w:spacing w:before="0" w:after="480" w:line="240" w:lineRule="auto"/>
        <w:ind w:left="0" w:right="0" w:firstLine="0"/>
        <w:jc w:val="left"/>
      </w:pPr>
      <w:bookmarkStart w:id="546" w:name="bookmark546"/>
      <w:r>
        <w:rPr>
          <w:color w:val="000000"/>
          <w:spacing w:val="0"/>
          <w:w w:val="100"/>
          <w:position w:val="0"/>
          <w:sz w:val="24"/>
          <w:szCs w:val="24"/>
        </w:rPr>
        <w:t>4</w:t>
      </w:r>
      <w:bookmarkEnd w:id="546"/>
      <w:r>
        <w:rPr>
          <w:color w:val="000000"/>
          <w:spacing w:val="0"/>
          <w:w w:val="100"/>
          <w:position w:val="0"/>
          <w:sz w:val="24"/>
          <w:szCs w:val="24"/>
        </w:rPr>
        <w:t>6、营业收入和营业成本</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(1)明细情况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20"/>
        <w:gridCol w:w="1915"/>
        <w:gridCol w:w="1915"/>
        <w:gridCol w:w="1915"/>
        <w:gridCol w:w="1920"/>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成本</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21, 334,284, </w:t>
            </w:r>
            <w:r>
              <w:rPr>
                <w:color w:val="000000"/>
                <w:spacing w:val="0"/>
                <w:w w:val="100"/>
                <w:position w:val="0"/>
                <w:sz w:val="24"/>
                <w:szCs w:val="24"/>
              </w:rPr>
              <w:t>588.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18, 681,488, </w:t>
            </w:r>
            <w:r>
              <w:rPr>
                <w:color w:val="000000"/>
                <w:spacing w:val="0"/>
                <w:w w:val="100"/>
                <w:position w:val="0"/>
                <w:sz w:val="24"/>
                <w:szCs w:val="24"/>
              </w:rPr>
              <w:t>763.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19, </w:t>
            </w:r>
            <w:r>
              <w:rPr>
                <w:color w:val="000000"/>
                <w:spacing w:val="0"/>
                <w:w w:val="100"/>
                <w:position w:val="0"/>
                <w:sz w:val="24"/>
                <w:szCs w:val="24"/>
              </w:rPr>
              <w:t>852,154,817.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17, 230,074, </w:t>
            </w:r>
            <w:r>
              <w:rPr>
                <w:color w:val="000000"/>
                <w:spacing w:val="0"/>
                <w:w w:val="100"/>
                <w:position w:val="0"/>
                <w:sz w:val="24"/>
                <w:szCs w:val="24"/>
              </w:rPr>
              <w:t>262.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162,275, </w:t>
            </w:r>
            <w:r>
              <w:rPr>
                <w:color w:val="000000"/>
                <w:spacing w:val="0"/>
                <w:w w:val="100"/>
                <w:position w:val="0"/>
                <w:sz w:val="24"/>
                <w:szCs w:val="24"/>
              </w:rPr>
              <w:t>865.27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146,719, </w:t>
            </w:r>
            <w:r>
              <w:rPr>
                <w:color w:val="000000"/>
                <w:spacing w:val="0"/>
                <w:w w:val="100"/>
                <w:position w:val="0"/>
                <w:sz w:val="24"/>
                <w:szCs w:val="24"/>
              </w:rPr>
              <w:t>823.41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291,184, </w:t>
            </w:r>
            <w:r>
              <w:rPr>
                <w:color w:val="000000"/>
                <w:spacing w:val="0"/>
                <w:w w:val="100"/>
                <w:position w:val="0"/>
                <w:sz w:val="24"/>
                <w:szCs w:val="24"/>
              </w:rPr>
              <w:t>222.22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268,452, </w:t>
            </w:r>
            <w:r>
              <w:rPr>
                <w:color w:val="000000"/>
                <w:spacing w:val="0"/>
                <w:w w:val="100"/>
                <w:position w:val="0"/>
                <w:sz w:val="24"/>
                <w:szCs w:val="24"/>
              </w:rPr>
              <w:t>157.27</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21, 496,560, </w:t>
            </w:r>
            <w:r>
              <w:rPr>
                <w:color w:val="000000"/>
                <w:spacing w:val="0"/>
                <w:w w:val="100"/>
                <w:position w:val="0"/>
                <w:sz w:val="24"/>
                <w:szCs w:val="24"/>
              </w:rPr>
              <w:t>453.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18, 828,208, </w:t>
            </w:r>
            <w:r>
              <w:rPr>
                <w:color w:val="000000"/>
                <w:spacing w:val="0"/>
                <w:w w:val="100"/>
                <w:position w:val="0"/>
                <w:sz w:val="24"/>
                <w:szCs w:val="24"/>
              </w:rPr>
              <w:t>587.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20, 143,339, </w:t>
            </w:r>
            <w:r>
              <w:rPr>
                <w:color w:val="000000"/>
                <w:spacing w:val="0"/>
                <w:w w:val="100"/>
                <w:position w:val="0"/>
                <w:sz w:val="24"/>
                <w:szCs w:val="24"/>
              </w:rPr>
              <w:t>039.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17, 498,526, </w:t>
            </w:r>
            <w:r>
              <w:rPr>
                <w:color w:val="000000"/>
                <w:spacing w:val="0"/>
                <w:w w:val="100"/>
                <w:position w:val="0"/>
                <w:sz w:val="24"/>
                <w:szCs w:val="24"/>
              </w:rPr>
              <w:t>419.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68</w:t>
            </w:r>
          </w:p>
        </w:tc>
      </w:tr>
    </w:tbl>
    <w:p>
      <w:pPr>
        <w:widowControl w:val="0"/>
        <w:spacing w:after="139" w:line="1" w:lineRule="exact"/>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经审计扣除非经常损益前后净利润孰低是否为负值</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是V否</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(2)收入按主要类别的分解信息</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704"/>
        <w:gridCol w:w="4944"/>
      </w:tblGrid>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报告分部</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金额</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主要经营地区</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境内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20, 694,514, </w:t>
            </w:r>
            <w:r>
              <w:rPr>
                <w:color w:val="000000"/>
                <w:spacing w:val="0"/>
                <w:w w:val="100"/>
                <w:position w:val="0"/>
                <w:sz w:val="24"/>
                <w:szCs w:val="24"/>
              </w:rPr>
              <w:t>756.53</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境外</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802,045, </w:t>
            </w:r>
            <w:r>
              <w:rPr>
                <w:color w:val="000000"/>
                <w:spacing w:val="0"/>
                <w:w w:val="100"/>
                <w:position w:val="0"/>
                <w:sz w:val="24"/>
                <w:szCs w:val="24"/>
              </w:rPr>
              <w:t>697.31</w:t>
            </w:r>
          </w:p>
        </w:tc>
      </w:tr>
    </w:tbl>
    <w:p>
      <w:pPr>
        <w:widowControl w:val="0"/>
        <w:spacing w:line="1" w:lineRule="exact"/>
      </w:pPr>
      <w:r>
        <w:br w:type="page"/>
      </w:r>
    </w:p>
    <w:tbl>
      <w:tblPr>
        <w:tblOverlap w:val="never"/>
        <w:jc w:val="center"/>
        <w:tblLayout w:type="fixed"/>
      </w:tblPr>
      <w:tblGrid>
        <w:gridCol w:w="4704"/>
        <w:gridCol w:w="4944"/>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21, 496,560, </w:t>
            </w:r>
            <w:r>
              <w:rPr>
                <w:color w:val="000000"/>
                <w:spacing w:val="0"/>
                <w:w w:val="100"/>
                <w:position w:val="0"/>
                <w:sz w:val="24"/>
                <w:szCs w:val="24"/>
              </w:rPr>
              <w:t>453.84</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主要产品类型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网络货运平台业务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6,767,117, </w:t>
            </w:r>
            <w:r>
              <w:rPr>
                <w:color w:val="000000"/>
                <w:spacing w:val="0"/>
                <w:w w:val="100"/>
                <w:position w:val="0"/>
                <w:sz w:val="24"/>
                <w:szCs w:val="24"/>
              </w:rPr>
              <w:t>830.84</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车后业务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5,025, </w:t>
            </w:r>
            <w:r>
              <w:rPr>
                <w:color w:val="000000"/>
                <w:spacing w:val="0"/>
                <w:w w:val="100"/>
                <w:position w:val="0"/>
                <w:sz w:val="24"/>
                <w:szCs w:val="24"/>
              </w:rPr>
              <w:t>704,622.61</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印染助剂及染料</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3,422,554, </w:t>
            </w:r>
            <w:r>
              <w:rPr>
                <w:color w:val="000000"/>
                <w:spacing w:val="0"/>
                <w:w w:val="100"/>
                <w:position w:val="0"/>
                <w:sz w:val="24"/>
                <w:szCs w:val="24"/>
              </w:rPr>
              <w:t>710.80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物流供应链业务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2,257, </w:t>
            </w:r>
            <w:r>
              <w:rPr>
                <w:color w:val="000000"/>
                <w:spacing w:val="0"/>
                <w:w w:val="100"/>
                <w:position w:val="0"/>
                <w:sz w:val="24"/>
                <w:szCs w:val="24"/>
              </w:rPr>
              <w:t>242,782.81</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智能公路港业务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 xml:space="preserve">054,649,461. </w:t>
            </w:r>
            <w:r>
              <w:rPr>
                <w:color w:val="000000"/>
                <w:spacing w:val="0"/>
                <w:w w:val="100"/>
                <w:position w:val="0"/>
                <w:sz w:val="24"/>
                <w:szCs w:val="24"/>
              </w:rPr>
              <w:t>80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皮革化纤油剂</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976,666, </w:t>
            </w:r>
            <w:r>
              <w:rPr>
                <w:color w:val="000000"/>
                <w:spacing w:val="0"/>
                <w:w w:val="100"/>
                <w:position w:val="0"/>
                <w:sz w:val="24"/>
                <w:szCs w:val="24"/>
              </w:rPr>
              <w:t>541.34</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顺丁橡胶</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798,486, </w:t>
            </w:r>
            <w:r>
              <w:rPr>
                <w:color w:val="000000"/>
                <w:spacing w:val="0"/>
                <w:w w:val="100"/>
                <w:position w:val="0"/>
                <w:sz w:val="24"/>
                <w:szCs w:val="24"/>
              </w:rPr>
              <w:t>287.07</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涂料及建筑化学品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670,555, </w:t>
            </w:r>
            <w:r>
              <w:rPr>
                <w:color w:val="000000"/>
                <w:spacing w:val="0"/>
                <w:w w:val="100"/>
                <w:position w:val="0"/>
                <w:sz w:val="24"/>
                <w:szCs w:val="24"/>
              </w:rPr>
              <w:t>475.42</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支付、保险及其他</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279,049, </w:t>
            </w:r>
            <w:r>
              <w:rPr>
                <w:color w:val="000000"/>
                <w:spacing w:val="0"/>
                <w:w w:val="100"/>
                <w:position w:val="0"/>
                <w:sz w:val="24"/>
                <w:szCs w:val="24"/>
              </w:rPr>
              <w:t>784.69</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房产销售及工程代建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82, </w:t>
            </w:r>
            <w:r>
              <w:rPr>
                <w:color w:val="000000"/>
                <w:spacing w:val="0"/>
                <w:w w:val="100"/>
                <w:position w:val="0"/>
                <w:sz w:val="24"/>
                <w:szCs w:val="24"/>
              </w:rPr>
              <w:t>257,091.19</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其他收入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162,275, </w:t>
            </w:r>
            <w:r>
              <w:rPr>
                <w:color w:val="000000"/>
                <w:spacing w:val="0"/>
                <w:w w:val="100"/>
                <w:position w:val="0"/>
                <w:sz w:val="24"/>
                <w:szCs w:val="24"/>
              </w:rPr>
              <w:t>865.27</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21, 496,560, </w:t>
            </w:r>
            <w:r>
              <w:rPr>
                <w:color w:val="000000"/>
                <w:spacing w:val="0"/>
                <w:w w:val="100"/>
                <w:position w:val="0"/>
                <w:sz w:val="24"/>
                <w:szCs w:val="24"/>
              </w:rPr>
              <w:t>453.84</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收入确认时间</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商品（在某一时点转让）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20, 748,793, </w:t>
            </w:r>
            <w:r>
              <w:rPr>
                <w:color w:val="000000"/>
                <w:spacing w:val="0"/>
                <w:w w:val="100"/>
                <w:position w:val="0"/>
                <w:sz w:val="24"/>
                <w:szCs w:val="24"/>
              </w:rPr>
              <w:t>082.45</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服务（在某一时段内提供）</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747,767, </w:t>
            </w:r>
            <w:r>
              <w:rPr>
                <w:color w:val="000000"/>
                <w:spacing w:val="0"/>
                <w:w w:val="100"/>
                <w:position w:val="0"/>
                <w:sz w:val="24"/>
                <w:szCs w:val="24"/>
              </w:rPr>
              <w:t>371.39</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21, 496,560, </w:t>
            </w:r>
            <w:r>
              <w:rPr>
                <w:color w:val="000000"/>
                <w:spacing w:val="0"/>
                <w:w w:val="100"/>
                <w:position w:val="0"/>
                <w:sz w:val="24"/>
                <w:szCs w:val="24"/>
              </w:rPr>
              <w:t>453.84</w:t>
            </w:r>
          </w:p>
        </w:tc>
      </w:tr>
    </w:tbl>
    <w:p>
      <w:pPr>
        <w:pStyle w:val="Style16"/>
        <w:keepNext w:val="0"/>
        <w:keepLines w:val="0"/>
        <w:widowControl w:val="0"/>
        <w:shd w:val="clear" w:color="auto" w:fill="auto"/>
        <w:bidi w:val="0"/>
        <w:spacing w:before="0" w:after="0" w:line="240" w:lineRule="auto"/>
        <w:ind w:left="427" w:right="0" w:firstLine="0"/>
        <w:jc w:val="left"/>
      </w:pPr>
      <w:r>
        <w:rPr>
          <w:color w:val="000000"/>
          <w:spacing w:val="0"/>
          <w:w w:val="100"/>
          <w:position w:val="0"/>
          <w:sz w:val="24"/>
          <w:szCs w:val="24"/>
        </w:rPr>
        <w:t>（3）在本期确认的包括在合同负债期初账面价值中的收入为</w:t>
      </w:r>
      <w:r>
        <w:rPr>
          <w:color w:val="000000"/>
          <w:spacing w:val="0"/>
          <w:w w:val="100"/>
          <w:position w:val="0"/>
          <w:sz w:val="24"/>
          <w:szCs w:val="24"/>
        </w:rPr>
        <w:t>416,309,597.93</w:t>
      </w:r>
      <w:r>
        <w:rPr>
          <w:color w:val="000000"/>
          <w:spacing w:val="0"/>
          <w:w w:val="100"/>
          <w:position w:val="0"/>
          <w:sz w:val="24"/>
          <w:szCs w:val="24"/>
        </w:rPr>
        <w:t>元。</w:t>
      </w:r>
    </w:p>
    <w:p>
      <w:pPr>
        <w:widowControl w:val="0"/>
        <w:spacing w:after="4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47" w:name="bookmark547"/>
      <w:r>
        <w:rPr>
          <w:color w:val="000000"/>
          <w:spacing w:val="0"/>
          <w:w w:val="100"/>
          <w:position w:val="0"/>
          <w:sz w:val="24"/>
          <w:szCs w:val="24"/>
        </w:rPr>
        <w:t>4</w:t>
      </w:r>
      <w:bookmarkEnd w:id="547"/>
      <w:r>
        <w:rPr>
          <w:color w:val="000000"/>
          <w:spacing w:val="0"/>
          <w:w w:val="100"/>
          <w:position w:val="0"/>
          <w:sz w:val="24"/>
          <w:szCs w:val="24"/>
        </w:rPr>
        <w:t>7、利息收入</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392"/>
        <w:gridCol w:w="2107"/>
        <w:gridCol w:w="1997"/>
        <w:gridCol w:w="1992"/>
        <w:gridCol w:w="2160"/>
      </w:tblGrid>
      <w:tr>
        <w:trPr>
          <w:trHeight w:val="504" w:hRule="exact"/>
        </w:trPr>
        <w:tc>
          <w:tcPr>
            <w:vMerge w:val="restart"/>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220"/>
              <w:jc w:val="left"/>
            </w:pPr>
            <w:r>
              <w:rPr>
                <w:color w:val="000000"/>
                <w:spacing w:val="0"/>
                <w:w w:val="100"/>
                <w:position w:val="0"/>
                <w:sz w:val="24"/>
                <w:szCs w:val="24"/>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本期数</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上年同期数</w:t>
            </w:r>
          </w:p>
        </w:tc>
      </w:tr>
      <w:tr>
        <w:trPr>
          <w:trHeight w:val="499"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支出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支出</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保理收入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 xml:space="preserve">77, </w:t>
            </w:r>
            <w:r>
              <w:rPr>
                <w:color w:val="000000"/>
                <w:spacing w:val="0"/>
                <w:w w:val="100"/>
                <w:position w:val="0"/>
                <w:sz w:val="24"/>
                <w:szCs w:val="24"/>
              </w:rPr>
              <w:t xml:space="preserve">867,327. </w:t>
            </w:r>
            <w:r>
              <w:rPr>
                <w:color w:val="000000"/>
                <w:spacing w:val="0"/>
                <w:w w:val="100"/>
                <w:position w:val="0"/>
                <w:sz w:val="24"/>
                <w:szCs w:val="24"/>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 xml:space="preserve">21,073,064. </w:t>
            </w:r>
            <w:r>
              <w:rPr>
                <w:color w:val="000000"/>
                <w:spacing w:val="0"/>
                <w:w w:val="100"/>
                <w:position w:val="0"/>
                <w:sz w:val="24"/>
                <w:szCs w:val="24"/>
              </w:rPr>
              <w:t>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 xml:space="preserve">72, </w:t>
            </w:r>
            <w:r>
              <w:rPr>
                <w:color w:val="000000"/>
                <w:spacing w:val="0"/>
                <w:w w:val="100"/>
                <w:position w:val="0"/>
                <w:sz w:val="24"/>
                <w:szCs w:val="24"/>
              </w:rPr>
              <w:t xml:space="preserve">702,010. </w:t>
            </w:r>
            <w:r>
              <w:rPr>
                <w:color w:val="000000"/>
                <w:spacing w:val="0"/>
                <w:w w:val="100"/>
                <w:position w:val="0"/>
                <w:sz w:val="24"/>
                <w:szCs w:val="24"/>
              </w:rPr>
              <w:t>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 xml:space="preserve">15, </w:t>
            </w:r>
            <w:r>
              <w:rPr>
                <w:color w:val="000000"/>
                <w:spacing w:val="0"/>
                <w:w w:val="100"/>
                <w:position w:val="0"/>
                <w:sz w:val="24"/>
                <w:szCs w:val="24"/>
              </w:rPr>
              <w:t xml:space="preserve">846,290. </w:t>
            </w:r>
            <w:r>
              <w:rPr>
                <w:color w:val="000000"/>
                <w:spacing w:val="0"/>
                <w:w w:val="100"/>
                <w:position w:val="0"/>
                <w:sz w:val="24"/>
                <w:szCs w:val="24"/>
              </w:rPr>
              <w:t>37</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租息收入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 xml:space="preserve">66, </w:t>
            </w:r>
            <w:r>
              <w:rPr>
                <w:color w:val="000000"/>
                <w:spacing w:val="0"/>
                <w:w w:val="100"/>
                <w:position w:val="0"/>
                <w:sz w:val="24"/>
                <w:szCs w:val="24"/>
              </w:rPr>
              <w:t xml:space="preserve">084,245. </w:t>
            </w:r>
            <w:r>
              <w:rPr>
                <w:color w:val="000000"/>
                <w:spacing w:val="0"/>
                <w:w w:val="100"/>
                <w:position w:val="0"/>
                <w:sz w:val="24"/>
                <w:szCs w:val="24"/>
              </w:rPr>
              <w:t>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3,211,278.70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 xml:space="preserve">63,618,655. </w:t>
            </w:r>
            <w:r>
              <w:rPr>
                <w:color w:val="000000"/>
                <w:spacing w:val="0"/>
                <w:w w:val="100"/>
                <w:position w:val="0"/>
                <w:sz w:val="24"/>
                <w:szCs w:val="24"/>
              </w:rPr>
              <w:t>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 xml:space="preserve">3,988, </w:t>
            </w:r>
            <w:r>
              <w:rPr>
                <w:color w:val="000000"/>
                <w:spacing w:val="0"/>
                <w:w w:val="100"/>
                <w:position w:val="0"/>
                <w:sz w:val="24"/>
                <w:szCs w:val="24"/>
              </w:rPr>
              <w:t>147.22</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143,951,572.61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 xml:space="preserve">24, </w:t>
            </w:r>
            <w:r>
              <w:rPr>
                <w:color w:val="000000"/>
                <w:spacing w:val="0"/>
                <w:w w:val="100"/>
                <w:position w:val="0"/>
                <w:sz w:val="24"/>
                <w:szCs w:val="24"/>
              </w:rPr>
              <w:t xml:space="preserve">284,343. </w:t>
            </w:r>
            <w:r>
              <w:rPr>
                <w:color w:val="000000"/>
                <w:spacing w:val="0"/>
                <w:w w:val="100"/>
                <w:position w:val="0"/>
                <w:sz w:val="24"/>
                <w:szCs w:val="24"/>
              </w:rPr>
              <w:t>32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136,320, </w:t>
            </w:r>
            <w:r>
              <w:rPr>
                <w:color w:val="000000"/>
                <w:spacing w:val="0"/>
                <w:w w:val="100"/>
                <w:position w:val="0"/>
                <w:sz w:val="24"/>
                <w:szCs w:val="24"/>
              </w:rPr>
              <w:t>666.27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 xml:space="preserve">19, </w:t>
            </w:r>
            <w:r>
              <w:rPr>
                <w:color w:val="000000"/>
                <w:spacing w:val="0"/>
                <w:w w:val="100"/>
                <w:position w:val="0"/>
                <w:sz w:val="24"/>
                <w:szCs w:val="24"/>
              </w:rPr>
              <w:t xml:space="preserve">834,437. </w:t>
            </w:r>
            <w:r>
              <w:rPr>
                <w:color w:val="000000"/>
                <w:spacing w:val="0"/>
                <w:w w:val="100"/>
                <w:position w:val="0"/>
                <w:sz w:val="24"/>
                <w:szCs w:val="24"/>
              </w:rPr>
              <w:t>59</w:t>
            </w:r>
          </w:p>
        </w:tc>
      </w:tr>
    </w:tbl>
    <w:p>
      <w:pPr>
        <w:spacing w:lineRule="exact" w:line="1"/>
        <w:rPr>
          <w:sz w:val="2"/>
          <w:szCs w:val="2"/>
        </w:rPr>
      </w:pPr>
      <w:r>
        <w:br w:type="page"/>
      </w:r>
    </w:p>
    <w:p>
      <w:pPr>
        <w:pStyle w:val="Style10"/>
        <w:keepNext w:val="0"/>
        <w:keepLines w:val="0"/>
        <w:widowControl w:val="0"/>
        <w:shd w:val="clear" w:color="auto" w:fill="auto"/>
        <w:bidi w:val="0"/>
        <w:spacing w:before="0" w:after="480" w:line="240" w:lineRule="auto"/>
        <w:ind w:left="0" w:right="0" w:firstLine="0"/>
        <w:jc w:val="left"/>
      </w:pPr>
      <w:bookmarkStart w:id="548" w:name="bookmark548"/>
      <w:r>
        <w:rPr>
          <w:color w:val="000000"/>
          <w:spacing w:val="0"/>
          <w:w w:val="100"/>
          <w:position w:val="0"/>
          <w:sz w:val="24"/>
          <w:szCs w:val="24"/>
        </w:rPr>
        <w:t>4</w:t>
      </w:r>
      <w:bookmarkEnd w:id="548"/>
      <w:r>
        <w:rPr>
          <w:color w:val="000000"/>
          <w:spacing w:val="0"/>
          <w:w w:val="100"/>
          <w:position w:val="0"/>
          <w:sz w:val="24"/>
          <w:szCs w:val="24"/>
        </w:rPr>
        <w:t>8、税金及附加</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消费税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614,302. </w:t>
            </w:r>
            <w:r>
              <w:rPr>
                <w:color w:val="000000"/>
                <w:spacing w:val="0"/>
                <w:w w:val="100"/>
                <w:position w:val="0"/>
                <w:sz w:val="24"/>
                <w:szCs w:val="24"/>
              </w:rPr>
              <w:t>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612,675. </w:t>
            </w:r>
            <w:r>
              <w:rPr>
                <w:color w:val="000000"/>
                <w:spacing w:val="0"/>
                <w:w w:val="100"/>
                <w:position w:val="0"/>
                <w:sz w:val="24"/>
                <w:szCs w:val="24"/>
              </w:rPr>
              <w:t>83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城市维护建设税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58, </w:t>
            </w:r>
            <w:r>
              <w:rPr>
                <w:color w:val="000000"/>
                <w:spacing w:val="0"/>
                <w:w w:val="100"/>
                <w:position w:val="0"/>
                <w:sz w:val="24"/>
                <w:szCs w:val="24"/>
              </w:rPr>
              <w:t xml:space="preserve">561,081. </w:t>
            </w:r>
            <w:r>
              <w:rPr>
                <w:color w:val="000000"/>
                <w:spacing w:val="0"/>
                <w:w w:val="100"/>
                <w:position w:val="0"/>
                <w:sz w:val="24"/>
                <w:szCs w:val="24"/>
              </w:rPr>
              <w:t>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19, </w:t>
            </w:r>
            <w:r>
              <w:rPr>
                <w:color w:val="000000"/>
                <w:spacing w:val="0"/>
                <w:w w:val="100"/>
                <w:position w:val="0"/>
                <w:sz w:val="24"/>
                <w:szCs w:val="24"/>
              </w:rPr>
              <w:t xml:space="preserve">133,667. </w:t>
            </w:r>
            <w:r>
              <w:rPr>
                <w:color w:val="000000"/>
                <w:spacing w:val="0"/>
                <w:w w:val="100"/>
                <w:position w:val="0"/>
                <w:sz w:val="24"/>
                <w:szCs w:val="24"/>
              </w:rPr>
              <w:t>44</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教育费附加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25, </w:t>
            </w:r>
            <w:r>
              <w:rPr>
                <w:color w:val="000000"/>
                <w:spacing w:val="0"/>
                <w:w w:val="100"/>
                <w:position w:val="0"/>
                <w:sz w:val="24"/>
                <w:szCs w:val="24"/>
              </w:rPr>
              <w:t xml:space="preserve">639,133. </w:t>
            </w:r>
            <w:r>
              <w:rPr>
                <w:color w:val="000000"/>
                <w:spacing w:val="0"/>
                <w:w w:val="100"/>
                <w:position w:val="0"/>
                <w:sz w:val="24"/>
                <w:szCs w:val="24"/>
              </w:rPr>
              <w:t>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8,467, </w:t>
            </w:r>
            <w:r>
              <w:rPr>
                <w:color w:val="000000"/>
                <w:spacing w:val="0"/>
                <w:w w:val="100"/>
                <w:position w:val="0"/>
                <w:sz w:val="24"/>
                <w:szCs w:val="24"/>
              </w:rPr>
              <w:t>745.79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印花税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12, </w:t>
            </w:r>
            <w:r>
              <w:rPr>
                <w:color w:val="000000"/>
                <w:spacing w:val="0"/>
                <w:w w:val="100"/>
                <w:position w:val="0"/>
                <w:sz w:val="24"/>
                <w:szCs w:val="24"/>
              </w:rPr>
              <w:t xml:space="preserve">281,825. </w:t>
            </w:r>
            <w:r>
              <w:rPr>
                <w:color w:val="000000"/>
                <w:spacing w:val="0"/>
                <w:w w:val="100"/>
                <w:position w:val="0"/>
                <w:sz w:val="24"/>
                <w:szCs w:val="24"/>
              </w:rPr>
              <w:t>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9,744, </w:t>
            </w:r>
            <w:r>
              <w:rPr>
                <w:color w:val="000000"/>
                <w:spacing w:val="0"/>
                <w:w w:val="100"/>
                <w:position w:val="0"/>
                <w:sz w:val="24"/>
                <w:szCs w:val="24"/>
              </w:rPr>
              <w:t>443.12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房产税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36, </w:t>
            </w:r>
            <w:r>
              <w:rPr>
                <w:color w:val="000000"/>
                <w:spacing w:val="0"/>
                <w:w w:val="100"/>
                <w:position w:val="0"/>
                <w:sz w:val="24"/>
                <w:szCs w:val="24"/>
              </w:rPr>
              <w:t xml:space="preserve">338,798. </w:t>
            </w:r>
            <w:r>
              <w:rPr>
                <w:color w:val="000000"/>
                <w:spacing w:val="0"/>
                <w:w w:val="100"/>
                <w:position w:val="0"/>
                <w:sz w:val="24"/>
                <w:szCs w:val="24"/>
              </w:rPr>
              <w:t>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44, </w:t>
            </w:r>
            <w:r>
              <w:rPr>
                <w:color w:val="000000"/>
                <w:spacing w:val="0"/>
                <w:w w:val="100"/>
                <w:position w:val="0"/>
                <w:sz w:val="24"/>
                <w:szCs w:val="24"/>
              </w:rPr>
              <w:t xml:space="preserve">510,207. </w:t>
            </w:r>
            <w:r>
              <w:rPr>
                <w:color w:val="000000"/>
                <w:spacing w:val="0"/>
                <w:w w:val="100"/>
                <w:position w:val="0"/>
                <w:sz w:val="24"/>
                <w:szCs w:val="24"/>
              </w:rPr>
              <w:t>67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土地使用税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25, </w:t>
            </w:r>
            <w:r>
              <w:rPr>
                <w:color w:val="000000"/>
                <w:spacing w:val="0"/>
                <w:w w:val="100"/>
                <w:position w:val="0"/>
                <w:sz w:val="24"/>
                <w:szCs w:val="24"/>
              </w:rPr>
              <w:t xml:space="preserve">908,624. </w:t>
            </w:r>
            <w:r>
              <w:rPr>
                <w:color w:val="000000"/>
                <w:spacing w:val="0"/>
                <w:w w:val="100"/>
                <w:position w:val="0"/>
                <w:sz w:val="24"/>
                <w:szCs w:val="24"/>
              </w:rPr>
              <w:t>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31, </w:t>
            </w:r>
            <w:r>
              <w:rPr>
                <w:color w:val="000000"/>
                <w:spacing w:val="0"/>
                <w:w w:val="100"/>
                <w:position w:val="0"/>
                <w:sz w:val="24"/>
                <w:szCs w:val="24"/>
              </w:rPr>
              <w:t xml:space="preserve">429,662. </w:t>
            </w:r>
            <w:r>
              <w:rPr>
                <w:color w:val="000000"/>
                <w:spacing w:val="0"/>
                <w:w w:val="100"/>
                <w:position w:val="0"/>
                <w:sz w:val="24"/>
                <w:szCs w:val="24"/>
              </w:rPr>
              <w:t>49</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车船税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66, </w:t>
            </w:r>
            <w:r>
              <w:rPr>
                <w:color w:val="000000"/>
                <w:spacing w:val="0"/>
                <w:w w:val="100"/>
                <w:position w:val="0"/>
                <w:sz w:val="24"/>
                <w:szCs w:val="24"/>
              </w:rPr>
              <w:t>125.04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79,912.23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地方教育费附加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16, </w:t>
            </w:r>
            <w:r>
              <w:rPr>
                <w:color w:val="000000"/>
                <w:spacing w:val="0"/>
                <w:w w:val="100"/>
                <w:position w:val="0"/>
                <w:sz w:val="24"/>
                <w:szCs w:val="24"/>
              </w:rPr>
              <w:t xml:space="preserve">701,555. </w:t>
            </w:r>
            <w:r>
              <w:rPr>
                <w:color w:val="000000"/>
                <w:spacing w:val="0"/>
                <w:w w:val="100"/>
                <w:position w:val="0"/>
                <w:sz w:val="24"/>
                <w:szCs w:val="24"/>
              </w:rPr>
              <w:t>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5,605, </w:t>
            </w:r>
            <w:r>
              <w:rPr>
                <w:color w:val="000000"/>
                <w:spacing w:val="0"/>
                <w:w w:val="100"/>
                <w:position w:val="0"/>
                <w:sz w:val="24"/>
                <w:szCs w:val="24"/>
              </w:rPr>
              <w:t>973.99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环境保护税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34, </w:t>
            </w:r>
            <w:r>
              <w:rPr>
                <w:color w:val="000000"/>
                <w:spacing w:val="0"/>
                <w:w w:val="100"/>
                <w:position w:val="0"/>
                <w:sz w:val="24"/>
                <w:szCs w:val="24"/>
              </w:rPr>
              <w:t>925.87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4,821. </w:t>
            </w:r>
            <w:r>
              <w:rPr>
                <w:color w:val="000000"/>
                <w:spacing w:val="0"/>
                <w:w w:val="100"/>
                <w:position w:val="0"/>
                <w:sz w:val="24"/>
                <w:szCs w:val="24"/>
              </w:rPr>
              <w:t>74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土地增值税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2,742, </w:t>
            </w:r>
            <w:r>
              <w:rPr>
                <w:color w:val="000000"/>
                <w:spacing w:val="0"/>
                <w:w w:val="100"/>
                <w:position w:val="0"/>
                <w:sz w:val="24"/>
                <w:szCs w:val="24"/>
              </w:rPr>
              <w:t>537.13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7,069, </w:t>
            </w:r>
            <w:r>
              <w:rPr>
                <w:color w:val="000000"/>
                <w:spacing w:val="0"/>
                <w:w w:val="100"/>
                <w:position w:val="0"/>
                <w:sz w:val="24"/>
                <w:szCs w:val="24"/>
              </w:rPr>
              <w:t>883.98</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178,888, </w:t>
            </w:r>
            <w:r>
              <w:rPr>
                <w:color w:val="000000"/>
                <w:spacing w:val="0"/>
                <w:w w:val="100"/>
                <w:position w:val="0"/>
                <w:sz w:val="24"/>
                <w:szCs w:val="24"/>
              </w:rPr>
              <w:t>908.62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126,658, </w:t>
            </w:r>
            <w:r>
              <w:rPr>
                <w:color w:val="000000"/>
                <w:spacing w:val="0"/>
                <w:w w:val="100"/>
                <w:position w:val="0"/>
                <w:sz w:val="24"/>
                <w:szCs w:val="24"/>
              </w:rPr>
              <w:t>994.28</w:t>
            </w:r>
          </w:p>
        </w:tc>
      </w:tr>
    </w:tbl>
    <w:p>
      <w:pPr>
        <w:widowControl w:val="0"/>
        <w:spacing w:after="35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49" w:name="bookmark549"/>
      <w:r>
        <w:rPr>
          <w:color w:val="000000"/>
          <w:spacing w:val="0"/>
          <w:w w:val="100"/>
          <w:position w:val="0"/>
          <w:sz w:val="24"/>
          <w:szCs w:val="24"/>
        </w:rPr>
        <w:t>4</w:t>
      </w:r>
      <w:bookmarkEnd w:id="549"/>
      <w:r>
        <w:rPr>
          <w:color w:val="000000"/>
          <w:spacing w:val="0"/>
          <w:w w:val="100"/>
          <w:position w:val="0"/>
          <w:sz w:val="24"/>
          <w:szCs w:val="24"/>
        </w:rPr>
        <w:t>9、销售费用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职工薪酬及业务费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422,448, </w:t>
            </w:r>
            <w:r>
              <w:rPr>
                <w:color w:val="000000"/>
                <w:spacing w:val="0"/>
                <w:w w:val="100"/>
                <w:position w:val="0"/>
                <w:sz w:val="24"/>
                <w:szCs w:val="24"/>
              </w:rPr>
              <w:t>156.66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447,442, </w:t>
            </w:r>
            <w:r>
              <w:rPr>
                <w:color w:val="000000"/>
                <w:spacing w:val="0"/>
                <w:w w:val="100"/>
                <w:position w:val="0"/>
                <w:sz w:val="24"/>
                <w:szCs w:val="24"/>
              </w:rPr>
              <w:t>435.82</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运输装卸费及出口报关费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158,608, </w:t>
            </w:r>
            <w:r>
              <w:rPr>
                <w:color w:val="000000"/>
                <w:spacing w:val="0"/>
                <w:w w:val="100"/>
                <w:position w:val="0"/>
                <w:sz w:val="24"/>
                <w:szCs w:val="24"/>
              </w:rPr>
              <w:t>035.51</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差旅费、汽车费用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30, </w:t>
            </w:r>
            <w:r>
              <w:rPr>
                <w:color w:val="000000"/>
                <w:spacing w:val="0"/>
                <w:w w:val="100"/>
                <w:position w:val="0"/>
                <w:sz w:val="24"/>
                <w:szCs w:val="24"/>
              </w:rPr>
              <w:t xml:space="preserve">876,874. </w:t>
            </w:r>
            <w:r>
              <w:rPr>
                <w:color w:val="000000"/>
                <w:spacing w:val="0"/>
                <w:w w:val="100"/>
                <w:position w:val="0"/>
                <w:sz w:val="24"/>
                <w:szCs w:val="24"/>
              </w:rPr>
              <w:t>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66, </w:t>
            </w:r>
            <w:r>
              <w:rPr>
                <w:color w:val="000000"/>
                <w:spacing w:val="0"/>
                <w:w w:val="100"/>
                <w:position w:val="0"/>
                <w:sz w:val="24"/>
                <w:szCs w:val="24"/>
              </w:rPr>
              <w:t xml:space="preserve">989,671. </w:t>
            </w:r>
            <w:r>
              <w:rPr>
                <w:color w:val="000000"/>
                <w:spacing w:val="0"/>
                <w:w w:val="100"/>
                <w:position w:val="0"/>
                <w:sz w:val="24"/>
                <w:szCs w:val="24"/>
              </w:rPr>
              <w:t>52</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办公及业务招待费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65, </w:t>
            </w:r>
            <w:r>
              <w:rPr>
                <w:color w:val="000000"/>
                <w:spacing w:val="0"/>
                <w:w w:val="100"/>
                <w:position w:val="0"/>
                <w:sz w:val="24"/>
                <w:szCs w:val="24"/>
              </w:rPr>
              <w:t xml:space="preserve">020,095. </w:t>
            </w:r>
            <w:r>
              <w:rPr>
                <w:color w:val="000000"/>
                <w:spacing w:val="0"/>
                <w:w w:val="100"/>
                <w:position w:val="0"/>
                <w:sz w:val="24"/>
                <w:szCs w:val="24"/>
              </w:rPr>
              <w:t>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53, </w:t>
            </w:r>
            <w:r>
              <w:rPr>
                <w:color w:val="000000"/>
                <w:spacing w:val="0"/>
                <w:w w:val="100"/>
                <w:position w:val="0"/>
                <w:sz w:val="24"/>
                <w:szCs w:val="24"/>
              </w:rPr>
              <w:t xml:space="preserve">737,948. </w:t>
            </w:r>
            <w:r>
              <w:rPr>
                <w:color w:val="000000"/>
                <w:spacing w:val="0"/>
                <w:w w:val="100"/>
                <w:position w:val="0"/>
                <w:sz w:val="24"/>
                <w:szCs w:val="24"/>
              </w:rPr>
              <w:t>97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广告及业务宣传费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54, </w:t>
            </w:r>
            <w:r>
              <w:rPr>
                <w:color w:val="000000"/>
                <w:spacing w:val="0"/>
                <w:w w:val="100"/>
                <w:position w:val="0"/>
                <w:sz w:val="24"/>
                <w:szCs w:val="24"/>
              </w:rPr>
              <w:t xml:space="preserve">572,816. </w:t>
            </w:r>
            <w:r>
              <w:rPr>
                <w:color w:val="000000"/>
                <w:spacing w:val="0"/>
                <w:w w:val="100"/>
                <w:position w:val="0"/>
                <w:sz w:val="24"/>
                <w:szCs w:val="24"/>
              </w:rPr>
              <w:t>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37, </w:t>
            </w:r>
            <w:r>
              <w:rPr>
                <w:color w:val="000000"/>
                <w:spacing w:val="0"/>
                <w:w w:val="100"/>
                <w:position w:val="0"/>
                <w:sz w:val="24"/>
                <w:szCs w:val="24"/>
              </w:rPr>
              <w:t xml:space="preserve">505,015. </w:t>
            </w:r>
            <w:r>
              <w:rPr>
                <w:color w:val="000000"/>
                <w:spacing w:val="0"/>
                <w:w w:val="100"/>
                <w:position w:val="0"/>
                <w:sz w:val="24"/>
                <w:szCs w:val="24"/>
              </w:rPr>
              <w:t>22</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折旧和摊销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43, </w:t>
            </w:r>
            <w:r>
              <w:rPr>
                <w:color w:val="000000"/>
                <w:spacing w:val="0"/>
                <w:w w:val="100"/>
                <w:position w:val="0"/>
                <w:sz w:val="24"/>
                <w:szCs w:val="24"/>
              </w:rPr>
              <w:t xml:space="preserve">962,357. </w:t>
            </w:r>
            <w:r>
              <w:rPr>
                <w:color w:val="000000"/>
                <w:spacing w:val="0"/>
                <w:w w:val="100"/>
                <w:position w:val="0"/>
                <w:sz w:val="24"/>
                <w:szCs w:val="24"/>
              </w:rPr>
              <w:t>03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43, </w:t>
            </w:r>
            <w:r>
              <w:rPr>
                <w:color w:val="000000"/>
                <w:spacing w:val="0"/>
                <w:w w:val="100"/>
                <w:position w:val="0"/>
                <w:sz w:val="24"/>
                <w:szCs w:val="24"/>
              </w:rPr>
              <w:t xml:space="preserve">299,839. </w:t>
            </w:r>
            <w:r>
              <w:rPr>
                <w:color w:val="000000"/>
                <w:spacing w:val="0"/>
                <w:w w:val="100"/>
                <w:position w:val="0"/>
                <w:sz w:val="24"/>
                <w:szCs w:val="24"/>
              </w:rPr>
              <w:t>59</w:t>
            </w:r>
          </w:p>
        </w:tc>
      </w:tr>
    </w:tbl>
    <w:p>
      <w:pPr>
        <w:widowControl w:val="0"/>
        <w:spacing w:line="1" w:lineRule="exact"/>
      </w:pPr>
      <w:r>
        <w:br w:type="page"/>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租赁费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18, </w:t>
            </w:r>
            <w:r>
              <w:rPr>
                <w:color w:val="000000"/>
                <w:spacing w:val="0"/>
                <w:w w:val="100"/>
                <w:position w:val="0"/>
                <w:sz w:val="24"/>
                <w:szCs w:val="24"/>
              </w:rPr>
              <w:t xml:space="preserve">459,942. </w:t>
            </w:r>
            <w:r>
              <w:rPr>
                <w:color w:val="000000"/>
                <w:spacing w:val="0"/>
                <w:w w:val="100"/>
                <w:position w:val="0"/>
                <w:sz w:val="24"/>
                <w:szCs w:val="24"/>
              </w:rPr>
              <w:t>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13, </w:t>
            </w:r>
            <w:r>
              <w:rPr>
                <w:color w:val="000000"/>
                <w:spacing w:val="0"/>
                <w:w w:val="100"/>
                <w:position w:val="0"/>
                <w:sz w:val="24"/>
                <w:szCs w:val="24"/>
              </w:rPr>
              <w:t xml:space="preserve">438,023. </w:t>
            </w:r>
            <w:r>
              <w:rPr>
                <w:color w:val="000000"/>
                <w:spacing w:val="0"/>
                <w:w w:val="100"/>
                <w:position w:val="0"/>
                <w:sz w:val="24"/>
                <w:szCs w:val="24"/>
              </w:rPr>
              <w:t>38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12, </w:t>
            </w:r>
            <w:r>
              <w:rPr>
                <w:color w:val="000000"/>
                <w:spacing w:val="0"/>
                <w:w w:val="100"/>
                <w:position w:val="0"/>
                <w:sz w:val="24"/>
                <w:szCs w:val="24"/>
              </w:rPr>
              <w:t xml:space="preserve">073,067. </w:t>
            </w:r>
            <w:r>
              <w:rPr>
                <w:color w:val="000000"/>
                <w:spacing w:val="0"/>
                <w:w w:val="100"/>
                <w:position w:val="0"/>
                <w:sz w:val="24"/>
                <w:szCs w:val="24"/>
              </w:rPr>
              <w:t>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6,620, </w:t>
            </w:r>
            <w:r>
              <w:rPr>
                <w:color w:val="000000"/>
                <w:spacing w:val="0"/>
                <w:w w:val="100"/>
                <w:position w:val="0"/>
                <w:sz w:val="24"/>
                <w:szCs w:val="24"/>
              </w:rPr>
              <w:t>785.39</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647,413, </w:t>
            </w:r>
            <w:r>
              <w:rPr>
                <w:color w:val="000000"/>
                <w:spacing w:val="0"/>
                <w:w w:val="100"/>
                <w:position w:val="0"/>
                <w:sz w:val="24"/>
                <w:szCs w:val="24"/>
              </w:rPr>
              <w:t>309.78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827,641, </w:t>
            </w:r>
            <w:r>
              <w:rPr>
                <w:color w:val="000000"/>
                <w:spacing w:val="0"/>
                <w:w w:val="100"/>
                <w:position w:val="0"/>
                <w:sz w:val="24"/>
                <w:szCs w:val="24"/>
              </w:rPr>
              <w:t>755.40</w:t>
            </w:r>
          </w:p>
        </w:tc>
      </w:tr>
    </w:tbl>
    <w:p>
      <w:pPr>
        <w:widowControl w:val="0"/>
        <w:spacing w:after="119" w:line="1" w:lineRule="exact"/>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［注］根据企业会计政策变更，公司已将2020年运输装卸费及出口报关费计入营业成本科目</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核算</w:t>
      </w:r>
    </w:p>
    <w:p>
      <w:pPr>
        <w:pStyle w:val="Style10"/>
        <w:keepNext w:val="0"/>
        <w:keepLines w:val="0"/>
        <w:widowControl w:val="0"/>
        <w:shd w:val="clear" w:color="auto" w:fill="auto"/>
        <w:bidi w:val="0"/>
        <w:spacing w:before="0" w:after="480" w:line="240" w:lineRule="auto"/>
        <w:ind w:left="0" w:right="0" w:firstLine="0"/>
        <w:jc w:val="left"/>
      </w:pPr>
      <w:bookmarkStart w:id="550" w:name="bookmark550"/>
      <w:r>
        <w:rPr>
          <w:color w:val="000000"/>
          <w:spacing w:val="0"/>
          <w:w w:val="100"/>
          <w:position w:val="0"/>
          <w:sz w:val="24"/>
          <w:szCs w:val="24"/>
        </w:rPr>
        <w:t>5</w:t>
      </w:r>
      <w:bookmarkEnd w:id="550"/>
      <w:r>
        <w:rPr>
          <w:color w:val="000000"/>
          <w:spacing w:val="0"/>
          <w:w w:val="100"/>
          <w:position w:val="0"/>
          <w:sz w:val="24"/>
          <w:szCs w:val="24"/>
        </w:rPr>
        <w:t>0、管理费用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480,475, </w:t>
            </w:r>
            <w:r>
              <w:rPr>
                <w:color w:val="000000"/>
                <w:spacing w:val="0"/>
                <w:w w:val="100"/>
                <w:position w:val="0"/>
                <w:sz w:val="24"/>
                <w:szCs w:val="24"/>
              </w:rPr>
              <w:t>267.61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504,078, </w:t>
            </w:r>
            <w:r>
              <w:rPr>
                <w:color w:val="000000"/>
                <w:spacing w:val="0"/>
                <w:w w:val="100"/>
                <w:position w:val="0"/>
                <w:sz w:val="24"/>
                <w:szCs w:val="24"/>
              </w:rPr>
              <w:t>716.21</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办公费、差旅费、汽车费用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63,814,615. </w:t>
            </w:r>
            <w:r>
              <w:rPr>
                <w:color w:val="000000"/>
                <w:spacing w:val="0"/>
                <w:w w:val="100"/>
                <w:position w:val="0"/>
                <w:sz w:val="24"/>
                <w:szCs w:val="24"/>
              </w:rPr>
              <w:t>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86, </w:t>
            </w:r>
            <w:r>
              <w:rPr>
                <w:color w:val="000000"/>
                <w:spacing w:val="0"/>
                <w:w w:val="100"/>
                <w:position w:val="0"/>
                <w:sz w:val="24"/>
                <w:szCs w:val="24"/>
              </w:rPr>
              <w:t xml:space="preserve">830,058. </w:t>
            </w:r>
            <w:r>
              <w:rPr>
                <w:color w:val="000000"/>
                <w:spacing w:val="0"/>
                <w:w w:val="100"/>
                <w:position w:val="0"/>
                <w:sz w:val="24"/>
                <w:szCs w:val="24"/>
              </w:rPr>
              <w:t>51</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折旧和摊销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82, </w:t>
            </w:r>
            <w:r>
              <w:rPr>
                <w:color w:val="000000"/>
                <w:spacing w:val="0"/>
                <w:w w:val="100"/>
                <w:position w:val="0"/>
                <w:sz w:val="24"/>
                <w:szCs w:val="24"/>
              </w:rPr>
              <w:t xml:space="preserve">374,424. </w:t>
            </w:r>
            <w:r>
              <w:rPr>
                <w:color w:val="000000"/>
                <w:spacing w:val="0"/>
                <w:w w:val="100"/>
                <w:position w:val="0"/>
                <w:sz w:val="24"/>
                <w:szCs w:val="24"/>
              </w:rPr>
              <w:t>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84, </w:t>
            </w:r>
            <w:r>
              <w:rPr>
                <w:color w:val="000000"/>
                <w:spacing w:val="0"/>
                <w:w w:val="100"/>
                <w:position w:val="0"/>
                <w:sz w:val="24"/>
                <w:szCs w:val="24"/>
              </w:rPr>
              <w:t xml:space="preserve">285,012. </w:t>
            </w:r>
            <w:r>
              <w:rPr>
                <w:color w:val="000000"/>
                <w:spacing w:val="0"/>
                <w:w w:val="100"/>
                <w:position w:val="0"/>
                <w:sz w:val="24"/>
                <w:szCs w:val="24"/>
              </w:rPr>
              <w:t>67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业务招待费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55, </w:t>
            </w:r>
            <w:r>
              <w:rPr>
                <w:color w:val="000000"/>
                <w:spacing w:val="0"/>
                <w:w w:val="100"/>
                <w:position w:val="0"/>
                <w:sz w:val="24"/>
                <w:szCs w:val="24"/>
              </w:rPr>
              <w:t xml:space="preserve">635,111. </w:t>
            </w:r>
            <w:r>
              <w:rPr>
                <w:color w:val="000000"/>
                <w:spacing w:val="0"/>
                <w:w w:val="100"/>
                <w:position w:val="0"/>
                <w:sz w:val="24"/>
                <w:szCs w:val="24"/>
              </w:rPr>
              <w:t>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60, </w:t>
            </w:r>
            <w:r>
              <w:rPr>
                <w:color w:val="000000"/>
                <w:spacing w:val="0"/>
                <w:w w:val="100"/>
                <w:position w:val="0"/>
                <w:sz w:val="24"/>
                <w:szCs w:val="24"/>
              </w:rPr>
              <w:t xml:space="preserve">090,048. </w:t>
            </w:r>
            <w:r>
              <w:rPr>
                <w:color w:val="000000"/>
                <w:spacing w:val="0"/>
                <w:w w:val="100"/>
                <w:position w:val="0"/>
                <w:sz w:val="24"/>
                <w:szCs w:val="24"/>
              </w:rPr>
              <w:t>26</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外部咨询费及中介机构费用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55, </w:t>
            </w:r>
            <w:r>
              <w:rPr>
                <w:color w:val="000000"/>
                <w:spacing w:val="0"/>
                <w:w w:val="100"/>
                <w:position w:val="0"/>
                <w:sz w:val="24"/>
                <w:szCs w:val="24"/>
              </w:rPr>
              <w:t xml:space="preserve">146,736. </w:t>
            </w:r>
            <w:r>
              <w:rPr>
                <w:color w:val="000000"/>
                <w:spacing w:val="0"/>
                <w:w w:val="100"/>
                <w:position w:val="0"/>
                <w:sz w:val="24"/>
                <w:szCs w:val="24"/>
              </w:rPr>
              <w:t>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82, </w:t>
            </w:r>
            <w:r>
              <w:rPr>
                <w:color w:val="000000"/>
                <w:spacing w:val="0"/>
                <w:w w:val="100"/>
                <w:position w:val="0"/>
                <w:sz w:val="24"/>
                <w:szCs w:val="24"/>
              </w:rPr>
              <w:t xml:space="preserve">999,066. </w:t>
            </w:r>
            <w:r>
              <w:rPr>
                <w:color w:val="000000"/>
                <w:spacing w:val="0"/>
                <w:w w:val="100"/>
                <w:position w:val="0"/>
                <w:sz w:val="24"/>
                <w:szCs w:val="24"/>
              </w:rPr>
              <w:t>97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股份支付费用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829,274. </w:t>
            </w:r>
            <w:r>
              <w:rPr>
                <w:color w:val="000000"/>
                <w:spacing w:val="0"/>
                <w:w w:val="100"/>
                <w:position w:val="0"/>
                <w:sz w:val="24"/>
                <w:szCs w:val="24"/>
              </w:rPr>
              <w:t>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5,903, </w:t>
            </w:r>
            <w:r>
              <w:rPr>
                <w:color w:val="000000"/>
                <w:spacing w:val="0"/>
                <w:w w:val="100"/>
                <w:position w:val="0"/>
                <w:sz w:val="24"/>
                <w:szCs w:val="24"/>
              </w:rPr>
              <w:t>289.82</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租赁费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15, </w:t>
            </w:r>
            <w:r>
              <w:rPr>
                <w:color w:val="000000"/>
                <w:spacing w:val="0"/>
                <w:w w:val="100"/>
                <w:position w:val="0"/>
                <w:sz w:val="24"/>
                <w:szCs w:val="24"/>
              </w:rPr>
              <w:t xml:space="preserve">676,467. </w:t>
            </w:r>
            <w:r>
              <w:rPr>
                <w:color w:val="000000"/>
                <w:spacing w:val="0"/>
                <w:w w:val="100"/>
                <w:position w:val="0"/>
                <w:sz w:val="24"/>
                <w:szCs w:val="24"/>
              </w:rPr>
              <w:t>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18, </w:t>
            </w:r>
            <w:r>
              <w:rPr>
                <w:color w:val="000000"/>
                <w:spacing w:val="0"/>
                <w:w w:val="100"/>
                <w:position w:val="0"/>
                <w:sz w:val="24"/>
                <w:szCs w:val="24"/>
              </w:rPr>
              <w:t xml:space="preserve">652,056. </w:t>
            </w:r>
            <w:r>
              <w:rPr>
                <w:color w:val="000000"/>
                <w:spacing w:val="0"/>
                <w:w w:val="100"/>
                <w:position w:val="0"/>
                <w:sz w:val="24"/>
                <w:szCs w:val="24"/>
              </w:rPr>
              <w:t>07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广告及业务宣传费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7,818, </w:t>
            </w:r>
            <w:r>
              <w:rPr>
                <w:color w:val="000000"/>
                <w:spacing w:val="0"/>
                <w:w w:val="100"/>
                <w:position w:val="0"/>
                <w:sz w:val="24"/>
                <w:szCs w:val="24"/>
              </w:rPr>
              <w:t>882.03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7,328, </w:t>
            </w:r>
            <w:r>
              <w:rPr>
                <w:color w:val="000000"/>
                <w:spacing w:val="0"/>
                <w:w w:val="100"/>
                <w:position w:val="0"/>
                <w:sz w:val="24"/>
                <w:szCs w:val="24"/>
              </w:rPr>
              <w:t>287.60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停工损失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3,184, </w:t>
            </w:r>
            <w:r>
              <w:rPr>
                <w:color w:val="000000"/>
                <w:spacing w:val="0"/>
                <w:w w:val="100"/>
                <w:position w:val="0"/>
                <w:sz w:val="24"/>
                <w:szCs w:val="24"/>
              </w:rPr>
              <w:t>909.63</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19, </w:t>
            </w:r>
            <w:r>
              <w:rPr>
                <w:color w:val="000000"/>
                <w:spacing w:val="0"/>
                <w:w w:val="100"/>
                <w:position w:val="0"/>
                <w:sz w:val="24"/>
                <w:szCs w:val="24"/>
              </w:rPr>
              <w:t xml:space="preserve">770,047. </w:t>
            </w:r>
            <w:r>
              <w:rPr>
                <w:color w:val="000000"/>
                <w:spacing w:val="0"/>
                <w:w w:val="100"/>
                <w:position w:val="0"/>
                <w:sz w:val="24"/>
                <w:szCs w:val="24"/>
              </w:rPr>
              <w:t>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12, </w:t>
            </w:r>
            <w:r>
              <w:rPr>
                <w:color w:val="000000"/>
                <w:spacing w:val="0"/>
                <w:w w:val="100"/>
                <w:position w:val="0"/>
                <w:sz w:val="24"/>
                <w:szCs w:val="24"/>
              </w:rPr>
              <w:t xml:space="preserve">652,921. </w:t>
            </w:r>
            <w:r>
              <w:rPr>
                <w:color w:val="000000"/>
                <w:spacing w:val="0"/>
                <w:w w:val="100"/>
                <w:position w:val="0"/>
                <w:sz w:val="24"/>
                <w:szCs w:val="24"/>
              </w:rPr>
              <w:t>74</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781,540, </w:t>
            </w:r>
            <w:r>
              <w:rPr>
                <w:color w:val="000000"/>
                <w:spacing w:val="0"/>
                <w:w w:val="100"/>
                <w:position w:val="0"/>
                <w:sz w:val="24"/>
                <w:szCs w:val="24"/>
              </w:rPr>
              <w:t>827.48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866,004, </w:t>
            </w:r>
            <w:r>
              <w:rPr>
                <w:color w:val="000000"/>
                <w:spacing w:val="0"/>
                <w:w w:val="100"/>
                <w:position w:val="0"/>
                <w:sz w:val="24"/>
                <w:szCs w:val="24"/>
              </w:rPr>
              <w:t>367.48</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51" w:name="bookmark551"/>
      <w:r>
        <w:rPr>
          <w:color w:val="000000"/>
          <w:spacing w:val="0"/>
          <w:w w:val="100"/>
          <w:position w:val="0"/>
          <w:sz w:val="24"/>
          <w:szCs w:val="24"/>
        </w:rPr>
        <w:t>5</w:t>
      </w:r>
      <w:bookmarkEnd w:id="551"/>
      <w:r>
        <w:rPr>
          <w:color w:val="000000"/>
          <w:spacing w:val="0"/>
          <w:w w:val="100"/>
          <w:position w:val="0"/>
          <w:sz w:val="24"/>
          <w:szCs w:val="24"/>
        </w:rPr>
        <w:t>1、研发费用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物料消耗及能源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112,671,821.26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128,572, </w:t>
            </w:r>
            <w:r>
              <w:rPr>
                <w:color w:val="000000"/>
                <w:spacing w:val="0"/>
                <w:w w:val="100"/>
                <w:position w:val="0"/>
                <w:sz w:val="24"/>
                <w:szCs w:val="24"/>
              </w:rPr>
              <w:t>524.04</w:t>
            </w:r>
          </w:p>
        </w:tc>
      </w:tr>
    </w:tbl>
    <w:p>
      <w:pPr>
        <w:widowControl w:val="0"/>
        <w:spacing w:line="1" w:lineRule="exact"/>
      </w:pPr>
      <w:r>
        <w:br w:type="page"/>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173,594, </w:t>
            </w:r>
            <w:r>
              <w:rPr>
                <w:color w:val="000000"/>
                <w:spacing w:val="0"/>
                <w:w w:val="100"/>
                <w:position w:val="0"/>
                <w:sz w:val="24"/>
                <w:szCs w:val="24"/>
              </w:rPr>
              <w:t>183.98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151,406, </w:t>
            </w:r>
            <w:r>
              <w:rPr>
                <w:color w:val="000000"/>
                <w:spacing w:val="0"/>
                <w:w w:val="100"/>
                <w:position w:val="0"/>
                <w:sz w:val="24"/>
                <w:szCs w:val="24"/>
              </w:rPr>
              <w:t>341.38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折旧和摊销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12, </w:t>
            </w:r>
            <w:r>
              <w:rPr>
                <w:color w:val="000000"/>
                <w:spacing w:val="0"/>
                <w:w w:val="100"/>
                <w:position w:val="0"/>
                <w:sz w:val="24"/>
                <w:szCs w:val="24"/>
              </w:rPr>
              <w:t xml:space="preserve">379,554. </w:t>
            </w:r>
            <w:r>
              <w:rPr>
                <w:color w:val="000000"/>
                <w:spacing w:val="0"/>
                <w:w w:val="100"/>
                <w:position w:val="0"/>
                <w:sz w:val="24"/>
                <w:szCs w:val="24"/>
              </w:rPr>
              <w:t>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22, </w:t>
            </w:r>
            <w:r>
              <w:rPr>
                <w:color w:val="000000"/>
                <w:spacing w:val="0"/>
                <w:w w:val="100"/>
                <w:position w:val="0"/>
                <w:sz w:val="24"/>
                <w:szCs w:val="24"/>
              </w:rPr>
              <w:t xml:space="preserve">989,365. </w:t>
            </w:r>
            <w:r>
              <w:rPr>
                <w:color w:val="000000"/>
                <w:spacing w:val="0"/>
                <w:w w:val="100"/>
                <w:position w:val="0"/>
                <w:sz w:val="24"/>
                <w:szCs w:val="24"/>
              </w:rPr>
              <w:t>58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外部咨询费及中介机构费用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25, </w:t>
            </w:r>
            <w:r>
              <w:rPr>
                <w:color w:val="000000"/>
                <w:spacing w:val="0"/>
                <w:w w:val="100"/>
                <w:position w:val="0"/>
                <w:sz w:val="24"/>
                <w:szCs w:val="24"/>
              </w:rPr>
              <w:t xml:space="preserve">840,492. </w:t>
            </w:r>
            <w:r>
              <w:rPr>
                <w:color w:val="000000"/>
                <w:spacing w:val="0"/>
                <w:w w:val="100"/>
                <w:position w:val="0"/>
                <w:sz w:val="24"/>
                <w:szCs w:val="24"/>
              </w:rPr>
              <w:t>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23, </w:t>
            </w:r>
            <w:r>
              <w:rPr>
                <w:color w:val="000000"/>
                <w:spacing w:val="0"/>
                <w:w w:val="100"/>
                <w:position w:val="0"/>
                <w:sz w:val="24"/>
                <w:szCs w:val="24"/>
              </w:rPr>
              <w:t xml:space="preserve">647,807. </w:t>
            </w:r>
            <w:r>
              <w:rPr>
                <w:color w:val="000000"/>
                <w:spacing w:val="0"/>
                <w:w w:val="100"/>
                <w:position w:val="0"/>
                <w:sz w:val="24"/>
                <w:szCs w:val="24"/>
              </w:rPr>
              <w:t>44</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办公费、差旅费、汽车费用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3,707, </w:t>
            </w:r>
            <w:r>
              <w:rPr>
                <w:color w:val="000000"/>
                <w:spacing w:val="0"/>
                <w:w w:val="100"/>
                <w:position w:val="0"/>
                <w:sz w:val="24"/>
                <w:szCs w:val="24"/>
              </w:rPr>
              <w:t>943.63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7,807, </w:t>
            </w:r>
            <w:r>
              <w:rPr>
                <w:color w:val="000000"/>
                <w:spacing w:val="0"/>
                <w:w w:val="100"/>
                <w:position w:val="0"/>
                <w:sz w:val="24"/>
                <w:szCs w:val="24"/>
              </w:rPr>
              <w:t>257.61</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租赁费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3,196, </w:t>
            </w:r>
            <w:r>
              <w:rPr>
                <w:color w:val="000000"/>
                <w:spacing w:val="0"/>
                <w:w w:val="100"/>
                <w:position w:val="0"/>
                <w:sz w:val="24"/>
                <w:szCs w:val="24"/>
              </w:rPr>
              <w:t>442.99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458,144. </w:t>
            </w:r>
            <w:r>
              <w:rPr>
                <w:color w:val="000000"/>
                <w:spacing w:val="0"/>
                <w:w w:val="100"/>
                <w:position w:val="0"/>
                <w:sz w:val="24"/>
                <w:szCs w:val="24"/>
              </w:rPr>
              <w:t>69</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业务招待费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104,133. </w:t>
            </w:r>
            <w:r>
              <w:rPr>
                <w:color w:val="000000"/>
                <w:spacing w:val="0"/>
                <w:w w:val="100"/>
                <w:position w:val="0"/>
                <w:sz w:val="24"/>
                <w:szCs w:val="24"/>
              </w:rPr>
              <w:t>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841,712. </w:t>
            </w:r>
            <w:r>
              <w:rPr>
                <w:color w:val="000000"/>
                <w:spacing w:val="0"/>
                <w:w w:val="100"/>
                <w:position w:val="0"/>
                <w:sz w:val="24"/>
                <w:szCs w:val="24"/>
              </w:rPr>
              <w:t>89</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2,206, </w:t>
            </w:r>
            <w:r>
              <w:rPr>
                <w:color w:val="000000"/>
                <w:spacing w:val="0"/>
                <w:w w:val="100"/>
                <w:position w:val="0"/>
                <w:sz w:val="24"/>
                <w:szCs w:val="24"/>
              </w:rPr>
              <w:t>154.15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2,600, </w:t>
            </w:r>
            <w:r>
              <w:rPr>
                <w:color w:val="000000"/>
                <w:spacing w:val="0"/>
                <w:w w:val="100"/>
                <w:position w:val="0"/>
                <w:sz w:val="24"/>
                <w:szCs w:val="24"/>
              </w:rPr>
              <w:t>526.77</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333,700, </w:t>
            </w:r>
            <w:r>
              <w:rPr>
                <w:color w:val="000000"/>
                <w:spacing w:val="0"/>
                <w:w w:val="100"/>
                <w:position w:val="0"/>
                <w:sz w:val="24"/>
                <w:szCs w:val="24"/>
              </w:rPr>
              <w:t>726.03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338,323, </w:t>
            </w:r>
            <w:r>
              <w:rPr>
                <w:color w:val="000000"/>
                <w:spacing w:val="0"/>
                <w:w w:val="100"/>
                <w:position w:val="0"/>
                <w:sz w:val="24"/>
                <w:szCs w:val="24"/>
              </w:rPr>
              <w:t>680.40</w:t>
            </w:r>
          </w:p>
        </w:tc>
      </w:tr>
    </w:tbl>
    <w:p>
      <w:pPr>
        <w:widowControl w:val="0"/>
        <w:spacing w:after="35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52" w:name="bookmark552"/>
      <w:r>
        <w:rPr>
          <w:color w:val="000000"/>
          <w:spacing w:val="0"/>
          <w:w w:val="100"/>
          <w:position w:val="0"/>
          <w:sz w:val="24"/>
          <w:szCs w:val="24"/>
        </w:rPr>
        <w:t>5</w:t>
      </w:r>
      <w:bookmarkEnd w:id="552"/>
      <w:r>
        <w:rPr>
          <w:color w:val="000000"/>
          <w:spacing w:val="0"/>
          <w:w w:val="100"/>
          <w:position w:val="0"/>
          <w:sz w:val="24"/>
          <w:szCs w:val="24"/>
        </w:rPr>
        <w:t>2、财务费用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利息支出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430,623, </w:t>
            </w:r>
            <w:r>
              <w:rPr>
                <w:color w:val="000000"/>
                <w:spacing w:val="0"/>
                <w:w w:val="100"/>
                <w:position w:val="0"/>
                <w:sz w:val="24"/>
                <w:szCs w:val="24"/>
              </w:rPr>
              <w:t>029.51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425,043, </w:t>
            </w:r>
            <w:r>
              <w:rPr>
                <w:color w:val="000000"/>
                <w:spacing w:val="0"/>
                <w:w w:val="100"/>
                <w:position w:val="0"/>
                <w:sz w:val="24"/>
                <w:szCs w:val="24"/>
              </w:rPr>
              <w:t>803.99</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84, </w:t>
            </w:r>
            <w:r>
              <w:rPr>
                <w:color w:val="000000"/>
                <w:spacing w:val="0"/>
                <w:w w:val="100"/>
                <w:position w:val="0"/>
                <w:sz w:val="24"/>
                <w:szCs w:val="24"/>
              </w:rPr>
              <w:t xml:space="preserve">901,600. </w:t>
            </w:r>
            <w:r>
              <w:rPr>
                <w:color w:val="000000"/>
                <w:spacing w:val="0"/>
                <w:w w:val="100"/>
                <w:position w:val="0"/>
                <w:sz w:val="24"/>
                <w:szCs w:val="24"/>
              </w:rPr>
              <w:t>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71,728,670. </w:t>
            </w:r>
            <w:r>
              <w:rPr>
                <w:color w:val="000000"/>
                <w:spacing w:val="0"/>
                <w:w w:val="100"/>
                <w:position w:val="0"/>
                <w:sz w:val="24"/>
                <w:szCs w:val="24"/>
              </w:rPr>
              <w:t>71</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汇兑损益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33, </w:t>
            </w:r>
            <w:r>
              <w:rPr>
                <w:color w:val="000000"/>
                <w:spacing w:val="0"/>
                <w:w w:val="100"/>
                <w:position w:val="0"/>
                <w:sz w:val="24"/>
                <w:szCs w:val="24"/>
              </w:rPr>
              <w:t xml:space="preserve">835,324. </w:t>
            </w:r>
            <w:r>
              <w:rPr>
                <w:color w:val="000000"/>
                <w:spacing w:val="0"/>
                <w:w w:val="100"/>
                <w:position w:val="0"/>
                <w:sz w:val="24"/>
                <w:szCs w:val="24"/>
              </w:rPr>
              <w:t>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4,713, </w:t>
            </w:r>
            <w:r>
              <w:rPr>
                <w:color w:val="000000"/>
                <w:spacing w:val="0"/>
                <w:w w:val="100"/>
                <w:position w:val="0"/>
                <w:sz w:val="24"/>
                <w:szCs w:val="24"/>
              </w:rPr>
              <w:t>575.36</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8,741, </w:t>
            </w:r>
            <w:r>
              <w:rPr>
                <w:color w:val="000000"/>
                <w:spacing w:val="0"/>
                <w:w w:val="100"/>
                <w:position w:val="0"/>
                <w:sz w:val="24"/>
                <w:szCs w:val="24"/>
              </w:rPr>
              <w:t>296.62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10, </w:t>
            </w:r>
            <w:r>
              <w:rPr>
                <w:color w:val="000000"/>
                <w:spacing w:val="0"/>
                <w:w w:val="100"/>
                <w:position w:val="0"/>
                <w:sz w:val="24"/>
                <w:szCs w:val="24"/>
              </w:rPr>
              <w:t xml:space="preserve">840,668. </w:t>
            </w:r>
            <w:r>
              <w:rPr>
                <w:color w:val="000000"/>
                <w:spacing w:val="0"/>
                <w:w w:val="100"/>
                <w:position w:val="0"/>
                <w:sz w:val="24"/>
                <w:szCs w:val="24"/>
              </w:rPr>
              <w:t>80</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388,298, </w:t>
            </w:r>
            <w:r>
              <w:rPr>
                <w:color w:val="000000"/>
                <w:spacing w:val="0"/>
                <w:w w:val="100"/>
                <w:position w:val="0"/>
                <w:sz w:val="24"/>
                <w:szCs w:val="24"/>
              </w:rPr>
              <w:t>049.66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368,869, </w:t>
            </w:r>
            <w:r>
              <w:rPr>
                <w:color w:val="000000"/>
                <w:spacing w:val="0"/>
                <w:w w:val="100"/>
                <w:position w:val="0"/>
                <w:sz w:val="24"/>
                <w:szCs w:val="24"/>
              </w:rPr>
              <w:t>377.44</w:t>
            </w:r>
          </w:p>
        </w:tc>
      </w:tr>
    </w:tbl>
    <w:p>
      <w:pPr>
        <w:widowControl w:val="0"/>
        <w:spacing w:after="35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53" w:name="bookmark553"/>
      <w:r>
        <w:rPr>
          <w:color w:val="000000"/>
          <w:spacing w:val="0"/>
          <w:w w:val="100"/>
          <w:position w:val="0"/>
          <w:sz w:val="24"/>
          <w:szCs w:val="24"/>
        </w:rPr>
        <w:t>5</w:t>
      </w:r>
      <w:bookmarkEnd w:id="553"/>
      <w:r>
        <w:rPr>
          <w:color w:val="000000"/>
          <w:spacing w:val="0"/>
          <w:w w:val="100"/>
          <w:position w:val="0"/>
          <w:sz w:val="24"/>
          <w:szCs w:val="24"/>
        </w:rPr>
        <w:t>3、其他收益</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419"/>
        <w:gridCol w:w="2266"/>
        <w:gridCol w:w="2266"/>
        <w:gridCol w:w="2698"/>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产生其他收益的来源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上年同期数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140"/>
              <w:jc w:val="left"/>
            </w:pPr>
            <w:r>
              <w:rPr>
                <w:color w:val="000000"/>
                <w:spacing w:val="0"/>
                <w:w w:val="100"/>
                <w:position w:val="0"/>
                <w:sz w:val="24"/>
                <w:szCs w:val="24"/>
              </w:rPr>
              <w:t>计入本期非经常性损益</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的金额</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与资产相关的政府补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助［注］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540"/>
              <w:jc w:val="left"/>
            </w:pPr>
            <w:r>
              <w:rPr>
                <w:color w:val="000000"/>
                <w:spacing w:val="0"/>
                <w:w w:val="100"/>
                <w:position w:val="0"/>
                <w:sz w:val="24"/>
                <w:szCs w:val="24"/>
              </w:rPr>
              <w:t xml:space="preserve">104,391, </w:t>
            </w:r>
            <w:r>
              <w:rPr>
                <w:color w:val="000000"/>
                <w:spacing w:val="0"/>
                <w:w w:val="100"/>
                <w:position w:val="0"/>
                <w:sz w:val="24"/>
                <w:szCs w:val="24"/>
              </w:rPr>
              <w:t>186.63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55, </w:t>
            </w:r>
            <w:r>
              <w:rPr>
                <w:color w:val="000000"/>
                <w:spacing w:val="0"/>
                <w:w w:val="100"/>
                <w:position w:val="0"/>
                <w:sz w:val="24"/>
                <w:szCs w:val="24"/>
              </w:rPr>
              <w:t xml:space="preserve">109,312. </w:t>
            </w:r>
            <w:r>
              <w:rPr>
                <w:color w:val="000000"/>
                <w:spacing w:val="0"/>
                <w:w w:val="100"/>
                <w:position w:val="0"/>
                <w:sz w:val="24"/>
                <w:szCs w:val="24"/>
              </w:rPr>
              <w:t>67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right"/>
            </w:pPr>
            <w:r>
              <w:rPr>
                <w:color w:val="000000"/>
                <w:spacing w:val="0"/>
                <w:w w:val="100"/>
                <w:position w:val="0"/>
                <w:sz w:val="24"/>
                <w:szCs w:val="24"/>
              </w:rPr>
              <w:t xml:space="preserve">30, </w:t>
            </w:r>
            <w:r>
              <w:rPr>
                <w:color w:val="000000"/>
                <w:spacing w:val="0"/>
                <w:w w:val="100"/>
                <w:position w:val="0"/>
                <w:sz w:val="24"/>
                <w:szCs w:val="24"/>
              </w:rPr>
              <w:t xml:space="preserve">528,397. </w:t>
            </w:r>
            <w:r>
              <w:rPr>
                <w:color w:val="000000"/>
                <w:spacing w:val="0"/>
                <w:w w:val="100"/>
                <w:position w:val="0"/>
                <w:sz w:val="24"/>
                <w:szCs w:val="24"/>
              </w:rPr>
              <w:t>39</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与收益相关的政府补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686,398, </w:t>
            </w:r>
            <w:r>
              <w:rPr>
                <w:color w:val="000000"/>
                <w:spacing w:val="0"/>
                <w:w w:val="100"/>
                <w:position w:val="0"/>
                <w:sz w:val="24"/>
                <w:szCs w:val="24"/>
              </w:rPr>
              <w:t>102.95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1,479, </w:t>
            </w:r>
            <w:r>
              <w:rPr>
                <w:color w:val="000000"/>
                <w:spacing w:val="0"/>
                <w:w w:val="100"/>
                <w:position w:val="0"/>
                <w:sz w:val="24"/>
                <w:szCs w:val="24"/>
              </w:rPr>
              <w:t>822,238.64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125,054,713.20</w:t>
            </w:r>
          </w:p>
        </w:tc>
      </w:tr>
    </w:tbl>
    <w:p>
      <w:pPr>
        <w:widowControl w:val="0"/>
        <w:spacing w:line="1" w:lineRule="exact"/>
      </w:pPr>
      <w:r>
        <w:br w:type="page"/>
      </w:r>
    </w:p>
    <w:tbl>
      <w:tblPr>
        <w:tblOverlap w:val="never"/>
        <w:jc w:val="center"/>
        <w:tblLayout w:type="fixed"/>
      </w:tblPr>
      <w:tblGrid>
        <w:gridCol w:w="2419"/>
        <w:gridCol w:w="2266"/>
        <w:gridCol w:w="2266"/>
        <w:gridCol w:w="2698"/>
      </w:tblGrid>
      <w:tr>
        <w:trPr>
          <w:trHeight w:val="523"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助［注］</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代扣个人所得税手续</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费返还</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right"/>
            </w:pPr>
            <w:r>
              <w:rPr>
                <w:color w:val="000000"/>
                <w:spacing w:val="0"/>
                <w:w w:val="100"/>
                <w:position w:val="0"/>
                <w:sz w:val="24"/>
                <w:szCs w:val="24"/>
              </w:rPr>
              <w:t xml:space="preserve">2,243, </w:t>
            </w:r>
            <w:r>
              <w:rPr>
                <w:color w:val="000000"/>
                <w:spacing w:val="0"/>
                <w:w w:val="100"/>
                <w:position w:val="0"/>
                <w:sz w:val="24"/>
                <w:szCs w:val="24"/>
              </w:rPr>
              <w:t>686.64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2,027, </w:t>
            </w:r>
            <w:r>
              <w:rPr>
                <w:color w:val="000000"/>
                <w:spacing w:val="0"/>
                <w:w w:val="100"/>
                <w:position w:val="0"/>
                <w:sz w:val="24"/>
                <w:szCs w:val="24"/>
              </w:rPr>
              <w:t>470.28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right"/>
            </w:pPr>
            <w:r>
              <w:rPr>
                <w:color w:val="000000"/>
                <w:spacing w:val="0"/>
                <w:w w:val="100"/>
                <w:position w:val="0"/>
                <w:sz w:val="24"/>
                <w:szCs w:val="24"/>
              </w:rPr>
              <w:t xml:space="preserve">2,243, </w:t>
            </w:r>
            <w:r>
              <w:rPr>
                <w:color w:val="000000"/>
                <w:spacing w:val="0"/>
                <w:w w:val="100"/>
                <w:position w:val="0"/>
                <w:sz w:val="24"/>
                <w:szCs w:val="24"/>
              </w:rPr>
              <w:t>686.64</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793,032, </w:t>
            </w:r>
            <w:r>
              <w:rPr>
                <w:color w:val="000000"/>
                <w:spacing w:val="0"/>
                <w:w w:val="100"/>
                <w:position w:val="0"/>
                <w:sz w:val="24"/>
                <w:szCs w:val="24"/>
              </w:rPr>
              <w:t>976.22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1,536, </w:t>
            </w:r>
            <w:r>
              <w:rPr>
                <w:color w:val="000000"/>
                <w:spacing w:val="0"/>
                <w:w w:val="100"/>
                <w:position w:val="0"/>
                <w:sz w:val="24"/>
                <w:szCs w:val="24"/>
              </w:rPr>
              <w:t>959,021.59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157,826, </w:t>
            </w:r>
            <w:r>
              <w:rPr>
                <w:color w:val="000000"/>
                <w:spacing w:val="0"/>
                <w:w w:val="100"/>
                <w:position w:val="0"/>
                <w:sz w:val="24"/>
                <w:szCs w:val="24"/>
              </w:rPr>
              <w:t>797.23</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54" w:name="bookmark554"/>
      <w:r>
        <w:rPr>
          <w:color w:val="000000"/>
          <w:spacing w:val="0"/>
          <w:w w:val="100"/>
          <w:position w:val="0"/>
          <w:sz w:val="24"/>
          <w:szCs w:val="24"/>
        </w:rPr>
        <w:t>5</w:t>
      </w:r>
      <w:bookmarkEnd w:id="554"/>
      <w:r>
        <w:rPr>
          <w:color w:val="000000"/>
          <w:spacing w:val="0"/>
          <w:w w:val="100"/>
          <w:position w:val="0"/>
          <w:sz w:val="24"/>
          <w:szCs w:val="24"/>
        </w:rPr>
        <w:t>4、投资收益</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5314"/>
        <w:gridCol w:w="2165"/>
        <w:gridCol w:w="2170"/>
      </w:tblGrid>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本期数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上年同期数</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权益法核算的长期股权投资收益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15, </w:t>
            </w:r>
            <w:r>
              <w:rPr>
                <w:color w:val="000000"/>
                <w:spacing w:val="0"/>
                <w:w w:val="100"/>
                <w:position w:val="0"/>
                <w:sz w:val="24"/>
                <w:szCs w:val="24"/>
              </w:rPr>
              <w:t xml:space="preserve">562,701. </w:t>
            </w:r>
            <w:r>
              <w:rPr>
                <w:color w:val="000000"/>
                <w:spacing w:val="0"/>
                <w:w w:val="100"/>
                <w:position w:val="0"/>
                <w:sz w:val="24"/>
                <w:szCs w:val="24"/>
              </w:rPr>
              <w:t>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-6, 803,417. </w:t>
            </w:r>
            <w:r>
              <w:rPr>
                <w:color w:val="000000"/>
                <w:spacing w:val="0"/>
                <w:w w:val="100"/>
                <w:position w:val="0"/>
                <w:sz w:val="24"/>
                <w:szCs w:val="24"/>
              </w:rPr>
              <w:t>74</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处置长期股权投资产生的投资收益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374,399, </w:t>
            </w:r>
            <w:r>
              <w:rPr>
                <w:color w:val="000000"/>
                <w:spacing w:val="0"/>
                <w:w w:val="100"/>
                <w:position w:val="0"/>
                <w:sz w:val="24"/>
                <w:szCs w:val="24"/>
              </w:rPr>
              <w:t>230.48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64, </w:t>
            </w:r>
            <w:r>
              <w:rPr>
                <w:color w:val="000000"/>
                <w:spacing w:val="0"/>
                <w:w w:val="100"/>
                <w:position w:val="0"/>
                <w:sz w:val="24"/>
                <w:szCs w:val="24"/>
              </w:rPr>
              <w:t xml:space="preserve">414,867. </w:t>
            </w:r>
            <w:r>
              <w:rPr>
                <w:color w:val="000000"/>
                <w:spacing w:val="0"/>
                <w:w w:val="100"/>
                <w:position w:val="0"/>
                <w:sz w:val="24"/>
                <w:szCs w:val="24"/>
              </w:rPr>
              <w:t>17</w:t>
            </w: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丧失控制权后，剩余股权按公允价值重新计量产生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的利得</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580"/>
              <w:jc w:val="both"/>
            </w:pPr>
            <w:r>
              <w:rPr>
                <w:color w:val="000000"/>
                <w:spacing w:val="0"/>
                <w:w w:val="100"/>
                <w:position w:val="0"/>
                <w:sz w:val="24"/>
                <w:szCs w:val="24"/>
              </w:rPr>
              <w:t xml:space="preserve">19, </w:t>
            </w:r>
            <w:r>
              <w:rPr>
                <w:color w:val="000000"/>
                <w:spacing w:val="0"/>
                <w:w w:val="100"/>
                <w:position w:val="0"/>
                <w:sz w:val="24"/>
                <w:szCs w:val="24"/>
              </w:rPr>
              <w:t xml:space="preserve">801,053. </w:t>
            </w:r>
            <w:r>
              <w:rPr>
                <w:color w:val="000000"/>
                <w:spacing w:val="0"/>
                <w:w w:val="100"/>
                <w:position w:val="0"/>
                <w:sz w:val="24"/>
                <w:szCs w:val="24"/>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25, </w:t>
            </w:r>
            <w:r>
              <w:rPr>
                <w:color w:val="000000"/>
                <w:spacing w:val="0"/>
                <w:w w:val="100"/>
                <w:position w:val="0"/>
                <w:sz w:val="24"/>
                <w:szCs w:val="24"/>
              </w:rPr>
              <w:t xml:space="preserve">676,374. </w:t>
            </w:r>
            <w:r>
              <w:rPr>
                <w:color w:val="000000"/>
                <w:spacing w:val="0"/>
                <w:w w:val="100"/>
                <w:position w:val="0"/>
                <w:sz w:val="24"/>
                <w:szCs w:val="24"/>
              </w:rPr>
              <w:t>14</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丧失共同控制权后，剩余投资按公允价值重新计量</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产生的利得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10, </w:t>
            </w:r>
            <w:r>
              <w:rPr>
                <w:color w:val="000000"/>
                <w:spacing w:val="0"/>
                <w:w w:val="100"/>
                <w:position w:val="0"/>
                <w:sz w:val="24"/>
                <w:szCs w:val="24"/>
              </w:rPr>
              <w:t xml:space="preserve">583,432. </w:t>
            </w:r>
            <w:r>
              <w:rPr>
                <w:color w:val="000000"/>
                <w:spacing w:val="0"/>
                <w:w w:val="100"/>
                <w:position w:val="0"/>
                <w:sz w:val="24"/>
                <w:szCs w:val="24"/>
              </w:rPr>
              <w:t>06</w:t>
            </w: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金融工具持有期间的投资收益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 xml:space="preserve">3,402, </w:t>
            </w:r>
            <w:r>
              <w:rPr>
                <w:color w:val="000000"/>
                <w:spacing w:val="0"/>
                <w:w w:val="100"/>
                <w:position w:val="0"/>
                <w:sz w:val="24"/>
                <w:szCs w:val="24"/>
              </w:rPr>
              <w:t>148.80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-101,737.32</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其中：分类为以公允价值计量且其变动计入当期损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益的金融资产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352,000.00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sz w:val="24"/>
                <w:szCs w:val="24"/>
              </w:rPr>
              <w:t>-101,737.32</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其他权益工具投资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 xml:space="preserve">3,050, </w:t>
            </w:r>
            <w:r>
              <w:rPr>
                <w:color w:val="000000"/>
                <w:spacing w:val="0"/>
                <w:w w:val="100"/>
                <w:position w:val="0"/>
                <w:sz w:val="24"/>
                <w:szCs w:val="24"/>
              </w:rPr>
              <w:t>148.80</w:t>
            </w: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处置金融工具取得的投资收益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337,514, </w:t>
            </w:r>
            <w:r>
              <w:rPr>
                <w:color w:val="000000"/>
                <w:spacing w:val="0"/>
                <w:w w:val="100"/>
                <w:position w:val="0"/>
                <w:sz w:val="24"/>
                <w:szCs w:val="24"/>
              </w:rPr>
              <w:t>280.00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118,075, </w:t>
            </w:r>
            <w:r>
              <w:rPr>
                <w:color w:val="000000"/>
                <w:spacing w:val="0"/>
                <w:w w:val="100"/>
                <w:position w:val="0"/>
                <w:sz w:val="24"/>
                <w:szCs w:val="24"/>
              </w:rPr>
              <w:t>624.74</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其中：分类为以公允价值计量且其变动计入当期损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益的金融资产</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460"/>
              <w:jc w:val="both"/>
            </w:pPr>
            <w:r>
              <w:rPr>
                <w:color w:val="000000"/>
                <w:spacing w:val="0"/>
                <w:w w:val="100"/>
                <w:position w:val="0"/>
                <w:sz w:val="24"/>
                <w:szCs w:val="24"/>
              </w:rPr>
              <w:t xml:space="preserve">337,514, </w:t>
            </w:r>
            <w:r>
              <w:rPr>
                <w:color w:val="000000"/>
                <w:spacing w:val="0"/>
                <w:w w:val="100"/>
                <w:position w:val="0"/>
                <w:sz w:val="24"/>
                <w:szCs w:val="24"/>
              </w:rPr>
              <w:t>280.00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120,871, </w:t>
            </w:r>
            <w:r>
              <w:rPr>
                <w:color w:val="000000"/>
                <w:spacing w:val="0"/>
                <w:w w:val="100"/>
                <w:position w:val="0"/>
                <w:sz w:val="24"/>
                <w:szCs w:val="24"/>
              </w:rPr>
              <w:t>115.42</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-2, 795,490. </w:t>
            </w:r>
            <w:r>
              <w:rPr>
                <w:color w:val="000000"/>
                <w:spacing w:val="0"/>
                <w:w w:val="100"/>
                <w:position w:val="0"/>
                <w:sz w:val="24"/>
                <w:szCs w:val="24"/>
              </w:rPr>
              <w:t>68</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应收款项融资终止确认损益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-3, 877,557. </w:t>
            </w:r>
            <w:r>
              <w:rPr>
                <w:color w:val="000000"/>
                <w:spacing w:val="0"/>
                <w:w w:val="100"/>
                <w:position w:val="0"/>
                <w:sz w:val="24"/>
                <w:szCs w:val="24"/>
              </w:rPr>
              <w:t>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-7, 306,209. </w:t>
            </w:r>
            <w:r>
              <w:rPr>
                <w:color w:val="000000"/>
                <w:spacing w:val="0"/>
                <w:w w:val="100"/>
                <w:position w:val="0"/>
                <w:sz w:val="24"/>
                <w:szCs w:val="24"/>
              </w:rPr>
              <w:t>63</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757,385, </w:t>
            </w:r>
            <w:r>
              <w:rPr>
                <w:color w:val="000000"/>
                <w:spacing w:val="0"/>
                <w:w w:val="100"/>
                <w:position w:val="0"/>
                <w:sz w:val="24"/>
                <w:szCs w:val="24"/>
              </w:rPr>
              <w:t>288.64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193,955, </w:t>
            </w:r>
            <w:r>
              <w:rPr>
                <w:color w:val="000000"/>
                <w:spacing w:val="0"/>
                <w:w w:val="100"/>
                <w:position w:val="0"/>
                <w:sz w:val="24"/>
                <w:szCs w:val="24"/>
              </w:rPr>
              <w:t>501.36</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55" w:name="bookmark555"/>
      <w:r>
        <w:rPr>
          <w:color w:val="000000"/>
          <w:spacing w:val="0"/>
          <w:w w:val="100"/>
          <w:position w:val="0"/>
          <w:sz w:val="24"/>
          <w:szCs w:val="24"/>
        </w:rPr>
        <w:t>5</w:t>
      </w:r>
      <w:bookmarkEnd w:id="555"/>
      <w:r>
        <w:rPr>
          <w:color w:val="000000"/>
          <w:spacing w:val="0"/>
          <w:w w:val="100"/>
          <w:position w:val="0"/>
          <w:sz w:val="24"/>
          <w:szCs w:val="24"/>
        </w:rPr>
        <w:t>5、公允价值变动收益</w:t>
      </w:r>
    </w:p>
    <w:p>
      <w:pPr>
        <w:pStyle w:val="Style10"/>
        <w:keepNext w:val="0"/>
        <w:keepLines w:val="0"/>
        <w:widowControl w:val="0"/>
        <w:shd w:val="clear" w:color="auto" w:fill="auto"/>
        <w:bidi w:val="0"/>
        <w:spacing w:before="0" w:after="420" w:line="240" w:lineRule="auto"/>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5309"/>
        <w:gridCol w:w="2165"/>
        <w:gridCol w:w="2174"/>
      </w:tblGrid>
      <w:tr>
        <w:trPr>
          <w:trHeight w:val="49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上年同期数</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交易性金融资产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 xml:space="preserve">31, </w:t>
            </w:r>
            <w:r>
              <w:rPr>
                <w:color w:val="000000"/>
                <w:spacing w:val="0"/>
                <w:w w:val="100"/>
                <w:position w:val="0"/>
                <w:sz w:val="24"/>
                <w:szCs w:val="24"/>
              </w:rPr>
              <w:t>372,304.76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3,285,817.23</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其中：衍生金融工具产生的公允价值变动收益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372,079. </w:t>
            </w:r>
            <w:r>
              <w:rPr>
                <w:color w:val="000000"/>
                <w:spacing w:val="0"/>
                <w:w w:val="100"/>
                <w:position w:val="0"/>
                <w:sz w:val="24"/>
                <w:szCs w:val="24"/>
              </w:rPr>
              <w:t>91</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640"/>
              <w:jc w:val="left"/>
            </w:pPr>
            <w:r>
              <w:rPr>
                <w:color w:val="000000"/>
                <w:spacing w:val="0"/>
                <w:w w:val="100"/>
                <w:position w:val="0"/>
                <w:sz w:val="24"/>
                <w:szCs w:val="24"/>
              </w:rPr>
              <w:t>分类为以公允价值计量且其变动计入当期损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益的金融资产产生的公允价值变动收益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580"/>
              <w:jc w:val="left"/>
            </w:pPr>
            <w:r>
              <w:rPr>
                <w:color w:val="000000"/>
                <w:spacing w:val="0"/>
                <w:w w:val="100"/>
                <w:position w:val="0"/>
                <w:sz w:val="24"/>
                <w:szCs w:val="24"/>
              </w:rPr>
              <w:t xml:space="preserve">31, </w:t>
            </w:r>
            <w:r>
              <w:rPr>
                <w:color w:val="000000"/>
                <w:spacing w:val="0"/>
                <w:w w:val="100"/>
                <w:position w:val="0"/>
                <w:sz w:val="24"/>
                <w:szCs w:val="24"/>
              </w:rPr>
              <w:t>372,304.76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700"/>
              <w:jc w:val="left"/>
            </w:pPr>
            <w:r>
              <w:rPr>
                <w:color w:val="000000"/>
                <w:spacing w:val="0"/>
                <w:w w:val="100"/>
                <w:position w:val="0"/>
                <w:sz w:val="24"/>
                <w:szCs w:val="24"/>
              </w:rPr>
              <w:t xml:space="preserve">2,913, </w:t>
            </w:r>
            <w:r>
              <w:rPr>
                <w:color w:val="000000"/>
                <w:spacing w:val="0"/>
                <w:w w:val="100"/>
                <w:position w:val="0"/>
                <w:sz w:val="24"/>
                <w:szCs w:val="24"/>
              </w:rPr>
              <w:t>737.33</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按公允价值计量的投资性房地产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 xml:space="preserve">244,771, </w:t>
            </w:r>
            <w:r>
              <w:rPr>
                <w:color w:val="000000"/>
                <w:spacing w:val="0"/>
                <w:w w:val="100"/>
                <w:position w:val="0"/>
                <w:sz w:val="24"/>
                <w:szCs w:val="24"/>
              </w:rPr>
              <w:t>038.04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 xml:space="preserve">128,840, </w:t>
            </w:r>
            <w:r>
              <w:rPr>
                <w:color w:val="000000"/>
                <w:spacing w:val="0"/>
                <w:w w:val="100"/>
                <w:position w:val="0"/>
                <w:sz w:val="24"/>
                <w:szCs w:val="24"/>
              </w:rPr>
              <w:t>308.67</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 xml:space="preserve">276,143, </w:t>
            </w:r>
            <w:r>
              <w:rPr>
                <w:color w:val="000000"/>
                <w:spacing w:val="0"/>
                <w:w w:val="100"/>
                <w:position w:val="0"/>
                <w:sz w:val="24"/>
                <w:szCs w:val="24"/>
              </w:rPr>
              <w:t>342.80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 xml:space="preserve">132,126, </w:t>
            </w:r>
            <w:r>
              <w:rPr>
                <w:color w:val="000000"/>
                <w:spacing w:val="0"/>
                <w:w w:val="100"/>
                <w:position w:val="0"/>
                <w:sz w:val="24"/>
                <w:szCs w:val="24"/>
              </w:rPr>
              <w:t>125.90</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56" w:name="bookmark556"/>
      <w:r>
        <w:rPr>
          <w:color w:val="000000"/>
          <w:spacing w:val="0"/>
          <w:w w:val="100"/>
          <w:position w:val="0"/>
          <w:sz w:val="24"/>
          <w:szCs w:val="24"/>
        </w:rPr>
        <w:t>5</w:t>
      </w:r>
      <w:bookmarkEnd w:id="556"/>
      <w:r>
        <w:rPr>
          <w:color w:val="000000"/>
          <w:spacing w:val="0"/>
          <w:w w:val="100"/>
          <w:position w:val="0"/>
          <w:sz w:val="24"/>
          <w:szCs w:val="24"/>
        </w:rPr>
        <w:t>6、信用减值损失</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坏账损失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-368,520,214. </w:t>
            </w:r>
            <w:r>
              <w:rPr>
                <w:color w:val="000000"/>
                <w:spacing w:val="0"/>
                <w:w w:val="100"/>
                <w:position w:val="0"/>
                <w:sz w:val="24"/>
                <w:szCs w:val="24"/>
              </w:rPr>
              <w:t>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24"/>
                <w:szCs w:val="24"/>
              </w:rPr>
              <w:t xml:space="preserve">-242,265,716. </w:t>
            </w:r>
            <w:r>
              <w:rPr>
                <w:color w:val="000000"/>
                <w:spacing w:val="0"/>
                <w:w w:val="100"/>
                <w:position w:val="0"/>
                <w:sz w:val="24"/>
                <w:szCs w:val="24"/>
              </w:rPr>
              <w:t>39</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-368,520,214. </w:t>
            </w:r>
            <w:r>
              <w:rPr>
                <w:color w:val="000000"/>
                <w:spacing w:val="0"/>
                <w:w w:val="100"/>
                <w:position w:val="0"/>
                <w:sz w:val="24"/>
                <w:szCs w:val="24"/>
              </w:rPr>
              <w:t>94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24"/>
                <w:szCs w:val="24"/>
              </w:rPr>
              <w:t xml:space="preserve">-242,265,716. </w:t>
            </w:r>
            <w:r>
              <w:rPr>
                <w:color w:val="000000"/>
                <w:spacing w:val="0"/>
                <w:w w:val="100"/>
                <w:position w:val="0"/>
                <w:sz w:val="24"/>
                <w:szCs w:val="24"/>
              </w:rPr>
              <w:t>39</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57" w:name="bookmark557"/>
      <w:r>
        <w:rPr>
          <w:color w:val="000000"/>
          <w:spacing w:val="0"/>
          <w:w w:val="100"/>
          <w:position w:val="0"/>
          <w:sz w:val="24"/>
          <w:szCs w:val="24"/>
        </w:rPr>
        <w:t>5</w:t>
      </w:r>
      <w:bookmarkEnd w:id="557"/>
      <w:r>
        <w:rPr>
          <w:color w:val="000000"/>
          <w:spacing w:val="0"/>
          <w:w w:val="100"/>
          <w:position w:val="0"/>
          <w:sz w:val="24"/>
          <w:szCs w:val="24"/>
        </w:rPr>
        <w:t>7、资产减值损失</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二、存货跌价损失及合同履 约成本减值损失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-12,600, 744.08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-16,329, 540.29</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-32,316, 937.76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五、固定资产减值损失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-1, 975,976. </w:t>
            </w:r>
            <w:r>
              <w:rPr>
                <w:color w:val="000000"/>
                <w:spacing w:val="0"/>
                <w:w w:val="100"/>
                <w:position w:val="0"/>
                <w:sz w:val="24"/>
                <w:szCs w:val="24"/>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十二、合同资产减值损失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-196,532.41</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-14,773, 252.77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-48,646, 478.05</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58" w:name="bookmark558"/>
      <w:r>
        <w:rPr>
          <w:color w:val="000000"/>
          <w:spacing w:val="0"/>
          <w:w w:val="100"/>
          <w:position w:val="0"/>
          <w:sz w:val="24"/>
          <w:szCs w:val="24"/>
        </w:rPr>
        <w:t>5</w:t>
      </w:r>
      <w:bookmarkEnd w:id="558"/>
      <w:r>
        <w:rPr>
          <w:color w:val="000000"/>
          <w:spacing w:val="0"/>
          <w:w w:val="100"/>
          <w:position w:val="0"/>
          <w:sz w:val="24"/>
          <w:szCs w:val="24"/>
        </w:rPr>
        <w:t>8、资产处置收益</w:t>
      </w:r>
    </w:p>
    <w:p>
      <w:pPr>
        <w:pStyle w:val="Style10"/>
        <w:keepNext w:val="0"/>
        <w:keepLines w:val="0"/>
        <w:widowControl w:val="0"/>
        <w:shd w:val="clear" w:color="auto" w:fill="auto"/>
        <w:bidi w:val="0"/>
        <w:spacing w:before="0" w:after="420" w:line="240" w:lineRule="auto"/>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2414"/>
        <w:gridCol w:w="2126"/>
        <w:gridCol w:w="2266"/>
        <w:gridCol w:w="2842"/>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资产处置收益的来源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上年同期数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计入本期非经常性损益的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处置非流动资产收益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rPr>
              <w:t xml:space="preserve">571,256. </w:t>
            </w:r>
            <w:r>
              <w:rPr>
                <w:color w:val="000000"/>
                <w:spacing w:val="0"/>
                <w:w w:val="100"/>
                <w:position w:val="0"/>
                <w:sz w:val="24"/>
                <w:szCs w:val="24"/>
              </w:rPr>
              <w:t>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 xml:space="preserve">234,764, </w:t>
            </w:r>
            <w:r>
              <w:rPr>
                <w:color w:val="000000"/>
                <w:spacing w:val="0"/>
                <w:w w:val="100"/>
                <w:position w:val="0"/>
                <w:sz w:val="24"/>
                <w:szCs w:val="24"/>
              </w:rPr>
              <w:t>623.92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571,256. </w:t>
            </w:r>
            <w:r>
              <w:rPr>
                <w:color w:val="000000"/>
                <w:spacing w:val="0"/>
                <w:w w:val="100"/>
                <w:position w:val="0"/>
                <w:sz w:val="24"/>
                <w:szCs w:val="24"/>
              </w:rPr>
              <w:t>80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处置非流动资产损失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-25,273, 155.73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-672,438.66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-25,273, 155.73</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-24,701, 898.93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 xml:space="preserve">234,092, </w:t>
            </w:r>
            <w:r>
              <w:rPr>
                <w:color w:val="000000"/>
                <w:spacing w:val="0"/>
                <w:w w:val="100"/>
                <w:position w:val="0"/>
                <w:sz w:val="24"/>
                <w:szCs w:val="24"/>
              </w:rPr>
              <w:t>185.26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-24,701, 898.93</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59" w:name="bookmark559"/>
      <w:r>
        <w:rPr>
          <w:color w:val="000000"/>
          <w:spacing w:val="0"/>
          <w:w w:val="100"/>
          <w:position w:val="0"/>
          <w:sz w:val="24"/>
          <w:szCs w:val="24"/>
        </w:rPr>
        <w:t>5</w:t>
      </w:r>
      <w:bookmarkEnd w:id="559"/>
      <w:r>
        <w:rPr>
          <w:color w:val="000000"/>
          <w:spacing w:val="0"/>
          <w:w w:val="100"/>
          <w:position w:val="0"/>
          <w:sz w:val="24"/>
          <w:szCs w:val="24"/>
        </w:rPr>
        <w:t>9、营业外收入</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395"/>
        <w:gridCol w:w="2395"/>
        <w:gridCol w:w="2395"/>
        <w:gridCol w:w="2400"/>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计入当期非经常性损 益的金额</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非流动资产毁损报废 利得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617.85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1,829. </w:t>
            </w:r>
            <w:r>
              <w:rPr>
                <w:color w:val="000000"/>
                <w:spacing w:val="0"/>
                <w:w w:val="100"/>
                <w:position w:val="0"/>
                <w:sz w:val="24"/>
                <w:szCs w:val="24"/>
              </w:rPr>
              <w:t>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617.85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赔偿及罚没收入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639,357. </w:t>
            </w:r>
            <w:r>
              <w:rPr>
                <w:color w:val="000000"/>
                <w:spacing w:val="0"/>
                <w:w w:val="100"/>
                <w:position w:val="0"/>
                <w:sz w:val="24"/>
                <w:szCs w:val="24"/>
              </w:rPr>
              <w:t>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rPr>
              <w:t xml:space="preserve">1,668, </w:t>
            </w:r>
            <w:r>
              <w:rPr>
                <w:color w:val="000000"/>
                <w:spacing w:val="0"/>
                <w:w w:val="100"/>
                <w:position w:val="0"/>
                <w:sz w:val="24"/>
                <w:szCs w:val="24"/>
              </w:rPr>
              <w:t>334.09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639,357. </w:t>
            </w:r>
            <w:r>
              <w:rPr>
                <w:color w:val="000000"/>
                <w:spacing w:val="0"/>
                <w:w w:val="100"/>
                <w:position w:val="0"/>
                <w:sz w:val="24"/>
                <w:szCs w:val="24"/>
              </w:rPr>
              <w:t>84</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无法支付款项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rPr>
              <w:t xml:space="preserve">3,196, </w:t>
            </w:r>
            <w:r>
              <w:rPr>
                <w:color w:val="000000"/>
                <w:spacing w:val="0"/>
                <w:w w:val="100"/>
                <w:position w:val="0"/>
                <w:sz w:val="24"/>
                <w:szCs w:val="24"/>
              </w:rPr>
              <w:t>734.55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244,656. </w:t>
            </w:r>
            <w:r>
              <w:rPr>
                <w:color w:val="000000"/>
                <w:spacing w:val="0"/>
                <w:w w:val="100"/>
                <w:position w:val="0"/>
                <w:sz w:val="24"/>
                <w:szCs w:val="24"/>
              </w:rPr>
              <w:t>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3,196, </w:t>
            </w:r>
            <w:r>
              <w:rPr>
                <w:color w:val="000000"/>
                <w:spacing w:val="0"/>
                <w:w w:val="100"/>
                <w:position w:val="0"/>
                <w:sz w:val="24"/>
                <w:szCs w:val="24"/>
              </w:rPr>
              <w:t>734.55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违约金收入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rPr>
              <w:t xml:space="preserve">5,115, </w:t>
            </w:r>
            <w:r>
              <w:rPr>
                <w:color w:val="000000"/>
                <w:spacing w:val="0"/>
                <w:w w:val="100"/>
                <w:position w:val="0"/>
                <w:sz w:val="24"/>
                <w:szCs w:val="24"/>
              </w:rPr>
              <w:t>509.85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514,898. </w:t>
            </w:r>
            <w:r>
              <w:rPr>
                <w:color w:val="000000"/>
                <w:spacing w:val="0"/>
                <w:w w:val="100"/>
                <w:position w:val="0"/>
                <w:sz w:val="24"/>
                <w:szCs w:val="24"/>
              </w:rPr>
              <w:t>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5,115, </w:t>
            </w:r>
            <w:r>
              <w:rPr>
                <w:color w:val="000000"/>
                <w:spacing w:val="0"/>
                <w:w w:val="100"/>
                <w:position w:val="0"/>
                <w:sz w:val="24"/>
                <w:szCs w:val="24"/>
              </w:rPr>
              <w:t>509.85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rPr>
              <w:t xml:space="preserve">1,459, </w:t>
            </w:r>
            <w:r>
              <w:rPr>
                <w:color w:val="000000"/>
                <w:spacing w:val="0"/>
                <w:w w:val="100"/>
                <w:position w:val="0"/>
                <w:sz w:val="24"/>
                <w:szCs w:val="24"/>
              </w:rPr>
              <w:t>148.68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rPr>
              <w:t xml:space="preserve">1,258, </w:t>
            </w:r>
            <w:r>
              <w:rPr>
                <w:color w:val="000000"/>
                <w:spacing w:val="0"/>
                <w:w w:val="100"/>
                <w:position w:val="0"/>
                <w:sz w:val="24"/>
                <w:szCs w:val="24"/>
              </w:rPr>
              <w:t>071.24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1,459, </w:t>
            </w:r>
            <w:r>
              <w:rPr>
                <w:color w:val="000000"/>
                <w:spacing w:val="0"/>
                <w:w w:val="100"/>
                <w:position w:val="0"/>
                <w:sz w:val="24"/>
                <w:szCs w:val="24"/>
              </w:rPr>
              <w:t>148.68</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10,411,368. </w:t>
            </w:r>
            <w:r>
              <w:rPr>
                <w:color w:val="000000"/>
                <w:spacing w:val="0"/>
                <w:w w:val="100"/>
                <w:position w:val="0"/>
                <w:sz w:val="24"/>
                <w:szCs w:val="24"/>
              </w:rPr>
              <w:t>77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rPr>
              <w:t xml:space="preserve">3,687, </w:t>
            </w:r>
            <w:r>
              <w:rPr>
                <w:color w:val="000000"/>
                <w:spacing w:val="0"/>
                <w:w w:val="100"/>
                <w:position w:val="0"/>
                <w:sz w:val="24"/>
                <w:szCs w:val="24"/>
              </w:rPr>
              <w:t>789.54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10,411,368. </w:t>
            </w:r>
            <w:r>
              <w:rPr>
                <w:color w:val="000000"/>
                <w:spacing w:val="0"/>
                <w:w w:val="100"/>
                <w:position w:val="0"/>
                <w:sz w:val="24"/>
                <w:szCs w:val="24"/>
              </w:rPr>
              <w:t>77</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60" w:name="bookmark560"/>
      <w:r>
        <w:rPr>
          <w:color w:val="000000"/>
          <w:spacing w:val="0"/>
          <w:w w:val="100"/>
          <w:position w:val="0"/>
          <w:sz w:val="24"/>
          <w:szCs w:val="24"/>
        </w:rPr>
        <w:t>6</w:t>
      </w:r>
      <w:bookmarkEnd w:id="560"/>
      <w:r>
        <w:rPr>
          <w:color w:val="000000"/>
          <w:spacing w:val="0"/>
          <w:w w:val="100"/>
          <w:position w:val="0"/>
          <w:sz w:val="24"/>
          <w:szCs w:val="24"/>
        </w:rPr>
        <w:t>0、营业外支出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395"/>
        <w:gridCol w:w="2117"/>
        <w:gridCol w:w="2410"/>
        <w:gridCol w:w="2664"/>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本期发生额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计入当期非经常性损益</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的金额</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非流动资产毁损报废 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 xml:space="preserve">4,075, </w:t>
            </w:r>
            <w:r>
              <w:rPr>
                <w:color w:val="000000"/>
                <w:spacing w:val="0"/>
                <w:w w:val="100"/>
                <w:position w:val="0"/>
                <w:sz w:val="24"/>
                <w:szCs w:val="24"/>
              </w:rPr>
              <w:t>801.45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rPr>
              <w:t xml:space="preserve">6,078, </w:t>
            </w:r>
            <w:r>
              <w:rPr>
                <w:color w:val="000000"/>
                <w:spacing w:val="0"/>
                <w:w w:val="100"/>
                <w:position w:val="0"/>
                <w:sz w:val="24"/>
                <w:szCs w:val="24"/>
              </w:rPr>
              <w:t>841.26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4,075, </w:t>
            </w:r>
            <w:r>
              <w:rPr>
                <w:color w:val="000000"/>
                <w:spacing w:val="0"/>
                <w:w w:val="100"/>
                <w:position w:val="0"/>
                <w:sz w:val="24"/>
                <w:szCs w:val="24"/>
              </w:rPr>
              <w:t>801.45</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违约金支出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rPr>
              <w:t xml:space="preserve">1,960,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滞纳金、罚金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 xml:space="preserve">3,760, </w:t>
            </w:r>
            <w:r>
              <w:rPr>
                <w:color w:val="000000"/>
                <w:spacing w:val="0"/>
                <w:w w:val="100"/>
                <w:position w:val="0"/>
                <w:sz w:val="24"/>
                <w:szCs w:val="24"/>
              </w:rPr>
              <w:t>150.70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rPr>
              <w:t xml:space="preserve">1,795, </w:t>
            </w:r>
            <w:r>
              <w:rPr>
                <w:color w:val="000000"/>
                <w:spacing w:val="0"/>
                <w:w w:val="100"/>
                <w:position w:val="0"/>
                <w:sz w:val="24"/>
                <w:szCs w:val="24"/>
              </w:rPr>
              <w:t>847.57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4"/>
                <w:szCs w:val="24"/>
              </w:rPr>
              <w:t xml:space="preserve">3,760, </w:t>
            </w:r>
            <w:r>
              <w:rPr>
                <w:color w:val="000000"/>
                <w:spacing w:val="0"/>
                <w:w w:val="100"/>
                <w:position w:val="0"/>
                <w:sz w:val="24"/>
                <w:szCs w:val="24"/>
              </w:rPr>
              <w:t>150.70</w:t>
            </w:r>
          </w:p>
        </w:tc>
      </w:tr>
    </w:tbl>
    <w:p>
      <w:pPr>
        <w:widowControl w:val="0"/>
        <w:spacing w:line="1" w:lineRule="exact"/>
      </w:pPr>
      <w:r>
        <w:br w:type="page"/>
      </w:r>
    </w:p>
    <w:tbl>
      <w:tblPr>
        <w:tblOverlap w:val="never"/>
        <w:jc w:val="center"/>
        <w:tblLayout w:type="fixed"/>
      </w:tblPr>
      <w:tblGrid>
        <w:gridCol w:w="2395"/>
        <w:gridCol w:w="2117"/>
        <w:gridCol w:w="2410"/>
        <w:gridCol w:w="2664"/>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水利建设专项资金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3,047, </w:t>
            </w:r>
            <w:r>
              <w:rPr>
                <w:color w:val="000000"/>
                <w:spacing w:val="0"/>
                <w:w w:val="100"/>
                <w:position w:val="0"/>
                <w:sz w:val="24"/>
                <w:szCs w:val="24"/>
              </w:rPr>
              <w:t>765.95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257,475. </w:t>
            </w:r>
            <w:r>
              <w:rPr>
                <w:color w:val="000000"/>
                <w:spacing w:val="0"/>
                <w:w w:val="100"/>
                <w:position w:val="0"/>
                <w:sz w:val="24"/>
                <w:szCs w:val="24"/>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罚款支出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490,809. </w:t>
            </w:r>
            <w:r>
              <w:rPr>
                <w:color w:val="000000"/>
                <w:spacing w:val="0"/>
                <w:w w:val="100"/>
                <w:position w:val="0"/>
                <w:sz w:val="24"/>
                <w:szCs w:val="24"/>
              </w:rPr>
              <w:t>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1,018, </w:t>
            </w:r>
            <w:r>
              <w:rPr>
                <w:color w:val="000000"/>
                <w:spacing w:val="0"/>
                <w:w w:val="100"/>
                <w:position w:val="0"/>
                <w:sz w:val="24"/>
                <w:szCs w:val="24"/>
              </w:rPr>
              <w:t>344.04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490,809. </w:t>
            </w:r>
            <w:r>
              <w:rPr>
                <w:color w:val="000000"/>
                <w:spacing w:val="0"/>
                <w:w w:val="100"/>
                <w:position w:val="0"/>
                <w:sz w:val="24"/>
                <w:szCs w:val="24"/>
              </w:rPr>
              <w:t>88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捐赠支出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712,372. </w:t>
            </w:r>
            <w:r>
              <w:rPr>
                <w:color w:val="000000"/>
                <w:spacing w:val="0"/>
                <w:w w:val="100"/>
                <w:position w:val="0"/>
                <w:sz w:val="24"/>
                <w:szCs w:val="24"/>
              </w:rPr>
              <w:t>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 xml:space="preserve">30, </w:t>
            </w:r>
            <w:r>
              <w:rPr>
                <w:color w:val="000000"/>
                <w:spacing w:val="0"/>
                <w:w w:val="100"/>
                <w:position w:val="0"/>
                <w:sz w:val="24"/>
                <w:szCs w:val="24"/>
              </w:rPr>
              <w:t xml:space="preserve">495,549. </w:t>
            </w:r>
            <w:r>
              <w:rPr>
                <w:color w:val="000000"/>
                <w:spacing w:val="0"/>
                <w:w w:val="100"/>
                <w:position w:val="0"/>
                <w:sz w:val="24"/>
                <w:szCs w:val="24"/>
              </w:rPr>
              <w:t>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712,372. </w:t>
            </w:r>
            <w:r>
              <w:rPr>
                <w:color w:val="000000"/>
                <w:spacing w:val="0"/>
                <w:w w:val="100"/>
                <w:position w:val="0"/>
                <w:sz w:val="24"/>
                <w:szCs w:val="24"/>
              </w:rPr>
              <w:t>87</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3,606, </w:t>
            </w:r>
            <w:r>
              <w:rPr>
                <w:color w:val="000000"/>
                <w:spacing w:val="0"/>
                <w:w w:val="100"/>
                <w:position w:val="0"/>
                <w:sz w:val="24"/>
                <w:szCs w:val="24"/>
              </w:rPr>
              <w:t>231.31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4,566, </w:t>
            </w:r>
            <w:r>
              <w:rPr>
                <w:color w:val="000000"/>
                <w:spacing w:val="0"/>
                <w:w w:val="100"/>
                <w:position w:val="0"/>
                <w:sz w:val="24"/>
                <w:szCs w:val="24"/>
              </w:rPr>
              <w:t>601.95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3,606, </w:t>
            </w:r>
            <w:r>
              <w:rPr>
                <w:color w:val="000000"/>
                <w:spacing w:val="0"/>
                <w:w w:val="100"/>
                <w:position w:val="0"/>
                <w:sz w:val="24"/>
                <w:szCs w:val="24"/>
              </w:rPr>
              <w:t>231.31</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w:t>
            </w:r>
            <w:r>
              <w:rPr>
                <w:color w:val="000000"/>
                <w:spacing w:val="0"/>
                <w:w w:val="100"/>
                <w:position w:val="0"/>
                <w:sz w:val="24"/>
                <w:szCs w:val="24"/>
              </w:rPr>
              <w:t xml:space="preserve">693,132. </w:t>
            </w:r>
            <w:r>
              <w:rPr>
                <w:color w:val="000000"/>
                <w:spacing w:val="0"/>
                <w:w w:val="100"/>
                <w:position w:val="0"/>
                <w:sz w:val="24"/>
                <w:szCs w:val="24"/>
              </w:rPr>
              <w:t>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 xml:space="preserve">46, </w:t>
            </w:r>
            <w:r>
              <w:rPr>
                <w:color w:val="000000"/>
                <w:spacing w:val="0"/>
                <w:w w:val="100"/>
                <w:position w:val="0"/>
                <w:sz w:val="24"/>
                <w:szCs w:val="24"/>
              </w:rPr>
              <w:t xml:space="preserve">172,658. </w:t>
            </w:r>
            <w:r>
              <w:rPr>
                <w:color w:val="000000"/>
                <w:spacing w:val="0"/>
                <w:w w:val="100"/>
                <w:position w:val="0"/>
                <w:sz w:val="24"/>
                <w:szCs w:val="24"/>
              </w:rPr>
              <w:t>97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 </w:t>
            </w:r>
            <w:r>
              <w:rPr>
                <w:color w:val="000000"/>
                <w:spacing w:val="0"/>
                <w:w w:val="100"/>
                <w:position w:val="0"/>
                <w:sz w:val="24"/>
                <w:szCs w:val="24"/>
              </w:rPr>
              <w:t xml:space="preserve">645,366. </w:t>
            </w:r>
            <w:r>
              <w:rPr>
                <w:color w:val="000000"/>
                <w:spacing w:val="0"/>
                <w:w w:val="100"/>
                <w:position w:val="0"/>
                <w:sz w:val="24"/>
                <w:szCs w:val="24"/>
              </w:rPr>
              <w:t>21</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61" w:name="bookmark561"/>
      <w:r>
        <w:rPr>
          <w:color w:val="000000"/>
          <w:spacing w:val="0"/>
          <w:w w:val="100"/>
          <w:position w:val="0"/>
          <w:sz w:val="24"/>
          <w:szCs w:val="24"/>
        </w:rPr>
        <w:t>6</w:t>
      </w:r>
      <w:bookmarkEnd w:id="561"/>
      <w:r>
        <w:rPr>
          <w:color w:val="000000"/>
          <w:spacing w:val="0"/>
          <w:w w:val="100"/>
          <w:position w:val="0"/>
          <w:sz w:val="24"/>
          <w:szCs w:val="24"/>
        </w:rPr>
        <w:t>1、所得税费用</w:t>
      </w:r>
    </w:p>
    <w:p>
      <w:pPr>
        <w:pStyle w:val="Style10"/>
        <w:keepNext w:val="0"/>
        <w:keepLines w:val="0"/>
        <w:widowControl w:val="0"/>
        <w:numPr>
          <w:ilvl w:val="0"/>
          <w:numId w:val="113"/>
        </w:numPr>
        <w:shd w:val="clear" w:color="auto" w:fill="auto"/>
        <w:bidi w:val="0"/>
        <w:spacing w:before="0" w:after="480" w:line="240" w:lineRule="auto"/>
        <w:ind w:left="0" w:right="0" w:firstLine="0"/>
        <w:jc w:val="left"/>
      </w:pPr>
      <w:bookmarkStart w:id="562" w:name="bookmark562"/>
      <w:bookmarkEnd w:id="562"/>
      <w:r>
        <w:rPr>
          <w:color w:val="000000"/>
          <w:spacing w:val="0"/>
          <w:w w:val="100"/>
          <w:position w:val="0"/>
          <w:sz w:val="24"/>
          <w:szCs w:val="24"/>
        </w:rPr>
        <w:t>所得税费用表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当期所得税费用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250,223, </w:t>
            </w:r>
            <w:r>
              <w:rPr>
                <w:color w:val="000000"/>
                <w:spacing w:val="0"/>
                <w:w w:val="100"/>
                <w:position w:val="0"/>
                <w:sz w:val="24"/>
                <w:szCs w:val="24"/>
              </w:rPr>
              <w:t>105.34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rPr>
              <w:t xml:space="preserve">459,957, </w:t>
            </w:r>
            <w:r>
              <w:rPr>
                <w:color w:val="000000"/>
                <w:spacing w:val="0"/>
                <w:w w:val="100"/>
                <w:position w:val="0"/>
                <w:sz w:val="24"/>
                <w:szCs w:val="24"/>
              </w:rPr>
              <w:t>368.71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递延所得税费用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37, </w:t>
            </w:r>
            <w:r>
              <w:rPr>
                <w:color w:val="000000"/>
                <w:spacing w:val="0"/>
                <w:w w:val="100"/>
                <w:position w:val="0"/>
                <w:sz w:val="24"/>
                <w:szCs w:val="24"/>
              </w:rPr>
              <w:t xml:space="preserve">802,799. </w:t>
            </w:r>
            <w:r>
              <w:rPr>
                <w:color w:val="000000"/>
                <w:spacing w:val="0"/>
                <w:w w:val="100"/>
                <w:position w:val="0"/>
                <w:sz w:val="24"/>
                <w:szCs w:val="24"/>
              </w:rPr>
              <w:t>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-100,457,488. </w:t>
            </w:r>
            <w:r>
              <w:rPr>
                <w:color w:val="000000"/>
                <w:spacing w:val="0"/>
                <w:w w:val="100"/>
                <w:position w:val="0"/>
                <w:sz w:val="24"/>
                <w:szCs w:val="24"/>
              </w:rPr>
              <w:t>47</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288,025, </w:t>
            </w:r>
            <w:r>
              <w:rPr>
                <w:color w:val="000000"/>
                <w:spacing w:val="0"/>
                <w:w w:val="100"/>
                <w:position w:val="0"/>
                <w:sz w:val="24"/>
                <w:szCs w:val="24"/>
              </w:rPr>
              <w:t>904.51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359,499, </w:t>
            </w:r>
            <w:r>
              <w:rPr>
                <w:color w:val="000000"/>
                <w:spacing w:val="0"/>
                <w:w w:val="100"/>
                <w:position w:val="0"/>
                <w:sz w:val="24"/>
                <w:szCs w:val="24"/>
              </w:rPr>
              <w:t>880.24</w:t>
            </w:r>
          </w:p>
        </w:tc>
      </w:tr>
    </w:tbl>
    <w:p>
      <w:pPr>
        <w:widowControl w:val="0"/>
        <w:spacing w:after="379" w:line="1" w:lineRule="exact"/>
      </w:pPr>
    </w:p>
    <w:p>
      <w:pPr>
        <w:pStyle w:val="Style10"/>
        <w:keepNext w:val="0"/>
        <w:keepLines w:val="0"/>
        <w:widowControl w:val="0"/>
        <w:numPr>
          <w:ilvl w:val="0"/>
          <w:numId w:val="113"/>
        </w:numPr>
        <w:shd w:val="clear" w:color="auto" w:fill="auto"/>
        <w:bidi w:val="0"/>
        <w:spacing w:before="0" w:after="480" w:line="240" w:lineRule="auto"/>
        <w:ind w:left="0" w:right="0" w:firstLine="0"/>
        <w:jc w:val="left"/>
      </w:pPr>
      <w:bookmarkStart w:id="563" w:name="bookmark563"/>
      <w:bookmarkEnd w:id="563"/>
      <w:r>
        <w:rPr>
          <w:color w:val="000000"/>
          <w:spacing w:val="0"/>
          <w:w w:val="100"/>
          <w:position w:val="0"/>
          <w:sz w:val="24"/>
          <w:szCs w:val="24"/>
        </w:rPr>
        <w:t>会计利润与所得税费用调整过程</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786"/>
        <w:gridCol w:w="480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利润总额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1,871,461,752.00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按母公司适用税率计算的所得税费用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422,245, </w:t>
            </w:r>
            <w:r>
              <w:rPr>
                <w:color w:val="000000"/>
                <w:spacing w:val="0"/>
                <w:w w:val="100"/>
                <w:position w:val="0"/>
                <w:sz w:val="24"/>
                <w:szCs w:val="24"/>
              </w:rPr>
              <w:t>173.64</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子公司适用不同税率的影响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 </w:t>
            </w:r>
            <w:r>
              <w:rPr>
                <w:color w:val="000000"/>
                <w:spacing w:val="0"/>
                <w:w w:val="100"/>
                <w:position w:val="0"/>
                <w:sz w:val="24"/>
                <w:szCs w:val="24"/>
              </w:rPr>
              <w:t xml:space="preserve">832,235. </w:t>
            </w:r>
            <w:r>
              <w:rPr>
                <w:color w:val="000000"/>
                <w:spacing w:val="0"/>
                <w:w w:val="100"/>
                <w:position w:val="0"/>
                <w:sz w:val="24"/>
                <w:szCs w:val="24"/>
              </w:rPr>
              <w:t>17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调整以前期间所得税的影响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7,468, </w:t>
            </w:r>
            <w:r>
              <w:rPr>
                <w:color w:val="000000"/>
                <w:spacing w:val="0"/>
                <w:w w:val="100"/>
                <w:position w:val="0"/>
                <w:sz w:val="24"/>
                <w:szCs w:val="24"/>
              </w:rPr>
              <w:t>028.35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非应税收入的影响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-169,722,036. </w:t>
            </w:r>
            <w:r>
              <w:rPr>
                <w:color w:val="000000"/>
                <w:spacing w:val="0"/>
                <w:w w:val="100"/>
                <w:position w:val="0"/>
                <w:sz w:val="24"/>
                <w:szCs w:val="24"/>
              </w:rPr>
              <w:t>80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不可抵扣的成本、费用和损失的影响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 </w:t>
            </w:r>
            <w:r>
              <w:rPr>
                <w:color w:val="000000"/>
                <w:spacing w:val="0"/>
                <w:w w:val="100"/>
                <w:position w:val="0"/>
                <w:sz w:val="24"/>
                <w:szCs w:val="24"/>
              </w:rPr>
              <w:t xml:space="preserve">120,594. </w:t>
            </w:r>
            <w:r>
              <w:rPr>
                <w:color w:val="000000"/>
                <w:spacing w:val="0"/>
                <w:w w:val="100"/>
                <w:position w:val="0"/>
                <w:sz w:val="24"/>
                <w:szCs w:val="24"/>
              </w:rPr>
              <w:t>10</w:t>
            </w:r>
          </w:p>
        </w:tc>
      </w:tr>
      <w:tr>
        <w:trPr>
          <w:trHeight w:val="103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使用前期未确认递延所得税资产的可抵扣暂 时性差异或可抵扣亏损的影响</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-361,494,653. </w:t>
            </w:r>
            <w:r>
              <w:rPr>
                <w:color w:val="000000"/>
                <w:spacing w:val="0"/>
                <w:w w:val="100"/>
                <w:position w:val="0"/>
                <w:sz w:val="24"/>
                <w:szCs w:val="24"/>
              </w:rPr>
              <w:t>20</w:t>
            </w:r>
          </w:p>
        </w:tc>
      </w:tr>
    </w:tbl>
    <w:p>
      <w:pPr>
        <w:widowControl w:val="0"/>
        <w:spacing w:line="1" w:lineRule="exact"/>
      </w:pPr>
      <w:r>
        <w:br w:type="page"/>
      </w:r>
    </w:p>
    <w:tbl>
      <w:tblPr>
        <w:tblOverlap w:val="never"/>
        <w:jc w:val="center"/>
        <w:tblLayout w:type="fixed"/>
      </w:tblPr>
      <w:tblGrid>
        <w:gridCol w:w="4786"/>
        <w:gridCol w:w="4800"/>
      </w:tblGrid>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388,860, </w:t>
            </w:r>
            <w:r>
              <w:rPr>
                <w:color w:val="000000"/>
                <w:spacing w:val="0"/>
                <w:w w:val="100"/>
                <w:position w:val="0"/>
                <w:sz w:val="24"/>
                <w:szCs w:val="24"/>
              </w:rPr>
              <w:t>950.62</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研发费用加计扣除的影响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-47,012, 064.71</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传化荷兰公司未计税利润的影响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-272,322.66</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所得税费用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288,025, </w:t>
            </w:r>
            <w:r>
              <w:rPr>
                <w:color w:val="000000"/>
                <w:spacing w:val="0"/>
                <w:w w:val="100"/>
                <w:position w:val="0"/>
                <w:sz w:val="24"/>
                <w:szCs w:val="24"/>
              </w:rPr>
              <w:t>904.51</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64" w:name="bookmark564"/>
      <w:r>
        <w:rPr>
          <w:color w:val="000000"/>
          <w:spacing w:val="0"/>
          <w:w w:val="100"/>
          <w:position w:val="0"/>
          <w:sz w:val="24"/>
          <w:szCs w:val="24"/>
        </w:rPr>
        <w:t>6</w:t>
      </w:r>
      <w:bookmarkEnd w:id="564"/>
      <w:r>
        <w:rPr>
          <w:color w:val="000000"/>
          <w:spacing w:val="0"/>
          <w:w w:val="100"/>
          <w:position w:val="0"/>
          <w:sz w:val="24"/>
          <w:szCs w:val="24"/>
        </w:rPr>
        <w:t>2、现金流量表项目</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（1）收到的其他与经营活动有关的现金</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收到的政府补助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771,379, </w:t>
            </w:r>
            <w:r>
              <w:rPr>
                <w:color w:val="000000"/>
                <w:spacing w:val="0"/>
                <w:w w:val="100"/>
                <w:position w:val="0"/>
                <w:sz w:val="24"/>
                <w:szCs w:val="24"/>
              </w:rPr>
              <w:t>354.72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 xml:space="preserve">1,469, </w:t>
            </w:r>
            <w:r>
              <w:rPr>
                <w:color w:val="000000"/>
                <w:spacing w:val="0"/>
                <w:w w:val="100"/>
                <w:position w:val="0"/>
                <w:sz w:val="24"/>
                <w:szCs w:val="24"/>
              </w:rPr>
              <w:t>851,423.74</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收到的经营户奖励款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697,004, </w:t>
            </w:r>
            <w:r>
              <w:rPr>
                <w:color w:val="000000"/>
                <w:spacing w:val="0"/>
                <w:w w:val="100"/>
                <w:position w:val="0"/>
                <w:sz w:val="24"/>
                <w:szCs w:val="24"/>
              </w:rPr>
              <w:t>774.23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193,166, </w:t>
            </w:r>
            <w:r>
              <w:rPr>
                <w:color w:val="000000"/>
                <w:spacing w:val="0"/>
                <w:w w:val="100"/>
                <w:position w:val="0"/>
                <w:sz w:val="24"/>
                <w:szCs w:val="24"/>
              </w:rPr>
              <w:t>677.97</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收回的押金、保证金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183,232, </w:t>
            </w:r>
            <w:r>
              <w:rPr>
                <w:color w:val="000000"/>
                <w:spacing w:val="0"/>
                <w:w w:val="100"/>
                <w:position w:val="0"/>
                <w:sz w:val="24"/>
                <w:szCs w:val="24"/>
              </w:rPr>
              <w:t>139.37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178,083, </w:t>
            </w:r>
            <w:r>
              <w:rPr>
                <w:color w:val="000000"/>
                <w:spacing w:val="0"/>
                <w:w w:val="100"/>
                <w:position w:val="0"/>
                <w:sz w:val="24"/>
                <w:szCs w:val="24"/>
              </w:rPr>
              <w:t>584.84</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收到的银行存款利息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76,911,337.71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61, </w:t>
            </w:r>
            <w:r>
              <w:rPr>
                <w:color w:val="000000"/>
                <w:spacing w:val="0"/>
                <w:w w:val="100"/>
                <w:position w:val="0"/>
                <w:sz w:val="24"/>
                <w:szCs w:val="24"/>
              </w:rPr>
              <w:t xml:space="preserve">088,693. </w:t>
            </w:r>
            <w:r>
              <w:rPr>
                <w:color w:val="000000"/>
                <w:spacing w:val="0"/>
                <w:w w:val="100"/>
                <w:position w:val="0"/>
                <w:sz w:val="24"/>
                <w:szCs w:val="24"/>
              </w:rPr>
              <w:t>70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收回代垫青岛融创公司款项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149,840, </w:t>
            </w:r>
            <w:r>
              <w:rPr>
                <w:color w:val="000000"/>
                <w:spacing w:val="0"/>
                <w:w w:val="100"/>
                <w:position w:val="0"/>
                <w:sz w:val="24"/>
                <w:szCs w:val="24"/>
              </w:rPr>
              <w:t>002.00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收到的其他款项净额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107,331,031.23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25, </w:t>
            </w:r>
            <w:r>
              <w:rPr>
                <w:color w:val="000000"/>
                <w:spacing w:val="0"/>
                <w:w w:val="100"/>
                <w:position w:val="0"/>
                <w:sz w:val="24"/>
                <w:szCs w:val="24"/>
              </w:rPr>
              <w:t xml:space="preserve">647,900. </w:t>
            </w:r>
            <w:r>
              <w:rPr>
                <w:color w:val="000000"/>
                <w:spacing w:val="0"/>
                <w:w w:val="100"/>
                <w:position w:val="0"/>
                <w:sz w:val="24"/>
                <w:szCs w:val="24"/>
              </w:rPr>
              <w:t>45</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1,835, </w:t>
            </w:r>
            <w:r>
              <w:rPr>
                <w:color w:val="000000"/>
                <w:spacing w:val="0"/>
                <w:w w:val="100"/>
                <w:position w:val="0"/>
                <w:sz w:val="24"/>
                <w:szCs w:val="24"/>
              </w:rPr>
              <w:t>858,637.26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 xml:space="preserve">2,077, </w:t>
            </w:r>
            <w:r>
              <w:rPr>
                <w:color w:val="000000"/>
                <w:spacing w:val="0"/>
                <w:w w:val="100"/>
                <w:position w:val="0"/>
                <w:sz w:val="24"/>
                <w:szCs w:val="24"/>
              </w:rPr>
              <w:t>678,282.70</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（2）支付的其他与经营活动有关的现金</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支付的经营户奖励款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552,053, </w:t>
            </w:r>
            <w:r>
              <w:rPr>
                <w:color w:val="000000"/>
                <w:spacing w:val="0"/>
                <w:w w:val="100"/>
                <w:position w:val="0"/>
                <w:sz w:val="24"/>
                <w:szCs w:val="24"/>
              </w:rPr>
              <w:t>253.90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323,426, </w:t>
            </w:r>
            <w:r>
              <w:rPr>
                <w:color w:val="000000"/>
                <w:spacing w:val="0"/>
                <w:w w:val="100"/>
                <w:position w:val="0"/>
                <w:sz w:val="24"/>
                <w:szCs w:val="24"/>
              </w:rPr>
              <w:t>823.11</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支付的押金、保证金等支出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261,678, </w:t>
            </w:r>
            <w:r>
              <w:rPr>
                <w:color w:val="000000"/>
                <w:spacing w:val="0"/>
                <w:w w:val="100"/>
                <w:position w:val="0"/>
                <w:sz w:val="24"/>
                <w:szCs w:val="24"/>
              </w:rPr>
              <w:t>267.00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219,972, </w:t>
            </w:r>
            <w:r>
              <w:rPr>
                <w:color w:val="000000"/>
                <w:spacing w:val="0"/>
                <w:w w:val="100"/>
                <w:position w:val="0"/>
                <w:sz w:val="24"/>
                <w:szCs w:val="24"/>
              </w:rPr>
              <w:t>505.55</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支付的差旅费、汽车费等支 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86, </w:t>
            </w:r>
            <w:r>
              <w:rPr>
                <w:color w:val="000000"/>
                <w:spacing w:val="0"/>
                <w:w w:val="100"/>
                <w:position w:val="0"/>
                <w:sz w:val="24"/>
                <w:szCs w:val="24"/>
              </w:rPr>
              <w:t xml:space="preserve">680,202. </w:t>
            </w:r>
            <w:r>
              <w:rPr>
                <w:color w:val="000000"/>
                <w:spacing w:val="0"/>
                <w:w w:val="100"/>
                <w:position w:val="0"/>
                <w:sz w:val="24"/>
                <w:szCs w:val="24"/>
              </w:rPr>
              <w:t>17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105,350, </w:t>
            </w:r>
            <w:r>
              <w:rPr>
                <w:color w:val="000000"/>
                <w:spacing w:val="0"/>
                <w:w w:val="100"/>
                <w:position w:val="0"/>
                <w:sz w:val="24"/>
                <w:szCs w:val="24"/>
              </w:rPr>
              <w:t>927.02</w:t>
            </w:r>
          </w:p>
        </w:tc>
      </w:tr>
    </w:tbl>
    <w:p>
      <w:pPr>
        <w:widowControl w:val="0"/>
        <w:spacing w:line="1" w:lineRule="exact"/>
      </w:pPr>
      <w:r>
        <w:br w:type="page"/>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支付的业务招待费等支出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79, </w:t>
            </w:r>
            <w:r>
              <w:rPr>
                <w:color w:val="000000"/>
                <w:spacing w:val="0"/>
                <w:w w:val="100"/>
                <w:position w:val="0"/>
                <w:sz w:val="24"/>
                <w:szCs w:val="24"/>
              </w:rPr>
              <w:t xml:space="preserve">175,544. </w:t>
            </w:r>
            <w:r>
              <w:rPr>
                <w:color w:val="000000"/>
                <w:spacing w:val="0"/>
                <w:w w:val="100"/>
                <w:position w:val="0"/>
                <w:sz w:val="24"/>
                <w:szCs w:val="24"/>
              </w:rPr>
              <w:t>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83, </w:t>
            </w:r>
            <w:r>
              <w:rPr>
                <w:color w:val="000000"/>
                <w:spacing w:val="0"/>
                <w:w w:val="100"/>
                <w:position w:val="0"/>
                <w:sz w:val="24"/>
                <w:szCs w:val="24"/>
              </w:rPr>
              <w:t xml:space="preserve">292,763. </w:t>
            </w:r>
            <w:r>
              <w:rPr>
                <w:color w:val="000000"/>
                <w:spacing w:val="0"/>
                <w:w w:val="100"/>
                <w:position w:val="0"/>
                <w:sz w:val="24"/>
                <w:szCs w:val="24"/>
              </w:rPr>
              <w:t>60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支付的备付金及风险准备金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77, </w:t>
            </w:r>
            <w:r>
              <w:rPr>
                <w:color w:val="000000"/>
                <w:spacing w:val="0"/>
                <w:w w:val="100"/>
                <w:position w:val="0"/>
                <w:sz w:val="24"/>
                <w:szCs w:val="24"/>
              </w:rPr>
              <w:t xml:space="preserve">549,619. </w:t>
            </w:r>
            <w:r>
              <w:rPr>
                <w:color w:val="000000"/>
                <w:spacing w:val="0"/>
                <w:w w:val="100"/>
                <w:position w:val="0"/>
                <w:sz w:val="24"/>
                <w:szCs w:val="24"/>
              </w:rPr>
              <w:t>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14, </w:t>
            </w:r>
            <w:r>
              <w:rPr>
                <w:color w:val="000000"/>
                <w:spacing w:val="0"/>
                <w:w w:val="100"/>
                <w:position w:val="0"/>
                <w:sz w:val="24"/>
                <w:szCs w:val="24"/>
              </w:rPr>
              <w:t xml:space="preserve">943,926. </w:t>
            </w:r>
            <w:r>
              <w:rPr>
                <w:color w:val="000000"/>
                <w:spacing w:val="0"/>
                <w:w w:val="100"/>
                <w:position w:val="0"/>
                <w:sz w:val="24"/>
                <w:szCs w:val="24"/>
              </w:rPr>
              <w:t>72</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支付的广告及业务宣传费等 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62, </w:t>
            </w:r>
            <w:r>
              <w:rPr>
                <w:color w:val="000000"/>
                <w:spacing w:val="0"/>
                <w:w w:val="100"/>
                <w:position w:val="0"/>
                <w:sz w:val="24"/>
                <w:szCs w:val="24"/>
              </w:rPr>
              <w:t xml:space="preserve">458,050. </w:t>
            </w:r>
            <w:r>
              <w:rPr>
                <w:color w:val="000000"/>
                <w:spacing w:val="0"/>
                <w:w w:val="100"/>
                <w:position w:val="0"/>
                <w:sz w:val="24"/>
                <w:szCs w:val="24"/>
              </w:rPr>
              <w:t>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44, </w:t>
            </w:r>
            <w:r>
              <w:rPr>
                <w:color w:val="000000"/>
                <w:spacing w:val="0"/>
                <w:w w:val="100"/>
                <w:position w:val="0"/>
                <w:sz w:val="24"/>
                <w:szCs w:val="24"/>
              </w:rPr>
              <w:t xml:space="preserve">956,114. </w:t>
            </w:r>
            <w:r>
              <w:rPr>
                <w:color w:val="000000"/>
                <w:spacing w:val="0"/>
                <w:w w:val="100"/>
                <w:position w:val="0"/>
                <w:sz w:val="24"/>
                <w:szCs w:val="24"/>
              </w:rPr>
              <w:t>53</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支付的办公费等支出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59, </w:t>
            </w:r>
            <w:r>
              <w:rPr>
                <w:color w:val="000000"/>
                <w:spacing w:val="0"/>
                <w:w w:val="100"/>
                <w:position w:val="0"/>
                <w:sz w:val="24"/>
                <w:szCs w:val="24"/>
              </w:rPr>
              <w:t xml:space="preserve">580,410. </w:t>
            </w:r>
            <w:r>
              <w:rPr>
                <w:color w:val="000000"/>
                <w:spacing w:val="0"/>
                <w:w w:val="100"/>
                <w:position w:val="0"/>
                <w:sz w:val="24"/>
                <w:szCs w:val="24"/>
              </w:rPr>
              <w:t>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80, </w:t>
            </w:r>
            <w:r>
              <w:rPr>
                <w:color w:val="000000"/>
                <w:spacing w:val="0"/>
                <w:w w:val="100"/>
                <w:position w:val="0"/>
                <w:sz w:val="24"/>
                <w:szCs w:val="24"/>
              </w:rPr>
              <w:t xml:space="preserve">008,635. </w:t>
            </w:r>
            <w:r>
              <w:rPr>
                <w:color w:val="000000"/>
                <w:spacing w:val="0"/>
                <w:w w:val="100"/>
                <w:position w:val="0"/>
                <w:sz w:val="24"/>
                <w:szCs w:val="24"/>
              </w:rPr>
              <w:t>78</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支付的咨询费及中介机构费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等支出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55, </w:t>
            </w:r>
            <w:r>
              <w:rPr>
                <w:color w:val="000000"/>
                <w:spacing w:val="0"/>
                <w:w w:val="100"/>
                <w:position w:val="0"/>
                <w:sz w:val="24"/>
                <w:szCs w:val="24"/>
              </w:rPr>
              <w:t xml:space="preserve">375,631. </w:t>
            </w:r>
            <w:r>
              <w:rPr>
                <w:color w:val="000000"/>
                <w:spacing w:val="0"/>
                <w:w w:val="100"/>
                <w:position w:val="0"/>
                <w:sz w:val="24"/>
                <w:szCs w:val="24"/>
              </w:rPr>
              <w:t>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83, </w:t>
            </w:r>
            <w:r>
              <w:rPr>
                <w:color w:val="000000"/>
                <w:spacing w:val="0"/>
                <w:w w:val="100"/>
                <w:position w:val="0"/>
                <w:sz w:val="24"/>
                <w:szCs w:val="24"/>
              </w:rPr>
              <w:t xml:space="preserve">762,192. </w:t>
            </w:r>
            <w:r>
              <w:rPr>
                <w:color w:val="000000"/>
                <w:spacing w:val="0"/>
                <w:w w:val="100"/>
                <w:position w:val="0"/>
                <w:sz w:val="24"/>
                <w:szCs w:val="24"/>
              </w:rPr>
              <w:t>58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支付的租赁费、捐赠等支出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40, </w:t>
            </w:r>
            <w:r>
              <w:rPr>
                <w:color w:val="000000"/>
                <w:spacing w:val="0"/>
                <w:w w:val="100"/>
                <w:position w:val="0"/>
                <w:sz w:val="24"/>
                <w:szCs w:val="24"/>
              </w:rPr>
              <w:t xml:space="preserve">117,864. </w:t>
            </w:r>
            <w:r>
              <w:rPr>
                <w:color w:val="000000"/>
                <w:spacing w:val="0"/>
                <w:w w:val="100"/>
                <w:position w:val="0"/>
                <w:sz w:val="24"/>
                <w:szCs w:val="24"/>
              </w:rPr>
              <w:t>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68, </w:t>
            </w:r>
            <w:r>
              <w:rPr>
                <w:color w:val="000000"/>
                <w:spacing w:val="0"/>
                <w:w w:val="100"/>
                <w:position w:val="0"/>
                <w:sz w:val="24"/>
                <w:szCs w:val="24"/>
              </w:rPr>
              <w:t xml:space="preserve">033,474. </w:t>
            </w:r>
            <w:r>
              <w:rPr>
                <w:color w:val="000000"/>
                <w:spacing w:val="0"/>
                <w:w w:val="100"/>
                <w:position w:val="0"/>
                <w:sz w:val="24"/>
                <w:szCs w:val="24"/>
              </w:rPr>
              <w:t>26</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支付的技术开发费等支出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35, </w:t>
            </w:r>
            <w:r>
              <w:rPr>
                <w:color w:val="000000"/>
                <w:spacing w:val="0"/>
                <w:w w:val="100"/>
                <w:position w:val="0"/>
                <w:sz w:val="24"/>
                <w:szCs w:val="24"/>
              </w:rPr>
              <w:t xml:space="preserve">055,166. </w:t>
            </w:r>
            <w:r>
              <w:rPr>
                <w:color w:val="000000"/>
                <w:spacing w:val="0"/>
                <w:w w:val="100"/>
                <w:position w:val="0"/>
                <w:sz w:val="24"/>
                <w:szCs w:val="24"/>
              </w:rPr>
              <w:t>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42, </w:t>
            </w:r>
            <w:r>
              <w:rPr>
                <w:color w:val="000000"/>
                <w:spacing w:val="0"/>
                <w:w w:val="100"/>
                <w:position w:val="0"/>
                <w:sz w:val="24"/>
                <w:szCs w:val="24"/>
              </w:rPr>
              <w:t xml:space="preserve">840,951. </w:t>
            </w:r>
            <w:r>
              <w:rPr>
                <w:color w:val="000000"/>
                <w:spacing w:val="0"/>
                <w:w w:val="100"/>
                <w:position w:val="0"/>
                <w:sz w:val="24"/>
                <w:szCs w:val="24"/>
              </w:rPr>
              <w:t>44</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支付的装卸费、出口费等支 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56, </w:t>
            </w:r>
            <w:r>
              <w:rPr>
                <w:color w:val="000000"/>
                <w:spacing w:val="0"/>
                <w:w w:val="100"/>
                <w:position w:val="0"/>
                <w:sz w:val="24"/>
                <w:szCs w:val="24"/>
              </w:rPr>
              <w:t xml:space="preserve">006,362. </w:t>
            </w:r>
            <w:r>
              <w:rPr>
                <w:color w:val="000000"/>
                <w:spacing w:val="0"/>
                <w:w w:val="100"/>
                <w:position w:val="0"/>
                <w:sz w:val="24"/>
                <w:szCs w:val="24"/>
              </w:rPr>
              <w:t>78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支付的其他往来净额及支出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36, </w:t>
            </w:r>
            <w:r>
              <w:rPr>
                <w:color w:val="000000"/>
                <w:spacing w:val="0"/>
                <w:w w:val="100"/>
                <w:position w:val="0"/>
                <w:sz w:val="24"/>
                <w:szCs w:val="24"/>
              </w:rPr>
              <w:t xml:space="preserve">874,110. </w:t>
            </w:r>
            <w:r>
              <w:rPr>
                <w:color w:val="000000"/>
                <w:spacing w:val="0"/>
                <w:w w:val="100"/>
                <w:position w:val="0"/>
                <w:sz w:val="24"/>
                <w:szCs w:val="24"/>
              </w:rPr>
              <w:t>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88, </w:t>
            </w:r>
            <w:r>
              <w:rPr>
                <w:color w:val="000000"/>
                <w:spacing w:val="0"/>
                <w:w w:val="100"/>
                <w:position w:val="0"/>
                <w:sz w:val="24"/>
                <w:szCs w:val="24"/>
              </w:rPr>
              <w:t xml:space="preserve">633,809. </w:t>
            </w:r>
            <w:r>
              <w:rPr>
                <w:color w:val="000000"/>
                <w:spacing w:val="0"/>
                <w:w w:val="100"/>
                <w:position w:val="0"/>
                <w:sz w:val="24"/>
                <w:szCs w:val="24"/>
              </w:rPr>
              <w:t>26</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1,346, </w:t>
            </w:r>
            <w:r>
              <w:rPr>
                <w:color w:val="000000"/>
                <w:spacing w:val="0"/>
                <w:w w:val="100"/>
                <w:position w:val="0"/>
                <w:sz w:val="24"/>
                <w:szCs w:val="24"/>
              </w:rPr>
              <w:t>598,121.08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1,211,228,486.63</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65" w:name="bookmark565"/>
      <w:r>
        <w:rPr>
          <w:color w:val="000000"/>
          <w:spacing w:val="0"/>
          <w:w w:val="100"/>
          <w:position w:val="0"/>
          <w:sz w:val="24"/>
          <w:szCs w:val="24"/>
        </w:rPr>
        <w:t>（</w:t>
      </w:r>
      <w:bookmarkEnd w:id="565"/>
      <w:r>
        <w:rPr>
          <w:color w:val="000000"/>
          <w:spacing w:val="0"/>
          <w:w w:val="100"/>
          <w:position w:val="0"/>
          <w:sz w:val="24"/>
          <w:szCs w:val="24"/>
        </w:rPr>
        <w:t>3）收到的其他与投资活动有关的现金</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085"/>
        <w:gridCol w:w="2693"/>
        <w:gridCol w:w="2808"/>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收回的往来单位暂借款及利息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105,388, </w:t>
            </w:r>
            <w:r>
              <w:rPr>
                <w:color w:val="000000"/>
                <w:spacing w:val="0"/>
                <w:w w:val="100"/>
                <w:position w:val="0"/>
                <w:sz w:val="24"/>
                <w:szCs w:val="24"/>
              </w:rPr>
              <w:t>694.11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149,814, </w:t>
            </w:r>
            <w:r>
              <w:rPr>
                <w:color w:val="000000"/>
                <w:spacing w:val="0"/>
                <w:w w:val="100"/>
                <w:position w:val="0"/>
                <w:sz w:val="24"/>
                <w:szCs w:val="24"/>
              </w:rPr>
              <w:t>742.11</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收到的投资保证金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 </w:t>
            </w:r>
            <w:r>
              <w:rPr>
                <w:color w:val="000000"/>
                <w:spacing w:val="0"/>
                <w:w w:val="100"/>
                <w:position w:val="0"/>
                <w:sz w:val="24"/>
                <w:szCs w:val="24"/>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收回土地竞拍保证金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587,500.00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126,777, </w:t>
            </w:r>
            <w:r>
              <w:rPr>
                <w:color w:val="000000"/>
                <w:spacing w:val="0"/>
                <w:w w:val="100"/>
                <w:position w:val="0"/>
                <w:sz w:val="24"/>
                <w:szCs w:val="24"/>
              </w:rPr>
              <w:t>400.00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收回的项目建设履约保证金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198,962, </w:t>
            </w:r>
            <w:r>
              <w:rPr>
                <w:color w:val="000000"/>
                <w:spacing w:val="0"/>
                <w:w w:val="100"/>
                <w:position w:val="0"/>
                <w:sz w:val="24"/>
                <w:szCs w:val="24"/>
              </w:rPr>
              <w:t>400.00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赎回的理财产品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41,906, </w:t>
            </w:r>
            <w:r>
              <w:rPr>
                <w:color w:val="000000"/>
                <w:spacing w:val="0"/>
                <w:w w:val="100"/>
                <w:position w:val="0"/>
                <w:sz w:val="24"/>
                <w:szCs w:val="24"/>
              </w:rPr>
              <w:t>888.89</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115,176, </w:t>
            </w:r>
            <w:r>
              <w:rPr>
                <w:color w:val="000000"/>
                <w:spacing w:val="0"/>
                <w:w w:val="100"/>
                <w:position w:val="0"/>
                <w:sz w:val="24"/>
                <w:szCs w:val="24"/>
              </w:rPr>
              <w:t>194.11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517,461,431.00</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66" w:name="bookmark566"/>
      <w:r>
        <w:rPr>
          <w:color w:val="000000"/>
          <w:spacing w:val="0"/>
          <w:w w:val="100"/>
          <w:position w:val="0"/>
          <w:sz w:val="24"/>
          <w:szCs w:val="24"/>
        </w:rPr>
        <w:t>（</w:t>
      </w:r>
      <w:bookmarkEnd w:id="566"/>
      <w:r>
        <w:rPr>
          <w:color w:val="000000"/>
          <w:spacing w:val="0"/>
          <w:w w:val="100"/>
          <w:position w:val="0"/>
          <w:sz w:val="24"/>
          <w:szCs w:val="24"/>
        </w:rPr>
        <w:t>4）支付的其他与投资活动有关的现金</w:t>
      </w:r>
    </w:p>
    <w:p>
      <w:pPr>
        <w:pStyle w:val="Style10"/>
        <w:keepNext w:val="0"/>
        <w:keepLines w:val="0"/>
        <w:widowControl w:val="0"/>
        <w:shd w:val="clear" w:color="auto" w:fill="auto"/>
        <w:bidi w:val="0"/>
        <w:spacing w:before="0" w:after="420" w:line="240" w:lineRule="auto"/>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4085"/>
        <w:gridCol w:w="2693"/>
        <w:gridCol w:w="2808"/>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上期发生额</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支付的往来单位暂借款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416,559,515.95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38, </w:t>
            </w:r>
            <w:r>
              <w:rPr>
                <w:color w:val="000000"/>
                <w:spacing w:val="0"/>
                <w:w w:val="100"/>
                <w:position w:val="0"/>
                <w:sz w:val="24"/>
                <w:szCs w:val="24"/>
              </w:rPr>
              <w:t>947,218.75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支付项目建设履约保证金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168,000,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支付的土地竞买保证金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388,000, </w:t>
            </w:r>
            <w:r>
              <w:rPr>
                <w:color w:val="000000"/>
                <w:spacing w:val="0"/>
                <w:w w:val="100"/>
                <w:position w:val="0"/>
                <w:sz w:val="24"/>
                <w:szCs w:val="24"/>
              </w:rPr>
              <w:t>000.00</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584,559, </w:t>
            </w:r>
            <w:r>
              <w:rPr>
                <w:color w:val="000000"/>
                <w:spacing w:val="0"/>
                <w:w w:val="100"/>
                <w:position w:val="0"/>
                <w:sz w:val="24"/>
                <w:szCs w:val="24"/>
              </w:rPr>
              <w:t>515.95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426,947, </w:t>
            </w:r>
            <w:r>
              <w:rPr>
                <w:color w:val="000000"/>
                <w:spacing w:val="0"/>
                <w:w w:val="100"/>
                <w:position w:val="0"/>
                <w:sz w:val="24"/>
                <w:szCs w:val="24"/>
              </w:rPr>
              <w:t>218.75</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67" w:name="bookmark567"/>
      <w:r>
        <w:rPr>
          <w:color w:val="000000"/>
          <w:spacing w:val="0"/>
          <w:w w:val="100"/>
          <w:position w:val="0"/>
          <w:sz w:val="24"/>
          <w:szCs w:val="24"/>
        </w:rPr>
        <w:t>（</w:t>
      </w:r>
      <w:bookmarkEnd w:id="567"/>
      <w:r>
        <w:rPr>
          <w:color w:val="000000"/>
          <w:spacing w:val="0"/>
          <w:w w:val="100"/>
          <w:position w:val="0"/>
          <w:sz w:val="24"/>
          <w:szCs w:val="24"/>
        </w:rPr>
        <w:t>5）收到的其他与筹资活动有关的现金</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085"/>
        <w:gridCol w:w="2693"/>
        <w:gridCol w:w="2808"/>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上期发生额</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收到融资性银行承兑汇票贴现款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389,994, </w:t>
            </w:r>
            <w:r>
              <w:rPr>
                <w:color w:val="000000"/>
                <w:spacing w:val="0"/>
                <w:w w:val="100"/>
                <w:position w:val="0"/>
                <w:sz w:val="24"/>
                <w:szCs w:val="24"/>
              </w:rPr>
              <w:t>305.55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238,546, </w:t>
            </w:r>
            <w:r>
              <w:rPr>
                <w:color w:val="000000"/>
                <w:spacing w:val="0"/>
                <w:w w:val="100"/>
                <w:position w:val="0"/>
                <w:sz w:val="24"/>
                <w:szCs w:val="24"/>
              </w:rPr>
              <w:t>172.46</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收到的往来单位暂借款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9,741, </w:t>
            </w:r>
            <w:r>
              <w:rPr>
                <w:color w:val="000000"/>
                <w:spacing w:val="0"/>
                <w:w w:val="100"/>
                <w:position w:val="0"/>
                <w:sz w:val="24"/>
                <w:szCs w:val="24"/>
              </w:rPr>
              <w:t>332.99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749,634,184. </w:t>
            </w:r>
            <w:r>
              <w:rPr>
                <w:color w:val="000000"/>
                <w:spacing w:val="0"/>
                <w:w w:val="100"/>
                <w:position w:val="0"/>
                <w:sz w:val="24"/>
                <w:szCs w:val="24"/>
              </w:rPr>
              <w:t>39</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收到融资租赁保证金退款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2,149, </w:t>
            </w:r>
            <w:r>
              <w:rPr>
                <w:color w:val="000000"/>
                <w:spacing w:val="0"/>
                <w:w w:val="100"/>
                <w:position w:val="0"/>
                <w:sz w:val="24"/>
                <w:szCs w:val="24"/>
              </w:rPr>
              <w:t>230.78</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收回用于短期借款而质押的银行存款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365,000, </w:t>
            </w:r>
            <w:r>
              <w:rPr>
                <w:color w:val="000000"/>
                <w:spacing w:val="0"/>
                <w:w w:val="100"/>
                <w:position w:val="0"/>
                <w:sz w:val="24"/>
                <w:szCs w:val="24"/>
              </w:rPr>
              <w:t>000.00</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401,884, </w:t>
            </w:r>
            <w:r>
              <w:rPr>
                <w:color w:val="000000"/>
                <w:spacing w:val="0"/>
                <w:w w:val="100"/>
                <w:position w:val="0"/>
                <w:sz w:val="24"/>
                <w:szCs w:val="24"/>
              </w:rPr>
              <w:t>869.32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1,353, </w:t>
            </w:r>
            <w:r>
              <w:rPr>
                <w:color w:val="000000"/>
                <w:spacing w:val="0"/>
                <w:w w:val="100"/>
                <w:position w:val="0"/>
                <w:sz w:val="24"/>
                <w:szCs w:val="24"/>
              </w:rPr>
              <w:t>180,356.85</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68" w:name="bookmark568"/>
      <w:r>
        <w:rPr>
          <w:color w:val="000000"/>
          <w:spacing w:val="0"/>
          <w:w w:val="100"/>
          <w:position w:val="0"/>
          <w:sz w:val="24"/>
          <w:szCs w:val="24"/>
        </w:rPr>
        <w:t>（</w:t>
      </w:r>
      <w:bookmarkEnd w:id="568"/>
      <w:r>
        <w:rPr>
          <w:color w:val="000000"/>
          <w:spacing w:val="0"/>
          <w:w w:val="100"/>
          <w:position w:val="0"/>
          <w:sz w:val="24"/>
          <w:szCs w:val="24"/>
        </w:rPr>
        <w:t>6）支付的其他与筹资活动有关的现金</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085"/>
        <w:gridCol w:w="2837"/>
        <w:gridCol w:w="2664"/>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上期发生额</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支付工银金融资产投资有限公司股权 转让款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1,065, </w:t>
            </w:r>
            <w:r>
              <w:rPr>
                <w:color w:val="000000"/>
                <w:spacing w:val="0"/>
                <w:w w:val="100"/>
                <w:position w:val="0"/>
                <w:sz w:val="24"/>
                <w:szCs w:val="24"/>
              </w:rPr>
              <w:t>474,885.84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归还的往来单位暂借款及利息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 xml:space="preserve">354,744,569. </w:t>
            </w:r>
            <w:r>
              <w:rPr>
                <w:color w:val="000000"/>
                <w:spacing w:val="0"/>
                <w:w w:val="100"/>
                <w:position w:val="0"/>
                <w:sz w:val="24"/>
                <w:szCs w:val="24"/>
              </w:rPr>
              <w:t>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1,048, </w:t>
            </w:r>
            <w:r>
              <w:rPr>
                <w:color w:val="000000"/>
                <w:spacing w:val="0"/>
                <w:w w:val="100"/>
                <w:position w:val="0"/>
                <w:sz w:val="24"/>
                <w:szCs w:val="24"/>
              </w:rPr>
              <w:t>677,630.10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归还融资性银行承兑汇票贴现款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 xml:space="preserve">247,500,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1,060, </w:t>
            </w:r>
            <w:r>
              <w:rPr>
                <w:color w:val="000000"/>
                <w:spacing w:val="0"/>
                <w:w w:val="100"/>
                <w:position w:val="0"/>
                <w:sz w:val="24"/>
                <w:szCs w:val="24"/>
              </w:rPr>
              <w:t>000,000.00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购买少数股权的支出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 xml:space="preserve">127,995, </w:t>
            </w:r>
            <w:r>
              <w:rPr>
                <w:color w:val="000000"/>
                <w:spacing w:val="0"/>
                <w:w w:val="100"/>
                <w:position w:val="0"/>
                <w:sz w:val="24"/>
                <w:szCs w:val="24"/>
              </w:rPr>
              <w:t>735.29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 </w:t>
            </w:r>
            <w:r>
              <w:rPr>
                <w:color w:val="000000"/>
                <w:spacing w:val="0"/>
                <w:w w:val="100"/>
                <w:position w:val="0"/>
                <w:sz w:val="24"/>
                <w:szCs w:val="24"/>
              </w:rPr>
              <w:t>038,030.26</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定期存款质押用于借入长期借款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 xml:space="preserve">115,900,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支付国开发展基金有限公司股权回购</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69,000, </w:t>
            </w:r>
            <w:r>
              <w:rPr>
                <w:color w:val="000000"/>
                <w:spacing w:val="0"/>
                <w:w w:val="100"/>
                <w:position w:val="0"/>
                <w:sz w:val="24"/>
                <w:szCs w:val="24"/>
              </w:rPr>
              <w:t>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85"/>
        <w:gridCol w:w="2837"/>
        <w:gridCol w:w="2664"/>
      </w:tblGrid>
      <w:tr>
        <w:trPr>
          <w:trHeight w:val="523"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款</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支付国开基金利息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4"/>
                <w:szCs w:val="24"/>
              </w:rPr>
              <w:t xml:space="preserve">7,686,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4"/>
                <w:szCs w:val="24"/>
              </w:rPr>
              <w:t xml:space="preserve">7,665, </w:t>
            </w:r>
            <w:r>
              <w:rPr>
                <w:color w:val="000000"/>
                <w:spacing w:val="0"/>
                <w:w w:val="100"/>
                <w:position w:val="0"/>
                <w:sz w:val="24"/>
                <w:szCs w:val="24"/>
              </w:rPr>
              <w:t>000.00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归还的投资款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450,000.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4"/>
                <w:szCs w:val="24"/>
              </w:rPr>
              <w:t xml:space="preserve">5,803, </w:t>
            </w:r>
            <w:r>
              <w:rPr>
                <w:color w:val="000000"/>
                <w:spacing w:val="0"/>
                <w:w w:val="100"/>
                <w:position w:val="0"/>
                <w:sz w:val="24"/>
                <w:szCs w:val="24"/>
              </w:rPr>
              <w:t>866.95</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用于借入七天短期贷款而质押的银行 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26,000,419.21</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支付工银金融资产投资有限公司股权 转让款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1,065, </w:t>
            </w:r>
            <w:r>
              <w:rPr>
                <w:color w:val="000000"/>
                <w:spacing w:val="0"/>
                <w:w w:val="100"/>
                <w:position w:val="0"/>
                <w:sz w:val="24"/>
                <w:szCs w:val="24"/>
              </w:rPr>
              <w:t>474,885.84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归还的往来单位暂借款及利息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 xml:space="preserve">354,744,569. </w:t>
            </w:r>
            <w:r>
              <w:rPr>
                <w:color w:val="000000"/>
                <w:spacing w:val="0"/>
                <w:w w:val="100"/>
                <w:position w:val="0"/>
                <w:sz w:val="24"/>
                <w:szCs w:val="24"/>
              </w:rPr>
              <w:t>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1,048, </w:t>
            </w:r>
            <w:r>
              <w:rPr>
                <w:color w:val="000000"/>
                <w:spacing w:val="0"/>
                <w:w w:val="100"/>
                <w:position w:val="0"/>
                <w:sz w:val="24"/>
                <w:szCs w:val="24"/>
              </w:rPr>
              <w:t>677,630.10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归还融资性银行承兑汇票贴现款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 xml:space="preserve">247,500,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1,060, </w:t>
            </w:r>
            <w:r>
              <w:rPr>
                <w:color w:val="000000"/>
                <w:spacing w:val="0"/>
                <w:w w:val="100"/>
                <w:position w:val="0"/>
                <w:sz w:val="24"/>
                <w:szCs w:val="24"/>
              </w:rPr>
              <w:t>000,000.00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购买少数股权的支出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 xml:space="preserve">127,995, </w:t>
            </w:r>
            <w:r>
              <w:rPr>
                <w:color w:val="000000"/>
                <w:spacing w:val="0"/>
                <w:w w:val="100"/>
                <w:position w:val="0"/>
                <w:sz w:val="24"/>
                <w:szCs w:val="24"/>
              </w:rPr>
              <w:t>735.29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24"/>
                <w:szCs w:val="24"/>
              </w:rPr>
              <w:t xml:space="preserve">48, </w:t>
            </w:r>
            <w:r>
              <w:rPr>
                <w:color w:val="000000"/>
                <w:spacing w:val="0"/>
                <w:w w:val="100"/>
                <w:position w:val="0"/>
                <w:sz w:val="24"/>
                <w:szCs w:val="24"/>
              </w:rPr>
              <w:t>038,030.26</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定期存款质押用于借入长期借款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 xml:space="preserve">115,900,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支付国开发展基金有限公司股权回购</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69,000,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支付国开基金利息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4"/>
                <w:szCs w:val="24"/>
              </w:rPr>
              <w:t xml:space="preserve">7,686,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4"/>
                <w:szCs w:val="24"/>
              </w:rPr>
              <w:t xml:space="preserve">7,665, </w:t>
            </w:r>
            <w:r>
              <w:rPr>
                <w:color w:val="000000"/>
                <w:spacing w:val="0"/>
                <w:w w:val="100"/>
                <w:position w:val="0"/>
                <w:sz w:val="24"/>
                <w:szCs w:val="24"/>
              </w:rPr>
              <w:t>000.00</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1,988, </w:t>
            </w:r>
            <w:r>
              <w:rPr>
                <w:color w:val="000000"/>
                <w:spacing w:val="0"/>
                <w:w w:val="100"/>
                <w:position w:val="0"/>
                <w:sz w:val="24"/>
                <w:szCs w:val="24"/>
              </w:rPr>
              <w:t>751,190.17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2,196, </w:t>
            </w:r>
            <w:r>
              <w:rPr>
                <w:color w:val="000000"/>
                <w:spacing w:val="0"/>
                <w:w w:val="100"/>
                <w:position w:val="0"/>
                <w:sz w:val="24"/>
                <w:szCs w:val="24"/>
              </w:rPr>
              <w:t>184,946.52</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69" w:name="bookmark569"/>
      <w:r>
        <w:rPr>
          <w:color w:val="000000"/>
          <w:spacing w:val="0"/>
          <w:w w:val="100"/>
          <w:position w:val="0"/>
          <w:sz w:val="24"/>
          <w:szCs w:val="24"/>
        </w:rPr>
        <w:t>6</w:t>
      </w:r>
      <w:bookmarkEnd w:id="569"/>
      <w:r>
        <w:rPr>
          <w:color w:val="000000"/>
          <w:spacing w:val="0"/>
          <w:w w:val="100"/>
          <w:position w:val="0"/>
          <w:sz w:val="24"/>
          <w:szCs w:val="24"/>
        </w:rPr>
        <w:t>3、现金流量表补充资料</w:t>
      </w:r>
    </w:p>
    <w:p>
      <w:pPr>
        <w:pStyle w:val="Style10"/>
        <w:keepNext w:val="0"/>
        <w:keepLines w:val="0"/>
        <w:widowControl w:val="0"/>
        <w:shd w:val="clear" w:color="auto" w:fill="auto"/>
        <w:bidi w:val="0"/>
        <w:spacing w:before="0" w:after="480" w:line="240" w:lineRule="auto"/>
        <w:ind w:left="0" w:right="0" w:firstLine="0"/>
        <w:jc w:val="left"/>
      </w:pPr>
      <w:bookmarkStart w:id="570" w:name="bookmark570"/>
      <w:r>
        <w:rPr>
          <w:color w:val="000000"/>
          <w:spacing w:val="0"/>
          <w:w w:val="100"/>
          <w:position w:val="0"/>
          <w:sz w:val="24"/>
          <w:szCs w:val="24"/>
        </w:rPr>
        <w:t>（</w:t>
      </w:r>
      <w:bookmarkEnd w:id="570"/>
      <w:r>
        <w:rPr>
          <w:color w:val="000000"/>
          <w:spacing w:val="0"/>
          <w:w w:val="100"/>
          <w:position w:val="0"/>
          <w:sz w:val="24"/>
          <w:szCs w:val="24"/>
        </w:rPr>
        <w:t>1）现金流量表补充资料</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5309"/>
        <w:gridCol w:w="2165"/>
        <w:gridCol w:w="2174"/>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补充资料</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上年同期数</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1,583, </w:t>
            </w:r>
            <w:r>
              <w:rPr>
                <w:color w:val="000000"/>
                <w:spacing w:val="0"/>
                <w:w w:val="100"/>
                <w:position w:val="0"/>
                <w:sz w:val="24"/>
                <w:szCs w:val="24"/>
              </w:rPr>
              <w:t>435,847.49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1,638, </w:t>
            </w:r>
            <w:r>
              <w:rPr>
                <w:color w:val="000000"/>
                <w:spacing w:val="0"/>
                <w:w w:val="100"/>
                <w:position w:val="0"/>
                <w:sz w:val="24"/>
                <w:szCs w:val="24"/>
              </w:rPr>
              <w:t>036,563.59</w:t>
            </w:r>
          </w:p>
        </w:tc>
      </w:tr>
      <w:tr>
        <w:trPr>
          <w:trHeight w:val="103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加：资产减值准备</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383,293,467.71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 xml:space="preserve">290,912, </w:t>
            </w:r>
            <w:r>
              <w:rPr>
                <w:color w:val="000000"/>
                <w:spacing w:val="0"/>
                <w:w w:val="100"/>
                <w:position w:val="0"/>
                <w:sz w:val="24"/>
                <w:szCs w:val="24"/>
              </w:rPr>
              <w:t>194.44</w:t>
            </w:r>
          </w:p>
        </w:tc>
      </w:tr>
    </w:tbl>
    <w:p>
      <w:pPr>
        <w:widowControl w:val="0"/>
        <w:spacing w:line="1" w:lineRule="exact"/>
      </w:pPr>
      <w:r>
        <w:br w:type="page"/>
      </w:r>
    </w:p>
    <w:tbl>
      <w:tblPr>
        <w:tblOverlap w:val="never"/>
        <w:jc w:val="center"/>
        <w:tblLayout w:type="fixed"/>
      </w:tblPr>
      <w:tblGrid>
        <w:gridCol w:w="5309"/>
        <w:gridCol w:w="2165"/>
        <w:gridCol w:w="2174"/>
      </w:tblGrid>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800" w:right="0" w:firstLine="0"/>
              <w:jc w:val="both"/>
            </w:pPr>
            <w:r>
              <w:rPr>
                <w:color w:val="000000"/>
                <w:spacing w:val="0"/>
                <w:w w:val="100"/>
                <w:position w:val="0"/>
                <w:sz w:val="24"/>
                <w:szCs w:val="24"/>
              </w:rPr>
              <w:t>固定资产折旧、油气资产折耗、生产性生 物资产折旧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198,798, </w:t>
            </w:r>
            <w:r>
              <w:rPr>
                <w:color w:val="000000"/>
                <w:spacing w:val="0"/>
                <w:w w:val="100"/>
                <w:position w:val="0"/>
                <w:sz w:val="24"/>
                <w:szCs w:val="24"/>
              </w:rPr>
              <w:t>916.15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188,463, </w:t>
            </w:r>
            <w:r>
              <w:rPr>
                <w:color w:val="000000"/>
                <w:spacing w:val="0"/>
                <w:w w:val="100"/>
                <w:position w:val="0"/>
                <w:sz w:val="24"/>
                <w:szCs w:val="24"/>
              </w:rPr>
              <w:t>169.80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无形资产摊销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93, </w:t>
            </w:r>
            <w:r>
              <w:rPr>
                <w:color w:val="000000"/>
                <w:spacing w:val="0"/>
                <w:w w:val="100"/>
                <w:position w:val="0"/>
                <w:sz w:val="24"/>
                <w:szCs w:val="24"/>
              </w:rPr>
              <w:t xml:space="preserve">023,320. </w:t>
            </w:r>
            <w:r>
              <w:rPr>
                <w:color w:val="000000"/>
                <w:spacing w:val="0"/>
                <w:w w:val="100"/>
                <w:position w:val="0"/>
                <w:sz w:val="24"/>
                <w:szCs w:val="24"/>
              </w:rPr>
              <w:t>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75, </w:t>
            </w:r>
            <w:r>
              <w:rPr>
                <w:color w:val="000000"/>
                <w:spacing w:val="0"/>
                <w:w w:val="100"/>
                <w:position w:val="0"/>
                <w:sz w:val="24"/>
                <w:szCs w:val="24"/>
              </w:rPr>
              <w:t xml:space="preserve">936,142. </w:t>
            </w:r>
            <w:r>
              <w:rPr>
                <w:color w:val="000000"/>
                <w:spacing w:val="0"/>
                <w:w w:val="100"/>
                <w:position w:val="0"/>
                <w:sz w:val="24"/>
                <w:szCs w:val="24"/>
              </w:rPr>
              <w:t>54</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长期待摊费用摊销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155,159, </w:t>
            </w:r>
            <w:r>
              <w:rPr>
                <w:color w:val="000000"/>
                <w:spacing w:val="0"/>
                <w:w w:val="100"/>
                <w:position w:val="0"/>
                <w:sz w:val="24"/>
                <w:szCs w:val="24"/>
              </w:rPr>
              <w:t>715.71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139,130, </w:t>
            </w:r>
            <w:r>
              <w:rPr>
                <w:color w:val="000000"/>
                <w:spacing w:val="0"/>
                <w:w w:val="100"/>
                <w:position w:val="0"/>
                <w:sz w:val="24"/>
                <w:szCs w:val="24"/>
              </w:rPr>
              <w:t>059.68</w:t>
            </w:r>
          </w:p>
        </w:tc>
      </w:tr>
      <w:tr>
        <w:trPr>
          <w:trHeight w:val="118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60" w:line="240" w:lineRule="auto"/>
              <w:ind w:left="0" w:right="0" w:firstLine="800"/>
              <w:jc w:val="left"/>
            </w:pPr>
            <w:r>
              <w:rPr>
                <w:color w:val="000000"/>
                <w:spacing w:val="0"/>
                <w:w w:val="100"/>
                <w:position w:val="0"/>
                <w:sz w:val="24"/>
                <w:szCs w:val="24"/>
              </w:rPr>
              <w:t>处置固定资产、无形资产和其他长期资产</w:t>
            </w:r>
          </w:p>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的损失（收益以“一”号填列）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 xml:space="preserve">24, </w:t>
            </w:r>
            <w:r>
              <w:rPr>
                <w:color w:val="000000"/>
                <w:spacing w:val="0"/>
                <w:w w:val="100"/>
                <w:position w:val="0"/>
                <w:sz w:val="24"/>
                <w:szCs w:val="24"/>
              </w:rPr>
              <w:t xml:space="preserve">701,898. </w:t>
            </w:r>
            <w:r>
              <w:rPr>
                <w:color w:val="000000"/>
                <w:spacing w:val="0"/>
                <w:w w:val="100"/>
                <w:position w:val="0"/>
                <w:sz w:val="24"/>
                <w:szCs w:val="24"/>
              </w:rPr>
              <w:t>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-234,092,185. </w:t>
            </w:r>
            <w:r>
              <w:rPr>
                <w:color w:val="000000"/>
                <w:spacing w:val="0"/>
                <w:w w:val="100"/>
                <w:position w:val="0"/>
                <w:sz w:val="24"/>
                <w:szCs w:val="24"/>
              </w:rPr>
              <w:t>26</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固定资产报废损失（收益以“一”号填列）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4,075, </w:t>
            </w:r>
            <w:r>
              <w:rPr>
                <w:color w:val="000000"/>
                <w:spacing w:val="0"/>
                <w:w w:val="100"/>
                <w:position w:val="0"/>
                <w:sz w:val="24"/>
                <w:szCs w:val="24"/>
              </w:rPr>
              <w:t>183.60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6,077,011.78</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公允价值变动损失（收益以“一”号填列）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276,143, </w:t>
            </w:r>
            <w:r>
              <w:rPr>
                <w:color w:val="000000"/>
                <w:spacing w:val="0"/>
                <w:w w:val="100"/>
                <w:position w:val="0"/>
                <w:sz w:val="24"/>
                <w:szCs w:val="24"/>
              </w:rPr>
              <w:t>342.80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-132,126,125. </w:t>
            </w:r>
            <w:r>
              <w:rPr>
                <w:color w:val="000000"/>
                <w:spacing w:val="0"/>
                <w:w w:val="100"/>
                <w:position w:val="0"/>
                <w:sz w:val="24"/>
                <w:szCs w:val="24"/>
              </w:rPr>
              <w:t>90</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财务费用（收益以“一”号填列）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448,983,693.77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410,461, </w:t>
            </w:r>
            <w:r>
              <w:rPr>
                <w:color w:val="000000"/>
                <w:spacing w:val="0"/>
                <w:w w:val="100"/>
                <w:position w:val="0"/>
                <w:sz w:val="24"/>
                <w:szCs w:val="24"/>
              </w:rPr>
              <w:t>137.50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投资损失（收益以“一”号填列）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761,262, </w:t>
            </w:r>
            <w:r>
              <w:rPr>
                <w:color w:val="000000"/>
                <w:spacing w:val="0"/>
                <w:w w:val="100"/>
                <w:position w:val="0"/>
                <w:sz w:val="24"/>
                <w:szCs w:val="24"/>
              </w:rPr>
              <w:t>846.46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-201,261,710. </w:t>
            </w:r>
            <w:r>
              <w:rPr>
                <w:color w:val="000000"/>
                <w:spacing w:val="0"/>
                <w:w w:val="100"/>
                <w:position w:val="0"/>
                <w:sz w:val="24"/>
                <w:szCs w:val="24"/>
              </w:rPr>
              <w:t>99</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递延所得税资产减少（增加以“一”号填列）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52, </w:t>
            </w:r>
            <w:r>
              <w:rPr>
                <w:color w:val="000000"/>
                <w:spacing w:val="0"/>
                <w:w w:val="100"/>
                <w:position w:val="0"/>
                <w:sz w:val="24"/>
                <w:szCs w:val="24"/>
              </w:rPr>
              <w:t xml:space="preserve">203,354. </w:t>
            </w:r>
            <w:r>
              <w:rPr>
                <w:color w:val="000000"/>
                <w:spacing w:val="0"/>
                <w:w w:val="100"/>
                <w:position w:val="0"/>
                <w:sz w:val="24"/>
                <w:szCs w:val="24"/>
              </w:rPr>
              <w:t>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-152,027,222. </w:t>
            </w:r>
            <w:r>
              <w:rPr>
                <w:color w:val="000000"/>
                <w:spacing w:val="0"/>
                <w:w w:val="100"/>
                <w:position w:val="0"/>
                <w:sz w:val="24"/>
                <w:szCs w:val="24"/>
              </w:rPr>
              <w:t>37</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递延所得税负债增加（减少以“一”号填列）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90, </w:t>
            </w:r>
            <w:r>
              <w:rPr>
                <w:color w:val="000000"/>
                <w:spacing w:val="0"/>
                <w:w w:val="100"/>
                <w:position w:val="0"/>
                <w:sz w:val="24"/>
                <w:szCs w:val="24"/>
              </w:rPr>
              <w:t xml:space="preserve">371,529. </w:t>
            </w:r>
            <w:r>
              <w:rPr>
                <w:color w:val="000000"/>
                <w:spacing w:val="0"/>
                <w:w w:val="100"/>
                <w:position w:val="0"/>
                <w:sz w:val="24"/>
                <w:szCs w:val="24"/>
              </w:rPr>
              <w:t>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53,426,447.95</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存货的减少（增加以“一”号填列）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60,217,007. </w:t>
            </w:r>
            <w:r>
              <w:rPr>
                <w:color w:val="000000"/>
                <w:spacing w:val="0"/>
                <w:w w:val="100"/>
                <w:position w:val="0"/>
                <w:sz w:val="24"/>
                <w:szCs w:val="24"/>
              </w:rPr>
              <w:t>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552,037, </w:t>
            </w:r>
            <w:r>
              <w:rPr>
                <w:color w:val="000000"/>
                <w:spacing w:val="0"/>
                <w:w w:val="100"/>
                <w:position w:val="0"/>
                <w:sz w:val="24"/>
                <w:szCs w:val="24"/>
              </w:rPr>
              <w:t>130.81</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800" w:right="0" w:firstLine="0"/>
              <w:jc w:val="left"/>
            </w:pPr>
            <w:r>
              <w:rPr>
                <w:color w:val="000000"/>
                <w:spacing w:val="0"/>
                <w:w w:val="100"/>
                <w:position w:val="0"/>
                <w:sz w:val="24"/>
                <w:szCs w:val="24"/>
              </w:rPr>
              <w:t>经营性应收项目的减少（增加以“一”号填 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1,830,813,558.59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-809,045,258.99</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800" w:right="0" w:firstLine="0"/>
              <w:jc w:val="left"/>
            </w:pPr>
            <w:r>
              <w:rPr>
                <w:color w:val="000000"/>
                <w:spacing w:val="0"/>
                <w:w w:val="100"/>
                <w:position w:val="0"/>
                <w:sz w:val="24"/>
                <w:szCs w:val="24"/>
              </w:rPr>
              <w:t>经营性应付项目的增加（减少以“一”号填 列）</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2,189, </w:t>
            </w:r>
            <w:r>
              <w:rPr>
                <w:color w:val="000000"/>
                <w:spacing w:val="0"/>
                <w:w w:val="100"/>
                <w:position w:val="0"/>
                <w:sz w:val="24"/>
                <w:szCs w:val="24"/>
              </w:rPr>
              <w:t>537,514.67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-408,342,000.94</w:t>
            </w:r>
          </w:p>
        </w:tc>
      </w:tr>
    </w:tbl>
    <w:p>
      <w:pPr>
        <w:widowControl w:val="0"/>
        <w:spacing w:line="1" w:lineRule="exact"/>
      </w:pPr>
      <w:r>
        <w:br w:type="page"/>
      </w:r>
    </w:p>
    <w:tbl>
      <w:tblPr>
        <w:tblOverlap w:val="never"/>
        <w:jc w:val="center"/>
        <w:tblLayout w:type="fixed"/>
      </w:tblPr>
      <w:tblGrid>
        <w:gridCol w:w="5309"/>
        <w:gridCol w:w="2165"/>
        <w:gridCol w:w="2174"/>
      </w:tblGrid>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11,044,908. </w:t>
            </w:r>
            <w:r>
              <w:rPr>
                <w:color w:val="000000"/>
                <w:spacing w:val="0"/>
                <w:w w:val="100"/>
                <w:position w:val="0"/>
                <w:sz w:val="24"/>
                <w:szCs w:val="24"/>
              </w:rPr>
              <w:t>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-2, 871,426. </w:t>
            </w:r>
            <w:r>
              <w:rPr>
                <w:color w:val="000000"/>
                <w:spacing w:val="0"/>
                <w:w w:val="100"/>
                <w:position w:val="0"/>
                <w:sz w:val="24"/>
                <w:szCs w:val="24"/>
              </w:rPr>
              <w:t>36</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经营活动产生的现金流量净额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2,179, </w:t>
            </w:r>
            <w:r>
              <w:rPr>
                <w:color w:val="000000"/>
                <w:spacing w:val="0"/>
                <w:w w:val="100"/>
                <w:position w:val="0"/>
                <w:sz w:val="24"/>
                <w:szCs w:val="24"/>
              </w:rPr>
              <w:t>696,070.38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1,414,713,927.28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现金的期末余额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4,688, </w:t>
            </w:r>
            <w:r>
              <w:rPr>
                <w:color w:val="000000"/>
                <w:spacing w:val="0"/>
                <w:w w:val="100"/>
                <w:position w:val="0"/>
                <w:sz w:val="24"/>
                <w:szCs w:val="24"/>
              </w:rPr>
              <w:t>995,314.95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2,947, </w:t>
            </w:r>
            <w:r>
              <w:rPr>
                <w:color w:val="000000"/>
                <w:spacing w:val="0"/>
                <w:w w:val="100"/>
                <w:position w:val="0"/>
                <w:sz w:val="24"/>
                <w:szCs w:val="24"/>
              </w:rPr>
              <w:t>920,903.93</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减：现金的期初余额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2,947,920,903.93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4,498, </w:t>
            </w:r>
            <w:r>
              <w:rPr>
                <w:color w:val="000000"/>
                <w:spacing w:val="0"/>
                <w:w w:val="100"/>
                <w:position w:val="0"/>
                <w:sz w:val="24"/>
                <w:szCs w:val="24"/>
              </w:rPr>
              <w:t>314,569.40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现金及现金等价物净增加额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1,741,074,411.02</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1,550, </w:t>
            </w:r>
            <w:r>
              <w:rPr>
                <w:color w:val="000000"/>
                <w:spacing w:val="0"/>
                <w:w w:val="100"/>
                <w:position w:val="0"/>
                <w:sz w:val="24"/>
                <w:szCs w:val="24"/>
              </w:rPr>
              <w:t>393,665.47</w:t>
            </w:r>
          </w:p>
        </w:tc>
      </w:tr>
    </w:tbl>
    <w:p>
      <w:pPr>
        <w:widowControl w:val="0"/>
        <w:spacing w:after="379" w:line="1" w:lineRule="exact"/>
      </w:pPr>
    </w:p>
    <w:p>
      <w:pPr>
        <w:pStyle w:val="Style10"/>
        <w:keepNext w:val="0"/>
        <w:keepLines w:val="0"/>
        <w:widowControl w:val="0"/>
        <w:numPr>
          <w:ilvl w:val="0"/>
          <w:numId w:val="115"/>
        </w:numPr>
        <w:shd w:val="clear" w:color="auto" w:fill="auto"/>
        <w:bidi w:val="0"/>
        <w:spacing w:before="0" w:after="480" w:line="240" w:lineRule="auto"/>
        <w:ind w:left="0" w:right="0" w:firstLine="0"/>
        <w:jc w:val="left"/>
      </w:pPr>
      <w:bookmarkStart w:id="571" w:name="bookmark571"/>
      <w:bookmarkEnd w:id="571"/>
      <w:r>
        <w:rPr>
          <w:color w:val="000000"/>
          <w:spacing w:val="0"/>
          <w:w w:val="100"/>
          <w:position w:val="0"/>
          <w:sz w:val="24"/>
          <w:szCs w:val="24"/>
        </w:rPr>
        <w:t>本期支付的取得子公司的现金净额</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7291"/>
        <w:gridCol w:w="235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本期数</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本期发生的企业合并于本期支付的现金或现金等价物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 xml:space="preserve">5,000, </w:t>
            </w:r>
            <w:r>
              <w:rPr>
                <w:color w:val="000000"/>
                <w:spacing w:val="0"/>
                <w:w w:val="100"/>
                <w:position w:val="0"/>
                <w:sz w:val="24"/>
                <w:szCs w:val="24"/>
              </w:rPr>
              <w:t>000.00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其中：杭州宏睿建设有限公司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 xml:space="preserve">5,000, </w:t>
            </w:r>
            <w:r>
              <w:rPr>
                <w:color w:val="000000"/>
                <w:spacing w:val="0"/>
                <w:w w:val="100"/>
                <w:position w:val="0"/>
                <w:sz w:val="24"/>
                <w:szCs w:val="24"/>
              </w:rPr>
              <w:t>000.00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减：购买日子公司持有的现金及现金等价物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7,141,213.97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其中：杭州宏睿建设有限公司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7,141,213.97</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加：以前期间发生的企业合并于本期支付的现金或现金等价物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291"/>
        <w:gridCol w:w="2357"/>
      </w:tblGrid>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取得子公司支付的现金净额</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-2, 141,213. </w:t>
            </w:r>
            <w:r>
              <w:rPr>
                <w:color w:val="000000"/>
                <w:spacing w:val="0"/>
                <w:w w:val="100"/>
                <w:position w:val="0"/>
                <w:sz w:val="24"/>
                <w:szCs w:val="24"/>
              </w:rPr>
              <w:t>97</w:t>
            </w:r>
          </w:p>
        </w:tc>
      </w:tr>
    </w:tbl>
    <w:p>
      <w:pPr>
        <w:widowControl w:val="0"/>
        <w:spacing w:after="379" w:line="1" w:lineRule="exact"/>
      </w:pPr>
    </w:p>
    <w:p>
      <w:pPr>
        <w:pStyle w:val="Style10"/>
        <w:keepNext w:val="0"/>
        <w:keepLines w:val="0"/>
        <w:widowControl w:val="0"/>
        <w:numPr>
          <w:ilvl w:val="0"/>
          <w:numId w:val="115"/>
        </w:numPr>
        <w:shd w:val="clear" w:color="auto" w:fill="auto"/>
        <w:bidi w:val="0"/>
        <w:spacing w:before="0" w:after="500" w:line="240" w:lineRule="auto"/>
        <w:ind w:left="0" w:right="0" w:firstLine="0"/>
        <w:jc w:val="left"/>
      </w:pPr>
      <w:bookmarkStart w:id="572" w:name="bookmark572"/>
      <w:bookmarkEnd w:id="572"/>
      <w:r>
        <w:rPr>
          <w:color w:val="000000"/>
          <w:spacing w:val="0"/>
          <w:w w:val="100"/>
          <w:position w:val="0"/>
          <w:sz w:val="24"/>
          <w:szCs w:val="24"/>
        </w:rPr>
        <w:t>本期收到的处置子公司的现金净额</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6840"/>
        <w:gridCol w:w="2808"/>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本期数</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本期处置子公司于本期收到的现金或现金等价物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 xml:space="preserve">618,600, </w:t>
            </w:r>
            <w:r>
              <w:rPr>
                <w:color w:val="000000"/>
                <w:spacing w:val="0"/>
                <w:w w:val="100"/>
                <w:position w:val="0"/>
                <w:sz w:val="24"/>
                <w:szCs w:val="24"/>
              </w:rPr>
              <w:t>000.00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其中：杭州富阳传化物流基地有限公司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 xml:space="preserve">122,000,000. </w:t>
            </w:r>
            <w:r>
              <w:rPr>
                <w:color w:val="000000"/>
                <w:spacing w:val="0"/>
                <w:w w:val="100"/>
                <w:position w:val="0"/>
                <w:sz w:val="24"/>
                <w:szCs w:val="24"/>
              </w:rPr>
              <w:t>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潍坊传化陆港物流有限公司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 xml:space="preserve">100,000,000. </w:t>
            </w:r>
            <w:r>
              <w:rPr>
                <w:color w:val="000000"/>
                <w:spacing w:val="0"/>
                <w:w w:val="100"/>
                <w:position w:val="0"/>
                <w:sz w:val="24"/>
                <w:szCs w:val="24"/>
              </w:rPr>
              <w:t>00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青岛盛世璞悦置业有限公司</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 xml:space="preserve">360, 000, </w:t>
            </w:r>
            <w:r>
              <w:rPr>
                <w:color w:val="000000"/>
                <w:spacing w:val="0"/>
                <w:w w:val="100"/>
                <w:position w:val="0"/>
                <w:sz w:val="24"/>
                <w:szCs w:val="24"/>
              </w:rPr>
              <w:t>000.00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青岛盛世冠琛置业有限公司</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青岛盛世超悦置业有限公司</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赣州传化志申物流有限公司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 xml:space="preserve">4, </w:t>
            </w:r>
            <w:r>
              <w:rPr>
                <w:color w:val="000000"/>
                <w:spacing w:val="0"/>
                <w:w w:val="100"/>
                <w:position w:val="0"/>
                <w:sz w:val="24"/>
                <w:szCs w:val="24"/>
              </w:rPr>
              <w:t xml:space="preserve">600,000. </w:t>
            </w:r>
            <w:r>
              <w:rPr>
                <w:color w:val="000000"/>
                <w:spacing w:val="0"/>
                <w:w w:val="100"/>
                <w:position w:val="0"/>
                <w:sz w:val="24"/>
                <w:szCs w:val="24"/>
              </w:rPr>
              <w:t>00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24"/>
                <w:szCs w:val="24"/>
              </w:rPr>
              <w:t>武汉传化致远公路港物流有限公司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 xml:space="preserve">1,000, </w:t>
            </w:r>
            <w:r>
              <w:rPr>
                <w:color w:val="000000"/>
                <w:spacing w:val="0"/>
                <w:w w:val="100"/>
                <w:position w:val="0"/>
                <w:sz w:val="24"/>
                <w:szCs w:val="24"/>
              </w:rPr>
              <w:t>000.00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成都传化东中心建设有限公司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 xml:space="preserve">31, </w:t>
            </w:r>
            <w:r>
              <w:rPr>
                <w:color w:val="000000"/>
                <w:spacing w:val="0"/>
                <w:w w:val="100"/>
                <w:position w:val="0"/>
                <w:sz w:val="24"/>
                <w:szCs w:val="24"/>
              </w:rPr>
              <w:t xml:space="preserve">000,000. </w:t>
            </w:r>
            <w:r>
              <w:rPr>
                <w:color w:val="000000"/>
                <w:spacing w:val="0"/>
                <w:w w:val="100"/>
                <w:position w:val="0"/>
                <w:sz w:val="24"/>
                <w:szCs w:val="24"/>
              </w:rPr>
              <w:t>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减：丧失控制权日子公司持有的现金及现金等价物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 xml:space="preserve">80, </w:t>
            </w:r>
            <w:r>
              <w:rPr>
                <w:color w:val="000000"/>
                <w:spacing w:val="0"/>
                <w:w w:val="100"/>
                <w:position w:val="0"/>
                <w:sz w:val="24"/>
                <w:szCs w:val="24"/>
              </w:rPr>
              <w:t xml:space="preserve">712,398. </w:t>
            </w:r>
            <w:r>
              <w:rPr>
                <w:color w:val="000000"/>
                <w:spacing w:val="0"/>
                <w:w w:val="100"/>
                <w:position w:val="0"/>
                <w:sz w:val="24"/>
                <w:szCs w:val="24"/>
              </w:rPr>
              <w:t>53</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其中：杭州富阳传化物流基地有限公司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 xml:space="preserve">79, </w:t>
            </w:r>
            <w:r>
              <w:rPr>
                <w:color w:val="000000"/>
                <w:spacing w:val="0"/>
                <w:w w:val="100"/>
                <w:position w:val="0"/>
                <w:sz w:val="24"/>
                <w:szCs w:val="24"/>
              </w:rPr>
              <w:t xml:space="preserve">553,173. </w:t>
            </w:r>
            <w:r>
              <w:rPr>
                <w:color w:val="000000"/>
                <w:spacing w:val="0"/>
                <w:w w:val="100"/>
                <w:position w:val="0"/>
                <w:sz w:val="24"/>
                <w:szCs w:val="24"/>
              </w:rPr>
              <w:t>00</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潍坊传化陆港物流有限公司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color w:val="000000"/>
                <w:spacing w:val="0"/>
                <w:w w:val="100"/>
                <w:position w:val="0"/>
                <w:sz w:val="24"/>
                <w:szCs w:val="24"/>
              </w:rPr>
              <w:t xml:space="preserve">259,639. </w:t>
            </w:r>
            <w:r>
              <w:rPr>
                <w:color w:val="000000"/>
                <w:spacing w:val="0"/>
                <w:w w:val="100"/>
                <w:position w:val="0"/>
                <w:sz w:val="24"/>
                <w:szCs w:val="24"/>
              </w:rPr>
              <w:t>57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青岛盛世璞悦置业有限公司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color w:val="000000"/>
                <w:spacing w:val="0"/>
                <w:w w:val="100"/>
                <w:position w:val="0"/>
                <w:sz w:val="24"/>
                <w:szCs w:val="24"/>
              </w:rPr>
              <w:t xml:space="preserve">308,602. </w:t>
            </w:r>
            <w:r>
              <w:rPr>
                <w:color w:val="000000"/>
                <w:spacing w:val="0"/>
                <w:w w:val="100"/>
                <w:position w:val="0"/>
                <w:sz w:val="24"/>
                <w:szCs w:val="24"/>
              </w:rPr>
              <w:t>38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青岛盛世冠琛置业有限公司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24"/>
                <w:szCs w:val="24"/>
              </w:rPr>
              <w:t xml:space="preserve">32, </w:t>
            </w:r>
            <w:r>
              <w:rPr>
                <w:color w:val="000000"/>
                <w:spacing w:val="0"/>
                <w:w w:val="100"/>
                <w:position w:val="0"/>
                <w:sz w:val="24"/>
                <w:szCs w:val="24"/>
              </w:rPr>
              <w:t>567.29</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青岛盛世超悦置业有限公司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24"/>
                <w:szCs w:val="24"/>
              </w:rPr>
              <w:t xml:space="preserve">33, </w:t>
            </w:r>
            <w:r>
              <w:rPr>
                <w:color w:val="000000"/>
                <w:spacing w:val="0"/>
                <w:w w:val="100"/>
                <w:position w:val="0"/>
                <w:sz w:val="24"/>
                <w:szCs w:val="24"/>
              </w:rPr>
              <w:t>393.08</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武汉传化致远公路港物流有限公司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color w:val="000000"/>
                <w:spacing w:val="0"/>
                <w:w w:val="100"/>
                <w:position w:val="0"/>
                <w:sz w:val="24"/>
                <w:szCs w:val="24"/>
              </w:rPr>
              <w:t xml:space="preserve">497,125. </w:t>
            </w:r>
            <w:r>
              <w:rPr>
                <w:color w:val="000000"/>
                <w:spacing w:val="0"/>
                <w:w w:val="100"/>
                <w:position w:val="0"/>
                <w:sz w:val="24"/>
                <w:szCs w:val="24"/>
              </w:rPr>
              <w:t>02</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赣州传化志申物流有限公司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24"/>
                <w:szCs w:val="24"/>
              </w:rPr>
              <w:t xml:space="preserve">27, </w:t>
            </w:r>
            <w:r>
              <w:rPr>
                <w:color w:val="000000"/>
                <w:spacing w:val="0"/>
                <w:w w:val="100"/>
                <w:position w:val="0"/>
                <w:sz w:val="24"/>
                <w:szCs w:val="24"/>
              </w:rPr>
              <w:t>873.91</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成都传化东中心建设有限公司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 </w:t>
            </w:r>
            <w:r>
              <w:rPr>
                <w:color w:val="000000"/>
                <w:spacing w:val="0"/>
                <w:w w:val="100"/>
                <w:position w:val="0"/>
                <w:sz w:val="24"/>
                <w:szCs w:val="24"/>
              </w:rPr>
              <w:t>28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加：以前期间处置子公司于本期收到的现金或现金等价物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 xml:space="preserve">21, </w:t>
            </w:r>
            <w:r>
              <w:rPr>
                <w:color w:val="000000"/>
                <w:spacing w:val="0"/>
                <w:w w:val="100"/>
                <w:position w:val="0"/>
                <w:sz w:val="24"/>
                <w:szCs w:val="24"/>
              </w:rPr>
              <w:t xml:space="preserve">000,000. </w:t>
            </w:r>
            <w:r>
              <w:rPr>
                <w:color w:val="000000"/>
                <w:spacing w:val="0"/>
                <w:w w:val="100"/>
                <w:position w:val="0"/>
                <w:sz w:val="24"/>
                <w:szCs w:val="24"/>
              </w:rPr>
              <w:t>00</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处置子公司收到的现金净额</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 xml:space="preserve">558,887, </w:t>
            </w:r>
            <w:r>
              <w:rPr>
                <w:color w:val="000000"/>
                <w:spacing w:val="0"/>
                <w:w w:val="100"/>
                <w:position w:val="0"/>
                <w:sz w:val="24"/>
                <w:szCs w:val="24"/>
              </w:rPr>
              <w:t>601.47</w:t>
            </w:r>
          </w:p>
        </w:tc>
      </w:tr>
    </w:tbl>
    <w:p>
      <w:pPr>
        <w:spacing w:lineRule="exact" w:line="1"/>
        <w:rPr>
          <w:sz w:val="2"/>
          <w:szCs w:val="2"/>
        </w:rPr>
      </w:pPr>
      <w:r>
        <w:br w:type="page"/>
      </w:r>
    </w:p>
    <w:p>
      <w:pPr>
        <w:pStyle w:val="Style10"/>
        <w:keepNext w:val="0"/>
        <w:keepLines w:val="0"/>
        <w:widowControl w:val="0"/>
        <w:shd w:val="clear" w:color="auto" w:fill="auto"/>
        <w:bidi w:val="0"/>
        <w:spacing w:before="0" w:after="500" w:line="240" w:lineRule="auto"/>
        <w:ind w:left="0" w:right="0" w:firstLine="0"/>
        <w:jc w:val="left"/>
      </w:pPr>
      <w:bookmarkStart w:id="573" w:name="bookmark573"/>
      <w:r>
        <w:rPr>
          <w:color w:val="000000"/>
          <w:spacing w:val="0"/>
          <w:w w:val="100"/>
          <w:position w:val="0"/>
          <w:sz w:val="24"/>
          <w:szCs w:val="24"/>
        </w:rPr>
        <w:t>（</w:t>
      </w:r>
      <w:bookmarkEnd w:id="573"/>
      <w:r>
        <w:rPr>
          <w:color w:val="000000"/>
          <w:spacing w:val="0"/>
          <w:w w:val="100"/>
          <w:position w:val="0"/>
          <w:sz w:val="24"/>
          <w:szCs w:val="24"/>
        </w:rPr>
        <w:t>4）现金和现金等价物的构成</w:t>
      </w:r>
    </w:p>
    <w:p>
      <w:pPr>
        <w:pStyle w:val="Style16"/>
        <w:keepNext w:val="0"/>
        <w:keepLines w:val="0"/>
        <w:widowControl w:val="0"/>
        <w:shd w:val="clear" w:color="auto" w:fill="auto"/>
        <w:bidi w:val="0"/>
        <w:spacing w:before="0" w:after="0" w:line="240" w:lineRule="auto"/>
        <w:ind w:left="8659" w:right="0" w:firstLine="0"/>
        <w:jc w:val="left"/>
      </w:pPr>
      <w:r>
        <w:rPr>
          <w:color w:val="000000"/>
          <w:spacing w:val="0"/>
          <w:w w:val="100"/>
          <w:position w:val="0"/>
          <w:sz w:val="24"/>
          <w:szCs w:val="24"/>
        </w:rPr>
        <w:t>单位：元</w:t>
      </w:r>
    </w:p>
    <w:tbl>
      <w:tblPr>
        <w:tblOverlap w:val="never"/>
        <w:jc w:val="center"/>
        <w:tblLayout w:type="fixed"/>
      </w:tblPr>
      <w:tblGrid>
        <w:gridCol w:w="5309"/>
        <w:gridCol w:w="2165"/>
        <w:gridCol w:w="2174"/>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4,688, </w:t>
            </w:r>
            <w:r>
              <w:rPr>
                <w:color w:val="000000"/>
                <w:spacing w:val="0"/>
                <w:w w:val="100"/>
                <w:position w:val="0"/>
                <w:sz w:val="24"/>
                <w:szCs w:val="24"/>
              </w:rPr>
              <w:t>995,314.95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2,947, </w:t>
            </w:r>
            <w:r>
              <w:rPr>
                <w:color w:val="000000"/>
                <w:spacing w:val="0"/>
                <w:w w:val="100"/>
                <w:position w:val="0"/>
                <w:sz w:val="24"/>
                <w:szCs w:val="24"/>
              </w:rPr>
              <w:t>920,903.93</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其中：库存现金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 xml:space="preserve">410,847. </w:t>
            </w:r>
            <w:r>
              <w:rPr>
                <w:color w:val="000000"/>
                <w:spacing w:val="0"/>
                <w:w w:val="100"/>
                <w:position w:val="0"/>
                <w:sz w:val="24"/>
                <w:szCs w:val="24"/>
              </w:rPr>
              <w:t>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 xml:space="preserve">1,158, </w:t>
            </w:r>
            <w:r>
              <w:rPr>
                <w:color w:val="000000"/>
                <w:spacing w:val="0"/>
                <w:w w:val="100"/>
                <w:position w:val="0"/>
                <w:sz w:val="24"/>
                <w:szCs w:val="24"/>
              </w:rPr>
              <w:t>674.68</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可随时用于支付的银行存款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4,687, </w:t>
            </w:r>
            <w:r>
              <w:rPr>
                <w:color w:val="000000"/>
                <w:spacing w:val="0"/>
                <w:w w:val="100"/>
                <w:position w:val="0"/>
                <w:sz w:val="24"/>
                <w:szCs w:val="24"/>
              </w:rPr>
              <w:t>687,841.32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2,946, </w:t>
            </w:r>
            <w:r>
              <w:rPr>
                <w:color w:val="000000"/>
                <w:spacing w:val="0"/>
                <w:w w:val="100"/>
                <w:position w:val="0"/>
                <w:sz w:val="24"/>
                <w:szCs w:val="24"/>
              </w:rPr>
              <w:t>762,229.25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可随时用于支付的其他货币资金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 xml:space="preserve">896,625. </w:t>
            </w:r>
            <w:r>
              <w:rPr>
                <w:color w:val="000000"/>
                <w:spacing w:val="0"/>
                <w:w w:val="100"/>
                <w:position w:val="0"/>
                <w:sz w:val="24"/>
                <w:szCs w:val="24"/>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3）期末现金及现金等价物余额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4,688, </w:t>
            </w:r>
            <w:r>
              <w:rPr>
                <w:color w:val="000000"/>
                <w:spacing w:val="0"/>
                <w:w w:val="100"/>
                <w:position w:val="0"/>
                <w:sz w:val="24"/>
                <w:szCs w:val="24"/>
              </w:rPr>
              <w:t>995,314.95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2,947, </w:t>
            </w:r>
            <w:r>
              <w:rPr>
                <w:color w:val="000000"/>
                <w:spacing w:val="0"/>
                <w:w w:val="100"/>
                <w:position w:val="0"/>
                <w:sz w:val="24"/>
                <w:szCs w:val="24"/>
              </w:rPr>
              <w:t>920,903.93</w:t>
            </w:r>
          </w:p>
        </w:tc>
      </w:tr>
      <w:tr>
        <w:trPr>
          <w:trHeight w:val="154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466" w:lineRule="exact"/>
              <w:ind w:left="0" w:right="0" w:firstLine="480"/>
              <w:jc w:val="left"/>
            </w:pPr>
            <w:r>
              <w:rPr>
                <w:color w:val="000000"/>
                <w:spacing w:val="0"/>
                <w:w w:val="100"/>
                <w:position w:val="0"/>
                <w:sz w:val="24"/>
                <w:szCs w:val="24"/>
              </w:rPr>
              <w:t>其中：母公司或集团内子公司使用受限制的现 金及</w:t>
            </w:r>
          </w:p>
          <w:p>
            <w:pPr>
              <w:pStyle w:val="Style14"/>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4"/>
                <w:szCs w:val="24"/>
              </w:rPr>
              <w:t>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现金流量表补充资料的说明</w:t>
      </w:r>
    </w:p>
    <w:p>
      <w:pPr>
        <w:pStyle w:val="Style10"/>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 xml:space="preserve">期末货币资金中客户备付金330,594, </w:t>
      </w:r>
      <w:r>
        <w:rPr>
          <w:color w:val="000000"/>
          <w:spacing w:val="0"/>
          <w:w w:val="100"/>
          <w:position w:val="0"/>
          <w:sz w:val="24"/>
          <w:szCs w:val="24"/>
        </w:rPr>
        <w:t>379.43</w:t>
      </w:r>
      <w:r>
        <w:rPr>
          <w:color w:val="000000"/>
          <w:spacing w:val="0"/>
          <w:w w:val="100"/>
          <w:position w:val="0"/>
          <w:sz w:val="24"/>
          <w:szCs w:val="24"/>
        </w:rPr>
        <w:t>元、银行承兑汇票保证金</w:t>
      </w:r>
      <w:r>
        <w:rPr>
          <w:color w:val="000000"/>
          <w:spacing w:val="0"/>
          <w:w w:val="100"/>
          <w:position w:val="0"/>
          <w:sz w:val="24"/>
          <w:szCs w:val="24"/>
        </w:rPr>
        <w:t xml:space="preserve">55,288,364. </w:t>
      </w:r>
      <w:r>
        <w:rPr>
          <w:color w:val="000000"/>
          <w:spacing w:val="0"/>
          <w:w w:val="100"/>
          <w:position w:val="0"/>
          <w:sz w:val="24"/>
          <w:szCs w:val="24"/>
        </w:rPr>
        <w:t xml:space="preserve">17 元、信用证保证金12, 158, </w:t>
      </w:r>
      <w:r>
        <w:rPr>
          <w:color w:val="000000"/>
          <w:spacing w:val="0"/>
          <w:w w:val="100"/>
          <w:position w:val="0"/>
          <w:sz w:val="24"/>
          <w:szCs w:val="24"/>
        </w:rPr>
        <w:t>110.68</w:t>
      </w:r>
      <w:r>
        <w:rPr>
          <w:color w:val="000000"/>
          <w:spacing w:val="0"/>
          <w:w w:val="100"/>
          <w:position w:val="0"/>
          <w:sz w:val="24"/>
          <w:szCs w:val="24"/>
        </w:rPr>
        <w:t xml:space="preserve">元、用于借入长期借款而质押的定期存单115,900, </w:t>
      </w:r>
      <w:r>
        <w:rPr>
          <w:color w:val="000000"/>
          <w:spacing w:val="0"/>
          <w:w w:val="100"/>
          <w:position w:val="0"/>
          <w:sz w:val="24"/>
          <w:szCs w:val="24"/>
        </w:rPr>
        <w:t xml:space="preserve">000.00 </w:t>
      </w:r>
      <w:r>
        <w:rPr>
          <w:color w:val="000000"/>
          <w:spacing w:val="0"/>
          <w:w w:val="100"/>
          <w:position w:val="0"/>
          <w:sz w:val="24"/>
          <w:szCs w:val="24"/>
        </w:rPr>
        <w:t>元、日照公路港公司、南京公路港银行账户冻结资金</w:t>
      </w:r>
      <w:r>
        <w:rPr>
          <w:color w:val="000000"/>
          <w:spacing w:val="0"/>
          <w:w w:val="100"/>
          <w:position w:val="0"/>
          <w:sz w:val="24"/>
          <w:szCs w:val="24"/>
        </w:rPr>
        <w:t xml:space="preserve">1,550,000. </w:t>
      </w:r>
      <w:r>
        <w:rPr>
          <w:color w:val="000000"/>
          <w:spacing w:val="0"/>
          <w:w w:val="100"/>
          <w:position w:val="0"/>
          <w:sz w:val="24"/>
          <w:szCs w:val="24"/>
        </w:rPr>
        <w:t xml:space="preserve">00元、用于开具履约保函而 质押的银行存款2,151, </w:t>
      </w:r>
      <w:r>
        <w:rPr>
          <w:color w:val="000000"/>
          <w:spacing w:val="0"/>
          <w:w w:val="100"/>
          <w:position w:val="0"/>
          <w:sz w:val="24"/>
          <w:szCs w:val="24"/>
        </w:rPr>
        <w:t>384.78</w:t>
      </w:r>
      <w:r>
        <w:rPr>
          <w:color w:val="000000"/>
          <w:spacing w:val="0"/>
          <w:w w:val="100"/>
          <w:position w:val="0"/>
          <w:sz w:val="24"/>
          <w:szCs w:val="24"/>
        </w:rPr>
        <w:t>元和其他保证金</w:t>
      </w:r>
      <w:r>
        <w:rPr>
          <w:color w:val="000000"/>
          <w:spacing w:val="0"/>
          <w:w w:val="100"/>
          <w:position w:val="0"/>
          <w:sz w:val="24"/>
          <w:szCs w:val="24"/>
        </w:rPr>
        <w:t>21,313,014.39</w:t>
      </w:r>
      <w:r>
        <w:rPr>
          <w:color w:val="000000"/>
          <w:spacing w:val="0"/>
          <w:w w:val="100"/>
          <w:position w:val="0"/>
          <w:sz w:val="24"/>
          <w:szCs w:val="24"/>
        </w:rPr>
        <w:t>元不属于现金及现金等价物。</w:t>
      </w:r>
    </w:p>
    <w:p>
      <w:pPr>
        <w:pStyle w:val="Style10"/>
        <w:keepNext w:val="0"/>
        <w:keepLines w:val="0"/>
        <w:widowControl w:val="0"/>
        <w:shd w:val="clear" w:color="auto" w:fill="auto"/>
        <w:bidi w:val="0"/>
        <w:spacing w:before="0" w:after="260" w:line="467" w:lineRule="exact"/>
        <w:ind w:left="0" w:right="0" w:firstLine="500"/>
        <w:jc w:val="both"/>
      </w:pPr>
      <w:r>
        <w:rPr>
          <w:color w:val="000000"/>
          <w:spacing w:val="0"/>
          <w:w w:val="100"/>
          <w:position w:val="0"/>
          <w:sz w:val="24"/>
          <w:szCs w:val="24"/>
        </w:rPr>
        <w:t xml:space="preserve">期初货币资金中客户备付金239,138, </w:t>
      </w:r>
      <w:r>
        <w:rPr>
          <w:color w:val="000000"/>
          <w:spacing w:val="0"/>
          <w:w w:val="100"/>
          <w:position w:val="0"/>
          <w:sz w:val="24"/>
          <w:szCs w:val="24"/>
        </w:rPr>
        <w:t>775.38</w:t>
      </w:r>
      <w:r>
        <w:rPr>
          <w:color w:val="000000"/>
          <w:spacing w:val="0"/>
          <w:w w:val="100"/>
          <w:position w:val="0"/>
          <w:sz w:val="24"/>
          <w:szCs w:val="24"/>
        </w:rPr>
        <w:t>元、银行承兑汇票保证金</w:t>
      </w:r>
      <w:r>
        <w:rPr>
          <w:color w:val="000000"/>
          <w:spacing w:val="0"/>
          <w:w w:val="100"/>
          <w:position w:val="0"/>
          <w:sz w:val="24"/>
          <w:szCs w:val="24"/>
        </w:rPr>
        <w:t xml:space="preserve">24,189,719. </w:t>
      </w:r>
      <w:r>
        <w:rPr>
          <w:color w:val="000000"/>
          <w:spacing w:val="0"/>
          <w:w w:val="100"/>
          <w:position w:val="0"/>
          <w:sz w:val="24"/>
          <w:szCs w:val="24"/>
        </w:rPr>
        <w:t xml:space="preserve">42 元、信用证保证金3, 534, </w:t>
      </w:r>
      <w:r>
        <w:rPr>
          <w:color w:val="000000"/>
          <w:spacing w:val="0"/>
          <w:w w:val="100"/>
          <w:position w:val="0"/>
          <w:sz w:val="24"/>
          <w:szCs w:val="24"/>
        </w:rPr>
        <w:t>000.00</w:t>
      </w:r>
      <w:r>
        <w:rPr>
          <w:color w:val="000000"/>
          <w:spacing w:val="0"/>
          <w:w w:val="100"/>
          <w:position w:val="0"/>
          <w:sz w:val="24"/>
          <w:szCs w:val="24"/>
        </w:rPr>
        <w:t xml:space="preserve">元、浙江传化运通供应链管理有限公司银行账户冻结资金 10, </w:t>
      </w:r>
      <w:r>
        <w:rPr>
          <w:color w:val="000000"/>
          <w:spacing w:val="0"/>
          <w:w w:val="100"/>
          <w:position w:val="0"/>
          <w:sz w:val="24"/>
          <w:szCs w:val="24"/>
        </w:rPr>
        <w:t xml:space="preserve">892,191. </w:t>
      </w:r>
      <w:r>
        <w:rPr>
          <w:color w:val="000000"/>
          <w:spacing w:val="0"/>
          <w:w w:val="100"/>
          <w:position w:val="0"/>
          <w:sz w:val="24"/>
          <w:szCs w:val="24"/>
        </w:rPr>
        <w:t xml:space="preserve">20元、用于开具履约保函而质押的银行存款12, </w:t>
      </w:r>
      <w:r>
        <w:rPr>
          <w:color w:val="000000"/>
          <w:spacing w:val="0"/>
          <w:w w:val="100"/>
          <w:position w:val="0"/>
          <w:sz w:val="24"/>
          <w:szCs w:val="24"/>
        </w:rPr>
        <w:t>750,050.78</w:t>
      </w:r>
      <w:r>
        <w:rPr>
          <w:color w:val="000000"/>
          <w:spacing w:val="0"/>
          <w:w w:val="100"/>
          <w:position w:val="0"/>
          <w:sz w:val="24"/>
          <w:szCs w:val="24"/>
        </w:rPr>
        <w:t xml:space="preserve">元和其他保证金 37, </w:t>
      </w:r>
      <w:r>
        <w:rPr>
          <w:color w:val="000000"/>
          <w:spacing w:val="0"/>
          <w:w w:val="100"/>
          <w:position w:val="0"/>
          <w:sz w:val="24"/>
          <w:szCs w:val="24"/>
        </w:rPr>
        <w:t xml:space="preserve">473,898. </w:t>
      </w:r>
      <w:r>
        <w:rPr>
          <w:color w:val="000000"/>
          <w:spacing w:val="0"/>
          <w:w w:val="100"/>
          <w:position w:val="0"/>
          <w:sz w:val="24"/>
          <w:szCs w:val="24"/>
        </w:rPr>
        <w:t>30元不属于现金及现金等价物。</w:t>
      </w:r>
      <w:r>
        <w:br w:type="page"/>
      </w:r>
    </w:p>
    <w:p>
      <w:pPr>
        <w:pStyle w:val="Style10"/>
        <w:keepNext w:val="0"/>
        <w:keepLines w:val="0"/>
        <w:widowControl w:val="0"/>
        <w:shd w:val="clear" w:color="auto" w:fill="auto"/>
        <w:bidi w:val="0"/>
        <w:spacing w:before="0" w:after="480" w:line="240" w:lineRule="auto"/>
        <w:ind w:left="0" w:right="0" w:firstLine="0"/>
        <w:jc w:val="left"/>
      </w:pPr>
      <w:bookmarkStart w:id="574" w:name="bookmark574"/>
      <w:r>
        <w:rPr>
          <w:color w:val="000000"/>
          <w:spacing w:val="0"/>
          <w:w w:val="100"/>
          <w:position w:val="0"/>
          <w:sz w:val="24"/>
          <w:szCs w:val="24"/>
        </w:rPr>
        <w:t>6</w:t>
      </w:r>
      <w:bookmarkEnd w:id="574"/>
      <w:r>
        <w:rPr>
          <w:color w:val="000000"/>
          <w:spacing w:val="0"/>
          <w:w w:val="100"/>
          <w:position w:val="0"/>
          <w:sz w:val="24"/>
          <w:szCs w:val="24"/>
        </w:rPr>
        <w:t>4、所有权或使用权受到限制的资产</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102"/>
        <w:gridCol w:w="2693"/>
        <w:gridCol w:w="479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期末账面价值</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受限原因</w:t>
            </w: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538,955, </w:t>
            </w:r>
            <w:r>
              <w:rPr>
                <w:color w:val="000000"/>
                <w:spacing w:val="0"/>
                <w:w w:val="100"/>
                <w:position w:val="0"/>
                <w:sz w:val="24"/>
                <w:szCs w:val="24"/>
              </w:rPr>
              <w:t>253.45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94" w:lineRule="exact"/>
              <w:ind w:left="0" w:right="0" w:firstLine="0"/>
              <w:jc w:val="left"/>
            </w:pPr>
            <w:r>
              <w:rPr>
                <w:color w:val="000000"/>
                <w:spacing w:val="0"/>
                <w:w w:val="100"/>
                <w:position w:val="0"/>
                <w:sz w:val="24"/>
                <w:szCs w:val="24"/>
              </w:rPr>
              <w:t>以开具银行承兑汇票、保函、信用证等存入 的保证金，以取得借款质押的定期存单，备 付金等</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59, </w:t>
            </w:r>
            <w:r>
              <w:rPr>
                <w:color w:val="000000"/>
                <w:spacing w:val="0"/>
                <w:w w:val="100"/>
                <w:position w:val="0"/>
                <w:sz w:val="24"/>
                <w:szCs w:val="24"/>
              </w:rPr>
              <w:t xml:space="preserve">305,238. </w:t>
            </w:r>
            <w:r>
              <w:rPr>
                <w:color w:val="000000"/>
                <w:spacing w:val="0"/>
                <w:w w:val="100"/>
                <w:position w:val="0"/>
                <w:sz w:val="24"/>
                <w:szCs w:val="24"/>
              </w:rPr>
              <w:t>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质押借款</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应收款项融资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272,981,669.77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为开立票据、信用证或短期借款提供质押担 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应收保理款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35,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为借款提供质押担保</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82, </w:t>
            </w:r>
            <w:r>
              <w:rPr>
                <w:color w:val="000000"/>
                <w:spacing w:val="0"/>
                <w:w w:val="100"/>
                <w:position w:val="0"/>
                <w:sz w:val="24"/>
                <w:szCs w:val="24"/>
              </w:rPr>
              <w:t xml:space="preserve">240,129. </w:t>
            </w:r>
            <w:r>
              <w:rPr>
                <w:color w:val="000000"/>
                <w:spacing w:val="0"/>
                <w:w w:val="100"/>
                <w:position w:val="0"/>
                <w:sz w:val="24"/>
                <w:szCs w:val="24"/>
              </w:rPr>
              <w:t>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为借款提供质押担保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存货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75, </w:t>
            </w:r>
            <w:r>
              <w:rPr>
                <w:color w:val="000000"/>
                <w:spacing w:val="0"/>
                <w:w w:val="100"/>
                <w:position w:val="0"/>
                <w:sz w:val="24"/>
                <w:szCs w:val="24"/>
              </w:rPr>
              <w:t xml:space="preserve">820,377. </w:t>
            </w:r>
            <w:r>
              <w:rPr>
                <w:color w:val="000000"/>
                <w:spacing w:val="0"/>
                <w:w w:val="100"/>
                <w:position w:val="0"/>
                <w:sz w:val="24"/>
                <w:szCs w:val="24"/>
              </w:rPr>
              <w:t>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为借款提供质押担保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189,633, </w:t>
            </w:r>
            <w:r>
              <w:rPr>
                <w:color w:val="000000"/>
                <w:spacing w:val="0"/>
                <w:w w:val="100"/>
                <w:position w:val="0"/>
                <w:sz w:val="24"/>
                <w:szCs w:val="24"/>
              </w:rPr>
              <w:t>841.19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为借款或国开基金公司借款提供抵押担保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569,877, </w:t>
            </w:r>
            <w:r>
              <w:rPr>
                <w:color w:val="000000"/>
                <w:spacing w:val="0"/>
                <w:w w:val="100"/>
                <w:position w:val="0"/>
                <w:sz w:val="24"/>
                <w:szCs w:val="24"/>
              </w:rPr>
              <w:t>998.35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为长期借款提供抵押担保</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204,831,001.10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为短期借款、长期借款提供抵押担保</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投资性房地产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4,307, </w:t>
            </w:r>
            <w:r>
              <w:rPr>
                <w:color w:val="000000"/>
                <w:spacing w:val="0"/>
                <w:w w:val="100"/>
                <w:position w:val="0"/>
                <w:sz w:val="24"/>
                <w:szCs w:val="24"/>
              </w:rPr>
              <w:t>105,503.52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为短期借款、长期借款或国开基金公司借款</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提供抵押担保</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94" w:lineRule="exact"/>
              <w:ind w:left="0" w:right="0" w:firstLine="0"/>
              <w:jc w:val="left"/>
            </w:pPr>
            <w:r>
              <w:rPr>
                <w:color w:val="000000"/>
                <w:spacing w:val="0"/>
                <w:w w:val="100"/>
                <w:position w:val="0"/>
                <w:sz w:val="24"/>
                <w:szCs w:val="24"/>
              </w:rPr>
              <w:t>TPCHoldingB.V.</w:t>
            </w:r>
            <w:r>
              <w:rPr>
                <w:color w:val="000000"/>
                <w:spacing w:val="0"/>
                <w:w w:val="100"/>
                <w:position w:val="0"/>
                <w:sz w:val="24"/>
                <w:szCs w:val="24"/>
              </w:rPr>
              <w:t>股 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609,786, </w:t>
            </w:r>
            <w:r>
              <w:rPr>
                <w:color w:val="000000"/>
                <w:spacing w:val="0"/>
                <w:w w:val="100"/>
                <w:position w:val="0"/>
                <w:sz w:val="24"/>
                <w:szCs w:val="24"/>
              </w:rPr>
              <w:t>741.15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为短期借款、长期借款提供抵押担保</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 xml:space="preserve">6,945, </w:t>
            </w:r>
            <w:r>
              <w:rPr>
                <w:color w:val="000000"/>
                <w:spacing w:val="0"/>
                <w:w w:val="100"/>
                <w:position w:val="0"/>
                <w:sz w:val="24"/>
                <w:szCs w:val="24"/>
              </w:rPr>
              <w:t>537,753.66</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一</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75" w:name="bookmark575"/>
      <w:r>
        <w:rPr>
          <w:color w:val="000000"/>
          <w:spacing w:val="0"/>
          <w:w w:val="100"/>
          <w:position w:val="0"/>
          <w:sz w:val="24"/>
          <w:szCs w:val="24"/>
        </w:rPr>
        <w:t>6</w:t>
      </w:r>
      <w:bookmarkEnd w:id="575"/>
      <w:r>
        <w:rPr>
          <w:color w:val="000000"/>
          <w:spacing w:val="0"/>
          <w:w w:val="100"/>
          <w:position w:val="0"/>
          <w:sz w:val="24"/>
          <w:szCs w:val="24"/>
        </w:rPr>
        <w:t>5、外币货币性项目</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（1）外币货币性项目</w:t>
      </w:r>
    </w:p>
    <w:p>
      <w:pPr>
        <w:pStyle w:val="Style10"/>
        <w:keepNext w:val="0"/>
        <w:keepLines w:val="0"/>
        <w:widowControl w:val="0"/>
        <w:shd w:val="clear" w:color="auto" w:fill="auto"/>
        <w:bidi w:val="0"/>
        <w:spacing w:before="0" w:after="14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501"/>
        <w:gridCol w:w="2294"/>
        <w:gridCol w:w="2390"/>
        <w:gridCol w:w="2400"/>
      </w:tblGrid>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期末外币余额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折算汇率</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期末折算人民币余额</w:t>
            </w:r>
          </w:p>
        </w:tc>
      </w:tr>
    </w:tbl>
    <w:p>
      <w:pPr>
        <w:widowControl w:val="0"/>
        <w:spacing w:line="1" w:lineRule="exact"/>
      </w:pPr>
      <w:r>
        <w:br w:type="page"/>
      </w:r>
    </w:p>
    <w:tbl>
      <w:tblPr>
        <w:tblOverlap w:val="never"/>
        <w:jc w:val="center"/>
        <w:tblLayout w:type="fixed"/>
      </w:tblPr>
      <w:tblGrid>
        <w:gridCol w:w="2501"/>
        <w:gridCol w:w="2294"/>
        <w:gridCol w:w="2390"/>
        <w:gridCol w:w="240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货币资金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20" w:right="0" w:firstLine="0"/>
              <w:jc w:val="left"/>
              <w:rPr>
                <w:sz w:val="20"/>
                <w:szCs w:val="20"/>
              </w:rPr>
            </w:pPr>
            <w:r>
              <w:rPr>
                <w:b w:val="0"/>
                <w:bCs w:val="0"/>
                <w:color w:val="000000"/>
                <w:spacing w:val="0"/>
                <w:w w:val="100"/>
                <w:position w:val="0"/>
                <w:sz w:val="20"/>
                <w:szCs w:val="20"/>
              </w:rPr>
              <w:t>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80" w:right="0" w:firstLine="0"/>
              <w:jc w:val="left"/>
              <w:rPr>
                <w:sz w:val="20"/>
                <w:szCs w:val="20"/>
              </w:rPr>
            </w:pPr>
            <w:r>
              <w:rPr>
                <w:b w:val="0"/>
                <w:bCs w:val="0"/>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190,868, </w:t>
            </w:r>
            <w:r>
              <w:rPr>
                <w:color w:val="000000"/>
                <w:spacing w:val="0"/>
                <w:w w:val="100"/>
                <w:position w:val="0"/>
                <w:sz w:val="24"/>
                <w:szCs w:val="24"/>
              </w:rPr>
              <w:t>194.90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21, </w:t>
            </w:r>
            <w:r>
              <w:rPr>
                <w:color w:val="000000"/>
                <w:spacing w:val="0"/>
                <w:w w:val="100"/>
                <w:position w:val="0"/>
                <w:sz w:val="24"/>
                <w:szCs w:val="24"/>
              </w:rPr>
              <w:t xml:space="preserve">113,434. </w:t>
            </w:r>
            <w:r>
              <w:rPr>
                <w:color w:val="000000"/>
                <w:spacing w:val="0"/>
                <w:w w:val="100"/>
                <w:position w:val="0"/>
                <w:sz w:val="24"/>
                <w:szCs w:val="24"/>
              </w:rPr>
              <w:t>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6.5249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137,763, </w:t>
            </w:r>
            <w:r>
              <w:rPr>
                <w:color w:val="000000"/>
                <w:spacing w:val="0"/>
                <w:w w:val="100"/>
                <w:position w:val="0"/>
                <w:sz w:val="24"/>
                <w:szCs w:val="24"/>
              </w:rPr>
              <w:t>051.57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3,218, </w:t>
            </w:r>
            <w:r>
              <w:rPr>
                <w:color w:val="000000"/>
                <w:spacing w:val="0"/>
                <w:w w:val="100"/>
                <w:position w:val="0"/>
                <w:sz w:val="24"/>
                <w:szCs w:val="24"/>
              </w:rPr>
              <w:t>951.23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8.0250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25, </w:t>
            </w:r>
            <w:r>
              <w:rPr>
                <w:color w:val="000000"/>
                <w:spacing w:val="0"/>
                <w:w w:val="100"/>
                <w:position w:val="0"/>
                <w:sz w:val="24"/>
                <w:szCs w:val="24"/>
              </w:rPr>
              <w:t xml:space="preserve">832,083. </w:t>
            </w:r>
            <w:r>
              <w:rPr>
                <w:color w:val="000000"/>
                <w:spacing w:val="0"/>
                <w:w w:val="100"/>
                <w:position w:val="0"/>
                <w:sz w:val="24"/>
                <w:szCs w:val="24"/>
              </w:rPr>
              <w:t>62</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港币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5,021, </w:t>
            </w:r>
            <w:r>
              <w:rPr>
                <w:color w:val="000000"/>
                <w:spacing w:val="0"/>
                <w:w w:val="100"/>
                <w:position w:val="0"/>
                <w:sz w:val="24"/>
                <w:szCs w:val="24"/>
              </w:rPr>
              <w:t>162.19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0.8416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4,226,010.95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阿根廷比索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23, </w:t>
            </w:r>
            <w:r>
              <w:rPr>
                <w:color w:val="000000"/>
                <w:spacing w:val="0"/>
                <w:w w:val="100"/>
                <w:position w:val="0"/>
                <w:sz w:val="24"/>
                <w:szCs w:val="24"/>
              </w:rPr>
              <w:t xml:space="preserve">833,580. </w:t>
            </w:r>
            <w:r>
              <w:rPr>
                <w:color w:val="000000"/>
                <w:spacing w:val="0"/>
                <w:w w:val="100"/>
                <w:position w:val="0"/>
                <w:sz w:val="24"/>
                <w:szCs w:val="24"/>
              </w:rPr>
              <w:t>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0.0775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1,848, </w:t>
            </w:r>
            <w:r>
              <w:rPr>
                <w:color w:val="000000"/>
                <w:spacing w:val="0"/>
                <w:w w:val="100"/>
                <w:position w:val="0"/>
                <w:sz w:val="24"/>
                <w:szCs w:val="24"/>
              </w:rPr>
              <w:t>280.79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印度卢布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48, </w:t>
            </w:r>
            <w:r>
              <w:rPr>
                <w:color w:val="000000"/>
                <w:spacing w:val="0"/>
                <w:w w:val="100"/>
                <w:position w:val="0"/>
                <w:sz w:val="24"/>
                <w:szCs w:val="24"/>
              </w:rPr>
              <w:t xml:space="preserve">221,506. </w:t>
            </w:r>
            <w:r>
              <w:rPr>
                <w:color w:val="000000"/>
                <w:spacing w:val="0"/>
                <w:w w:val="100"/>
                <w:position w:val="0"/>
                <w:sz w:val="24"/>
                <w:szCs w:val="24"/>
              </w:rPr>
              <w:t>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0.0893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4,307, </w:t>
            </w:r>
            <w:r>
              <w:rPr>
                <w:color w:val="000000"/>
                <w:spacing w:val="0"/>
                <w:w w:val="100"/>
                <w:position w:val="0"/>
                <w:sz w:val="24"/>
                <w:szCs w:val="24"/>
              </w:rPr>
              <w:t>029.90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泰铢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68, </w:t>
            </w:r>
            <w:r>
              <w:rPr>
                <w:color w:val="000000"/>
                <w:spacing w:val="0"/>
                <w:w w:val="100"/>
                <w:position w:val="0"/>
                <w:sz w:val="24"/>
                <w:szCs w:val="24"/>
              </w:rPr>
              <w:t xml:space="preserve">602,468. </w:t>
            </w:r>
            <w:r>
              <w:rPr>
                <w:color w:val="000000"/>
                <w:spacing w:val="0"/>
                <w:w w:val="100"/>
                <w:position w:val="0"/>
                <w:sz w:val="24"/>
                <w:szCs w:val="24"/>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0.2179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14, </w:t>
            </w:r>
            <w:r>
              <w:rPr>
                <w:color w:val="000000"/>
                <w:spacing w:val="0"/>
                <w:w w:val="100"/>
                <w:position w:val="0"/>
                <w:sz w:val="24"/>
                <w:szCs w:val="24"/>
              </w:rPr>
              <w:t xml:space="preserve">947,374. </w:t>
            </w:r>
            <w:r>
              <w:rPr>
                <w:color w:val="000000"/>
                <w:spacing w:val="0"/>
                <w:w w:val="100"/>
                <w:position w:val="0"/>
                <w:sz w:val="24"/>
                <w:szCs w:val="24"/>
              </w:rPr>
              <w:t>08</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日元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29, </w:t>
            </w:r>
            <w:r>
              <w:rPr>
                <w:color w:val="000000"/>
                <w:spacing w:val="0"/>
                <w:w w:val="100"/>
                <w:position w:val="0"/>
                <w:sz w:val="24"/>
                <w:szCs w:val="24"/>
              </w:rPr>
              <w:t xml:space="preserve">049,359.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0.0632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1,836, </w:t>
            </w:r>
            <w:r>
              <w:rPr>
                <w:color w:val="000000"/>
                <w:spacing w:val="0"/>
                <w:w w:val="100"/>
                <w:position w:val="0"/>
                <w:sz w:val="24"/>
                <w:szCs w:val="24"/>
              </w:rPr>
              <w:t>965.27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迪拉姆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190,754. </w:t>
            </w:r>
            <w:r>
              <w:rPr>
                <w:color w:val="000000"/>
                <w:spacing w:val="0"/>
                <w:w w:val="100"/>
                <w:position w:val="0"/>
                <w:sz w:val="24"/>
                <w:szCs w:val="24"/>
              </w:rPr>
              <w:t>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0.5630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107,398. </w:t>
            </w:r>
            <w:r>
              <w:rPr>
                <w:color w:val="000000"/>
                <w:spacing w:val="0"/>
                <w:w w:val="100"/>
                <w:position w:val="0"/>
                <w:sz w:val="24"/>
                <w:szCs w:val="24"/>
              </w:rPr>
              <w:t>71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应收账款</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20" w:right="0" w:firstLine="0"/>
              <w:jc w:val="left"/>
              <w:rPr>
                <w:sz w:val="20"/>
                <w:szCs w:val="20"/>
              </w:rPr>
            </w:pPr>
            <w:r>
              <w:rPr>
                <w:b w:val="0"/>
                <w:bCs w:val="0"/>
                <w:color w:val="000000"/>
                <w:spacing w:val="0"/>
                <w:w w:val="100"/>
                <w:position w:val="0"/>
                <w:sz w:val="20"/>
                <w:szCs w:val="20"/>
              </w:rPr>
              <w:t>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80" w:right="0" w:firstLine="0"/>
              <w:jc w:val="left"/>
              <w:rPr>
                <w:sz w:val="20"/>
                <w:szCs w:val="20"/>
              </w:rPr>
            </w:pPr>
            <w:r>
              <w:rPr>
                <w:b w:val="0"/>
                <w:bCs w:val="0"/>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151,650, </w:t>
            </w:r>
            <w:r>
              <w:rPr>
                <w:color w:val="000000"/>
                <w:spacing w:val="0"/>
                <w:w w:val="100"/>
                <w:position w:val="0"/>
                <w:sz w:val="24"/>
                <w:szCs w:val="24"/>
              </w:rPr>
              <w:t>827.98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4,378, </w:t>
            </w:r>
            <w:r>
              <w:rPr>
                <w:color w:val="000000"/>
                <w:spacing w:val="0"/>
                <w:w w:val="100"/>
                <w:position w:val="0"/>
                <w:sz w:val="24"/>
                <w:szCs w:val="24"/>
              </w:rPr>
              <w:t>348.17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6.5249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28, </w:t>
            </w:r>
            <w:r>
              <w:rPr>
                <w:color w:val="000000"/>
                <w:spacing w:val="0"/>
                <w:w w:val="100"/>
                <w:position w:val="0"/>
                <w:sz w:val="24"/>
                <w:szCs w:val="24"/>
              </w:rPr>
              <w:t xml:space="preserve">568,283. </w:t>
            </w:r>
            <w:r>
              <w:rPr>
                <w:color w:val="000000"/>
                <w:spacing w:val="0"/>
                <w:w w:val="100"/>
                <w:position w:val="0"/>
                <w:sz w:val="24"/>
                <w:szCs w:val="24"/>
              </w:rPr>
              <w:t>99</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10, </w:t>
            </w:r>
            <w:r>
              <w:rPr>
                <w:color w:val="000000"/>
                <w:spacing w:val="0"/>
                <w:w w:val="100"/>
                <w:position w:val="0"/>
                <w:sz w:val="24"/>
                <w:szCs w:val="24"/>
              </w:rPr>
              <w:t xml:space="preserve">799,238. </w:t>
            </w:r>
            <w:r>
              <w:rPr>
                <w:color w:val="000000"/>
                <w:spacing w:val="0"/>
                <w:w w:val="100"/>
                <w:position w:val="0"/>
                <w:sz w:val="24"/>
                <w:szCs w:val="24"/>
              </w:rPr>
              <w:t>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8.0250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86, </w:t>
            </w:r>
            <w:r>
              <w:rPr>
                <w:color w:val="000000"/>
                <w:spacing w:val="0"/>
                <w:w w:val="100"/>
                <w:position w:val="0"/>
                <w:sz w:val="24"/>
                <w:szCs w:val="24"/>
              </w:rPr>
              <w:t xml:space="preserve">663,889. </w:t>
            </w:r>
            <w:r>
              <w:rPr>
                <w:color w:val="000000"/>
                <w:spacing w:val="0"/>
                <w:w w:val="100"/>
                <w:position w:val="0"/>
                <w:sz w:val="24"/>
                <w:szCs w:val="24"/>
              </w:rPr>
              <w:t>48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港币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15,610,397. </w:t>
            </w:r>
            <w:r>
              <w:rPr>
                <w:color w:val="000000"/>
                <w:spacing w:val="0"/>
                <w:w w:val="100"/>
                <w:position w:val="0"/>
                <w:sz w:val="24"/>
                <w:szCs w:val="24"/>
              </w:rPr>
              <w:t>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0.8416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13, </w:t>
            </w:r>
            <w:r>
              <w:rPr>
                <w:color w:val="000000"/>
                <w:spacing w:val="0"/>
                <w:w w:val="100"/>
                <w:position w:val="0"/>
                <w:sz w:val="24"/>
                <w:szCs w:val="24"/>
              </w:rPr>
              <w:t xml:space="preserve">138,335. </w:t>
            </w:r>
            <w:r>
              <w:rPr>
                <w:color w:val="000000"/>
                <w:spacing w:val="0"/>
                <w:w w:val="100"/>
                <w:position w:val="0"/>
                <w:sz w:val="24"/>
                <w:szCs w:val="24"/>
              </w:rPr>
              <w:t>14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阿根廷比索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32, </w:t>
            </w:r>
            <w:r>
              <w:rPr>
                <w:color w:val="000000"/>
                <w:spacing w:val="0"/>
                <w:w w:val="100"/>
                <w:position w:val="0"/>
                <w:sz w:val="24"/>
                <w:szCs w:val="24"/>
              </w:rPr>
              <w:t xml:space="preserve">150,117. </w:t>
            </w:r>
            <w:r>
              <w:rPr>
                <w:color w:val="000000"/>
                <w:spacing w:val="0"/>
                <w:w w:val="100"/>
                <w:position w:val="0"/>
                <w:sz w:val="24"/>
                <w:szCs w:val="24"/>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0.0775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2,493, </w:t>
            </w:r>
            <w:r>
              <w:rPr>
                <w:color w:val="000000"/>
                <w:spacing w:val="0"/>
                <w:w w:val="100"/>
                <w:position w:val="0"/>
                <w:sz w:val="24"/>
                <w:szCs w:val="24"/>
              </w:rPr>
              <w:t>223.53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印度卢比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139,523, </w:t>
            </w:r>
            <w:r>
              <w:rPr>
                <w:color w:val="000000"/>
                <w:spacing w:val="0"/>
                <w:w w:val="100"/>
                <w:position w:val="0"/>
                <w:sz w:val="24"/>
                <w:szCs w:val="24"/>
              </w:rPr>
              <w:t>775.56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0.0893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12, </w:t>
            </w:r>
            <w:r>
              <w:rPr>
                <w:color w:val="000000"/>
                <w:spacing w:val="0"/>
                <w:w w:val="100"/>
                <w:position w:val="0"/>
                <w:sz w:val="24"/>
                <w:szCs w:val="24"/>
              </w:rPr>
              <w:t xml:space="preserve">461,930. </w:t>
            </w:r>
            <w:r>
              <w:rPr>
                <w:color w:val="000000"/>
                <w:spacing w:val="0"/>
                <w:w w:val="100"/>
                <w:position w:val="0"/>
                <w:sz w:val="24"/>
                <w:szCs w:val="24"/>
              </w:rPr>
              <w:t>65</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泰铢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25, </w:t>
            </w:r>
            <w:r>
              <w:rPr>
                <w:color w:val="000000"/>
                <w:spacing w:val="0"/>
                <w:w w:val="100"/>
                <w:position w:val="0"/>
                <w:sz w:val="24"/>
                <w:szCs w:val="24"/>
              </w:rPr>
              <w:t xml:space="preserve">321,832. </w:t>
            </w:r>
            <w:r>
              <w:rPr>
                <w:color w:val="000000"/>
                <w:spacing w:val="0"/>
                <w:w w:val="100"/>
                <w:position w:val="0"/>
                <w:sz w:val="24"/>
                <w:szCs w:val="24"/>
              </w:rPr>
              <w:t>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0.2179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5,517,219.99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日元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44, </w:t>
            </w:r>
            <w:r>
              <w:rPr>
                <w:color w:val="000000"/>
                <w:spacing w:val="0"/>
                <w:w w:val="100"/>
                <w:position w:val="0"/>
                <w:sz w:val="24"/>
                <w:szCs w:val="24"/>
              </w:rPr>
              <w:t xml:space="preserve">404,219.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0.0632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2,807, </w:t>
            </w:r>
            <w:r>
              <w:rPr>
                <w:color w:val="000000"/>
                <w:spacing w:val="0"/>
                <w:w w:val="100"/>
                <w:position w:val="0"/>
                <w:sz w:val="24"/>
                <w:szCs w:val="24"/>
              </w:rPr>
              <w:t>945.19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长期借款</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20" w:right="0" w:firstLine="0"/>
              <w:jc w:val="left"/>
              <w:rPr>
                <w:sz w:val="20"/>
                <w:szCs w:val="20"/>
              </w:rPr>
            </w:pPr>
            <w:r>
              <w:rPr>
                <w:b w:val="0"/>
                <w:bCs w:val="0"/>
                <w:color w:val="000000"/>
                <w:spacing w:val="0"/>
                <w:w w:val="100"/>
                <w:position w:val="0"/>
                <w:sz w:val="20"/>
                <w:szCs w:val="20"/>
              </w:rPr>
              <w:t>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80" w:right="0" w:firstLine="0"/>
              <w:jc w:val="left"/>
              <w:rPr>
                <w:sz w:val="20"/>
                <w:szCs w:val="20"/>
              </w:rPr>
            </w:pPr>
            <w:r>
              <w:rPr>
                <w:b w:val="0"/>
                <w:bCs w:val="0"/>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204,637, </w:t>
            </w:r>
            <w:r>
              <w:rPr>
                <w:color w:val="000000"/>
                <w:spacing w:val="0"/>
                <w:w w:val="100"/>
                <w:position w:val="0"/>
                <w:sz w:val="24"/>
                <w:szCs w:val="24"/>
              </w:rPr>
              <w:t>500.00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25, </w:t>
            </w:r>
            <w:r>
              <w:rPr>
                <w:color w:val="000000"/>
                <w:spacing w:val="0"/>
                <w:w w:val="100"/>
                <w:position w:val="0"/>
                <w:sz w:val="24"/>
                <w:szCs w:val="24"/>
              </w:rPr>
              <w:t xml:space="preserve">500,000.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8.0250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204,637, </w:t>
            </w:r>
            <w:r>
              <w:rPr>
                <w:color w:val="000000"/>
                <w:spacing w:val="0"/>
                <w:w w:val="100"/>
                <w:position w:val="0"/>
                <w:sz w:val="24"/>
                <w:szCs w:val="24"/>
              </w:rPr>
              <w:t>500.00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640,515, </w:t>
            </w:r>
            <w:r>
              <w:rPr>
                <w:color w:val="000000"/>
                <w:spacing w:val="0"/>
                <w:w w:val="100"/>
                <w:position w:val="0"/>
                <w:sz w:val="24"/>
                <w:szCs w:val="24"/>
              </w:rPr>
              <w:t>124.11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15, </w:t>
            </w:r>
            <w:r>
              <w:rPr>
                <w:color w:val="000000"/>
                <w:spacing w:val="0"/>
                <w:w w:val="100"/>
                <w:position w:val="0"/>
                <w:sz w:val="24"/>
                <w:szCs w:val="24"/>
              </w:rPr>
              <w:t xml:space="preserve">422,161. </w:t>
            </w:r>
            <w:r>
              <w:rPr>
                <w:color w:val="000000"/>
                <w:spacing w:val="0"/>
                <w:w w:val="100"/>
                <w:position w:val="0"/>
                <w:sz w:val="24"/>
                <w:szCs w:val="24"/>
              </w:rPr>
              <w:t>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6.5249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100,628, </w:t>
            </w:r>
            <w:r>
              <w:rPr>
                <w:color w:val="000000"/>
                <w:spacing w:val="0"/>
                <w:w w:val="100"/>
                <w:position w:val="0"/>
                <w:sz w:val="24"/>
                <w:szCs w:val="24"/>
              </w:rPr>
              <w:t>063.40</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欧元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67, </w:t>
            </w:r>
            <w:r>
              <w:rPr>
                <w:color w:val="000000"/>
                <w:spacing w:val="0"/>
                <w:w w:val="100"/>
                <w:position w:val="0"/>
                <w:sz w:val="24"/>
                <w:szCs w:val="24"/>
              </w:rPr>
              <w:t xml:space="preserve">095,330. </w:t>
            </w:r>
            <w:r>
              <w:rPr>
                <w:color w:val="000000"/>
                <w:spacing w:val="0"/>
                <w:w w:val="100"/>
                <w:position w:val="0"/>
                <w:sz w:val="24"/>
                <w:szCs w:val="24"/>
              </w:rPr>
              <w:t>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8.0250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538,440, </w:t>
            </w:r>
            <w:r>
              <w:rPr>
                <w:color w:val="000000"/>
                <w:spacing w:val="0"/>
                <w:w w:val="100"/>
                <w:position w:val="0"/>
                <w:sz w:val="24"/>
                <w:szCs w:val="24"/>
              </w:rPr>
              <w:t>027.85</w:t>
            </w:r>
          </w:p>
        </w:tc>
      </w:tr>
    </w:tbl>
    <w:p>
      <w:pPr>
        <w:widowControl w:val="0"/>
        <w:spacing w:line="1" w:lineRule="exact"/>
      </w:pPr>
      <w:r>
        <w:br w:type="page"/>
      </w:r>
    </w:p>
    <w:tbl>
      <w:tblPr>
        <w:tblOverlap w:val="never"/>
        <w:jc w:val="center"/>
        <w:tblLayout w:type="fixed"/>
      </w:tblPr>
      <w:tblGrid>
        <w:gridCol w:w="2501"/>
        <w:gridCol w:w="2294"/>
        <w:gridCol w:w="2390"/>
        <w:gridCol w:w="240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港币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260,484. </w:t>
            </w:r>
            <w:r>
              <w:rPr>
                <w:color w:val="000000"/>
                <w:spacing w:val="0"/>
                <w:w w:val="100"/>
                <w:position w:val="0"/>
                <w:sz w:val="24"/>
                <w:szCs w:val="24"/>
              </w:rPr>
              <w:t>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0.8416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219,234. </w:t>
            </w:r>
            <w:r>
              <w:rPr>
                <w:color w:val="000000"/>
                <w:spacing w:val="0"/>
                <w:w w:val="100"/>
                <w:position w:val="0"/>
                <w:sz w:val="24"/>
                <w:szCs w:val="24"/>
              </w:rPr>
              <w:t>49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阿根廷比索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12,015.91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0.0775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931.83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印度卢比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2,138, </w:t>
            </w:r>
            <w:r>
              <w:rPr>
                <w:color w:val="000000"/>
                <w:spacing w:val="0"/>
                <w:w w:val="100"/>
                <w:position w:val="0"/>
                <w:sz w:val="24"/>
                <w:szCs w:val="24"/>
              </w:rPr>
              <w:t>499.87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0.0893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191,005. </w:t>
            </w:r>
            <w:r>
              <w:rPr>
                <w:color w:val="000000"/>
                <w:spacing w:val="0"/>
                <w:w w:val="100"/>
                <w:position w:val="0"/>
                <w:sz w:val="24"/>
                <w:szCs w:val="24"/>
              </w:rPr>
              <w:t>70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泰铢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3,878, </w:t>
            </w:r>
            <w:r>
              <w:rPr>
                <w:color w:val="000000"/>
                <w:spacing w:val="0"/>
                <w:w w:val="100"/>
                <w:position w:val="0"/>
                <w:sz w:val="24"/>
                <w:szCs w:val="24"/>
              </w:rPr>
              <w:t>975.42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0.2179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845,166. </w:t>
            </w:r>
            <w:r>
              <w:rPr>
                <w:color w:val="000000"/>
                <w:spacing w:val="0"/>
                <w:w w:val="100"/>
                <w:position w:val="0"/>
                <w:sz w:val="24"/>
                <w:szCs w:val="24"/>
              </w:rPr>
              <w:t>34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日元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3,015, </w:t>
            </w:r>
            <w:r>
              <w:rPr>
                <w:color w:val="000000"/>
                <w:spacing w:val="0"/>
                <w:w w:val="100"/>
                <w:position w:val="0"/>
                <w:sz w:val="24"/>
                <w:szCs w:val="24"/>
              </w:rPr>
              <w:t>600.33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0.0632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190,694. </w:t>
            </w:r>
            <w:r>
              <w:rPr>
                <w:color w:val="000000"/>
                <w:spacing w:val="0"/>
                <w:w w:val="100"/>
                <w:position w:val="0"/>
                <w:sz w:val="24"/>
                <w:szCs w:val="24"/>
              </w:rPr>
              <w:t>50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49, </w:t>
            </w:r>
            <w:r>
              <w:rPr>
                <w:color w:val="000000"/>
                <w:spacing w:val="0"/>
                <w:w w:val="100"/>
                <w:position w:val="0"/>
                <w:sz w:val="24"/>
                <w:szCs w:val="24"/>
              </w:rPr>
              <w:t xml:space="preserve">748,657. </w:t>
            </w:r>
            <w:r>
              <w:rPr>
                <w:color w:val="000000"/>
                <w:spacing w:val="0"/>
                <w:w w:val="100"/>
                <w:position w:val="0"/>
                <w:sz w:val="24"/>
                <w:szCs w:val="24"/>
              </w:rPr>
              <w:t>60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6,199, </w:t>
            </w:r>
            <w:r>
              <w:rPr>
                <w:color w:val="000000"/>
                <w:spacing w:val="0"/>
                <w:w w:val="100"/>
                <w:position w:val="0"/>
                <w:sz w:val="24"/>
                <w:szCs w:val="24"/>
              </w:rPr>
              <w:t>209.67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8.0250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49, </w:t>
            </w:r>
            <w:r>
              <w:rPr>
                <w:color w:val="000000"/>
                <w:spacing w:val="0"/>
                <w:w w:val="100"/>
                <w:position w:val="0"/>
                <w:sz w:val="24"/>
                <w:szCs w:val="24"/>
              </w:rPr>
              <w:t xml:space="preserve">748,657. </w:t>
            </w:r>
            <w:r>
              <w:rPr>
                <w:color w:val="000000"/>
                <w:spacing w:val="0"/>
                <w:w w:val="100"/>
                <w:position w:val="0"/>
                <w:sz w:val="24"/>
                <w:szCs w:val="24"/>
              </w:rPr>
              <w:t>60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81, </w:t>
            </w:r>
            <w:r>
              <w:rPr>
                <w:color w:val="000000"/>
                <w:spacing w:val="0"/>
                <w:w w:val="100"/>
                <w:position w:val="0"/>
                <w:sz w:val="24"/>
                <w:szCs w:val="24"/>
              </w:rPr>
              <w:t xml:space="preserve">846,162. </w:t>
            </w:r>
            <w:r>
              <w:rPr>
                <w:color w:val="000000"/>
                <w:spacing w:val="0"/>
                <w:w w:val="100"/>
                <w:position w:val="0"/>
                <w:sz w:val="24"/>
                <w:szCs w:val="24"/>
              </w:rPr>
              <w:t>19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1,372, </w:t>
            </w:r>
            <w:r>
              <w:rPr>
                <w:color w:val="000000"/>
                <w:spacing w:val="0"/>
                <w:w w:val="100"/>
                <w:position w:val="0"/>
                <w:sz w:val="24"/>
                <w:szCs w:val="24"/>
              </w:rPr>
              <w:t>938.82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6.5249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8,958, </w:t>
            </w:r>
            <w:r>
              <w:rPr>
                <w:color w:val="000000"/>
                <w:spacing w:val="0"/>
                <w:w w:val="100"/>
                <w:position w:val="0"/>
                <w:sz w:val="24"/>
                <w:szCs w:val="24"/>
              </w:rPr>
              <w:t>288.52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6,159, </w:t>
            </w:r>
            <w:r>
              <w:rPr>
                <w:color w:val="000000"/>
                <w:spacing w:val="0"/>
                <w:w w:val="100"/>
                <w:position w:val="0"/>
                <w:sz w:val="24"/>
                <w:szCs w:val="24"/>
              </w:rPr>
              <w:t>899.75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8.0250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49, </w:t>
            </w:r>
            <w:r>
              <w:rPr>
                <w:color w:val="000000"/>
                <w:spacing w:val="0"/>
                <w:w w:val="100"/>
                <w:position w:val="0"/>
                <w:sz w:val="24"/>
                <w:szCs w:val="24"/>
              </w:rPr>
              <w:t xml:space="preserve">433,195. </w:t>
            </w:r>
            <w:r>
              <w:rPr>
                <w:color w:val="000000"/>
                <w:spacing w:val="0"/>
                <w:w w:val="100"/>
                <w:position w:val="0"/>
                <w:sz w:val="24"/>
                <w:szCs w:val="24"/>
              </w:rPr>
              <w:t>53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港币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1,441,973.29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0.8416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1,213, </w:t>
            </w:r>
            <w:r>
              <w:rPr>
                <w:color w:val="000000"/>
                <w:spacing w:val="0"/>
                <w:w w:val="100"/>
                <w:position w:val="0"/>
                <w:sz w:val="24"/>
                <w:szCs w:val="24"/>
              </w:rPr>
              <w:t>622.40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阿根廷比索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23, </w:t>
            </w:r>
            <w:r>
              <w:rPr>
                <w:color w:val="000000"/>
                <w:spacing w:val="0"/>
                <w:w w:val="100"/>
                <w:position w:val="0"/>
                <w:sz w:val="24"/>
                <w:szCs w:val="24"/>
              </w:rPr>
              <w:t xml:space="preserve">197,796. </w:t>
            </w:r>
            <w:r>
              <w:rPr>
                <w:color w:val="000000"/>
                <w:spacing w:val="0"/>
                <w:w w:val="100"/>
                <w:position w:val="0"/>
                <w:sz w:val="24"/>
                <w:szCs w:val="24"/>
              </w:rPr>
              <w:t>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0.0775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1,798, </w:t>
            </w:r>
            <w:r>
              <w:rPr>
                <w:color w:val="000000"/>
                <w:spacing w:val="0"/>
                <w:w w:val="100"/>
                <w:position w:val="0"/>
                <w:sz w:val="24"/>
                <w:szCs w:val="24"/>
              </w:rPr>
              <w:t>976.04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印度卢比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33, </w:t>
            </w:r>
            <w:r>
              <w:rPr>
                <w:color w:val="000000"/>
                <w:spacing w:val="0"/>
                <w:w w:val="100"/>
                <w:position w:val="0"/>
                <w:sz w:val="24"/>
                <w:szCs w:val="24"/>
              </w:rPr>
              <w:t xml:space="preserve">257,255. </w:t>
            </w:r>
            <w:r>
              <w:rPr>
                <w:color w:val="000000"/>
                <w:spacing w:val="0"/>
                <w:w w:val="100"/>
                <w:position w:val="0"/>
                <w:sz w:val="24"/>
                <w:szCs w:val="24"/>
              </w:rPr>
              <w:t>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0.0893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2,970, </w:t>
            </w:r>
            <w:r>
              <w:rPr>
                <w:color w:val="000000"/>
                <w:spacing w:val="0"/>
                <w:w w:val="100"/>
                <w:position w:val="0"/>
                <w:sz w:val="24"/>
                <w:szCs w:val="24"/>
              </w:rPr>
              <w:t>458.71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泰铢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72, </w:t>
            </w:r>
            <w:r>
              <w:rPr>
                <w:color w:val="000000"/>
                <w:spacing w:val="0"/>
                <w:w w:val="100"/>
                <w:position w:val="0"/>
                <w:sz w:val="24"/>
                <w:szCs w:val="24"/>
              </w:rPr>
              <w:t xml:space="preserve">160,539. </w:t>
            </w:r>
            <w:r>
              <w:rPr>
                <w:color w:val="000000"/>
                <w:spacing w:val="0"/>
                <w:w w:val="100"/>
                <w:position w:val="0"/>
                <w:sz w:val="24"/>
                <w:szCs w:val="24"/>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0.2179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15, </w:t>
            </w:r>
            <w:r>
              <w:rPr>
                <w:color w:val="000000"/>
                <w:spacing w:val="0"/>
                <w:w w:val="100"/>
                <w:position w:val="0"/>
                <w:sz w:val="24"/>
                <w:szCs w:val="24"/>
              </w:rPr>
              <w:t xml:space="preserve">722,620. </w:t>
            </w:r>
            <w:r>
              <w:rPr>
                <w:color w:val="000000"/>
                <w:spacing w:val="0"/>
                <w:w w:val="100"/>
                <w:position w:val="0"/>
                <w:sz w:val="24"/>
                <w:szCs w:val="24"/>
              </w:rPr>
              <w:t>60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日元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27, </w:t>
            </w:r>
            <w:r>
              <w:rPr>
                <w:color w:val="000000"/>
                <w:spacing w:val="0"/>
                <w:w w:val="100"/>
                <w:position w:val="0"/>
                <w:sz w:val="24"/>
                <w:szCs w:val="24"/>
              </w:rPr>
              <w:t xml:space="preserve">100,496.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0.0632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1,713, </w:t>
            </w:r>
            <w:r>
              <w:rPr>
                <w:color w:val="000000"/>
                <w:spacing w:val="0"/>
                <w:w w:val="100"/>
                <w:position w:val="0"/>
                <w:sz w:val="24"/>
                <w:szCs w:val="24"/>
              </w:rPr>
              <w:t>726.97</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迪拉姆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62, </w:t>
            </w:r>
            <w:r>
              <w:rPr>
                <w:color w:val="000000"/>
                <w:spacing w:val="0"/>
                <w:w w:val="100"/>
                <w:position w:val="0"/>
                <w:sz w:val="24"/>
                <w:szCs w:val="24"/>
              </w:rPr>
              <w:t>650.39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0.5630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35, </w:t>
            </w:r>
            <w:r>
              <w:rPr>
                <w:color w:val="000000"/>
                <w:spacing w:val="0"/>
                <w:w w:val="100"/>
                <w:position w:val="0"/>
                <w:sz w:val="24"/>
                <w:szCs w:val="24"/>
              </w:rPr>
              <w:t>273.42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阿根廷比索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1,372, </w:t>
            </w:r>
            <w:r>
              <w:rPr>
                <w:color w:val="000000"/>
                <w:spacing w:val="0"/>
                <w:w w:val="100"/>
                <w:position w:val="0"/>
                <w:sz w:val="24"/>
                <w:szCs w:val="24"/>
              </w:rPr>
              <w:t>938.82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6.5249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8,958, </w:t>
            </w:r>
            <w:r>
              <w:rPr>
                <w:color w:val="000000"/>
                <w:spacing w:val="0"/>
                <w:w w:val="100"/>
                <w:position w:val="0"/>
                <w:sz w:val="24"/>
                <w:szCs w:val="24"/>
              </w:rPr>
              <w:t>288.52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1,800, </w:t>
            </w:r>
            <w:r>
              <w:rPr>
                <w:color w:val="000000"/>
                <w:spacing w:val="0"/>
                <w:w w:val="100"/>
                <w:position w:val="0"/>
                <w:sz w:val="24"/>
                <w:szCs w:val="24"/>
              </w:rPr>
              <w:t>061.65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147,976. </w:t>
            </w:r>
            <w:r>
              <w:rPr>
                <w:color w:val="000000"/>
                <w:spacing w:val="0"/>
                <w:w w:val="100"/>
                <w:position w:val="0"/>
                <w:sz w:val="24"/>
                <w:szCs w:val="24"/>
              </w:rPr>
              <w:t>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6.5249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965,530. </w:t>
            </w:r>
            <w:r>
              <w:rPr>
                <w:color w:val="000000"/>
                <w:spacing w:val="0"/>
                <w:w w:val="100"/>
                <w:position w:val="0"/>
                <w:sz w:val="24"/>
                <w:szCs w:val="24"/>
              </w:rPr>
              <w:t>82</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103,991. </w:t>
            </w:r>
            <w:r>
              <w:rPr>
                <w:color w:val="000000"/>
                <w:spacing w:val="0"/>
                <w:w w:val="100"/>
                <w:position w:val="0"/>
                <w:sz w:val="24"/>
                <w:szCs w:val="24"/>
              </w:rPr>
              <w:t>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8.0250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834,530. </w:t>
            </w:r>
            <w:r>
              <w:rPr>
                <w:color w:val="000000"/>
                <w:spacing w:val="0"/>
                <w:w w:val="100"/>
                <w:position w:val="0"/>
                <w:sz w:val="24"/>
                <w:szCs w:val="24"/>
              </w:rPr>
              <w:t>82</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1,010, </w:t>
            </w:r>
            <w:r>
              <w:rPr>
                <w:color w:val="000000"/>
                <w:spacing w:val="0"/>
                <w:w w:val="100"/>
                <w:position w:val="0"/>
                <w:sz w:val="24"/>
                <w:szCs w:val="24"/>
              </w:rPr>
              <w:t>458,220.81</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96, </w:t>
            </w:r>
            <w:r>
              <w:rPr>
                <w:color w:val="000000"/>
                <w:spacing w:val="0"/>
                <w:w w:val="100"/>
                <w:position w:val="0"/>
                <w:sz w:val="24"/>
                <w:szCs w:val="24"/>
              </w:rPr>
              <w:t xml:space="preserve">865,541. </w:t>
            </w:r>
            <w:r>
              <w:rPr>
                <w:color w:val="000000"/>
                <w:spacing w:val="0"/>
                <w:w w:val="100"/>
                <w:position w:val="0"/>
                <w:sz w:val="24"/>
                <w:szCs w:val="24"/>
              </w:rPr>
              <w:t>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6.5249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632,037, </w:t>
            </w:r>
            <w:r>
              <w:rPr>
                <w:color w:val="000000"/>
                <w:spacing w:val="0"/>
                <w:w w:val="100"/>
                <w:position w:val="0"/>
                <w:sz w:val="24"/>
                <w:szCs w:val="24"/>
              </w:rPr>
              <w:t>973.43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46, </w:t>
            </w:r>
            <w:r>
              <w:rPr>
                <w:color w:val="000000"/>
                <w:spacing w:val="0"/>
                <w:w w:val="100"/>
                <w:position w:val="0"/>
                <w:sz w:val="24"/>
                <w:szCs w:val="24"/>
              </w:rPr>
              <w:t xml:space="preserve">577,464. </w:t>
            </w:r>
            <w:r>
              <w:rPr>
                <w:color w:val="000000"/>
                <w:spacing w:val="0"/>
                <w:w w:val="100"/>
                <w:position w:val="0"/>
                <w:sz w:val="24"/>
                <w:szCs w:val="24"/>
              </w:rPr>
              <w:t>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8.0250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373,784, </w:t>
            </w:r>
            <w:r>
              <w:rPr>
                <w:color w:val="000000"/>
                <w:spacing w:val="0"/>
                <w:w w:val="100"/>
                <w:position w:val="0"/>
                <w:sz w:val="24"/>
                <w:szCs w:val="24"/>
              </w:rPr>
              <w:t>149.67</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rPr>
              <w:t>港币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1,109,311.25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0.8416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933,640. </w:t>
            </w:r>
            <w:r>
              <w:rPr>
                <w:color w:val="000000"/>
                <w:spacing w:val="0"/>
                <w:w w:val="100"/>
                <w:position w:val="0"/>
                <w:sz w:val="24"/>
                <w:szCs w:val="24"/>
              </w:rPr>
              <w:t>72</w:t>
            </w:r>
          </w:p>
        </w:tc>
      </w:tr>
    </w:tbl>
    <w:p>
      <w:pPr>
        <w:widowControl w:val="0"/>
        <w:spacing w:line="1" w:lineRule="exact"/>
      </w:pPr>
      <w:r>
        <w:br w:type="page"/>
      </w:r>
    </w:p>
    <w:tbl>
      <w:tblPr>
        <w:tblOverlap w:val="never"/>
        <w:jc w:val="center"/>
        <w:tblLayout w:type="fixed"/>
      </w:tblPr>
      <w:tblGrid>
        <w:gridCol w:w="2501"/>
        <w:gridCol w:w="2294"/>
        <w:gridCol w:w="2390"/>
        <w:gridCol w:w="240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印度卢比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9,045, </w:t>
            </w:r>
            <w:r>
              <w:rPr>
                <w:color w:val="000000"/>
                <w:spacing w:val="0"/>
                <w:w w:val="100"/>
                <w:position w:val="0"/>
                <w:sz w:val="24"/>
                <w:szCs w:val="24"/>
              </w:rPr>
              <w:t>836.11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0.0893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807,952. </w:t>
            </w:r>
            <w:r>
              <w:rPr>
                <w:color w:val="000000"/>
                <w:spacing w:val="0"/>
                <w:w w:val="100"/>
                <w:position w:val="0"/>
                <w:sz w:val="24"/>
                <w:szCs w:val="24"/>
              </w:rPr>
              <w:t>49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泰铢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5,719, </w:t>
            </w:r>
            <w:r>
              <w:rPr>
                <w:color w:val="000000"/>
                <w:spacing w:val="0"/>
                <w:w w:val="100"/>
                <w:position w:val="0"/>
                <w:sz w:val="24"/>
                <w:szCs w:val="24"/>
              </w:rPr>
              <w:t>399.05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0.2179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1,246, </w:t>
            </w:r>
            <w:r>
              <w:rPr>
                <w:color w:val="000000"/>
                <w:spacing w:val="0"/>
                <w:w w:val="100"/>
                <w:position w:val="0"/>
                <w:sz w:val="24"/>
                <w:szCs w:val="24"/>
              </w:rPr>
              <w:t>165.04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日元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25, </w:t>
            </w:r>
            <w:r>
              <w:rPr>
                <w:color w:val="000000"/>
                <w:spacing w:val="0"/>
                <w:w w:val="100"/>
                <w:position w:val="0"/>
                <w:sz w:val="24"/>
                <w:szCs w:val="24"/>
              </w:rPr>
              <w:t xml:space="preserve">375,156. </w:t>
            </w:r>
            <w:r>
              <w:rPr>
                <w:color w:val="000000"/>
                <w:spacing w:val="0"/>
                <w:w w:val="100"/>
                <w:position w:val="0"/>
                <w:sz w:val="24"/>
                <w:szCs w:val="24"/>
              </w:rPr>
              <w:t>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0.0632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1,604, </w:t>
            </w:r>
            <w:r>
              <w:rPr>
                <w:color w:val="000000"/>
                <w:spacing w:val="0"/>
                <w:w w:val="100"/>
                <w:position w:val="0"/>
                <w:sz w:val="24"/>
                <w:szCs w:val="24"/>
              </w:rPr>
              <w:t>623.43</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迪拉姆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77, </w:t>
            </w:r>
            <w:r>
              <w:rPr>
                <w:color w:val="000000"/>
                <w:spacing w:val="0"/>
                <w:w w:val="100"/>
                <w:position w:val="0"/>
                <w:sz w:val="24"/>
                <w:szCs w:val="24"/>
              </w:rPr>
              <w:t>645.62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0.5630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43, </w:t>
            </w:r>
            <w:r>
              <w:rPr>
                <w:color w:val="000000"/>
                <w:spacing w:val="0"/>
                <w:w w:val="100"/>
                <w:position w:val="0"/>
                <w:sz w:val="24"/>
                <w:szCs w:val="24"/>
              </w:rPr>
              <w:t>716.04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2,927, </w:t>
            </w:r>
            <w:r>
              <w:rPr>
                <w:color w:val="000000"/>
                <w:spacing w:val="0"/>
                <w:w w:val="100"/>
                <w:position w:val="0"/>
                <w:sz w:val="24"/>
                <w:szCs w:val="24"/>
              </w:rPr>
              <w:t>323.96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448,638. </w:t>
            </w:r>
            <w:r>
              <w:rPr>
                <w:color w:val="000000"/>
                <w:spacing w:val="0"/>
                <w:w w:val="100"/>
                <w:position w:val="0"/>
                <w:sz w:val="24"/>
                <w:szCs w:val="24"/>
              </w:rPr>
              <w:t>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6.5249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2,927, </w:t>
            </w:r>
            <w:r>
              <w:rPr>
                <w:color w:val="000000"/>
                <w:spacing w:val="0"/>
                <w:w w:val="100"/>
                <w:position w:val="0"/>
                <w:sz w:val="24"/>
                <w:szCs w:val="24"/>
              </w:rPr>
              <w:t>323.96</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204,637, </w:t>
            </w:r>
            <w:r>
              <w:rPr>
                <w:color w:val="000000"/>
                <w:spacing w:val="0"/>
                <w:w w:val="100"/>
                <w:position w:val="0"/>
                <w:sz w:val="24"/>
                <w:szCs w:val="24"/>
              </w:rPr>
              <w:t>500.00</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其中：欧元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25, </w:t>
            </w:r>
            <w:r>
              <w:rPr>
                <w:color w:val="000000"/>
                <w:spacing w:val="0"/>
                <w:w w:val="100"/>
                <w:position w:val="0"/>
                <w:sz w:val="24"/>
                <w:szCs w:val="24"/>
              </w:rPr>
              <w:t xml:space="preserve">500,000.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8.0250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204,637, </w:t>
            </w:r>
            <w:r>
              <w:rPr>
                <w:color w:val="000000"/>
                <w:spacing w:val="0"/>
                <w:w w:val="100"/>
                <w:position w:val="0"/>
                <w:sz w:val="24"/>
                <w:szCs w:val="24"/>
              </w:rPr>
              <w:t>500.00</w:t>
            </w:r>
          </w:p>
        </w:tc>
      </w:tr>
    </w:tbl>
    <w:p>
      <w:pPr>
        <w:widowControl w:val="0"/>
        <w:spacing w:after="35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576" w:name="bookmark576"/>
      <w:r>
        <w:rPr>
          <w:color w:val="000000"/>
          <w:spacing w:val="0"/>
          <w:w w:val="100"/>
          <w:position w:val="0"/>
          <w:sz w:val="24"/>
          <w:szCs w:val="24"/>
        </w:rPr>
        <w:t>6</w:t>
      </w:r>
      <w:bookmarkEnd w:id="576"/>
      <w:r>
        <w:rPr>
          <w:color w:val="000000"/>
          <w:spacing w:val="0"/>
          <w:w w:val="100"/>
          <w:position w:val="0"/>
          <w:sz w:val="24"/>
          <w:szCs w:val="24"/>
        </w:rPr>
        <w:t>6、政府补助</w:t>
      </w:r>
    </w:p>
    <w:p>
      <w:pPr>
        <w:pStyle w:val="Style10"/>
        <w:keepNext w:val="0"/>
        <w:keepLines w:val="0"/>
        <w:widowControl w:val="0"/>
        <w:shd w:val="clear" w:color="auto" w:fill="auto"/>
        <w:bidi w:val="0"/>
        <w:spacing w:before="0" w:after="480" w:line="240" w:lineRule="auto"/>
        <w:ind w:left="0" w:right="0" w:firstLine="0"/>
        <w:jc w:val="left"/>
      </w:pPr>
      <w:bookmarkStart w:id="577" w:name="bookmark577"/>
      <w:r>
        <w:rPr>
          <w:color w:val="000000"/>
          <w:spacing w:val="0"/>
          <w:w w:val="100"/>
          <w:position w:val="0"/>
          <w:sz w:val="24"/>
          <w:szCs w:val="24"/>
        </w:rPr>
        <w:t>（</w:t>
      </w:r>
      <w:bookmarkEnd w:id="577"/>
      <w:r>
        <w:rPr>
          <w:color w:val="000000"/>
          <w:spacing w:val="0"/>
          <w:w w:val="100"/>
          <w:position w:val="0"/>
          <w:sz w:val="24"/>
          <w:szCs w:val="24"/>
        </w:rPr>
        <w:t>1）与资产相关的政府补助</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522"/>
        <w:gridCol w:w="1714"/>
        <w:gridCol w:w="1594"/>
        <w:gridCol w:w="1714"/>
        <w:gridCol w:w="1714"/>
        <w:gridCol w:w="768"/>
        <w:gridCol w:w="624"/>
      </w:tblGrid>
      <w:tr>
        <w:trPr>
          <w:trHeight w:val="190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期初</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递延收益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本期新增补助</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本期摊销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56" w:lineRule="exact"/>
              <w:ind w:left="0" w:right="0" w:firstLine="0"/>
              <w:jc w:val="center"/>
            </w:pPr>
            <w:r>
              <w:rPr>
                <w:color w:val="000000"/>
                <w:spacing w:val="0"/>
                <w:w w:val="100"/>
                <w:position w:val="0"/>
                <w:sz w:val="24"/>
                <w:szCs w:val="24"/>
              </w:rPr>
              <w:t>期末 递延收益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本期摊 销</w:t>
            </w:r>
          </w:p>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列报项 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说明</w:t>
            </w: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包头公路港基</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础设施建设补</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4,000,000.00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68,000,000.00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val="0"/>
                <w:bCs w:val="0"/>
                <w:color w:val="000000"/>
                <w:spacing w:val="0"/>
                <w:w w:val="100"/>
                <w:position w:val="0"/>
                <w:sz w:val="20"/>
                <w:szCs w:val="20"/>
                <w:vertAlign w:val="subscript"/>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怀化公路港项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64, </w:t>
            </w:r>
            <w:r>
              <w:rPr>
                <w:color w:val="000000"/>
                <w:spacing w:val="0"/>
                <w:w w:val="100"/>
                <w:position w:val="0"/>
                <w:sz w:val="24"/>
                <w:szCs w:val="24"/>
              </w:rPr>
              <w:t xml:space="preserve">127,500.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3,405,000.00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60,722,500.00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西安公路港项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目补助资金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58,998,333.33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2,959,999.96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56,038,333.37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重庆公路港产</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59, </w:t>
            </w:r>
            <w:r>
              <w:rPr>
                <w:color w:val="000000"/>
                <w:spacing w:val="0"/>
                <w:w w:val="100"/>
                <w:position w:val="0"/>
                <w:sz w:val="24"/>
                <w:szCs w:val="24"/>
              </w:rPr>
              <w:t xml:space="preserve">166,666. </w:t>
            </w:r>
            <w:r>
              <w:rPr>
                <w:color w:val="000000"/>
                <w:spacing w:val="0"/>
                <w:w w:val="100"/>
                <w:position w:val="0"/>
                <w:sz w:val="24"/>
                <w:szCs w:val="24"/>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8,749,999.96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50, </w:t>
            </w:r>
            <w:r>
              <w:rPr>
                <w:color w:val="000000"/>
                <w:spacing w:val="0"/>
                <w:w w:val="100"/>
                <w:position w:val="0"/>
                <w:sz w:val="24"/>
                <w:szCs w:val="24"/>
              </w:rPr>
              <w:t xml:space="preserve">416,666. </w:t>
            </w:r>
            <w:r>
              <w:rPr>
                <w:color w:val="000000"/>
                <w:spacing w:val="0"/>
                <w:w w:val="100"/>
                <w:position w:val="0"/>
                <w:sz w:val="24"/>
                <w:szCs w:val="24"/>
              </w:rPr>
              <w:t>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青岛基地项目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50, </w:t>
            </w:r>
            <w:r>
              <w:rPr>
                <w:color w:val="000000"/>
                <w:spacing w:val="0"/>
                <w:w w:val="100"/>
                <w:position w:val="0"/>
                <w:sz w:val="24"/>
                <w:szCs w:val="24"/>
              </w:rPr>
              <w:t xml:space="preserve">266,494. </w:t>
            </w:r>
            <w:r>
              <w:rPr>
                <w:color w:val="000000"/>
                <w:spacing w:val="0"/>
                <w:w w:val="100"/>
                <w:position w:val="0"/>
                <w:sz w:val="24"/>
                <w:szCs w:val="24"/>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2,805,616.67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47, </w:t>
            </w:r>
            <w:r>
              <w:rPr>
                <w:color w:val="000000"/>
                <w:spacing w:val="0"/>
                <w:w w:val="100"/>
                <w:position w:val="0"/>
                <w:sz w:val="24"/>
                <w:szCs w:val="24"/>
              </w:rPr>
              <w:t xml:space="preserve">460,878. </w:t>
            </w:r>
            <w:r>
              <w:rPr>
                <w:color w:val="000000"/>
                <w:spacing w:val="0"/>
                <w:w w:val="100"/>
                <w:position w:val="0"/>
                <w:sz w:val="24"/>
                <w:szCs w:val="24"/>
              </w:rPr>
              <w:t>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其他收</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22"/>
        <w:gridCol w:w="1714"/>
        <w:gridCol w:w="1594"/>
        <w:gridCol w:w="1714"/>
        <w:gridCol w:w="1714"/>
        <w:gridCol w:w="768"/>
        <w:gridCol w:w="624"/>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七台河公路货 运枢纽项目建 设补助资金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36, </w:t>
            </w:r>
            <w:r>
              <w:rPr>
                <w:color w:val="000000"/>
                <w:spacing w:val="0"/>
                <w:w w:val="100"/>
                <w:position w:val="0"/>
                <w:sz w:val="24"/>
                <w:szCs w:val="24"/>
              </w:rPr>
              <w:t>681,239.01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2,312, </w:t>
            </w:r>
            <w:r>
              <w:rPr>
                <w:color w:val="000000"/>
                <w:spacing w:val="0"/>
                <w:w w:val="100"/>
                <w:position w:val="0"/>
                <w:sz w:val="24"/>
                <w:szCs w:val="24"/>
              </w:rPr>
              <w:t>920.32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34, </w:t>
            </w:r>
            <w:r>
              <w:rPr>
                <w:color w:val="000000"/>
                <w:spacing w:val="0"/>
                <w:w w:val="100"/>
                <w:position w:val="0"/>
                <w:sz w:val="24"/>
                <w:szCs w:val="24"/>
              </w:rPr>
              <w:t xml:space="preserve">368,318. </w:t>
            </w:r>
            <w:r>
              <w:rPr>
                <w:color w:val="000000"/>
                <w:spacing w:val="0"/>
                <w:w w:val="100"/>
                <w:position w:val="0"/>
                <w:sz w:val="24"/>
                <w:szCs w:val="24"/>
              </w:rPr>
              <w:t>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宜宾公路港基 础设施建设项 目补助资金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31, </w:t>
            </w:r>
            <w:r>
              <w:rPr>
                <w:color w:val="000000"/>
                <w:spacing w:val="0"/>
                <w:w w:val="100"/>
                <w:position w:val="0"/>
                <w:sz w:val="24"/>
                <w:szCs w:val="24"/>
              </w:rPr>
              <w:t xml:space="preserve">968,984. </w:t>
            </w:r>
            <w:r>
              <w:rPr>
                <w:color w:val="000000"/>
                <w:spacing w:val="0"/>
                <w:w w:val="100"/>
                <w:position w:val="0"/>
                <w:sz w:val="24"/>
                <w:szCs w:val="24"/>
              </w:rPr>
              <w:t>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2,500,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1,749, </w:t>
            </w:r>
            <w:r>
              <w:rPr>
                <w:color w:val="000000"/>
                <w:spacing w:val="0"/>
                <w:w w:val="100"/>
                <w:position w:val="0"/>
                <w:sz w:val="24"/>
                <w:szCs w:val="24"/>
              </w:rPr>
              <w:t>888.48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32,719,096. </w:t>
            </w:r>
            <w:r>
              <w:rPr>
                <w:color w:val="000000"/>
                <w:spacing w:val="0"/>
                <w:w w:val="100"/>
                <w:position w:val="0"/>
                <w:sz w:val="24"/>
                <w:szCs w:val="24"/>
              </w:rPr>
              <w:t>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化学品临江二 期项目扶持资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21,728,108. </w:t>
            </w:r>
            <w:r>
              <w:rPr>
                <w:color w:val="000000"/>
                <w:spacing w:val="0"/>
                <w:w w:val="100"/>
                <w:position w:val="0"/>
                <w:sz w:val="24"/>
                <w:szCs w:val="24"/>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9,251, </w:t>
            </w:r>
            <w:r>
              <w:rPr>
                <w:color w:val="000000"/>
                <w:spacing w:val="0"/>
                <w:w w:val="100"/>
                <w:position w:val="0"/>
                <w:sz w:val="24"/>
                <w:szCs w:val="24"/>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2,331, </w:t>
            </w:r>
            <w:r>
              <w:rPr>
                <w:color w:val="000000"/>
                <w:spacing w:val="0"/>
                <w:w w:val="100"/>
                <w:position w:val="0"/>
                <w:sz w:val="24"/>
                <w:szCs w:val="24"/>
              </w:rPr>
              <w:t>986.33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28, </w:t>
            </w:r>
            <w:r>
              <w:rPr>
                <w:color w:val="000000"/>
                <w:spacing w:val="0"/>
                <w:w w:val="100"/>
                <w:position w:val="0"/>
                <w:sz w:val="24"/>
                <w:szCs w:val="24"/>
              </w:rPr>
              <w:t xml:space="preserve">647,221. </w:t>
            </w:r>
            <w:r>
              <w:rPr>
                <w:color w:val="000000"/>
                <w:spacing w:val="0"/>
                <w:w w:val="100"/>
                <w:position w:val="0"/>
                <w:sz w:val="24"/>
                <w:szCs w:val="24"/>
              </w:rPr>
              <w:t>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val="0"/>
                <w:bCs w:val="0"/>
                <w:color w:val="000000"/>
                <w:spacing w:val="0"/>
                <w:w w:val="100"/>
                <w:position w:val="0"/>
                <w:sz w:val="20"/>
                <w:szCs w:val="20"/>
                <w:vertAlign w:val="subscript"/>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14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遵义公路港交 通部车购税资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30,000,000.06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1,749, </w:t>
            </w:r>
            <w:r>
              <w:rPr>
                <w:color w:val="000000"/>
                <w:spacing w:val="0"/>
                <w:w w:val="100"/>
                <w:position w:val="0"/>
                <w:sz w:val="24"/>
                <w:szCs w:val="24"/>
              </w:rPr>
              <w:t>999.96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28, </w:t>
            </w:r>
            <w:r>
              <w:rPr>
                <w:color w:val="000000"/>
                <w:spacing w:val="0"/>
                <w:w w:val="100"/>
                <w:position w:val="0"/>
                <w:sz w:val="24"/>
                <w:szCs w:val="24"/>
              </w:rPr>
              <w:t xml:space="preserve">250,000. </w:t>
            </w:r>
            <w:r>
              <w:rPr>
                <w:color w:val="000000"/>
                <w:spacing w:val="0"/>
                <w:w w:val="100"/>
                <w:position w:val="0"/>
                <w:sz w:val="24"/>
                <w:szCs w:val="24"/>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8" w:lineRule="exact"/>
              <w:ind w:left="0" w:right="0" w:firstLine="0"/>
              <w:jc w:val="both"/>
            </w:pPr>
            <w:r>
              <w:rPr>
                <w:color w:val="000000"/>
                <w:spacing w:val="0"/>
                <w:w w:val="100"/>
                <w:position w:val="0"/>
                <w:sz w:val="24"/>
                <w:szCs w:val="24"/>
              </w:rPr>
              <w:t>哈尔滨公路港 交通部车购税 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29,234,693.90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1,836, </w:t>
            </w:r>
            <w:r>
              <w:rPr>
                <w:color w:val="000000"/>
                <w:spacing w:val="0"/>
                <w:w w:val="100"/>
                <w:position w:val="0"/>
                <w:sz w:val="24"/>
                <w:szCs w:val="24"/>
              </w:rPr>
              <w:t>734.69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27, </w:t>
            </w:r>
            <w:r>
              <w:rPr>
                <w:color w:val="000000"/>
                <w:spacing w:val="0"/>
                <w:w w:val="100"/>
                <w:position w:val="0"/>
                <w:sz w:val="24"/>
                <w:szCs w:val="24"/>
              </w:rPr>
              <w:t xml:space="preserve">397,959. </w:t>
            </w:r>
            <w:r>
              <w:rPr>
                <w:color w:val="000000"/>
                <w:spacing w:val="0"/>
                <w:w w:val="100"/>
                <w:position w:val="0"/>
                <w:sz w:val="24"/>
                <w:szCs w:val="24"/>
              </w:rPr>
              <w:t>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南充公路港交 通部车购税资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28, </w:t>
            </w:r>
            <w:r>
              <w:rPr>
                <w:color w:val="000000"/>
                <w:spacing w:val="0"/>
                <w:w w:val="100"/>
                <w:position w:val="0"/>
                <w:sz w:val="24"/>
                <w:szCs w:val="24"/>
              </w:rPr>
              <w:t xml:space="preserve">326,018. </w:t>
            </w:r>
            <w:r>
              <w:rPr>
                <w:color w:val="000000"/>
                <w:spacing w:val="0"/>
                <w:w w:val="100"/>
                <w:position w:val="0"/>
                <w:sz w:val="24"/>
                <w:szCs w:val="24"/>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1,798, </w:t>
            </w:r>
            <w:r>
              <w:rPr>
                <w:color w:val="000000"/>
                <w:spacing w:val="0"/>
                <w:w w:val="100"/>
                <w:position w:val="0"/>
                <w:sz w:val="24"/>
                <w:szCs w:val="24"/>
              </w:rPr>
              <w:t>477.35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26, </w:t>
            </w:r>
            <w:r>
              <w:rPr>
                <w:color w:val="000000"/>
                <w:spacing w:val="0"/>
                <w:w w:val="100"/>
                <w:position w:val="0"/>
                <w:sz w:val="24"/>
                <w:szCs w:val="24"/>
              </w:rPr>
              <w:t xml:space="preserve">527,540. </w:t>
            </w:r>
            <w:r>
              <w:rPr>
                <w:color w:val="000000"/>
                <w:spacing w:val="0"/>
                <w:w w:val="100"/>
                <w:position w:val="0"/>
                <w:sz w:val="24"/>
                <w:szCs w:val="24"/>
              </w:rPr>
              <w:t>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潜江公路港项</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目补助资金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27, </w:t>
            </w:r>
            <w:r>
              <w:rPr>
                <w:color w:val="000000"/>
                <w:spacing w:val="0"/>
                <w:w w:val="100"/>
                <w:position w:val="0"/>
                <w:sz w:val="24"/>
                <w:szCs w:val="24"/>
              </w:rPr>
              <w:t xml:space="preserve">735,995.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1,466, </w:t>
            </w:r>
            <w:r>
              <w:rPr>
                <w:color w:val="000000"/>
                <w:spacing w:val="0"/>
                <w:w w:val="100"/>
                <w:position w:val="0"/>
                <w:sz w:val="24"/>
                <w:szCs w:val="24"/>
              </w:rPr>
              <w:t>220.00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26, </w:t>
            </w:r>
            <w:r>
              <w:rPr>
                <w:color w:val="000000"/>
                <w:spacing w:val="0"/>
                <w:w w:val="100"/>
                <w:position w:val="0"/>
                <w:sz w:val="24"/>
                <w:szCs w:val="24"/>
              </w:rPr>
              <w:t xml:space="preserve">269,775.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金华公路港交 通部车购税资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25,000,000.00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520,830.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24, </w:t>
            </w:r>
            <w:r>
              <w:rPr>
                <w:color w:val="000000"/>
                <w:spacing w:val="0"/>
                <w:w w:val="100"/>
                <w:position w:val="0"/>
                <w:sz w:val="24"/>
                <w:szCs w:val="24"/>
              </w:rPr>
              <w:t xml:space="preserve">479,170.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长沙公路港交 通部车购税资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17, </w:t>
            </w:r>
            <w:r>
              <w:rPr>
                <w:color w:val="000000"/>
                <w:spacing w:val="0"/>
                <w:w w:val="100"/>
                <w:position w:val="0"/>
                <w:sz w:val="24"/>
                <w:szCs w:val="24"/>
              </w:rPr>
              <w:t xml:space="preserve">500,000.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7,500,000.00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1,186, </w:t>
            </w:r>
            <w:r>
              <w:rPr>
                <w:color w:val="000000"/>
                <w:spacing w:val="0"/>
                <w:w w:val="100"/>
                <w:position w:val="0"/>
                <w:sz w:val="24"/>
                <w:szCs w:val="24"/>
              </w:rPr>
              <w:t>075.93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23,813,924. </w:t>
            </w:r>
            <w:r>
              <w:rPr>
                <w:color w:val="000000"/>
                <w:spacing w:val="0"/>
                <w:w w:val="100"/>
                <w:position w:val="0"/>
                <w:sz w:val="24"/>
                <w:szCs w:val="24"/>
              </w:rPr>
              <w:t>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val="0"/>
                <w:bCs w:val="0"/>
                <w:color w:val="000000"/>
                <w:spacing w:val="0"/>
                <w:w w:val="100"/>
                <w:position w:val="0"/>
                <w:sz w:val="20"/>
                <w:szCs w:val="20"/>
                <w:vertAlign w:val="subscript"/>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533" w:lineRule="exact"/>
              <w:ind w:left="0" w:right="0" w:firstLine="0"/>
              <w:jc w:val="both"/>
            </w:pPr>
            <w:r>
              <w:rPr>
                <w:color w:val="000000"/>
                <w:spacing w:val="0"/>
                <w:w w:val="100"/>
                <w:position w:val="0"/>
                <w:sz w:val="24"/>
                <w:szCs w:val="24"/>
              </w:rPr>
              <w:t>10万吨/年顺 丁橡胶项目产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27, </w:t>
            </w:r>
            <w:r>
              <w:rPr>
                <w:color w:val="000000"/>
                <w:spacing w:val="0"/>
                <w:w w:val="100"/>
                <w:position w:val="0"/>
                <w:sz w:val="24"/>
                <w:szCs w:val="24"/>
              </w:rPr>
              <w:t xml:space="preserve">140,594. </w:t>
            </w:r>
            <w:r>
              <w:rPr>
                <w:color w:val="000000"/>
                <w:spacing w:val="0"/>
                <w:w w:val="100"/>
                <w:position w:val="0"/>
                <w:sz w:val="24"/>
                <w:szCs w:val="2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3,659, </w:t>
            </w:r>
            <w:r>
              <w:rPr>
                <w:color w:val="000000"/>
                <w:spacing w:val="0"/>
                <w:w w:val="100"/>
                <w:position w:val="0"/>
                <w:sz w:val="24"/>
                <w:szCs w:val="24"/>
              </w:rPr>
              <w:t>406.00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23, </w:t>
            </w:r>
            <w:r>
              <w:rPr>
                <w:color w:val="000000"/>
                <w:spacing w:val="0"/>
                <w:w w:val="100"/>
                <w:position w:val="0"/>
                <w:sz w:val="24"/>
                <w:szCs w:val="24"/>
              </w:rPr>
              <w:t xml:space="preserve">481,188.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22"/>
        <w:gridCol w:w="1714"/>
        <w:gridCol w:w="1594"/>
        <w:gridCol w:w="1714"/>
        <w:gridCol w:w="1714"/>
        <w:gridCol w:w="768"/>
        <w:gridCol w:w="624"/>
      </w:tblGrid>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业转型和升级</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临江综合物流</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产业园项目投</w:t>
            </w:r>
          </w:p>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资补助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24, </w:t>
            </w:r>
            <w:r>
              <w:rPr>
                <w:color w:val="000000"/>
                <w:spacing w:val="0"/>
                <w:w w:val="100"/>
                <w:position w:val="0"/>
                <w:sz w:val="24"/>
                <w:szCs w:val="24"/>
              </w:rPr>
              <w:t xml:space="preserve">375,000.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1,250,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23, </w:t>
            </w:r>
            <w:r>
              <w:rPr>
                <w:color w:val="000000"/>
                <w:spacing w:val="0"/>
                <w:w w:val="100"/>
                <w:position w:val="0"/>
                <w:sz w:val="24"/>
                <w:szCs w:val="24"/>
              </w:rPr>
              <w:t xml:space="preserve">125,000.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14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国家交通部部</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省共建项目扶</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22, </w:t>
            </w:r>
            <w:r>
              <w:rPr>
                <w:color w:val="000000"/>
                <w:spacing w:val="0"/>
                <w:w w:val="100"/>
                <w:position w:val="0"/>
                <w:sz w:val="24"/>
                <w:szCs w:val="24"/>
              </w:rPr>
              <w:t xml:space="preserve">404,061. </w:t>
            </w:r>
            <w:r>
              <w:rPr>
                <w:color w:val="000000"/>
                <w:spacing w:val="0"/>
                <w:w w:val="100"/>
                <w:position w:val="0"/>
                <w:sz w:val="24"/>
                <w:szCs w:val="24"/>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1,256, </w:t>
            </w:r>
            <w:r>
              <w:rPr>
                <w:color w:val="000000"/>
                <w:spacing w:val="0"/>
                <w:w w:val="100"/>
                <w:position w:val="0"/>
                <w:sz w:val="24"/>
                <w:szCs w:val="24"/>
              </w:rPr>
              <w:t>302.60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21, </w:t>
            </w:r>
            <w:r>
              <w:rPr>
                <w:color w:val="000000"/>
                <w:spacing w:val="0"/>
                <w:w w:val="100"/>
                <w:position w:val="0"/>
                <w:sz w:val="24"/>
                <w:szCs w:val="24"/>
              </w:rPr>
              <w:t xml:space="preserve">147,758. </w:t>
            </w:r>
            <w:r>
              <w:rPr>
                <w:color w:val="000000"/>
                <w:spacing w:val="0"/>
                <w:w w:val="100"/>
                <w:position w:val="0"/>
                <w:sz w:val="24"/>
                <w:szCs w:val="24"/>
              </w:rPr>
              <w:t>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泉州公路港交 通部车购税资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22, </w:t>
            </w:r>
            <w:r>
              <w:rPr>
                <w:color w:val="000000"/>
                <w:spacing w:val="0"/>
                <w:w w:val="100"/>
                <w:position w:val="0"/>
                <w:sz w:val="24"/>
                <w:szCs w:val="24"/>
              </w:rPr>
              <w:t xml:space="preserve">291,666. </w:t>
            </w:r>
            <w:r>
              <w:rPr>
                <w:color w:val="000000"/>
                <w:spacing w:val="0"/>
                <w:w w:val="100"/>
                <w:position w:val="0"/>
                <w:sz w:val="24"/>
                <w:szCs w:val="24"/>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1,250, </w:t>
            </w:r>
            <w:r>
              <w:rPr>
                <w:color w:val="000000"/>
                <w:spacing w:val="0"/>
                <w:w w:val="100"/>
                <w:position w:val="0"/>
                <w:sz w:val="24"/>
                <w:szCs w:val="24"/>
              </w:rPr>
              <w:t>000.04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21,041,666. </w:t>
            </w:r>
            <w:r>
              <w:rPr>
                <w:color w:val="000000"/>
                <w:spacing w:val="0"/>
                <w:w w:val="100"/>
                <w:position w:val="0"/>
                <w:sz w:val="24"/>
                <w:szCs w:val="24"/>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val="0"/>
                <w:bCs w:val="0"/>
                <w:color w:val="000000"/>
                <w:spacing w:val="0"/>
                <w:w w:val="100"/>
                <w:position w:val="0"/>
                <w:sz w:val="20"/>
                <w:szCs w:val="20"/>
                <w:vertAlign w:val="subscript"/>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衢州公路港交 通部车购税资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22,083,333.24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1,250, </w:t>
            </w:r>
            <w:r>
              <w:rPr>
                <w:color w:val="000000"/>
                <w:spacing w:val="0"/>
                <w:w w:val="100"/>
                <w:position w:val="0"/>
                <w:sz w:val="24"/>
                <w:szCs w:val="24"/>
              </w:rPr>
              <w:t>000.04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20,833,333.20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荷泽公路港项</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目补助资金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14,187,557.27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364,562. </w:t>
            </w:r>
            <w:r>
              <w:rPr>
                <w:color w:val="000000"/>
                <w:spacing w:val="0"/>
                <w:w w:val="100"/>
                <w:position w:val="0"/>
                <w:sz w:val="24"/>
                <w:szCs w:val="24"/>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13, </w:t>
            </w:r>
            <w:r>
              <w:rPr>
                <w:color w:val="000000"/>
                <w:spacing w:val="0"/>
                <w:w w:val="100"/>
                <w:position w:val="0"/>
                <w:sz w:val="24"/>
                <w:szCs w:val="24"/>
              </w:rPr>
              <w:t xml:space="preserve">822,994. </w:t>
            </w:r>
            <w:r>
              <w:rPr>
                <w:color w:val="000000"/>
                <w:spacing w:val="0"/>
                <w:w w:val="100"/>
                <w:position w:val="0"/>
                <w:sz w:val="24"/>
                <w:szCs w:val="24"/>
              </w:rPr>
              <w:t>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海洋经济发展 示范区建设项 目专项资金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13,734,467.54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874,915. </w:t>
            </w:r>
            <w:r>
              <w:rPr>
                <w:color w:val="000000"/>
                <w:spacing w:val="0"/>
                <w:w w:val="100"/>
                <w:position w:val="0"/>
                <w:sz w:val="24"/>
                <w:szCs w:val="24"/>
              </w:rPr>
              <w:t>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12, </w:t>
            </w:r>
            <w:r>
              <w:rPr>
                <w:color w:val="000000"/>
                <w:spacing w:val="0"/>
                <w:w w:val="100"/>
                <w:position w:val="0"/>
                <w:sz w:val="24"/>
                <w:szCs w:val="24"/>
              </w:rPr>
              <w:t xml:space="preserve">859,552. </w:t>
            </w:r>
            <w:r>
              <w:rPr>
                <w:color w:val="000000"/>
                <w:spacing w:val="0"/>
                <w:w w:val="100"/>
                <w:position w:val="0"/>
                <w:sz w:val="24"/>
                <w:szCs w:val="24"/>
              </w:rPr>
              <w:t>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天津基地项目</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10,917,158.39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 xml:space="preserve">245,789. </w:t>
            </w:r>
            <w:r>
              <w:rPr>
                <w:color w:val="000000"/>
                <w:spacing w:val="0"/>
                <w:w w:val="100"/>
                <w:position w:val="0"/>
                <w:sz w:val="24"/>
                <w:szCs w:val="24"/>
              </w:rPr>
              <w:t>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 </w:t>
            </w:r>
            <w:r>
              <w:rPr>
                <w:color w:val="000000"/>
                <w:spacing w:val="0"/>
                <w:w w:val="100"/>
                <w:position w:val="0"/>
                <w:sz w:val="24"/>
                <w:szCs w:val="24"/>
              </w:rPr>
              <w:t xml:space="preserve">671,368. </w:t>
            </w:r>
            <w:r>
              <w:rPr>
                <w:color w:val="000000"/>
                <w:spacing w:val="0"/>
                <w:w w:val="100"/>
                <w:position w:val="0"/>
                <w:sz w:val="24"/>
                <w:szCs w:val="24"/>
              </w:rPr>
              <w:t>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漯河公路港项</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目补助资金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165,820, </w:t>
            </w:r>
            <w:r>
              <w:rPr>
                <w:color w:val="000000"/>
                <w:spacing w:val="0"/>
                <w:w w:val="100"/>
                <w:position w:val="0"/>
                <w:sz w:val="24"/>
                <w:szCs w:val="24"/>
              </w:rPr>
              <w:t>608.31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31,950,600.00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57, </w:t>
            </w:r>
            <w:r>
              <w:rPr>
                <w:color w:val="000000"/>
                <w:spacing w:val="0"/>
                <w:w w:val="100"/>
                <w:position w:val="0"/>
                <w:sz w:val="24"/>
                <w:szCs w:val="24"/>
              </w:rPr>
              <w:t xml:space="preserve">366,460. </w:t>
            </w:r>
            <w:r>
              <w:rPr>
                <w:color w:val="000000"/>
                <w:spacing w:val="0"/>
                <w:w w:val="100"/>
                <w:position w:val="0"/>
                <w:sz w:val="24"/>
                <w:szCs w:val="24"/>
              </w:rPr>
              <w:t>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140,404, </w:t>
            </w:r>
            <w:r>
              <w:rPr>
                <w:color w:val="000000"/>
                <w:spacing w:val="0"/>
                <w:w w:val="100"/>
                <w:position w:val="0"/>
                <w:sz w:val="24"/>
                <w:szCs w:val="24"/>
              </w:rPr>
              <w:t>747.57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24"/>
                <w:szCs w:val="24"/>
              </w:rPr>
              <w:t>其他收</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860,688, </w:t>
            </w:r>
            <w:r>
              <w:rPr>
                <w:color w:val="000000"/>
                <w:spacing w:val="0"/>
                <w:w w:val="100"/>
                <w:position w:val="0"/>
                <w:sz w:val="24"/>
                <w:szCs w:val="24"/>
              </w:rPr>
              <w:t>480.83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76, </w:t>
            </w:r>
            <w:r>
              <w:rPr>
                <w:color w:val="000000"/>
                <w:spacing w:val="0"/>
                <w:w w:val="100"/>
                <w:position w:val="0"/>
                <w:sz w:val="24"/>
                <w:szCs w:val="24"/>
              </w:rPr>
              <w:t xml:space="preserve">201,700.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104,391, </w:t>
            </w:r>
            <w:r>
              <w:rPr>
                <w:color w:val="000000"/>
                <w:spacing w:val="0"/>
                <w:w w:val="100"/>
                <w:position w:val="0"/>
                <w:sz w:val="24"/>
                <w:szCs w:val="24"/>
              </w:rPr>
              <w:t>186.63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832,498, </w:t>
            </w:r>
            <w:r>
              <w:rPr>
                <w:color w:val="000000"/>
                <w:spacing w:val="0"/>
                <w:w w:val="100"/>
                <w:position w:val="0"/>
                <w:sz w:val="24"/>
                <w:szCs w:val="24"/>
              </w:rPr>
              <w:t>994.20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before="0" w:after="500" w:line="240" w:lineRule="auto"/>
        <w:ind w:left="0" w:right="0" w:firstLine="140"/>
        <w:jc w:val="left"/>
      </w:pPr>
      <w:bookmarkStart w:id="578" w:name="bookmark578"/>
      <w:r>
        <w:rPr>
          <w:color w:val="000000"/>
          <w:spacing w:val="0"/>
          <w:w w:val="100"/>
          <w:position w:val="0"/>
          <w:sz w:val="24"/>
          <w:szCs w:val="24"/>
        </w:rPr>
        <w:t>（</w:t>
      </w:r>
      <w:bookmarkEnd w:id="578"/>
      <w:r>
        <w:rPr>
          <w:color w:val="000000"/>
          <w:spacing w:val="0"/>
          <w:w w:val="100"/>
          <w:position w:val="0"/>
          <w:sz w:val="24"/>
          <w:szCs w:val="24"/>
        </w:rPr>
        <w:t>2）与收益相关，且用于补偿公司已发生的相关成本费用或损失的政府补助</w:t>
      </w:r>
    </w:p>
    <w:p>
      <w:pPr>
        <w:pStyle w:val="Style16"/>
        <w:keepNext w:val="0"/>
        <w:keepLines w:val="0"/>
        <w:widowControl w:val="0"/>
        <w:shd w:val="clear" w:color="auto" w:fill="auto"/>
        <w:bidi w:val="0"/>
        <w:spacing w:before="0" w:after="0" w:line="240" w:lineRule="auto"/>
        <w:ind w:left="8659" w:right="0" w:firstLine="0"/>
        <w:jc w:val="left"/>
      </w:pPr>
      <w:r>
        <w:rPr>
          <w:color w:val="000000"/>
          <w:spacing w:val="0"/>
          <w:w w:val="100"/>
          <w:position w:val="0"/>
          <w:sz w:val="24"/>
          <w:szCs w:val="24"/>
        </w:rPr>
        <w:t>单位：元</w:t>
      </w:r>
    </w:p>
    <w:tbl>
      <w:tblPr>
        <w:tblOverlap w:val="never"/>
        <w:jc w:val="center"/>
        <w:tblLayout w:type="fixed"/>
      </w:tblPr>
      <w:tblGrid>
        <w:gridCol w:w="3226"/>
        <w:gridCol w:w="2669"/>
        <w:gridCol w:w="1954"/>
        <w:gridCol w:w="1800"/>
      </w:tblGrid>
      <w:tr>
        <w:trPr>
          <w:trHeight w:val="49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列报项目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说明</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公路港现代物流服务补助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484,409, </w:t>
            </w:r>
            <w:r>
              <w:rPr>
                <w:color w:val="000000"/>
                <w:spacing w:val="0"/>
                <w:w w:val="100"/>
                <w:position w:val="0"/>
                <w:sz w:val="24"/>
                <w:szCs w:val="24"/>
              </w:rPr>
              <w:t>875.00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w:t>
            </w:r>
            <w:r>
              <w:rPr>
                <w:color w:val="000000"/>
                <w:spacing w:val="0"/>
                <w:w w:val="100"/>
                <w:position w:val="0"/>
                <w:sz w:val="24"/>
                <w:szCs w:val="24"/>
              </w:rPr>
              <w:t>1]</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公路港平台经营补助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76, </w:t>
            </w:r>
            <w:r>
              <w:rPr>
                <w:color w:val="000000"/>
                <w:spacing w:val="0"/>
                <w:w w:val="100"/>
                <w:position w:val="0"/>
                <w:sz w:val="24"/>
                <w:szCs w:val="24"/>
              </w:rPr>
              <w:t xml:space="preserve">933,514. </w:t>
            </w:r>
            <w:r>
              <w:rPr>
                <w:color w:val="000000"/>
                <w:spacing w:val="0"/>
                <w:w w:val="100"/>
                <w:position w:val="0"/>
                <w:sz w:val="24"/>
                <w:szCs w:val="24"/>
              </w:rPr>
              <w:t>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w:t>
            </w:r>
            <w:r>
              <w:rPr>
                <w:color w:val="000000"/>
                <w:spacing w:val="0"/>
                <w:w w:val="100"/>
                <w:position w:val="0"/>
                <w:sz w:val="24"/>
                <w:szCs w:val="24"/>
              </w:rPr>
              <w:t>2]</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项目补贴、扶持资金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87, </w:t>
            </w:r>
            <w:r>
              <w:rPr>
                <w:color w:val="000000"/>
                <w:spacing w:val="0"/>
                <w:w w:val="100"/>
                <w:position w:val="0"/>
                <w:sz w:val="24"/>
                <w:szCs w:val="24"/>
              </w:rPr>
              <w:t xml:space="preserve">625,219. </w:t>
            </w:r>
            <w:r>
              <w:rPr>
                <w:color w:val="000000"/>
                <w:spacing w:val="0"/>
                <w:w w:val="100"/>
                <w:position w:val="0"/>
                <w:sz w:val="24"/>
                <w:szCs w:val="24"/>
              </w:rPr>
              <w:t>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技术创新补助或奖励资金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12, </w:t>
            </w:r>
            <w:r>
              <w:rPr>
                <w:color w:val="000000"/>
                <w:spacing w:val="0"/>
                <w:w w:val="100"/>
                <w:position w:val="0"/>
                <w:sz w:val="24"/>
                <w:szCs w:val="24"/>
              </w:rPr>
              <w:t xml:space="preserve">603,489. </w:t>
            </w:r>
            <w:r>
              <w:rPr>
                <w:color w:val="000000"/>
                <w:spacing w:val="0"/>
                <w:w w:val="100"/>
                <w:position w:val="0"/>
                <w:sz w:val="24"/>
                <w:szCs w:val="24"/>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其他税费返还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6,561,721.28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技术标准质量奖励资金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539,515.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财政贴息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1,481,650.00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财务费用</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 xml:space="preserve">17, </w:t>
            </w:r>
            <w:r>
              <w:rPr>
                <w:color w:val="000000"/>
                <w:spacing w:val="0"/>
                <w:w w:val="100"/>
                <w:position w:val="0"/>
                <w:sz w:val="24"/>
                <w:szCs w:val="24"/>
              </w:rPr>
              <w:t xml:space="preserve">724,768. </w:t>
            </w:r>
            <w:r>
              <w:rPr>
                <w:color w:val="000000"/>
                <w:spacing w:val="0"/>
                <w:w w:val="100"/>
                <w:position w:val="0"/>
                <w:sz w:val="24"/>
                <w:szCs w:val="24"/>
              </w:rPr>
              <w:t>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 xml:space="preserve">687,879, </w:t>
            </w:r>
            <w:r>
              <w:rPr>
                <w:color w:val="000000"/>
                <w:spacing w:val="0"/>
                <w:w w:val="100"/>
                <w:position w:val="0"/>
                <w:sz w:val="24"/>
                <w:szCs w:val="24"/>
              </w:rPr>
              <w:t>752.95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 xml:space="preserve">传化公路港物流运作模式系利用经营实体和信息平台相互结合，衔接匹配车货信息, 取得了良好的经济效益和社会效益。国家发展改革委、工业和信息化部、国土资源部、住房 和城乡建设部、交通运输部等五部委联合下发《关于推广“公路港”物流经验的通知》（发 改办经贸〔2013〕 811号），推广传化公路港先进经验，鼓励各地加大对“公路港”项目的政 策扶持力度。传化公路港项目在各地区的落地实施，有效提升了所在地区物流组织水平，提 高了物流运转效率,减少了企业物流成本，是公路港所在地区进一步推进供给侧结构性改革、 推进“三去一降一补”的重要举措。因此各地政府就“传化公路港”项目的落地实施，陆续 出台了相关政策给予资金支持。2020年度，青岛传化公路港、传化物流集团、益阳传化公路 港、烟台传化公路港等公司合计收到该项补助484,409, </w:t>
      </w:r>
      <w:r>
        <w:rPr>
          <w:color w:val="000000"/>
          <w:spacing w:val="0"/>
          <w:w w:val="100"/>
          <w:position w:val="0"/>
          <w:sz w:val="24"/>
          <w:szCs w:val="24"/>
        </w:rPr>
        <w:t>875.00</w:t>
      </w:r>
      <w:r>
        <w:rPr>
          <w:color w:val="000000"/>
          <w:spacing w:val="0"/>
          <w:w w:val="100"/>
          <w:position w:val="0"/>
          <w:sz w:val="24"/>
          <w:szCs w:val="24"/>
        </w:rPr>
        <w:t>元；</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传化公路港集聚了一批物流服务供应商落户，有效提高物流运转效率。相关公路港 所在地主管部门根据港区入驻企业物流交易成交情况给予一定的奖励政策，并定期与传化公 路港进行结算。2020年度，浙江传化公路港物流发展有限公司、浙江传化陆鲸科技有限公司、 南充传化公路港等公司合计收到该项补助资金（净额）</w:t>
      </w:r>
      <w:r>
        <w:rPr>
          <w:color w:val="000000"/>
          <w:spacing w:val="0"/>
          <w:w w:val="100"/>
          <w:position w:val="0"/>
          <w:sz w:val="24"/>
          <w:szCs w:val="24"/>
        </w:rPr>
        <w:t>76,933,514.75</w:t>
      </w:r>
      <w:r>
        <w:rPr>
          <w:color w:val="000000"/>
          <w:spacing w:val="0"/>
          <w:w w:val="100"/>
          <w:position w:val="0"/>
          <w:sz w:val="24"/>
          <w:szCs w:val="24"/>
        </w:rPr>
        <w:t>元</w:t>
      </w:r>
    </w:p>
    <w:p>
      <w:pPr>
        <w:pStyle w:val="Style10"/>
        <w:keepNext w:val="0"/>
        <w:keepLines w:val="0"/>
        <w:widowControl w:val="0"/>
        <w:shd w:val="clear" w:color="auto" w:fill="auto"/>
        <w:bidi w:val="0"/>
        <w:spacing w:before="0" w:after="240" w:line="467" w:lineRule="exact"/>
        <w:ind w:left="0" w:right="0" w:firstLine="440"/>
        <w:jc w:val="left"/>
      </w:pPr>
      <w:r>
        <w:rPr>
          <w:color w:val="000000"/>
          <w:spacing w:val="0"/>
          <w:w w:val="100"/>
          <w:position w:val="0"/>
          <w:sz w:val="24"/>
          <w:szCs w:val="24"/>
        </w:rPr>
        <w:t>（2）本期计入当期损益的政府补助金额为</w:t>
      </w:r>
      <w:r>
        <w:rPr>
          <w:color w:val="000000"/>
          <w:spacing w:val="0"/>
          <w:w w:val="100"/>
          <w:position w:val="0"/>
          <w:sz w:val="24"/>
          <w:szCs w:val="24"/>
        </w:rPr>
        <w:t xml:space="preserve">792,270,939. </w:t>
      </w:r>
      <w:r>
        <w:rPr>
          <w:color w:val="000000"/>
          <w:spacing w:val="0"/>
          <w:w w:val="100"/>
          <w:position w:val="0"/>
          <w:sz w:val="24"/>
          <w:szCs w:val="24"/>
        </w:rPr>
        <w:t>58元。</w:t>
      </w:r>
      <w:r>
        <w:br w:type="page"/>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 xml:space="preserve">八、合并范围的变更 </w:t>
      </w:r>
      <w:bookmarkStart w:id="579" w:name="bookmark579"/>
      <w:r>
        <w:rPr>
          <w:color w:val="000000"/>
          <w:spacing w:val="0"/>
          <w:w w:val="100"/>
          <w:position w:val="0"/>
          <w:sz w:val="24"/>
          <w:szCs w:val="24"/>
        </w:rPr>
        <w:t>1</w:t>
      </w:r>
      <w:bookmarkEnd w:id="579"/>
      <w:r>
        <w:rPr>
          <w:color w:val="000000"/>
          <w:spacing w:val="0"/>
          <w:w w:val="100"/>
          <w:position w:val="0"/>
          <w:sz w:val="24"/>
          <w:szCs w:val="24"/>
        </w:rPr>
        <w:t>、非同一控制下企业合并</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(1)本期发生的非同一控制下企业合并</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070"/>
        <w:gridCol w:w="1066"/>
        <w:gridCol w:w="1061"/>
        <w:gridCol w:w="1066"/>
        <w:gridCol w:w="1066"/>
        <w:gridCol w:w="1061"/>
        <w:gridCol w:w="1066"/>
        <w:gridCol w:w="1061"/>
        <w:gridCol w:w="1070"/>
      </w:tblGrid>
      <w:tr>
        <w:trPr>
          <w:trHeight w:val="196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被购买方</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股权取得</w:t>
            </w:r>
          </w:p>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时点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股权取得</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股权取得</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股权取得</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购买日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购买日的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确定依据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购买日至 期末被购 买方的收</w:t>
            </w:r>
          </w:p>
          <w:p>
            <w:pPr>
              <w:pStyle w:val="Style14"/>
              <w:keepNext w:val="0"/>
              <w:keepLines w:val="0"/>
              <w:widowControl w:val="0"/>
              <w:shd w:val="clear" w:color="auto" w:fill="auto"/>
              <w:bidi w:val="0"/>
              <w:spacing w:before="0" w:after="0" w:line="470" w:lineRule="exact"/>
              <w:ind w:left="0" w:right="0"/>
              <w:jc w:val="left"/>
            </w:pPr>
            <w:r>
              <w:rPr>
                <w:color w:val="000000"/>
                <w:spacing w:val="0"/>
                <w:w w:val="100"/>
                <w:position w:val="0"/>
                <w:sz w:val="24"/>
                <w:szCs w:val="24"/>
              </w:rPr>
              <w:t>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购买日至 期末被购 买方的净</w:t>
            </w:r>
          </w:p>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利润</w:t>
            </w:r>
          </w:p>
        </w:tc>
      </w:tr>
      <w:tr>
        <w:trPr>
          <w:trHeight w:val="150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宏睿建设</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2020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08 月 12</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5,000, 00</w:t>
            </w:r>
          </w:p>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受让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2020 年</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08 月 12</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完成变更</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登记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24,808,9</w:t>
            </w:r>
          </w:p>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83.91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7,020,89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2.10</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140"/>
        <w:jc w:val="left"/>
      </w:pPr>
      <w:r>
        <w:rPr>
          <w:color w:val="000000"/>
          <w:spacing w:val="0"/>
          <w:w w:val="100"/>
          <w:position w:val="0"/>
          <w:sz w:val="24"/>
          <w:szCs w:val="24"/>
        </w:rPr>
        <w:t>(2)合并成本及商誉</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790"/>
        <w:gridCol w:w="4795"/>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合并成本</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宏睿建设公司</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color w:val="000000"/>
                <w:spacing w:val="0"/>
                <w:w w:val="100"/>
                <w:position w:val="0"/>
                <w:sz w:val="24"/>
                <w:szCs w:val="24"/>
              </w:rPr>
              <w:t>现金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300" w:right="0" w:firstLine="0"/>
              <w:jc w:val="left"/>
            </w:pPr>
            <w:r>
              <w:rPr>
                <w:color w:val="000000"/>
                <w:spacing w:val="0"/>
                <w:w w:val="100"/>
                <w:position w:val="0"/>
                <w:sz w:val="24"/>
                <w:szCs w:val="24"/>
              </w:rPr>
              <w:t xml:space="preserve">5,000, </w:t>
            </w:r>
            <w:r>
              <w:rPr>
                <w:color w:val="000000"/>
                <w:spacing w:val="0"/>
                <w:w w:val="100"/>
                <w:position w:val="0"/>
                <w:sz w:val="24"/>
                <w:szCs w:val="24"/>
              </w:rPr>
              <w:t>000.00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合并成本合计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300" w:right="0" w:firstLine="0"/>
              <w:jc w:val="left"/>
            </w:pPr>
            <w:r>
              <w:rPr>
                <w:color w:val="000000"/>
                <w:spacing w:val="0"/>
                <w:w w:val="100"/>
                <w:position w:val="0"/>
                <w:sz w:val="24"/>
                <w:szCs w:val="24"/>
              </w:rPr>
              <w:t xml:space="preserve">5,000, </w:t>
            </w:r>
            <w:r>
              <w:rPr>
                <w:color w:val="000000"/>
                <w:spacing w:val="0"/>
                <w:w w:val="100"/>
                <w:position w:val="0"/>
                <w:sz w:val="24"/>
                <w:szCs w:val="24"/>
              </w:rPr>
              <w:t>000.00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减：取得的可辨认净资产公允价值份额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300" w:right="0" w:firstLine="0"/>
              <w:jc w:val="left"/>
            </w:pPr>
            <w:r>
              <w:rPr>
                <w:color w:val="000000"/>
                <w:spacing w:val="0"/>
                <w:w w:val="100"/>
                <w:position w:val="0"/>
                <w:sz w:val="24"/>
                <w:szCs w:val="24"/>
              </w:rPr>
              <w:t xml:space="preserve">4,949, </w:t>
            </w:r>
            <w:r>
              <w:rPr>
                <w:color w:val="000000"/>
                <w:spacing w:val="0"/>
                <w:w w:val="100"/>
                <w:position w:val="0"/>
                <w:sz w:val="24"/>
                <w:szCs w:val="24"/>
              </w:rPr>
              <w:t>377.60</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商誉/合并成本小于取得的可辨认净资产公允 价值份额的金额</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622.40</w:t>
            </w:r>
          </w:p>
        </w:tc>
      </w:tr>
    </w:tbl>
    <w:p>
      <w:pPr>
        <w:pStyle w:val="Style10"/>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合并成本公允价值的确定方法、或有对价及其变动的说明：</w:t>
      </w:r>
    </w:p>
    <w:p>
      <w:pPr>
        <w:pStyle w:val="Style10"/>
        <w:keepNext w:val="0"/>
        <w:keepLines w:val="0"/>
        <w:widowControl w:val="0"/>
        <w:shd w:val="clear" w:color="auto" w:fill="auto"/>
        <w:bidi w:val="0"/>
        <w:spacing w:before="0" w:after="480" w:line="467" w:lineRule="exact"/>
        <w:ind w:left="0" w:right="0" w:firstLine="0"/>
        <w:jc w:val="left"/>
      </w:pPr>
      <w:r>
        <w:rPr>
          <w:color w:val="000000"/>
          <w:spacing w:val="0"/>
          <w:w w:val="100"/>
          <w:position w:val="0"/>
          <w:sz w:val="24"/>
          <w:szCs w:val="24"/>
        </w:rPr>
        <w:t>2020年7月1日，公司子公司传化公路港建设公司与施高峰签订《股权转让协议》，约定传 化公路港建设公司以500万元的价格受让施高峰持有的宏睿建设公司100%股权。合并成本 双方以宏睿建设公司2020年7月31日账面净资产为基础，经协商后确定。宏睿建设公司 2020年7月31日账面净资产为</w:t>
      </w:r>
      <w:r>
        <w:rPr>
          <w:color w:val="000000"/>
          <w:spacing w:val="0"/>
          <w:w w:val="100"/>
          <w:position w:val="0"/>
          <w:sz w:val="24"/>
          <w:szCs w:val="24"/>
        </w:rPr>
        <w:t xml:space="preserve">494. </w:t>
      </w:r>
      <w:r>
        <w:rPr>
          <w:color w:val="000000"/>
          <w:spacing w:val="0"/>
          <w:w w:val="100"/>
          <w:position w:val="0"/>
          <w:sz w:val="24"/>
          <w:szCs w:val="24"/>
        </w:rPr>
        <w:t>94万元，双方协商确定价格为500万元。</w:t>
      </w:r>
      <w:r>
        <w:br w:type="page"/>
      </w:r>
    </w:p>
    <w:p>
      <w:pPr>
        <w:pStyle w:val="Style10"/>
        <w:keepNext w:val="0"/>
        <w:keepLines w:val="0"/>
        <w:widowControl w:val="0"/>
        <w:shd w:val="clear" w:color="auto" w:fill="auto"/>
        <w:bidi w:val="0"/>
        <w:spacing w:before="0" w:after="480" w:line="240" w:lineRule="auto"/>
        <w:ind w:left="0" w:right="0" w:firstLine="140"/>
        <w:jc w:val="left"/>
      </w:pPr>
      <w:bookmarkStart w:id="580" w:name="bookmark580"/>
      <w:r>
        <w:rPr>
          <w:color w:val="000000"/>
          <w:spacing w:val="0"/>
          <w:w w:val="100"/>
          <w:position w:val="0"/>
          <w:sz w:val="24"/>
          <w:szCs w:val="24"/>
        </w:rPr>
        <w:t>（</w:t>
      </w:r>
      <w:bookmarkEnd w:id="580"/>
      <w:r>
        <w:rPr>
          <w:color w:val="000000"/>
          <w:spacing w:val="0"/>
          <w:w w:val="100"/>
          <w:position w:val="0"/>
          <w:sz w:val="24"/>
          <w:szCs w:val="24"/>
        </w:rPr>
        <w:t>3）被购买方于购买日可辨认资产、负债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宏睿建设公司</w:t>
            </w:r>
          </w:p>
        </w:tc>
      </w:tr>
      <w:tr>
        <w:trPr>
          <w:trHeight w:val="5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购买日公允价值</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购买日账面价值</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27, </w:t>
            </w:r>
            <w:r>
              <w:rPr>
                <w:color w:val="000000"/>
                <w:spacing w:val="0"/>
                <w:w w:val="100"/>
                <w:position w:val="0"/>
                <w:sz w:val="24"/>
                <w:szCs w:val="24"/>
              </w:rPr>
              <w:t xml:space="preserve">113,428. </w:t>
            </w:r>
            <w:r>
              <w:rPr>
                <w:color w:val="000000"/>
                <w:spacing w:val="0"/>
                <w:w w:val="100"/>
                <w:position w:val="0"/>
                <w:sz w:val="24"/>
                <w:szCs w:val="24"/>
              </w:rPr>
              <w:t>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27, </w:t>
            </w:r>
            <w:r>
              <w:rPr>
                <w:color w:val="000000"/>
                <w:spacing w:val="0"/>
                <w:w w:val="100"/>
                <w:position w:val="0"/>
                <w:sz w:val="24"/>
                <w:szCs w:val="24"/>
              </w:rPr>
              <w:t xml:space="preserve">113,428. </w:t>
            </w:r>
            <w:r>
              <w:rPr>
                <w:color w:val="000000"/>
                <w:spacing w:val="0"/>
                <w:w w:val="100"/>
                <w:position w:val="0"/>
                <w:sz w:val="24"/>
                <w:szCs w:val="24"/>
              </w:rPr>
              <w:t>25</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7,141,213.97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7,141,213.97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19, </w:t>
            </w:r>
            <w:r>
              <w:rPr>
                <w:color w:val="000000"/>
                <w:spacing w:val="0"/>
                <w:w w:val="100"/>
                <w:position w:val="0"/>
                <w:sz w:val="24"/>
                <w:szCs w:val="24"/>
              </w:rPr>
              <w:t xml:space="preserve">913,349.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19, </w:t>
            </w:r>
            <w:r>
              <w:rPr>
                <w:color w:val="000000"/>
                <w:spacing w:val="0"/>
                <w:w w:val="100"/>
                <w:position w:val="0"/>
                <w:sz w:val="24"/>
                <w:szCs w:val="24"/>
              </w:rPr>
              <w:t xml:space="preserve">913,349. </w:t>
            </w:r>
            <w:r>
              <w:rPr>
                <w:color w:val="000000"/>
                <w:spacing w:val="0"/>
                <w:w w:val="100"/>
                <w:position w:val="0"/>
                <w:sz w:val="24"/>
                <w:szCs w:val="24"/>
              </w:rPr>
              <w:t>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3,415. </w:t>
            </w:r>
            <w:r>
              <w:rPr>
                <w:color w:val="000000"/>
                <w:spacing w:val="0"/>
                <w:w w:val="100"/>
                <w:position w:val="0"/>
                <w:sz w:val="24"/>
                <w:szCs w:val="24"/>
              </w:rPr>
              <w:t>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3,415. </w:t>
            </w:r>
            <w:r>
              <w:rPr>
                <w:color w:val="000000"/>
                <w:spacing w:val="0"/>
                <w:w w:val="100"/>
                <w:position w:val="0"/>
                <w:sz w:val="24"/>
                <w:szCs w:val="24"/>
              </w:rPr>
              <w:t>28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000.00</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45, </w:t>
            </w:r>
            <w:r>
              <w:rPr>
                <w:color w:val="000000"/>
                <w:spacing w:val="0"/>
                <w:w w:val="100"/>
                <w:position w:val="0"/>
                <w:sz w:val="24"/>
                <w:szCs w:val="24"/>
              </w:rPr>
              <w:t>450.00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45, </w:t>
            </w:r>
            <w:r>
              <w:rPr>
                <w:color w:val="000000"/>
                <w:spacing w:val="0"/>
                <w:w w:val="100"/>
                <w:position w:val="0"/>
                <w:sz w:val="24"/>
                <w:szCs w:val="24"/>
              </w:rPr>
              <w:t>450.00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22, </w:t>
            </w:r>
            <w:r>
              <w:rPr>
                <w:color w:val="000000"/>
                <w:spacing w:val="0"/>
                <w:w w:val="100"/>
                <w:position w:val="0"/>
                <w:sz w:val="24"/>
                <w:szCs w:val="24"/>
              </w:rPr>
              <w:t xml:space="preserve">164,050. </w:t>
            </w:r>
            <w:r>
              <w:rPr>
                <w:color w:val="000000"/>
                <w:spacing w:val="0"/>
                <w:w w:val="100"/>
                <w:position w:val="0"/>
                <w:sz w:val="24"/>
                <w:szCs w:val="24"/>
              </w:rPr>
              <w:t>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22, </w:t>
            </w:r>
            <w:r>
              <w:rPr>
                <w:color w:val="000000"/>
                <w:spacing w:val="0"/>
                <w:w w:val="100"/>
                <w:position w:val="0"/>
                <w:sz w:val="24"/>
                <w:szCs w:val="24"/>
              </w:rPr>
              <w:t xml:space="preserve">164,050. </w:t>
            </w:r>
            <w:r>
              <w:rPr>
                <w:color w:val="000000"/>
                <w:spacing w:val="0"/>
                <w:w w:val="100"/>
                <w:position w:val="0"/>
                <w:sz w:val="24"/>
                <w:szCs w:val="24"/>
              </w:rPr>
              <w:t>65</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20, </w:t>
            </w:r>
            <w:r>
              <w:rPr>
                <w:color w:val="000000"/>
                <w:spacing w:val="0"/>
                <w:w w:val="100"/>
                <w:position w:val="0"/>
                <w:sz w:val="24"/>
                <w:szCs w:val="24"/>
              </w:rPr>
              <w:t xml:space="preserve">278,589. </w:t>
            </w:r>
            <w:r>
              <w:rPr>
                <w:color w:val="000000"/>
                <w:spacing w:val="0"/>
                <w:w w:val="100"/>
                <w:position w:val="0"/>
                <w:sz w:val="24"/>
                <w:szCs w:val="24"/>
              </w:rPr>
              <w:t>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color w:val="000000"/>
                <w:spacing w:val="0"/>
                <w:w w:val="100"/>
                <w:position w:val="0"/>
                <w:sz w:val="24"/>
                <w:szCs w:val="24"/>
              </w:rPr>
              <w:t xml:space="preserve">20, </w:t>
            </w:r>
            <w:r>
              <w:rPr>
                <w:color w:val="000000"/>
                <w:spacing w:val="0"/>
                <w:w w:val="100"/>
                <w:position w:val="0"/>
                <w:sz w:val="24"/>
                <w:szCs w:val="24"/>
              </w:rPr>
              <w:t xml:space="preserve">278,589. </w:t>
            </w:r>
            <w:r>
              <w:rPr>
                <w:color w:val="000000"/>
                <w:spacing w:val="0"/>
                <w:w w:val="100"/>
                <w:position w:val="0"/>
                <w:sz w:val="24"/>
                <w:szCs w:val="24"/>
              </w:rPr>
              <w:t>47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1,563, </w:t>
            </w:r>
            <w:r>
              <w:rPr>
                <w:color w:val="000000"/>
                <w:spacing w:val="0"/>
                <w:w w:val="100"/>
                <w:position w:val="0"/>
                <w:sz w:val="24"/>
                <w:szCs w:val="24"/>
              </w:rPr>
              <w:t>537.62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1,563, </w:t>
            </w:r>
            <w:r>
              <w:rPr>
                <w:color w:val="000000"/>
                <w:spacing w:val="0"/>
                <w:w w:val="100"/>
                <w:position w:val="0"/>
                <w:sz w:val="24"/>
                <w:szCs w:val="24"/>
              </w:rPr>
              <w:t>537.62</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应交税费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112,803. </w:t>
            </w:r>
            <w:r>
              <w:rPr>
                <w:color w:val="000000"/>
                <w:spacing w:val="0"/>
                <w:w w:val="100"/>
                <w:position w:val="0"/>
                <w:sz w:val="24"/>
                <w:szCs w:val="24"/>
              </w:rPr>
              <w:t>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112,803. </w:t>
            </w:r>
            <w:r>
              <w:rPr>
                <w:color w:val="000000"/>
                <w:spacing w:val="0"/>
                <w:w w:val="100"/>
                <w:position w:val="0"/>
                <w:sz w:val="24"/>
                <w:szCs w:val="24"/>
              </w:rPr>
              <w:t>73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209,119. </w:t>
            </w:r>
            <w:r>
              <w:rPr>
                <w:color w:val="000000"/>
                <w:spacing w:val="0"/>
                <w:w w:val="100"/>
                <w:position w:val="0"/>
                <w:sz w:val="24"/>
                <w:szCs w:val="24"/>
              </w:rPr>
              <w:t>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209,119. </w:t>
            </w:r>
            <w:r>
              <w:rPr>
                <w:color w:val="000000"/>
                <w:spacing w:val="0"/>
                <w:w w:val="100"/>
                <w:position w:val="0"/>
                <w:sz w:val="24"/>
                <w:szCs w:val="24"/>
              </w:rPr>
              <w:t>83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4,949, </w:t>
            </w:r>
            <w:r>
              <w:rPr>
                <w:color w:val="000000"/>
                <w:spacing w:val="0"/>
                <w:w w:val="100"/>
                <w:position w:val="0"/>
                <w:sz w:val="24"/>
                <w:szCs w:val="24"/>
              </w:rPr>
              <w:t>377.60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4,949, </w:t>
            </w:r>
            <w:r>
              <w:rPr>
                <w:color w:val="000000"/>
                <w:spacing w:val="0"/>
                <w:w w:val="100"/>
                <w:position w:val="0"/>
                <w:sz w:val="24"/>
                <w:szCs w:val="24"/>
              </w:rPr>
              <w:t>377.60</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取得的净资产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4,949, </w:t>
            </w:r>
            <w:r>
              <w:rPr>
                <w:color w:val="000000"/>
                <w:spacing w:val="0"/>
                <w:w w:val="100"/>
                <w:position w:val="0"/>
                <w:sz w:val="24"/>
                <w:szCs w:val="24"/>
              </w:rPr>
              <w:t>377.60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rPr>
              <w:t xml:space="preserve">4,949, </w:t>
            </w:r>
            <w:r>
              <w:rPr>
                <w:color w:val="000000"/>
                <w:spacing w:val="0"/>
                <w:w w:val="100"/>
                <w:position w:val="0"/>
                <w:sz w:val="24"/>
                <w:szCs w:val="24"/>
              </w:rPr>
              <w:t>377.60</w:t>
            </w:r>
          </w:p>
        </w:tc>
      </w:tr>
    </w:tbl>
    <w:p>
      <w:pPr>
        <w:widowControl w:val="0"/>
        <w:spacing w:after="139" w:line="1" w:lineRule="exact"/>
      </w:pPr>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可辨认资产、负债公允价值的确定方法：</w:t>
      </w:r>
    </w:p>
    <w:p>
      <w:pPr>
        <w:pStyle w:val="Style10"/>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rPr>
        <w:t>可辨认资产、负债公允价值以宏睿建设公司2020年7月31日账面净资产为基础确定。</w:t>
      </w:r>
    </w:p>
    <w:p>
      <w:pPr>
        <w:pStyle w:val="Style10"/>
        <w:keepNext w:val="0"/>
        <w:keepLines w:val="0"/>
        <w:widowControl w:val="0"/>
        <w:shd w:val="clear" w:color="auto" w:fill="auto"/>
        <w:bidi w:val="0"/>
        <w:spacing w:before="0" w:after="480" w:line="240" w:lineRule="auto"/>
        <w:ind w:left="0" w:right="0" w:firstLine="0"/>
        <w:jc w:val="both"/>
      </w:pPr>
      <w:bookmarkStart w:id="581" w:name="bookmark581"/>
      <w:r>
        <w:rPr>
          <w:color w:val="000000"/>
          <w:spacing w:val="0"/>
          <w:w w:val="100"/>
          <w:position w:val="0"/>
          <w:sz w:val="24"/>
          <w:szCs w:val="24"/>
        </w:rPr>
        <w:t>2</w:t>
      </w:r>
      <w:bookmarkEnd w:id="581"/>
      <w:r>
        <w:rPr>
          <w:color w:val="000000"/>
          <w:spacing w:val="0"/>
          <w:w w:val="100"/>
          <w:position w:val="0"/>
          <w:sz w:val="24"/>
          <w:szCs w:val="24"/>
        </w:rPr>
        <w:t>、处置子公司</w:t>
      </w:r>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是否存在单次处置对子公司投资即丧失控制权的情形</w:t>
      </w:r>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V是口否</w:t>
      </w:r>
    </w:p>
    <w:p>
      <w:pPr>
        <w:pStyle w:val="Style10"/>
        <w:keepNext w:val="0"/>
        <w:keepLines w:val="0"/>
        <w:widowControl w:val="0"/>
        <w:shd w:val="clear" w:color="auto" w:fill="auto"/>
        <w:bidi w:val="0"/>
        <w:spacing w:before="0" w:after="14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744"/>
        <w:gridCol w:w="734"/>
        <w:gridCol w:w="739"/>
        <w:gridCol w:w="734"/>
        <w:gridCol w:w="734"/>
        <w:gridCol w:w="734"/>
        <w:gridCol w:w="734"/>
        <w:gridCol w:w="734"/>
        <w:gridCol w:w="739"/>
        <w:gridCol w:w="734"/>
        <w:gridCol w:w="734"/>
        <w:gridCol w:w="739"/>
        <w:gridCol w:w="744"/>
      </w:tblGrid>
      <w:tr>
        <w:trPr>
          <w:trHeight w:val="53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子公</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股权</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股权</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丧失</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丧失</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处置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丧失</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丧失</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丧失</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按照</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丧失</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与原</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4"/>
        <w:gridCol w:w="734"/>
        <w:gridCol w:w="739"/>
        <w:gridCol w:w="734"/>
        <w:gridCol w:w="734"/>
        <w:gridCol w:w="739"/>
        <w:gridCol w:w="744"/>
      </w:tblGrid>
      <w:tr>
        <w:trPr>
          <w:trHeight w:val="7541"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180" w:line="240" w:lineRule="auto"/>
              <w:ind w:left="0" w:right="0" w:firstLine="0"/>
              <w:jc w:val="left"/>
            </w:pPr>
            <w:r>
              <w:rPr>
                <w:color w:val="000000"/>
                <w:spacing w:val="0"/>
                <w:w w:val="100"/>
                <w:position w:val="0"/>
                <w:sz w:val="24"/>
                <w:szCs w:val="24"/>
              </w:rPr>
              <w:t>司名</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称</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180" w:line="240" w:lineRule="auto"/>
              <w:ind w:left="0" w:right="0" w:firstLine="0"/>
              <w:jc w:val="left"/>
            </w:pPr>
            <w:r>
              <w:rPr>
                <w:color w:val="000000"/>
                <w:spacing w:val="0"/>
                <w:w w:val="100"/>
                <w:position w:val="0"/>
                <w:sz w:val="24"/>
                <w:szCs w:val="24"/>
              </w:rPr>
              <w:t>处置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价款</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461" w:lineRule="exact"/>
              <w:ind w:left="0" w:right="0" w:firstLine="0"/>
              <w:jc w:val="center"/>
            </w:pPr>
            <w:r>
              <w:rPr>
                <w:color w:val="000000"/>
                <w:spacing w:val="0"/>
                <w:w w:val="100"/>
                <w:position w:val="0"/>
                <w:sz w:val="24"/>
                <w:szCs w:val="24"/>
              </w:rPr>
              <w:t>处置 比例</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200" w:line="240" w:lineRule="auto"/>
              <w:ind w:left="0" w:right="0" w:firstLine="0"/>
              <w:jc w:val="left"/>
            </w:pPr>
            <w:r>
              <w:rPr>
                <w:color w:val="000000"/>
                <w:spacing w:val="0"/>
                <w:w w:val="100"/>
                <w:position w:val="0"/>
                <w:sz w:val="24"/>
                <w:szCs w:val="24"/>
              </w:rPr>
              <w:t>处置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方式</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180" w:line="240" w:lineRule="auto"/>
              <w:ind w:left="0" w:right="0" w:firstLine="0"/>
              <w:jc w:val="left"/>
            </w:pPr>
            <w:r>
              <w:rPr>
                <w:color w:val="000000"/>
                <w:spacing w:val="0"/>
                <w:w w:val="100"/>
                <w:position w:val="0"/>
                <w:sz w:val="24"/>
                <w:szCs w:val="24"/>
              </w:rPr>
              <w:t>控制</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权的</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时点</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控制 权时 点的 确定 依据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价款 与处 置投 资对 应的 合并 财务 报表 层面 享有 该子 公司 净资 产份 额的 差额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465" w:lineRule="exact"/>
              <w:ind w:left="0" w:right="0" w:firstLine="0"/>
              <w:jc w:val="left"/>
            </w:pPr>
            <w:r>
              <w:rPr>
                <w:color w:val="000000"/>
                <w:spacing w:val="0"/>
                <w:w w:val="100"/>
                <w:position w:val="0"/>
                <w:sz w:val="24"/>
                <w:szCs w:val="24"/>
              </w:rPr>
              <w:t>控制 权之 日剩 余股 权的 比例</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控制 权之 日剩 余股 权的 账面 价值</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控制 权之 日剩 余股 权的 公允 价值</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公允 价值 重新 计量 剩余 股权 产生 的利 得或 损失</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控制 权之 日剩 余股 权公 允价 值的 确定 方法 及主 要假 设</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468" w:lineRule="exact"/>
              <w:ind w:left="0" w:right="0" w:firstLine="0"/>
              <w:jc w:val="center"/>
            </w:pPr>
            <w:r>
              <w:rPr>
                <w:color w:val="000000"/>
                <w:spacing w:val="0"/>
                <w:w w:val="100"/>
                <w:position w:val="0"/>
                <w:sz w:val="24"/>
                <w:szCs w:val="24"/>
              </w:rPr>
              <w:t>子公 司股 权投 资相 关的 其他 综合 收益 转入 投资 损益 的金 额</w:t>
            </w:r>
          </w:p>
        </w:tc>
      </w:tr>
      <w:tr>
        <w:trPr>
          <w:trHeight w:val="38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武汉 传化 致远 公路 港物 流有 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27, 00</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0,000</w:t>
            </w:r>
          </w:p>
          <w:p>
            <w:pPr>
              <w:pStyle w:val="Style14"/>
              <w:keepNext w:val="0"/>
              <w:keepLines w:val="0"/>
              <w:widowControl w:val="0"/>
              <w:shd w:val="clear" w:color="auto" w:fill="auto"/>
              <w:bidi w:val="0"/>
              <w:spacing w:before="0" w:after="180" w:line="240" w:lineRule="auto"/>
              <w:ind w:left="0" w:right="0" w:firstLine="340"/>
              <w:jc w:val="left"/>
            </w:pPr>
            <w:r>
              <w:rPr>
                <w:color w:val="000000"/>
                <w:spacing w:val="0"/>
                <w:w w:val="100"/>
                <w:position w:val="0"/>
                <w:sz w:val="24"/>
                <w:szCs w:val="24"/>
              </w:rPr>
              <w:t>.</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51.00</w:t>
            </w:r>
          </w:p>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转让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2020 年09 月30 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完成</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变更</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登记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2,060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,344.</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4" w:lineRule="exact"/>
              <w:ind w:left="0" w:right="0" w:firstLine="0"/>
              <w:jc w:val="both"/>
            </w:pPr>
            <w:r>
              <w:rPr>
                <w:color w:val="000000"/>
                <w:spacing w:val="0"/>
                <w:w w:val="100"/>
                <w:position w:val="0"/>
                <w:sz w:val="24"/>
                <w:szCs w:val="24"/>
              </w:rPr>
              <w:t>杭州 富阳 传化 物流 基地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159,2</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00, 00</w:t>
            </w:r>
          </w:p>
          <w:p>
            <w:pPr>
              <w:pStyle w:val="Style14"/>
              <w:keepNext w:val="0"/>
              <w:keepLines w:val="0"/>
              <w:widowControl w:val="0"/>
              <w:shd w:val="clear" w:color="auto" w:fill="auto"/>
              <w:bidi w:val="0"/>
              <w:spacing w:before="0" w:after="180" w:line="240" w:lineRule="auto"/>
              <w:ind w:left="0" w:right="0" w:firstLine="220"/>
              <w:jc w:val="both"/>
            </w:pPr>
            <w:r>
              <w:rPr>
                <w:color w:val="000000"/>
                <w:spacing w:val="0"/>
                <w:w w:val="100"/>
                <w:position w:val="0"/>
                <w:sz w:val="24"/>
                <w:szCs w:val="24"/>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60. </w:t>
            </w:r>
            <w:r>
              <w:rPr>
                <w:color w:val="000000"/>
                <w:spacing w:val="0"/>
                <w:w w:val="100"/>
                <w:position w:val="0"/>
                <w:sz w:val="24"/>
                <w:szCs w:val="24"/>
              </w:rPr>
              <w:t>00</w:t>
            </w:r>
          </w:p>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转让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4" w:lineRule="exact"/>
              <w:ind w:left="0" w:right="0" w:firstLine="0"/>
              <w:jc w:val="left"/>
            </w:pPr>
            <w:r>
              <w:rPr>
                <w:color w:val="000000"/>
                <w:spacing w:val="0"/>
                <w:w w:val="100"/>
                <w:position w:val="0"/>
                <w:sz w:val="24"/>
                <w:szCs w:val="24"/>
              </w:rPr>
              <w:t>2020 年10 月31 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完成</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变更</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登记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130,6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31,84</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4"/>
        <w:gridCol w:w="734"/>
        <w:gridCol w:w="739"/>
        <w:gridCol w:w="734"/>
        <w:gridCol w:w="734"/>
        <w:gridCol w:w="739"/>
        <w:gridCol w:w="744"/>
      </w:tblGrid>
      <w:tr>
        <w:trPr>
          <w:trHeight w:val="98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潍坊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完成</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79, 20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9,784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29, 58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根据</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陆港</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25, 89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80. </w:t>
            </w:r>
            <w:r>
              <w:rPr>
                <w:color w:val="000000"/>
                <w:spacing w:val="0"/>
                <w:w w:val="100"/>
                <w:position w:val="0"/>
                <w:sz w:val="24"/>
                <w:szCs w:val="24"/>
              </w:rPr>
              <w:t>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转让</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年11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交接</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4,213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w:t>
            </w:r>
            <w:r>
              <w:rPr>
                <w:color w:val="000000"/>
                <w:spacing w:val="0"/>
                <w:w w:val="100"/>
                <w:position w:val="0"/>
                <w:sz w:val="24"/>
                <w:szCs w:val="24"/>
              </w:rPr>
              <w:t>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125.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交易</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月30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手续</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60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价格</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确定</w:t>
            </w: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青岛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盛世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璞悦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置业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青岛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盛世</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完成</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冠琛</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03, 00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转让</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年12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变更</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99, 72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置业</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2.50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月31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登记</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青岛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盛世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超悦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置业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赣州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49. </w:t>
            </w:r>
            <w:r>
              <w:rPr>
                <w:color w:val="000000"/>
                <w:spacing w:val="0"/>
                <w:w w:val="100"/>
                <w:position w:val="0"/>
                <w:sz w:val="24"/>
                <w:szCs w:val="24"/>
              </w:rPr>
              <w:t>00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转让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完成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51.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根据</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年12</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变更</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108.</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交易</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4"/>
        <w:gridCol w:w="734"/>
        <w:gridCol w:w="739"/>
        <w:gridCol w:w="734"/>
        <w:gridCol w:w="734"/>
        <w:gridCol w:w="739"/>
        <w:gridCol w:w="744"/>
      </w:tblGrid>
      <w:tr>
        <w:trPr>
          <w:trHeight w:val="192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志申 物流 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460"/>
              <w:jc w:val="left"/>
            </w:pP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220" w:line="240" w:lineRule="auto"/>
              <w:ind w:left="0" w:right="0" w:firstLine="0"/>
              <w:jc w:val="left"/>
            </w:pPr>
            <w:r>
              <w:rPr>
                <w:color w:val="000000"/>
                <w:spacing w:val="0"/>
                <w:w w:val="100"/>
                <w:position w:val="0"/>
                <w:sz w:val="24"/>
                <w:szCs w:val="24"/>
              </w:rPr>
              <w:t>月31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登记</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180" w:line="240" w:lineRule="auto"/>
              <w:ind w:left="0" w:right="0" w:firstLine="0"/>
              <w:jc w:val="both"/>
            </w:pPr>
            <w:r>
              <w:rPr>
                <w:color w:val="000000"/>
                <w:spacing w:val="0"/>
                <w:w w:val="100"/>
                <w:position w:val="0"/>
                <w:sz w:val="24"/>
                <w:szCs w:val="24"/>
              </w:rPr>
              <w:t>价格</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确定</w:t>
            </w:r>
          </w:p>
        </w:tc>
        <w:tc>
          <w:tcPr>
            <w:tcBorders>
              <w:top w:val="single" w:sz="4"/>
              <w:left w:val="single" w:sz="4"/>
              <w:right w:val="single" w:sz="4"/>
            </w:tcBorders>
            <w:shd w:val="clear" w:color="auto" w:fill="FFFFFF"/>
            <w:vAlign w:val="top"/>
          </w:tcPr>
          <w:p>
            <w:pPr>
              <w:widowControl w:val="0"/>
              <w:rPr>
                <w:sz w:val="10"/>
                <w:szCs w:val="10"/>
              </w:rPr>
            </w:pPr>
          </w:p>
        </w:tc>
      </w:tr>
      <w:tr>
        <w:trPr>
          <w:trHeight w:val="33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成都 传化 东中 心建 设有 限公 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31,00</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0,000</w:t>
            </w:r>
          </w:p>
          <w:p>
            <w:pPr>
              <w:pStyle w:val="Style14"/>
              <w:keepNext w:val="0"/>
              <w:keepLines w:val="0"/>
              <w:widowControl w:val="0"/>
              <w:shd w:val="clear" w:color="auto" w:fill="auto"/>
              <w:bidi w:val="0"/>
              <w:spacing w:before="0" w:after="180" w:line="240" w:lineRule="auto"/>
              <w:ind w:left="0" w:right="0" w:firstLine="340"/>
              <w:jc w:val="left"/>
            </w:pPr>
            <w:r>
              <w:rPr>
                <w:color w:val="000000"/>
                <w:spacing w:val="0"/>
                <w:w w:val="100"/>
                <w:position w:val="0"/>
                <w:sz w:val="24"/>
                <w:szCs w:val="24"/>
              </w:rPr>
              <w:t>.</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25.62</w:t>
            </w:r>
          </w:p>
          <w:p>
            <w:pPr>
              <w:pStyle w:val="Style14"/>
              <w:keepNext w:val="0"/>
              <w:keepLines w:val="0"/>
              <w:widowControl w:val="0"/>
              <w:shd w:val="clear" w:color="auto" w:fill="auto"/>
              <w:bidi w:val="0"/>
              <w:spacing w:before="0" w:after="0" w:line="240" w:lineRule="auto"/>
              <w:ind w:left="0" w:right="0" w:firstLine="0"/>
              <w:jc w:val="right"/>
            </w:pPr>
            <w:r>
              <w:rPr>
                <w:i/>
                <w:iCs/>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转让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2020 年08 月31 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完成</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变更</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登记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74. </w:t>
            </w:r>
            <w:r>
              <w:rPr>
                <w:color w:val="000000"/>
                <w:spacing w:val="0"/>
                <w:w w:val="100"/>
                <w:position w:val="0"/>
                <w:sz w:val="24"/>
                <w:szCs w:val="24"/>
              </w:rPr>
              <w:t>38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90, 00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0,000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90, 00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0,000</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根据 交易 价格 确定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220" w:line="240" w:lineRule="auto"/>
        <w:ind w:left="0" w:right="0" w:firstLine="0"/>
        <w:jc w:val="left"/>
      </w:pPr>
      <w:bookmarkStart w:id="582" w:name="bookmark582"/>
      <w:r>
        <w:rPr>
          <w:color w:val="000000"/>
          <w:spacing w:val="0"/>
          <w:w w:val="100"/>
          <w:position w:val="0"/>
          <w:sz w:val="24"/>
          <w:szCs w:val="24"/>
        </w:rPr>
        <w:t>3</w:t>
      </w:r>
      <w:bookmarkEnd w:id="582"/>
      <w:r>
        <w:rPr>
          <w:color w:val="000000"/>
          <w:spacing w:val="0"/>
          <w:w w:val="100"/>
          <w:position w:val="0"/>
          <w:sz w:val="24"/>
          <w:szCs w:val="24"/>
        </w:rPr>
        <w:t xml:space="preserve">、其他原因的合并范围变动 </w:t>
      </w:r>
      <w:r>
        <w:rPr>
          <w:color w:val="000000"/>
          <w:spacing w:val="0"/>
          <w:w w:val="100"/>
          <w:position w:val="0"/>
          <w:sz w:val="24"/>
          <w:szCs w:val="24"/>
        </w:rPr>
        <w:t>说明其他原因导致的合并范围变动（如，新设子公司、清算子公司等）及其相关情况:</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合并范围增加</w:t>
      </w:r>
    </w:p>
    <w:tbl>
      <w:tblPr>
        <w:tblOverlap w:val="never"/>
        <w:jc w:val="center"/>
        <w:tblLayout w:type="fixed"/>
      </w:tblPr>
      <w:tblGrid>
        <w:gridCol w:w="2558"/>
        <w:gridCol w:w="1699"/>
        <w:gridCol w:w="1920"/>
        <w:gridCol w:w="1944"/>
        <w:gridCol w:w="1526"/>
      </w:tblGrid>
      <w:tr>
        <w:trPr>
          <w:trHeight w:val="50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股权取得方式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股权取得时点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出资额（万元）</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出资比例</w:t>
            </w: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重庆传化供应链管理有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设立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2020-03-06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960"/>
              <w:jc w:val="both"/>
            </w:pPr>
            <w:r>
              <w:rPr>
                <w:color w:val="000000"/>
                <w:spacing w:val="0"/>
                <w:w w:val="100"/>
                <w:position w:val="0"/>
                <w:sz w:val="24"/>
                <w:szCs w:val="24"/>
              </w:rPr>
              <w:t>5,000.00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640"/>
              <w:jc w:val="both"/>
            </w:pPr>
            <w:r>
              <w:rPr>
                <w:color w:val="000000"/>
                <w:spacing w:val="0"/>
                <w:w w:val="100"/>
                <w:position w:val="0"/>
                <w:sz w:val="24"/>
                <w:szCs w:val="24"/>
              </w:rPr>
              <w:t>100.00%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西安传化盛世实业发展</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设立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2020-05-14</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960"/>
              <w:jc w:val="both"/>
            </w:pPr>
            <w:r>
              <w:rPr>
                <w:color w:val="000000"/>
                <w:spacing w:val="0"/>
                <w:w w:val="100"/>
                <w:position w:val="0"/>
                <w:sz w:val="24"/>
                <w:szCs w:val="24"/>
              </w:rPr>
              <w:t xml:space="preserve">1,000. </w:t>
            </w:r>
            <w:r>
              <w:rPr>
                <w:color w:val="000000"/>
                <w:spacing w:val="0"/>
                <w:w w:val="100"/>
                <w:position w:val="0"/>
                <w:sz w:val="24"/>
                <w:szCs w:val="24"/>
              </w:rPr>
              <w:t>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640"/>
              <w:jc w:val="both"/>
            </w:pPr>
            <w:r>
              <w:rPr>
                <w:color w:val="000000"/>
                <w:spacing w:val="0"/>
                <w:w w:val="100"/>
                <w:position w:val="0"/>
                <w:sz w:val="24"/>
                <w:szCs w:val="24"/>
              </w:rPr>
              <w:t>100.00%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杭州传化盛世科技有限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设立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2020-05-15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960"/>
              <w:jc w:val="both"/>
            </w:pPr>
            <w:r>
              <w:rPr>
                <w:color w:val="000000"/>
                <w:spacing w:val="0"/>
                <w:w w:val="100"/>
                <w:position w:val="0"/>
                <w:sz w:val="24"/>
                <w:szCs w:val="24"/>
              </w:rPr>
              <w:t>4,500.00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640"/>
              <w:jc w:val="both"/>
            </w:pPr>
            <w:r>
              <w:rPr>
                <w:color w:val="000000"/>
                <w:spacing w:val="0"/>
                <w:w w:val="100"/>
                <w:position w:val="0"/>
                <w:sz w:val="24"/>
                <w:szCs w:val="24"/>
              </w:rPr>
              <w:t>100.00%</w:t>
            </w: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西安传化盛世地产开发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设立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2020-06-01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840"/>
              <w:jc w:val="left"/>
            </w:pPr>
            <w:r>
              <w:rPr>
                <w:color w:val="000000"/>
                <w:spacing w:val="0"/>
                <w:w w:val="100"/>
                <w:position w:val="0"/>
                <w:sz w:val="24"/>
                <w:szCs w:val="24"/>
              </w:rPr>
              <w:t>10,000.00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75.00%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四会传化富联科技有限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设立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4"/>
                <w:szCs w:val="24"/>
              </w:rPr>
              <w:t>2020-06-01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840"/>
              <w:jc w:val="left"/>
            </w:pPr>
            <w:r>
              <w:rPr>
                <w:color w:val="000000"/>
                <w:spacing w:val="0"/>
                <w:w w:val="100"/>
                <w:position w:val="0"/>
                <w:sz w:val="24"/>
                <w:szCs w:val="24"/>
              </w:rPr>
              <w:t>10,000.00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75.00%</w:t>
            </w:r>
          </w:p>
        </w:tc>
      </w:tr>
      <w:tr>
        <w:trPr>
          <w:trHeight w:val="9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滕州传化公路港物流有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设立</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2020-06-19</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840"/>
              <w:jc w:val="left"/>
            </w:pPr>
            <w:r>
              <w:rPr>
                <w:color w:val="000000"/>
                <w:spacing w:val="0"/>
                <w:w w:val="100"/>
                <w:position w:val="0"/>
                <w:sz w:val="24"/>
                <w:szCs w:val="24"/>
              </w:rPr>
              <w:t>10,000.00</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640"/>
              <w:jc w:val="both"/>
            </w:pPr>
            <w:r>
              <w:rPr>
                <w:color w:val="000000"/>
                <w:spacing w:val="0"/>
                <w:w w:val="100"/>
                <w:position w:val="0"/>
                <w:sz w:val="24"/>
                <w:szCs w:val="24"/>
              </w:rPr>
              <w:t>100.00%</w:t>
            </w:r>
          </w:p>
        </w:tc>
      </w:tr>
    </w:tbl>
    <w:p>
      <w:pPr>
        <w:widowControl w:val="0"/>
        <w:spacing w:line="1" w:lineRule="exact"/>
      </w:pPr>
      <w:r>
        <w:br w:type="page"/>
      </w:r>
    </w:p>
    <w:tbl>
      <w:tblPr>
        <w:tblOverlap w:val="never"/>
        <w:jc w:val="center"/>
        <w:tblLayout w:type="fixed"/>
      </w:tblPr>
      <w:tblGrid>
        <w:gridCol w:w="2558"/>
        <w:gridCol w:w="1699"/>
        <w:gridCol w:w="1920"/>
        <w:gridCol w:w="1944"/>
        <w:gridCol w:w="1526"/>
      </w:tblGrid>
      <w:tr>
        <w:trPr>
          <w:trHeight w:val="9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杭州传化渝联科技有限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设立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2020-08-11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 xml:space="preserve">16, </w:t>
            </w:r>
            <w:r>
              <w:rPr>
                <w:color w:val="000000"/>
                <w:spacing w:val="0"/>
                <w:w w:val="100"/>
                <w:position w:val="0"/>
                <w:sz w:val="24"/>
                <w:szCs w:val="24"/>
              </w:rPr>
              <w:t>200.00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640"/>
              <w:jc w:val="both"/>
            </w:pPr>
            <w:r>
              <w:rPr>
                <w:color w:val="000000"/>
                <w:spacing w:val="0"/>
                <w:w w:val="100"/>
                <w:position w:val="0"/>
                <w:sz w:val="24"/>
                <w:szCs w:val="24"/>
              </w:rPr>
              <w:t>100.00%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杭州传化智汇科技有限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设立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2020-08-12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 xml:space="preserve">16, </w:t>
            </w:r>
            <w:r>
              <w:rPr>
                <w:color w:val="000000"/>
                <w:spacing w:val="0"/>
                <w:w w:val="100"/>
                <w:position w:val="0"/>
                <w:sz w:val="24"/>
                <w:szCs w:val="24"/>
              </w:rPr>
              <w:t>200.00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640"/>
              <w:jc w:val="both"/>
            </w:pPr>
            <w:r>
              <w:rPr>
                <w:color w:val="000000"/>
                <w:spacing w:val="0"/>
                <w:w w:val="100"/>
                <w:position w:val="0"/>
                <w:sz w:val="24"/>
                <w:szCs w:val="24"/>
              </w:rPr>
              <w:t>100.00%</w:t>
            </w: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重庆传化智汇科技有限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设立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2020-08-13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27,000.00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640"/>
              <w:jc w:val="both"/>
            </w:pPr>
            <w:r>
              <w:rPr>
                <w:color w:val="000000"/>
                <w:spacing w:val="0"/>
                <w:w w:val="100"/>
                <w:position w:val="0"/>
                <w:sz w:val="24"/>
                <w:szCs w:val="24"/>
              </w:rPr>
              <w:t>100.00%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衢州传化建设有限公司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设立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2020-09-21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100.00%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黄石传化能源有限公司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设立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2020-10-30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60. </w:t>
            </w:r>
            <w:r>
              <w:rPr>
                <w:color w:val="000000"/>
                <w:spacing w:val="0"/>
                <w:w w:val="100"/>
                <w:position w:val="0"/>
                <w:sz w:val="24"/>
                <w:szCs w:val="24"/>
              </w:rPr>
              <w:t>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滕州传化智慧产业园区</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发展有限公司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设立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2020-11-24</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 xml:space="preserve">5,000. </w:t>
            </w:r>
            <w:r>
              <w:rPr>
                <w:color w:val="000000"/>
                <w:spacing w:val="0"/>
                <w:w w:val="100"/>
                <w:position w:val="0"/>
                <w:sz w:val="24"/>
                <w:szCs w:val="24"/>
              </w:rPr>
              <w:t>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640"/>
              <w:jc w:val="both"/>
            </w:pPr>
            <w:r>
              <w:rPr>
                <w:color w:val="000000"/>
                <w:spacing w:val="0"/>
                <w:w w:val="100"/>
                <w:position w:val="0"/>
                <w:sz w:val="24"/>
                <w:szCs w:val="24"/>
              </w:rPr>
              <w:t>100.00%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潍坊传化置业有限公司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设立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2020-11-27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100.00%</w:t>
            </w: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烟台传化仓储物流有限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设立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2020-12-02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 xml:space="preserve">1,000. </w:t>
            </w:r>
            <w:r>
              <w:rPr>
                <w:color w:val="000000"/>
                <w:spacing w:val="0"/>
                <w:w w:val="100"/>
                <w:position w:val="0"/>
                <w:sz w:val="24"/>
                <w:szCs w:val="24"/>
              </w:rPr>
              <w:t>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640"/>
              <w:jc w:val="both"/>
            </w:pPr>
            <w:r>
              <w:rPr>
                <w:color w:val="000000"/>
                <w:spacing w:val="0"/>
                <w:w w:val="100"/>
                <w:position w:val="0"/>
                <w:sz w:val="24"/>
                <w:szCs w:val="24"/>
              </w:rPr>
              <w:t>100.00%</w:t>
            </w:r>
          </w:p>
        </w:tc>
      </w:tr>
      <w:tr>
        <w:trPr>
          <w:trHeight w:val="9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浙江传化多式联运发展</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设立</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4"/>
                <w:szCs w:val="24"/>
              </w:rPr>
              <w:t>2020-12-04</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10,000.00</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640"/>
              <w:jc w:val="both"/>
            </w:pPr>
            <w:r>
              <w:rPr>
                <w:color w:val="000000"/>
                <w:spacing w:val="0"/>
                <w:w w:val="100"/>
                <w:position w:val="0"/>
                <w:sz w:val="24"/>
                <w:szCs w:val="24"/>
              </w:rPr>
              <w:t>100.00%</w:t>
            </w:r>
          </w:p>
        </w:tc>
      </w:tr>
    </w:tbl>
    <w:p>
      <w:pPr>
        <w:widowControl w:val="0"/>
        <w:spacing w:after="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合并范围减少</w:t>
      </w:r>
    </w:p>
    <w:tbl>
      <w:tblPr>
        <w:tblOverlap w:val="never"/>
        <w:jc w:val="center"/>
        <w:tblLayout w:type="fixed"/>
      </w:tblPr>
      <w:tblGrid>
        <w:gridCol w:w="2962"/>
        <w:gridCol w:w="1258"/>
        <w:gridCol w:w="1445"/>
        <w:gridCol w:w="1589"/>
        <w:gridCol w:w="2395"/>
      </w:tblGrid>
      <w:tr>
        <w:trPr>
          <w:trHeight w:val="98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220"/>
              <w:jc w:val="left"/>
            </w:pPr>
            <w:r>
              <w:rPr>
                <w:color w:val="000000"/>
                <w:spacing w:val="0"/>
                <w:w w:val="100"/>
                <w:position w:val="0"/>
                <w:sz w:val="24"/>
                <w:szCs w:val="24"/>
              </w:rPr>
              <w:t>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center"/>
            </w:pPr>
            <w:r>
              <w:rPr>
                <w:color w:val="000000"/>
                <w:spacing w:val="0"/>
                <w:w w:val="100"/>
                <w:position w:val="0"/>
                <w:sz w:val="24"/>
                <w:szCs w:val="24"/>
              </w:rPr>
              <w:t>股权处置方 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股权处置时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点</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right"/>
            </w:pPr>
            <w:r>
              <w:rPr>
                <w:color w:val="000000"/>
                <w:spacing w:val="0"/>
                <w:w w:val="100"/>
                <w:position w:val="0"/>
                <w:sz w:val="24"/>
                <w:szCs w:val="24"/>
              </w:rPr>
              <w:t>处置日净资产</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right"/>
            </w:pPr>
            <w:r>
              <w:rPr>
                <w:color w:val="000000"/>
                <w:spacing w:val="0"/>
                <w:w w:val="100"/>
                <w:position w:val="0"/>
                <w:sz w:val="24"/>
                <w:szCs w:val="24"/>
              </w:rPr>
              <w:t>期初至处置日净利润</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济南传化商业服务有限公司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2020-01-02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25, </w:t>
            </w:r>
            <w:r>
              <w:rPr>
                <w:color w:val="000000"/>
                <w:spacing w:val="0"/>
                <w:w w:val="100"/>
                <w:position w:val="0"/>
                <w:sz w:val="24"/>
                <w:szCs w:val="24"/>
              </w:rPr>
              <w:t>780.04</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荆门传化公路港油气合建站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注销</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4"/>
                <w:szCs w:val="24"/>
              </w:rPr>
              <w:t>2020-03-30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浙江传化智联新能源科技有 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注销</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2020-04-15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35,082,612.20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 xml:space="preserve">201,612. </w:t>
            </w:r>
            <w:r>
              <w:rPr>
                <w:color w:val="000000"/>
                <w:spacing w:val="0"/>
                <w:w w:val="100"/>
                <w:position w:val="0"/>
                <w:sz w:val="24"/>
                <w:szCs w:val="24"/>
              </w:rPr>
              <w:t>20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温州传化鹿富供应链管理有 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注销</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2020-07-27</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 xml:space="preserve">3,143, </w:t>
            </w:r>
            <w:r>
              <w:rPr>
                <w:color w:val="000000"/>
                <w:spacing w:val="0"/>
                <w:w w:val="100"/>
                <w:position w:val="0"/>
                <w:sz w:val="24"/>
                <w:szCs w:val="24"/>
              </w:rPr>
              <w:t>234.35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22,437.57</w:t>
            </w: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青岛传化供应链管理有限公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注销</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sz w:val="24"/>
                <w:szCs w:val="24"/>
              </w:rPr>
              <w:t>2020-8-31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4,402.97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-257,074.20</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南充传化公路港管理有限公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2020-10-28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2"/>
        <w:gridCol w:w="1258"/>
        <w:gridCol w:w="1445"/>
        <w:gridCol w:w="1589"/>
        <w:gridCol w:w="2395"/>
      </w:tblGrid>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杭州传化盛世科技有限公司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2020-11-16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-11,533. </w:t>
            </w:r>
            <w:r>
              <w:rPr>
                <w:color w:val="000000"/>
                <w:spacing w:val="0"/>
                <w:w w:val="100"/>
                <w:position w:val="0"/>
                <w:sz w:val="24"/>
                <w:szCs w:val="24"/>
              </w:rPr>
              <w:t>32</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 xml:space="preserve">九、在其他主体中的权益 </w:t>
      </w:r>
      <w:r>
        <w:rPr>
          <w:color w:val="000000"/>
          <w:spacing w:val="0"/>
          <w:w w:val="100"/>
          <w:position w:val="0"/>
          <w:sz w:val="24"/>
          <w:szCs w:val="24"/>
        </w:rPr>
        <w:t>1、在子公司中的权益</w:t>
      </w:r>
    </w:p>
    <w:p>
      <w:pPr>
        <w:pStyle w:val="Style10"/>
        <w:keepNext w:val="0"/>
        <w:keepLines w:val="0"/>
        <w:widowControl w:val="0"/>
        <w:numPr>
          <w:ilvl w:val="0"/>
          <w:numId w:val="117"/>
        </w:numPr>
        <w:shd w:val="clear" w:color="auto" w:fill="auto"/>
        <w:bidi w:val="0"/>
        <w:spacing w:before="0" w:after="380" w:line="240" w:lineRule="auto"/>
        <w:ind w:left="0" w:right="0" w:firstLine="0"/>
        <w:jc w:val="left"/>
      </w:pPr>
      <w:bookmarkStart w:id="583" w:name="bookmark583"/>
      <w:bookmarkEnd w:id="583"/>
      <w:r>
        <w:rPr>
          <w:color w:val="000000"/>
          <w:spacing w:val="0"/>
          <w:w w:val="100"/>
          <w:position w:val="0"/>
          <w:sz w:val="24"/>
          <w:szCs w:val="24"/>
        </w:rPr>
        <w:t>企业集团的构成</w:t>
      </w:r>
    </w:p>
    <w:tbl>
      <w:tblPr>
        <w:tblOverlap w:val="never"/>
        <w:jc w:val="center"/>
        <w:tblLayout w:type="fixed"/>
      </w:tblPr>
      <w:tblGrid>
        <w:gridCol w:w="2102"/>
        <w:gridCol w:w="1133"/>
        <w:gridCol w:w="1277"/>
        <w:gridCol w:w="1277"/>
        <w:gridCol w:w="1056"/>
        <w:gridCol w:w="926"/>
        <w:gridCol w:w="1819"/>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子公司名称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主要经营</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注册地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业务性质</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持股比例</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取得方式</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80" w:firstLine="0"/>
              <w:jc w:val="right"/>
            </w:pPr>
            <w:r>
              <w:rPr>
                <w:color w:val="000000"/>
                <w:spacing w:val="0"/>
                <w:w w:val="100"/>
                <w:position w:val="0"/>
                <w:sz w:val="24"/>
                <w:szCs w:val="24"/>
              </w:rPr>
              <w:t>直接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间接</w:t>
            </w:r>
          </w:p>
        </w:tc>
        <w:tc>
          <w:tcPr>
            <w:vMerge/>
            <w:tcBorders>
              <w:left w:val="single" w:sz="4"/>
              <w:right w:val="single" w:sz="4"/>
            </w:tcBorders>
            <w:shd w:val="clear" w:color="auto" w:fill="D3D3D3"/>
            <w:vAlign w:val="center"/>
          </w:tcPr>
          <w:p>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传化化学品公司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设立</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传化合成材料公司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浙江嘉兴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浙江嘉兴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设立</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传化精细化工公司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92. </w:t>
            </w:r>
            <w:r>
              <w:rPr>
                <w:color w:val="000000"/>
                <w:spacing w:val="0"/>
                <w:w w:val="100"/>
                <w:position w:val="0"/>
                <w:sz w:val="24"/>
                <w:szCs w:val="24"/>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设立</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传化涂料公司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同一控制下企业 合并</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天松股份公司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87.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同一控制下企业 合并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天松新材料公司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浙江平湖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浙江平湖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设立</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传化富联公司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广东顺德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广东顺德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75.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非同一控制下企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业合并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传化荷兰公司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荷兰埃德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荷兰埃德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设立</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传化物流集团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物流运输行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r>
              <w:rPr>
                <w:color w:val="000000"/>
                <w:spacing w:val="0"/>
                <w:w w:val="100"/>
                <w:position w:val="0"/>
                <w:sz w:val="24"/>
                <w:szCs w:val="24"/>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同一控制下企业 合并</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传化公路港物流有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物流运输行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同一控制下企业 合并</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南充传化公路港物</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四川南充</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四川南充</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left"/>
            </w:pPr>
            <w:r>
              <w:rPr>
                <w:color w:val="000000"/>
                <w:spacing w:val="0"/>
                <w:w w:val="100"/>
                <w:position w:val="0"/>
                <w:sz w:val="24"/>
                <w:szCs w:val="24"/>
              </w:rPr>
              <w:t>物流运输行 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同一控制下企业 合并</w:t>
            </w:r>
          </w:p>
        </w:tc>
      </w:tr>
    </w:tbl>
    <w:p>
      <w:pPr>
        <w:widowControl w:val="0"/>
        <w:spacing w:line="1" w:lineRule="exact"/>
      </w:pPr>
      <w:r>
        <w:br w:type="page"/>
      </w:r>
    </w:p>
    <w:tbl>
      <w:tblPr>
        <w:tblOverlap w:val="never"/>
        <w:jc w:val="center"/>
        <w:tblLayout w:type="fixed"/>
      </w:tblPr>
      <w:tblGrid>
        <w:gridCol w:w="2102"/>
        <w:gridCol w:w="1133"/>
        <w:gridCol w:w="1277"/>
        <w:gridCol w:w="1277"/>
        <w:gridCol w:w="1056"/>
        <w:gridCol w:w="926"/>
        <w:gridCol w:w="1819"/>
      </w:tblGrid>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泉州传化公路港物</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福建晋江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福建晋江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物流运输行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同一控制下企业 合并</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重庆传化公路港物</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重庆沙坪</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重庆沙坪坝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物流运输行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60. </w:t>
            </w:r>
            <w:r>
              <w:rPr>
                <w:color w:val="000000"/>
                <w:spacing w:val="0"/>
                <w:w w:val="100"/>
                <w:position w:val="0"/>
                <w:sz w:val="24"/>
                <w:szCs w:val="24"/>
              </w:rPr>
              <w:t>00%[</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非同一控制下企</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业合并</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浙江传化公路港物 流发展有限公司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物流运输行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同一控制下企业 合并</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传化支付公司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互联网金融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设立</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长沙传化公路港物</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湖南长沙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湖南长沙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物流运输行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同一控制下企业 合并</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浙江数链科技有限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软件和信息</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同一控制下企业 合并</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温州传化公路港物</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浙江温州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浙江温州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物流运输行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 xml:space="preserve">90. </w:t>
            </w:r>
            <w:r>
              <w:rPr>
                <w:color w:val="000000"/>
                <w:spacing w:val="0"/>
                <w:w w:val="100"/>
                <w:position w:val="0"/>
                <w:sz w:val="24"/>
                <w:szCs w:val="24"/>
              </w:rPr>
              <w:t>00%[</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注</w:t>
            </w:r>
            <w:r>
              <w:rPr>
                <w:color w:val="000000"/>
                <w:spacing w:val="0"/>
                <w:w w:val="100"/>
                <w:position w:val="0"/>
                <w:sz w:val="24"/>
                <w:szCs w:val="24"/>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设立</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金华传化公路港物</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浙江金华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浙江金华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物流运输行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[注</w:t>
            </w:r>
            <w:r>
              <w:rPr>
                <w:color w:val="000000"/>
                <w:spacing w:val="0"/>
                <w:w w:val="100"/>
                <w:position w:val="0"/>
                <w:sz w:val="24"/>
                <w:szCs w:val="24"/>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设立</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天津传化融资租赁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天津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天津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互联网金融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设立</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传化保险经纪有限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互联网金融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设立</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传化供应链管理有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 xml:space="preserve">85. </w:t>
            </w:r>
            <w:r>
              <w:rPr>
                <w:color w:val="000000"/>
                <w:spacing w:val="0"/>
                <w:w w:val="100"/>
                <w:position w:val="0"/>
                <w:sz w:val="24"/>
                <w:szCs w:val="24"/>
              </w:rPr>
              <w:t>04%[</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注</w:t>
            </w:r>
            <w:r>
              <w:rPr>
                <w:color w:val="000000"/>
                <w:spacing w:val="0"/>
                <w:w w:val="100"/>
                <w:position w:val="0"/>
                <w:sz w:val="24"/>
                <w:szCs w:val="24"/>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设立</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浙江传化陆鲸科技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设立</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传化商业保理有限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天津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天津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互联网金融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设立</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青岛传化公路港物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山东青岛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山东青岛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物流运输行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设立</w:t>
            </w:r>
          </w:p>
        </w:tc>
      </w:tr>
    </w:tbl>
    <w:p>
      <w:pPr>
        <w:widowControl w:val="0"/>
        <w:spacing w:line="1" w:lineRule="exact"/>
      </w:pPr>
      <w:r>
        <w:br w:type="page"/>
      </w:r>
    </w:p>
    <w:tbl>
      <w:tblPr>
        <w:tblOverlap w:val="never"/>
        <w:jc w:val="center"/>
        <w:tblLayout w:type="fixed"/>
      </w:tblPr>
      <w:tblGrid>
        <w:gridCol w:w="2102"/>
        <w:gridCol w:w="1133"/>
        <w:gridCol w:w="1277"/>
        <w:gridCol w:w="1277"/>
        <w:gridCol w:w="1056"/>
        <w:gridCol w:w="926"/>
        <w:gridCol w:w="1819"/>
      </w:tblGrid>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苏州传化公路港物</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江苏苏州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江苏苏州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物流运输行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r>
              <w:rPr>
                <w:color w:val="000000"/>
                <w:spacing w:val="0"/>
                <w:w w:val="100"/>
                <w:position w:val="0"/>
                <w:sz w:val="24"/>
                <w:szCs w:val="24"/>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同一控制下企业 合并</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成都传化公路港公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四川成都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四川成都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物流运输行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 xml:space="preserve">75. </w:t>
            </w:r>
            <w:r>
              <w:rPr>
                <w:color w:val="000000"/>
                <w:spacing w:val="0"/>
                <w:w w:val="100"/>
                <w:position w:val="0"/>
                <w:sz w:val="24"/>
                <w:szCs w:val="24"/>
              </w:rPr>
              <w:t>00%[</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注</w:t>
            </w:r>
            <w:r>
              <w:rPr>
                <w:color w:val="000000"/>
                <w:spacing w:val="0"/>
                <w:w w:val="100"/>
                <w:position w:val="0"/>
                <w:sz w:val="24"/>
                <w:szCs w:val="24"/>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同一控制下企业 合并</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成都传化石油销售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四川成都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四川成都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石化产品销</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 xml:space="preserve">40. </w:t>
            </w:r>
            <w:r>
              <w:rPr>
                <w:color w:val="000000"/>
                <w:spacing w:val="0"/>
                <w:w w:val="100"/>
                <w:position w:val="0"/>
                <w:sz w:val="24"/>
                <w:szCs w:val="24"/>
              </w:rPr>
              <w:t>00%[</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注</w:t>
            </w:r>
            <w:r>
              <w:rPr>
                <w:color w:val="000000"/>
                <w:spacing w:val="0"/>
                <w:w w:val="100"/>
                <w:position w:val="0"/>
                <w:sz w:val="24"/>
                <w:szCs w:val="24"/>
              </w:rPr>
              <w:t>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同一控制下企业 合并</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哈尔滨传化公路港</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黑龙江哈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尔滨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黑龙江哈尔</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物流运输行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设立</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淄博传化公路港物</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山东淄博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山东淄博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物流运输行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设立</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赣州公路港公司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江西赣州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江西赣州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物流运输行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 xml:space="preserve">60. </w:t>
            </w:r>
            <w:r>
              <w:rPr>
                <w:color w:val="000000"/>
                <w:spacing w:val="0"/>
                <w:w w:val="100"/>
                <w:position w:val="0"/>
                <w:sz w:val="24"/>
                <w:szCs w:val="24"/>
              </w:rPr>
              <w:t>00%[</w:t>
            </w:r>
          </w:p>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设立</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浙江智传供应链管 理有限责任公司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浙江宁波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浙江宁波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商业服务业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设立</w:t>
            </w:r>
          </w:p>
        </w:tc>
      </w:tr>
    </w:tbl>
    <w:p>
      <w:pPr>
        <w:widowControl w:val="0"/>
        <w:spacing w:after="119" w:line="1" w:lineRule="exact"/>
      </w:pP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在子公司的持股比例不同于表决权比例的说明：</w:t>
      </w:r>
    </w:p>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 xml:space="preserve">如本财务报告长期应付款所述，国开基金公司以明股实债形式对传化物流集团增资 </w:t>
      </w:r>
      <w:r>
        <w:rPr>
          <w:color w:val="000000"/>
          <w:spacing w:val="0"/>
          <w:w w:val="100"/>
          <w:position w:val="0"/>
          <w:sz w:val="24"/>
          <w:szCs w:val="24"/>
        </w:rPr>
        <w:t>5.7</w:t>
      </w:r>
      <w:r>
        <w:rPr>
          <w:color w:val="000000"/>
          <w:spacing w:val="0"/>
          <w:w w:val="100"/>
          <w:position w:val="0"/>
          <w:sz w:val="24"/>
          <w:szCs w:val="24"/>
        </w:rPr>
        <w:t>亿元，本期减少6, 900万元，期末享有传化物流集团</w:t>
      </w:r>
      <w:r>
        <w:rPr>
          <w:color w:val="000000"/>
          <w:spacing w:val="0"/>
          <w:w w:val="100"/>
          <w:position w:val="0"/>
          <w:sz w:val="24"/>
          <w:szCs w:val="24"/>
        </w:rPr>
        <w:t xml:space="preserve">5. </w:t>
      </w:r>
      <w:r>
        <w:rPr>
          <w:color w:val="000000"/>
          <w:spacing w:val="0"/>
          <w:w w:val="100"/>
          <w:position w:val="0"/>
          <w:sz w:val="24"/>
          <w:szCs w:val="24"/>
        </w:rPr>
        <w:t>13%的股权；对传化化学品公司增资</w:t>
      </w:r>
    </w:p>
    <w:p>
      <w:pPr>
        <w:pStyle w:val="Style10"/>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6,000万元，享有传化化学品公司</w:t>
      </w:r>
      <w:r>
        <w:rPr>
          <w:color w:val="000000"/>
          <w:spacing w:val="0"/>
          <w:w w:val="100"/>
          <w:position w:val="0"/>
          <w:sz w:val="24"/>
          <w:szCs w:val="24"/>
        </w:rPr>
        <w:t xml:space="preserve">12. </w:t>
      </w:r>
      <w:r>
        <w:rPr>
          <w:color w:val="000000"/>
          <w:spacing w:val="0"/>
          <w:w w:val="100"/>
          <w:position w:val="0"/>
          <w:sz w:val="24"/>
          <w:szCs w:val="24"/>
        </w:rPr>
        <w:t>72%的股权；</w:t>
      </w:r>
    </w:p>
    <w:p>
      <w:pPr>
        <w:pStyle w:val="Style10"/>
        <w:keepNext w:val="0"/>
        <w:keepLines w:val="0"/>
        <w:widowControl w:val="0"/>
        <w:shd w:val="clear" w:color="auto" w:fill="auto"/>
        <w:bidi w:val="0"/>
        <w:spacing w:before="0" w:after="0" w:line="480" w:lineRule="exact"/>
        <w:ind w:left="0" w:right="0" w:firstLine="440"/>
        <w:jc w:val="left"/>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由天松股份公司持有；</w:t>
      </w:r>
    </w:p>
    <w:p>
      <w:pPr>
        <w:pStyle w:val="Style10"/>
        <w:keepNext w:val="0"/>
        <w:keepLines w:val="0"/>
        <w:widowControl w:val="0"/>
        <w:shd w:val="clear" w:color="auto" w:fill="auto"/>
        <w:bidi w:val="0"/>
        <w:spacing w:before="0" w:after="0" w:line="480" w:lineRule="exact"/>
        <w:ind w:left="0" w:right="0" w:firstLine="440"/>
        <w:jc w:val="left"/>
      </w:pPr>
      <w:r>
        <w:rPr>
          <w:color w:val="000000"/>
          <w:spacing w:val="0"/>
          <w:w w:val="100"/>
          <w:position w:val="0"/>
          <w:sz w:val="24"/>
          <w:szCs w:val="24"/>
        </w:rPr>
        <w:t>［注</w:t>
      </w:r>
      <w:r>
        <w:rPr>
          <w:color w:val="000000"/>
          <w:spacing w:val="0"/>
          <w:w w:val="100"/>
          <w:position w:val="0"/>
          <w:sz w:val="24"/>
          <w:szCs w:val="24"/>
        </w:rPr>
        <w:t>3］</w:t>
      </w:r>
      <w:r>
        <w:rPr>
          <w:color w:val="000000"/>
          <w:spacing w:val="0"/>
          <w:w w:val="100"/>
          <w:position w:val="0"/>
          <w:sz w:val="24"/>
          <w:szCs w:val="24"/>
        </w:rPr>
        <w:t>由传化物流集团持有；</w:t>
      </w:r>
    </w:p>
    <w:p>
      <w:pPr>
        <w:pStyle w:val="Style10"/>
        <w:keepNext w:val="0"/>
        <w:keepLines w:val="0"/>
        <w:widowControl w:val="0"/>
        <w:shd w:val="clear" w:color="auto" w:fill="auto"/>
        <w:bidi w:val="0"/>
        <w:spacing w:before="0" w:after="0" w:line="480" w:lineRule="exact"/>
        <w:ind w:left="0" w:right="0" w:firstLine="440"/>
        <w:jc w:val="left"/>
      </w:pPr>
      <w:r>
        <w:rPr>
          <w:color w:val="000000"/>
          <w:spacing w:val="0"/>
          <w:w w:val="100"/>
          <w:position w:val="0"/>
          <w:sz w:val="24"/>
          <w:szCs w:val="24"/>
        </w:rPr>
        <w:t>［注</w:t>
      </w:r>
      <w:r>
        <w:rPr>
          <w:color w:val="000000"/>
          <w:spacing w:val="0"/>
          <w:w w:val="100"/>
          <w:position w:val="0"/>
          <w:sz w:val="24"/>
          <w:szCs w:val="24"/>
        </w:rPr>
        <w:t>4］</w:t>
      </w:r>
      <w:r>
        <w:rPr>
          <w:color w:val="000000"/>
          <w:spacing w:val="0"/>
          <w:w w:val="100"/>
          <w:position w:val="0"/>
          <w:sz w:val="24"/>
          <w:szCs w:val="24"/>
        </w:rPr>
        <w:t>由福建传化公路港物流有限公司持有；</w:t>
      </w:r>
    </w:p>
    <w:p>
      <w:pPr>
        <w:pStyle w:val="Style10"/>
        <w:keepNext w:val="0"/>
        <w:keepLines w:val="0"/>
        <w:widowControl w:val="0"/>
        <w:shd w:val="clear" w:color="auto" w:fill="auto"/>
        <w:bidi w:val="0"/>
        <w:spacing w:before="0" w:after="0" w:line="480" w:lineRule="exact"/>
        <w:ind w:left="0" w:right="0" w:firstLine="440"/>
        <w:jc w:val="left"/>
      </w:pPr>
      <w:r>
        <w:rPr>
          <w:color w:val="000000"/>
          <w:spacing w:val="0"/>
          <w:w w:val="100"/>
          <w:position w:val="0"/>
          <w:sz w:val="24"/>
          <w:szCs w:val="24"/>
        </w:rPr>
        <w:t>［注</w:t>
      </w:r>
      <w:r>
        <w:rPr>
          <w:color w:val="000000"/>
          <w:spacing w:val="0"/>
          <w:w w:val="100"/>
          <w:position w:val="0"/>
          <w:sz w:val="24"/>
          <w:szCs w:val="24"/>
        </w:rPr>
        <w:t>5］</w:t>
      </w:r>
      <w:r>
        <w:rPr>
          <w:color w:val="000000"/>
          <w:spacing w:val="0"/>
          <w:w w:val="100"/>
          <w:position w:val="0"/>
          <w:sz w:val="24"/>
          <w:szCs w:val="24"/>
        </w:rPr>
        <w:t>由传化公路港物流有限公司持有；</w:t>
      </w:r>
    </w:p>
    <w:p>
      <w:pPr>
        <w:pStyle w:val="Style10"/>
        <w:keepNext w:val="0"/>
        <w:keepLines w:val="0"/>
        <w:widowControl w:val="0"/>
        <w:shd w:val="clear" w:color="auto" w:fill="auto"/>
        <w:bidi w:val="0"/>
        <w:spacing w:before="0" w:after="260" w:line="480" w:lineRule="exact"/>
        <w:ind w:left="0" w:right="0" w:firstLine="440"/>
        <w:jc w:val="left"/>
      </w:pPr>
      <w:r>
        <w:rPr>
          <w:color w:val="000000"/>
          <w:spacing w:val="0"/>
          <w:w w:val="100"/>
          <w:position w:val="0"/>
          <w:sz w:val="24"/>
          <w:szCs w:val="24"/>
        </w:rPr>
        <w:t>［注</w:t>
      </w:r>
      <w:r>
        <w:rPr>
          <w:color w:val="000000"/>
          <w:spacing w:val="0"/>
          <w:w w:val="100"/>
          <w:position w:val="0"/>
          <w:sz w:val="24"/>
          <w:szCs w:val="24"/>
        </w:rPr>
        <w:t>6］</w:t>
      </w:r>
      <w:r>
        <w:rPr>
          <w:color w:val="000000"/>
          <w:spacing w:val="0"/>
          <w:w w:val="100"/>
          <w:position w:val="0"/>
          <w:sz w:val="24"/>
          <w:szCs w:val="24"/>
        </w:rPr>
        <w:t>由成都传化公路港公司持有</w:t>
      </w:r>
    </w:p>
    <w:p>
      <w:pPr>
        <w:pStyle w:val="Style10"/>
        <w:keepNext w:val="0"/>
        <w:keepLines w:val="0"/>
        <w:widowControl w:val="0"/>
        <w:shd w:val="clear" w:color="auto" w:fill="auto"/>
        <w:bidi w:val="0"/>
        <w:spacing w:before="0" w:after="480" w:line="480" w:lineRule="exact"/>
        <w:ind w:left="0" w:right="0" w:firstLine="0"/>
        <w:jc w:val="left"/>
      </w:pPr>
      <w:bookmarkStart w:id="584" w:name="bookmark584"/>
      <w:r>
        <w:rPr>
          <w:color w:val="000000"/>
          <w:spacing w:val="0"/>
          <w:w w:val="100"/>
          <w:position w:val="0"/>
          <w:sz w:val="24"/>
          <w:szCs w:val="24"/>
        </w:rPr>
        <w:t>（</w:t>
      </w:r>
      <w:bookmarkEnd w:id="584"/>
      <w:r>
        <w:rPr>
          <w:color w:val="000000"/>
          <w:spacing w:val="0"/>
          <w:w w:val="100"/>
          <w:position w:val="0"/>
          <w:sz w:val="24"/>
          <w:szCs w:val="24"/>
        </w:rPr>
        <w:t>2）持有半数或以下表决权但仍控制被投资单位、以及持有半数以上表决权但不控制被投资 单位的依据：</w:t>
      </w:r>
    </w:p>
    <w:p>
      <w:pPr>
        <w:pStyle w:val="Style10"/>
        <w:keepNext w:val="0"/>
        <w:keepLines w:val="0"/>
        <w:widowControl w:val="0"/>
        <w:shd w:val="clear" w:color="auto" w:fill="auto"/>
        <w:bidi w:val="0"/>
        <w:spacing w:before="0" w:after="260" w:line="240" w:lineRule="auto"/>
        <w:ind w:left="0" w:right="0" w:firstLine="440"/>
        <w:jc w:val="left"/>
      </w:pPr>
      <w:r>
        <w:rPr>
          <w:color w:val="000000"/>
          <w:spacing w:val="0"/>
          <w:w w:val="100"/>
          <w:position w:val="0"/>
          <w:sz w:val="24"/>
          <w:szCs w:val="24"/>
        </w:rPr>
        <w:t>1）持有半数或以下表决权但仍控制的被投资单位</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根据成都传化公路港公司与成都传化石油销售有限公司股东成都盛丰邦瑞投资有限公司</w:t>
      </w:r>
    </w:p>
    <w:p>
      <w:pPr>
        <w:pStyle w:val="Style10"/>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（持有成都传化石油销售有限公司30%股权）签订的《协议书》相关约定，成都盛丰邦瑞投资 有限公司就有关成都传化石油销售有限公司经营发展的重大事项向股东会、董事会行使提案 权和在相关股东会、董事会上行使表决权时与成都传化公路港公司保持一致，并最终以成都 传化公路港公司的意见为准。公司实际拥有该公司70%表决权，故公司将成都传化石油销售有 限公司纳入合并财务报表范围。</w:t>
      </w:r>
    </w:p>
    <w:p>
      <w:pPr>
        <w:pStyle w:val="Style10"/>
        <w:keepNext w:val="0"/>
        <w:keepLines w:val="0"/>
        <w:widowControl w:val="0"/>
        <w:shd w:val="clear" w:color="auto" w:fill="auto"/>
        <w:bidi w:val="0"/>
        <w:spacing w:before="0" w:after="100" w:line="469" w:lineRule="exact"/>
        <w:ind w:left="0" w:right="0" w:firstLine="440"/>
        <w:jc w:val="left"/>
      </w:pPr>
      <w:r>
        <w:rPr>
          <w:color w:val="000000"/>
          <w:spacing w:val="0"/>
          <w:w w:val="100"/>
          <w:position w:val="0"/>
          <w:sz w:val="24"/>
          <w:szCs w:val="24"/>
        </w:rPr>
        <w:t>2）持有半数以上表决权但不控制的被投资单位</w:t>
      </w:r>
    </w:p>
    <w:tbl>
      <w:tblPr>
        <w:tblOverlap w:val="never"/>
        <w:jc w:val="center"/>
        <w:tblLayout w:type="fixed"/>
      </w:tblPr>
      <w:tblGrid>
        <w:gridCol w:w="4824"/>
        <w:gridCol w:w="4824"/>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被投资单位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原因</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内江传化置业有限公司</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如本财务报表报告七15其他非流动金融资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产所述</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杭州传化腾宜达实业投资有限公司</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青岛宏璞置业有限公司</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青岛冠璞置业有限公司</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维雨投资</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成都传化东中心建设有限公司</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赣州传化志申物流有限公司</w:t>
            </w:r>
          </w:p>
        </w:tc>
        <w:tc>
          <w:tcPr>
            <w:vMerge/>
            <w:tcBorders>
              <w:left w:val="single" w:sz="4"/>
              <w:bottom w:val="single" w:sz="4"/>
              <w:right w:val="single" w:sz="4"/>
            </w:tcBorders>
            <w:shd w:val="clear" w:color="auto" w:fill="FFFFFF"/>
            <w:vAlign w:val="center"/>
          </w:tcPr>
          <w:p>
            <w:pP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140"/>
        <w:jc w:val="both"/>
      </w:pPr>
      <w:bookmarkStart w:id="585" w:name="bookmark585"/>
      <w:r>
        <w:rPr>
          <w:color w:val="000000"/>
          <w:spacing w:val="0"/>
          <w:w w:val="100"/>
          <w:position w:val="0"/>
          <w:sz w:val="24"/>
          <w:szCs w:val="24"/>
        </w:rPr>
        <w:t>（</w:t>
      </w:r>
      <w:bookmarkEnd w:id="585"/>
      <w:r>
        <w:rPr>
          <w:color w:val="000000"/>
          <w:spacing w:val="0"/>
          <w:w w:val="100"/>
          <w:position w:val="0"/>
          <w:sz w:val="24"/>
          <w:szCs w:val="24"/>
        </w:rPr>
        <w:t>3）重要的非全资子公司</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525"/>
        <w:gridCol w:w="1421"/>
        <w:gridCol w:w="1805"/>
        <w:gridCol w:w="1915"/>
        <w:gridCol w:w="1920"/>
      </w:tblGrid>
      <w:tr>
        <w:trPr>
          <w:trHeight w:val="108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子公司名称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少数股东持</w:t>
            </w:r>
          </w:p>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股比例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本期归属于少数</w:t>
            </w:r>
          </w:p>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股东的损益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本期向少数股东</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宣告分派的股利</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期末少数股东权</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益余额</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传化精细化工公司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 xml:space="preserve">297,342. </w:t>
            </w:r>
            <w:r>
              <w:rPr>
                <w:color w:val="000000"/>
                <w:spacing w:val="0"/>
                <w:w w:val="100"/>
                <w:position w:val="0"/>
                <w:sz w:val="24"/>
                <w:szCs w:val="24"/>
              </w:rPr>
              <w:t>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 </w:t>
            </w:r>
            <w:r>
              <w:rPr>
                <w:color w:val="000000"/>
                <w:spacing w:val="0"/>
                <w:w w:val="100"/>
                <w:position w:val="0"/>
                <w:sz w:val="24"/>
                <w:szCs w:val="24"/>
              </w:rPr>
              <w:t xml:space="preserve">069,560.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20, </w:t>
            </w:r>
            <w:r>
              <w:rPr>
                <w:color w:val="000000"/>
                <w:spacing w:val="0"/>
                <w:w w:val="100"/>
                <w:position w:val="0"/>
                <w:sz w:val="24"/>
                <w:szCs w:val="24"/>
              </w:rPr>
              <w:t xml:space="preserve">693,031. </w:t>
            </w:r>
            <w:r>
              <w:rPr>
                <w:color w:val="000000"/>
                <w:spacing w:val="0"/>
                <w:w w:val="100"/>
                <w:position w:val="0"/>
                <w:sz w:val="24"/>
                <w:szCs w:val="24"/>
              </w:rPr>
              <w:t>84</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天松股份公司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13.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3,164, </w:t>
            </w:r>
            <w:r>
              <w:rPr>
                <w:color w:val="000000"/>
                <w:spacing w:val="0"/>
                <w:w w:val="100"/>
                <w:position w:val="0"/>
                <w:sz w:val="24"/>
                <w:szCs w:val="24"/>
              </w:rPr>
              <w:t>514.87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16, </w:t>
            </w:r>
            <w:r>
              <w:rPr>
                <w:color w:val="000000"/>
                <w:spacing w:val="0"/>
                <w:w w:val="100"/>
                <w:position w:val="0"/>
                <w:sz w:val="24"/>
                <w:szCs w:val="24"/>
              </w:rPr>
              <w:t xml:space="preserve">828,009. </w:t>
            </w:r>
            <w:r>
              <w:rPr>
                <w:color w:val="000000"/>
                <w:spacing w:val="0"/>
                <w:w w:val="100"/>
                <w:position w:val="0"/>
                <w:sz w:val="24"/>
                <w:szCs w:val="24"/>
              </w:rPr>
              <w:t>27</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传化富联公司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25.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2,866, </w:t>
            </w:r>
            <w:r>
              <w:rPr>
                <w:color w:val="000000"/>
                <w:spacing w:val="0"/>
                <w:w w:val="100"/>
                <w:position w:val="0"/>
                <w:sz w:val="24"/>
                <w:szCs w:val="24"/>
              </w:rPr>
              <w:t>092.92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26, </w:t>
            </w:r>
            <w:r>
              <w:rPr>
                <w:color w:val="000000"/>
                <w:spacing w:val="0"/>
                <w:w w:val="100"/>
                <w:position w:val="0"/>
                <w:sz w:val="24"/>
                <w:szCs w:val="24"/>
              </w:rPr>
              <w:t xml:space="preserve">951,607. </w:t>
            </w:r>
            <w:r>
              <w:rPr>
                <w:color w:val="000000"/>
                <w:spacing w:val="0"/>
                <w:w w:val="100"/>
                <w:position w:val="0"/>
                <w:sz w:val="24"/>
                <w:szCs w:val="24"/>
              </w:rPr>
              <w:t>01</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重庆传化公路港物流有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40.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4,106, </w:t>
            </w:r>
            <w:r>
              <w:rPr>
                <w:color w:val="000000"/>
                <w:spacing w:val="0"/>
                <w:w w:val="100"/>
                <w:position w:val="0"/>
                <w:sz w:val="24"/>
                <w:szCs w:val="24"/>
              </w:rPr>
              <w:t>452.55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15, </w:t>
            </w:r>
            <w:r>
              <w:rPr>
                <w:color w:val="000000"/>
                <w:spacing w:val="0"/>
                <w:w w:val="100"/>
                <w:position w:val="0"/>
                <w:sz w:val="24"/>
                <w:szCs w:val="24"/>
              </w:rPr>
              <w:t xml:space="preserve">601,278. </w:t>
            </w:r>
            <w:r>
              <w:rPr>
                <w:color w:val="000000"/>
                <w:spacing w:val="0"/>
                <w:w w:val="100"/>
                <w:position w:val="0"/>
                <w:sz w:val="24"/>
                <w:szCs w:val="24"/>
              </w:rPr>
              <w:t>44</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温州传化公路港物流有</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10.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 xml:space="preserve">727,108. </w:t>
            </w:r>
            <w:r>
              <w:rPr>
                <w:color w:val="000000"/>
                <w:spacing w:val="0"/>
                <w:w w:val="100"/>
                <w:position w:val="0"/>
                <w:sz w:val="24"/>
                <w:szCs w:val="24"/>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13, </w:t>
            </w:r>
            <w:r>
              <w:rPr>
                <w:color w:val="000000"/>
                <w:spacing w:val="0"/>
                <w:w w:val="100"/>
                <w:position w:val="0"/>
                <w:sz w:val="24"/>
                <w:szCs w:val="24"/>
              </w:rPr>
              <w:t xml:space="preserve">639,518. </w:t>
            </w:r>
            <w:r>
              <w:rPr>
                <w:color w:val="000000"/>
                <w:spacing w:val="0"/>
                <w:w w:val="100"/>
                <w:position w:val="0"/>
                <w:sz w:val="24"/>
                <w:szCs w:val="24"/>
              </w:rPr>
              <w:t>69</w:t>
            </w:r>
          </w:p>
        </w:tc>
      </w:tr>
    </w:tbl>
    <w:p>
      <w:pPr>
        <w:widowControl w:val="0"/>
        <w:spacing w:line="1" w:lineRule="exact"/>
      </w:pPr>
      <w:r>
        <w:br w:type="page"/>
      </w:r>
    </w:p>
    <w:tbl>
      <w:tblPr>
        <w:tblOverlap w:val="never"/>
        <w:jc w:val="center"/>
        <w:tblLayout w:type="fixed"/>
      </w:tblPr>
      <w:tblGrid>
        <w:gridCol w:w="2525"/>
        <w:gridCol w:w="1421"/>
        <w:gridCol w:w="1805"/>
        <w:gridCol w:w="1915"/>
        <w:gridCol w:w="1920"/>
      </w:tblGrid>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传化供应链管理有限公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14. </w:t>
            </w:r>
            <w:r>
              <w:rPr>
                <w:color w:val="000000"/>
                <w:spacing w:val="0"/>
                <w:w w:val="100"/>
                <w:position w:val="0"/>
                <w:sz w:val="24"/>
                <w:szCs w:val="24"/>
              </w:rPr>
              <w:t>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 xml:space="preserve">4,070, </w:t>
            </w:r>
            <w:r>
              <w:rPr>
                <w:color w:val="000000"/>
                <w:spacing w:val="0"/>
                <w:w w:val="100"/>
                <w:position w:val="0"/>
                <w:sz w:val="24"/>
                <w:szCs w:val="24"/>
              </w:rPr>
              <w:t>284.80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8,483, </w:t>
            </w:r>
            <w:r>
              <w:rPr>
                <w:color w:val="000000"/>
                <w:spacing w:val="0"/>
                <w:w w:val="100"/>
                <w:position w:val="0"/>
                <w:sz w:val="24"/>
                <w:szCs w:val="24"/>
              </w:rPr>
              <w:t>171.93</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成都传化公路港公司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25.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 xml:space="preserve">5,186, </w:t>
            </w:r>
            <w:r>
              <w:rPr>
                <w:color w:val="000000"/>
                <w:spacing w:val="0"/>
                <w:w w:val="100"/>
                <w:position w:val="0"/>
                <w:sz w:val="24"/>
                <w:szCs w:val="24"/>
              </w:rPr>
              <w:t>931.66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5,750,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16, </w:t>
            </w:r>
            <w:r>
              <w:rPr>
                <w:color w:val="000000"/>
                <w:spacing w:val="0"/>
                <w:w w:val="100"/>
                <w:position w:val="0"/>
                <w:sz w:val="24"/>
                <w:szCs w:val="24"/>
              </w:rPr>
              <w:t xml:space="preserve">797,039. </w:t>
            </w:r>
            <w:r>
              <w:rPr>
                <w:color w:val="000000"/>
                <w:spacing w:val="0"/>
                <w:w w:val="100"/>
                <w:position w:val="0"/>
                <w:sz w:val="24"/>
                <w:szCs w:val="24"/>
              </w:rPr>
              <w:t>99</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成都传化石油销售有限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60.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 xml:space="preserve">2,075, </w:t>
            </w:r>
            <w:r>
              <w:rPr>
                <w:color w:val="000000"/>
                <w:spacing w:val="0"/>
                <w:w w:val="100"/>
                <w:position w:val="0"/>
                <w:sz w:val="24"/>
                <w:szCs w:val="24"/>
              </w:rPr>
              <w:t>277.69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5,433, </w:t>
            </w:r>
            <w:r>
              <w:rPr>
                <w:color w:val="000000"/>
                <w:spacing w:val="0"/>
                <w:w w:val="100"/>
                <w:position w:val="0"/>
                <w:sz w:val="24"/>
                <w:szCs w:val="24"/>
              </w:rPr>
              <w:t>674.79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28, </w:t>
            </w:r>
            <w:r>
              <w:rPr>
                <w:color w:val="000000"/>
                <w:spacing w:val="0"/>
                <w:w w:val="100"/>
                <w:position w:val="0"/>
                <w:sz w:val="24"/>
                <w:szCs w:val="24"/>
              </w:rPr>
              <w:t xml:space="preserve">226,198. </w:t>
            </w:r>
            <w:r>
              <w:rPr>
                <w:color w:val="000000"/>
                <w:spacing w:val="0"/>
                <w:w w:val="100"/>
                <w:position w:val="0"/>
                <w:sz w:val="24"/>
                <w:szCs w:val="24"/>
              </w:rPr>
              <w:t>29</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赣州公路港公司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40.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 xml:space="preserve">10, </w:t>
            </w:r>
            <w:r>
              <w:rPr>
                <w:color w:val="000000"/>
                <w:spacing w:val="0"/>
                <w:w w:val="100"/>
                <w:position w:val="0"/>
                <w:sz w:val="24"/>
                <w:szCs w:val="24"/>
              </w:rPr>
              <w:t xml:space="preserve">481,151. </w:t>
            </w:r>
            <w:r>
              <w:rPr>
                <w:color w:val="000000"/>
                <w:spacing w:val="0"/>
                <w:w w:val="100"/>
                <w:position w:val="0"/>
                <w:sz w:val="24"/>
                <w:szCs w:val="24"/>
              </w:rPr>
              <w:t>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1,500,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119,094, </w:t>
            </w:r>
            <w:r>
              <w:rPr>
                <w:color w:val="000000"/>
                <w:spacing w:val="0"/>
                <w:w w:val="100"/>
                <w:position w:val="0"/>
                <w:sz w:val="24"/>
                <w:szCs w:val="24"/>
              </w:rPr>
              <w:t>538.76</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其他非全资子公司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 xml:space="preserve">29, </w:t>
            </w:r>
            <w:r>
              <w:rPr>
                <w:color w:val="000000"/>
                <w:spacing w:val="0"/>
                <w:w w:val="100"/>
                <w:position w:val="0"/>
                <w:sz w:val="24"/>
                <w:szCs w:val="24"/>
              </w:rPr>
              <w:t xml:space="preserve">199,898. </w:t>
            </w:r>
            <w:r>
              <w:rPr>
                <w:color w:val="000000"/>
                <w:spacing w:val="0"/>
                <w:w w:val="100"/>
                <w:position w:val="0"/>
                <w:sz w:val="24"/>
                <w:szCs w:val="24"/>
              </w:rPr>
              <w:t>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50, </w:t>
            </w:r>
            <w:r>
              <w:rPr>
                <w:color w:val="000000"/>
                <w:spacing w:val="0"/>
                <w:w w:val="100"/>
                <w:position w:val="0"/>
                <w:sz w:val="24"/>
                <w:szCs w:val="24"/>
              </w:rPr>
              <w:t xml:space="preserve">720,715. </w:t>
            </w:r>
            <w:r>
              <w:rPr>
                <w:color w:val="000000"/>
                <w:spacing w:val="0"/>
                <w:w w:val="100"/>
                <w:position w:val="0"/>
                <w:sz w:val="24"/>
                <w:szCs w:val="24"/>
              </w:rPr>
              <w:t>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860,140,411.27</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 xml:space="preserve">62, </w:t>
            </w:r>
            <w:r>
              <w:rPr>
                <w:color w:val="000000"/>
                <w:spacing w:val="0"/>
                <w:w w:val="100"/>
                <w:position w:val="0"/>
                <w:sz w:val="24"/>
                <w:szCs w:val="24"/>
              </w:rPr>
              <w:t xml:space="preserve">175,055. </w:t>
            </w:r>
            <w:r>
              <w:rPr>
                <w:color w:val="000000"/>
                <w:spacing w:val="0"/>
                <w:w w:val="100"/>
                <w:position w:val="0"/>
                <w:sz w:val="24"/>
                <w:szCs w:val="24"/>
              </w:rPr>
              <w:t>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93, </w:t>
            </w:r>
            <w:r>
              <w:rPr>
                <w:color w:val="000000"/>
                <w:spacing w:val="0"/>
                <w:w w:val="100"/>
                <w:position w:val="0"/>
                <w:sz w:val="24"/>
                <w:szCs w:val="24"/>
              </w:rPr>
              <w:t xml:space="preserve">473,950. </w:t>
            </w:r>
            <w:r>
              <w:rPr>
                <w:color w:val="000000"/>
                <w:spacing w:val="0"/>
                <w:w w:val="100"/>
                <w:position w:val="0"/>
                <w:sz w:val="24"/>
                <w:szCs w:val="24"/>
              </w:rPr>
              <w:t>06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1,126, </w:t>
            </w:r>
            <w:r>
              <w:rPr>
                <w:color w:val="000000"/>
                <w:spacing w:val="0"/>
                <w:w w:val="100"/>
                <w:position w:val="0"/>
                <w:sz w:val="24"/>
                <w:szCs w:val="24"/>
              </w:rPr>
              <w:t>454,805.4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r>
    </w:tbl>
    <w:p>
      <w:pPr>
        <w:pStyle w:val="Style16"/>
        <w:keepNext w:val="0"/>
        <w:keepLines w:val="0"/>
        <w:widowControl w:val="0"/>
        <w:shd w:val="clear" w:color="auto" w:fill="auto"/>
        <w:bidi w:val="0"/>
        <w:spacing w:before="0" w:after="0" w:line="240" w:lineRule="auto"/>
        <w:ind w:left="374" w:right="0" w:firstLine="0"/>
        <w:jc w:val="left"/>
      </w:pPr>
      <w:r>
        <w:rPr>
          <w:color w:val="000000"/>
          <w:spacing w:val="0"/>
          <w:w w:val="100"/>
          <w:position w:val="0"/>
          <w:sz w:val="24"/>
          <w:szCs w:val="24"/>
        </w:rPr>
        <w:t>子公司少数股东的持股比例不同于表决权比例的说明:</w:t>
      </w:r>
    </w:p>
    <w:p>
      <w:pPr>
        <w:widowControl w:val="0"/>
        <w:spacing w:after="199" w:line="1" w:lineRule="exact"/>
      </w:pPr>
    </w:p>
    <w:p>
      <w:pPr>
        <w:pStyle w:val="Style10"/>
        <w:keepNext w:val="0"/>
        <w:keepLines w:val="0"/>
        <w:widowControl w:val="0"/>
        <w:shd w:val="clear" w:color="auto" w:fill="auto"/>
        <w:bidi w:val="0"/>
        <w:spacing w:before="0" w:after="480" w:line="240" w:lineRule="auto"/>
        <w:ind w:left="0" w:right="0" w:firstLine="380"/>
        <w:jc w:val="left"/>
      </w:pPr>
      <w:r>
        <w:rPr>
          <w:color w:val="000000"/>
          <w:spacing w:val="0"/>
          <w:w w:val="100"/>
          <w:position w:val="0"/>
          <w:sz w:val="24"/>
          <w:szCs w:val="24"/>
        </w:rPr>
        <w:t>详见本财务报告九1(2 )之说明。</w:t>
      </w:r>
    </w:p>
    <w:p>
      <w:pPr>
        <w:pStyle w:val="Style10"/>
        <w:keepNext w:val="0"/>
        <w:keepLines w:val="0"/>
        <w:widowControl w:val="0"/>
        <w:numPr>
          <w:ilvl w:val="0"/>
          <w:numId w:val="119"/>
        </w:numPr>
        <w:shd w:val="clear" w:color="auto" w:fill="auto"/>
        <w:bidi w:val="0"/>
        <w:spacing w:before="0" w:after="480" w:line="240" w:lineRule="auto"/>
        <w:ind w:left="0" w:right="0" w:firstLine="0"/>
        <w:jc w:val="left"/>
      </w:pPr>
      <w:bookmarkStart w:id="586" w:name="bookmark586"/>
      <w:bookmarkEnd w:id="586"/>
      <w:r>
        <w:rPr>
          <w:color w:val="000000"/>
          <w:spacing w:val="0"/>
          <w:w w:val="100"/>
          <w:position w:val="0"/>
          <w:sz w:val="24"/>
          <w:szCs w:val="24"/>
        </w:rPr>
        <w:t>重要非全资子公司的主要财务信息</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562"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子公</w:t>
            </w:r>
          </w:p>
        </w:tc>
        <w:tc>
          <w:tcPr>
            <w:gridSpan w:val="6"/>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6"/>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139"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4"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司名</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非流</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w:t>
            </w:r>
          </w:p>
        </w:tc>
        <w:tc>
          <w:tcPr>
            <w:tcBorders>
              <w:left w:val="single" w:sz="4"/>
              <w:right w:val="single" w:sz="4"/>
            </w:tcBorders>
            <w:shd w:val="clear" w:color="auto" w:fill="D3D3D3"/>
            <w:vAlign w:val="top"/>
          </w:tcPr>
          <w:p>
            <w:pPr>
              <w:widowControl w:val="0"/>
              <w:rPr>
                <w:sz w:val="10"/>
                <w:szCs w:val="10"/>
              </w:rPr>
            </w:pPr>
          </w:p>
        </w:tc>
      </w:tr>
      <w:tr>
        <w:trPr>
          <w:trHeight w:val="235"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动资</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动负</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负债</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动资</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资产</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流动</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动负</w:t>
            </w:r>
          </w:p>
        </w:tc>
        <w:tc>
          <w:tcPr>
            <w:vMerge w:val="restart"/>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负债</w:t>
            </w:r>
          </w:p>
        </w:tc>
      </w:tr>
      <w:tr>
        <w:trPr>
          <w:trHeight w:val="235"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称</w:t>
            </w: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top"/>
          </w:tcPr>
          <w:p>
            <w:pPr/>
          </w:p>
        </w:tc>
      </w:tr>
      <w:tr>
        <w:trPr>
          <w:trHeight w:val="235"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产</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负债</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债</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产</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合计</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负债</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债</w:t>
            </w:r>
          </w:p>
        </w:tc>
        <w:tc>
          <w:tcPr>
            <w:vMerge w:val="restart"/>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合计</w:t>
            </w:r>
          </w:p>
        </w:tc>
      </w:tr>
      <w:tr>
        <w:trPr>
          <w:trHeight w:val="39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top"/>
          </w:tcPr>
          <w:p>
            <w:pPr/>
          </w:p>
        </w:tc>
      </w:tr>
      <w:tr>
        <w:trPr>
          <w:trHeight w:val="6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310,4</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181,0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491,5</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218,3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218,3</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546,5</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184,3</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730,9</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90, 89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90, 89</w:t>
            </w:r>
          </w:p>
        </w:tc>
      </w:tr>
      <w:tr>
        <w:trPr>
          <w:trHeight w:val="25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精细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81,00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31,31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12, 32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34, 15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34, 15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68, 52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80, 00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48, 52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8,270</w:t>
            </w:r>
          </w:p>
        </w:tc>
      </w:tr>
      <w:tr>
        <w:trPr>
          <w:trHeight w:val="45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化工</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8.87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4.96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3.83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8.96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8.96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6.26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7.81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56</w:t>
            </w:r>
          </w:p>
        </w:tc>
      </w:tr>
      <w:tr>
        <w:trPr>
          <w:trHeight w:val="403"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396,7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267,3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6,236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290,9</w:t>
            </w: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股份</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54, 87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24, 86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79, 74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28, 67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34, 11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06,01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21,59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27,61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88, 35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,054.</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24, 40</w:t>
            </w:r>
          </w:p>
        </w:tc>
      </w:tr>
      <w:tr>
        <w:trPr>
          <w:trHeight w:val="494"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9.62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3.68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3.30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5.70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8.15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9.83</w:t>
            </w:r>
          </w:p>
        </w:tc>
      </w:tr>
      <w:tr>
        <w:trPr>
          <w:trHeight w:val="52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127,2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40, 96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168,1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59, 90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175,6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60, 08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9,091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45, 75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242,8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45, 99</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富联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14, 09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8,931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83, 02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8,133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77. </w:t>
            </w:r>
            <w:r>
              <w:rPr>
                <w:color w:val="000000"/>
                <w:spacing w:val="0"/>
                <w:w w:val="100"/>
                <w:position w:val="0"/>
                <w:sz w:val="24"/>
                <w:szCs w:val="24"/>
              </w:rPr>
              <w:t>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3,811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03, 65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09. </w:t>
            </w:r>
            <w:r>
              <w:rPr>
                <w:color w:val="000000"/>
                <w:spacing w:val="0"/>
                <w:w w:val="100"/>
                <w:position w:val="0"/>
                <w:sz w:val="24"/>
                <w:szCs w:val="24"/>
              </w:rPr>
              <w:t>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4,626</w:t>
            </w:r>
          </w:p>
        </w:tc>
      </w:tr>
      <w:tr>
        <w:trPr>
          <w:trHeight w:val="494"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0.03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w:t>
            </w:r>
            <w:r>
              <w:rPr>
                <w:color w:val="000000"/>
                <w:spacing w:val="0"/>
                <w:w w:val="100"/>
                <w:position w:val="0"/>
                <w:sz w:val="24"/>
                <w:szCs w:val="24"/>
              </w:rPr>
              <w:t>31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1.34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w:t>
            </w:r>
            <w:r>
              <w:rPr>
                <w:color w:val="000000"/>
                <w:spacing w:val="0"/>
                <w:w w:val="100"/>
                <w:position w:val="0"/>
                <w:sz w:val="24"/>
                <w:szCs w:val="24"/>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r>
              <w:rPr>
                <w:color w:val="000000"/>
                <w:spacing w:val="0"/>
                <w:w w:val="100"/>
                <w:position w:val="0"/>
                <w:sz w:val="24"/>
                <w:szCs w:val="24"/>
              </w:rPr>
              <w:t>55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6.83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w:t>
            </w: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30</w:t>
            </w:r>
          </w:p>
        </w:tc>
      </w:tr>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重庆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15, 96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220,9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236,8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113,9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60, 82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174,8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21,49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218,1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239,6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80, 26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106,9</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187,2</w:t>
            </w:r>
          </w:p>
        </w:tc>
      </w:tr>
      <w:tr>
        <w:trPr>
          <w:trHeight w:val="47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0,867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26, 39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87, 26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87, 39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0,238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07, 63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0,575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71,28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61,86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3,858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61,65</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25,51</w:t>
            </w:r>
          </w:p>
        </w:tc>
      </w:tr>
      <w:tr>
        <w:trPr>
          <w:trHeight w:val="44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流有</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w:t>
            </w:r>
            <w:r>
              <w:rPr>
                <w:color w:val="000000"/>
                <w:spacing w:val="0"/>
                <w:w w:val="100"/>
                <w:position w:val="0"/>
                <w:sz w:val="24"/>
                <w:szCs w:val="24"/>
              </w:rPr>
              <w:t>96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5.61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3.57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7.47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6.24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w:t>
            </w:r>
            <w:r>
              <w:rPr>
                <w:color w:val="000000"/>
                <w:spacing w:val="0"/>
                <w:w w:val="100"/>
                <w:position w:val="0"/>
                <w:sz w:val="24"/>
                <w:szCs w:val="24"/>
              </w:rPr>
              <w:t>75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4.41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0.16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w:t>
            </w:r>
            <w:r>
              <w:rPr>
                <w:color w:val="000000"/>
                <w:spacing w:val="0"/>
                <w:w w:val="100"/>
                <w:position w:val="0"/>
                <w:sz w:val="24"/>
                <w:szCs w:val="24"/>
              </w:rPr>
              <w:t>53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9.92</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8.45</w:t>
            </w: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4"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温州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10, 17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301,6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311,7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99, 59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53, 64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153,2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11,83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291,9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303,7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82, 56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69, 38</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151,9</w:t>
            </w:r>
          </w:p>
        </w:tc>
      </w:tr>
      <w:tr>
        <w:trPr>
          <w:trHeight w:val="47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港物</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4,264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19, 03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93, 30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3,261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3,638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36, 90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0,042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08, 32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38, 36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2,758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1,099</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43, 85</w:t>
            </w:r>
          </w:p>
        </w:tc>
      </w:tr>
      <w:tr>
        <w:trPr>
          <w:trHeight w:val="44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流有</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w:t>
            </w:r>
            <w:r>
              <w:rPr>
                <w:color w:val="000000"/>
                <w:spacing w:val="0"/>
                <w:w w:val="100"/>
                <w:position w:val="0"/>
                <w:sz w:val="24"/>
                <w:szCs w:val="24"/>
              </w:rPr>
              <w:t>78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7.81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2.59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w:t>
            </w:r>
            <w:r>
              <w:rPr>
                <w:color w:val="000000"/>
                <w:spacing w:val="0"/>
                <w:w w:val="100"/>
                <w:position w:val="0"/>
                <w:sz w:val="24"/>
                <w:szCs w:val="24"/>
              </w:rPr>
              <w:t>89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89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0.78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w:t>
            </w:r>
            <w:r>
              <w:rPr>
                <w:color w:val="000000"/>
                <w:spacing w:val="0"/>
                <w:w w:val="100"/>
                <w:position w:val="0"/>
                <w:sz w:val="24"/>
                <w:szCs w:val="24"/>
              </w:rPr>
              <w:t>25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7.08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9.33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w:t>
            </w:r>
            <w:r>
              <w:rPr>
                <w:color w:val="000000"/>
                <w:spacing w:val="0"/>
                <w:w w:val="100"/>
                <w:position w:val="0"/>
                <w:sz w:val="24"/>
                <w:szCs w:val="24"/>
              </w:rPr>
              <w:t>26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39</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7.65</w:t>
            </w:r>
          </w:p>
        </w:tc>
      </w:tr>
      <w:tr>
        <w:trPr>
          <w:trHeight w:val="48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供应</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26, 08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71,45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97, 54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41,83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39, 55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39, 62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168,8</w:t>
            </w:r>
          </w:p>
        </w:tc>
      </w:tr>
      <w:tr>
        <w:trPr>
          <w:trHeight w:val="47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链管</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8,372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3,891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2,264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0,504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0,504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4,760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66,51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1,273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78, 46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78, 46</w:t>
            </w:r>
          </w:p>
        </w:tc>
      </w:tr>
      <w:tr>
        <w:trPr>
          <w:trHeight w:val="45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理有</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w:t>
            </w:r>
            <w:r>
              <w:rPr>
                <w:color w:val="000000"/>
                <w:spacing w:val="0"/>
                <w:w w:val="100"/>
                <w:position w:val="0"/>
                <w:sz w:val="24"/>
                <w:szCs w:val="24"/>
              </w:rPr>
              <w:t>44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w:t>
            </w:r>
            <w:r>
              <w:rPr>
                <w:color w:val="000000"/>
                <w:spacing w:val="0"/>
                <w:w w:val="100"/>
                <w:position w:val="0"/>
                <w:sz w:val="24"/>
                <w:szCs w:val="24"/>
              </w:rPr>
              <w:t>89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w:t>
            </w:r>
            <w:r>
              <w:rPr>
                <w:color w:val="000000"/>
                <w:spacing w:val="0"/>
                <w:w w:val="100"/>
                <w:position w:val="0"/>
                <w:sz w:val="24"/>
                <w:szCs w:val="24"/>
              </w:rPr>
              <w:t>33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w:t>
            </w:r>
            <w:r>
              <w:rPr>
                <w:color w:val="000000"/>
                <w:spacing w:val="0"/>
                <w:w w:val="100"/>
                <w:position w:val="0"/>
                <w:sz w:val="24"/>
                <w:szCs w:val="24"/>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r>
              <w:rPr>
                <w:color w:val="000000"/>
                <w:spacing w:val="0"/>
                <w:w w:val="100"/>
                <w:position w:val="0"/>
                <w:sz w:val="24"/>
                <w:szCs w:val="24"/>
              </w:rPr>
              <w:t>18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.94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2.79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9.73</w:t>
            </w:r>
          </w:p>
        </w:tc>
      </w:tr>
      <w:tr>
        <w:trPr>
          <w:trHeight w:val="36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4"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成都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455,0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27, 37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482,4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385,9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1,037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386,9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429,3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24, 59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453,9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352,7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352,9</w:t>
            </w:r>
          </w:p>
        </w:tc>
      </w:tr>
      <w:tr>
        <w:trPr>
          <w:trHeight w:val="46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37, 69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1,679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09, 37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57, 48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,531.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95, 02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71,88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9,521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71,40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46, 38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00. </w:t>
            </w:r>
            <w:r>
              <w:rPr>
                <w:color w:val="000000"/>
                <w:spacing w:val="0"/>
                <w:w w:val="100"/>
                <w:position w:val="0"/>
                <w:sz w:val="24"/>
                <w:szCs w:val="24"/>
              </w:rPr>
              <w:t>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46, 38</w:t>
            </w:r>
          </w:p>
        </w:tc>
      </w:tr>
      <w:tr>
        <w:trPr>
          <w:trHeight w:val="34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8.29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w:t>
            </w:r>
            <w:r>
              <w:rPr>
                <w:color w:val="000000"/>
                <w:spacing w:val="0"/>
                <w:w w:val="100"/>
                <w:position w:val="0"/>
                <w:sz w:val="24"/>
                <w:szCs w:val="24"/>
              </w:rPr>
              <w:t>98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8.27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8.69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0.11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7.17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0.04</w:t>
            </w:r>
          </w:p>
        </w:tc>
      </w:tr>
      <w:tr>
        <w:trPr>
          <w:trHeight w:val="518"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成都</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368,1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23, 20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391,3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344,3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287,9</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239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传化 石油 销售 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left"/>
            </w:pPr>
            <w:r>
              <w:rPr>
                <w:color w:val="000000"/>
                <w:spacing w:val="0"/>
                <w:w w:val="100"/>
                <w:position w:val="0"/>
                <w:sz w:val="24"/>
                <w:szCs w:val="24"/>
              </w:rPr>
              <w:t>83, 12</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3.90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left"/>
            </w:pPr>
            <w:r>
              <w:rPr>
                <w:color w:val="000000"/>
                <w:spacing w:val="0"/>
                <w:w w:val="100"/>
                <w:position w:val="0"/>
                <w:sz w:val="24"/>
                <w:szCs w:val="24"/>
              </w:rPr>
              <w:t>3,570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66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left"/>
            </w:pPr>
            <w:r>
              <w:rPr>
                <w:color w:val="000000"/>
                <w:spacing w:val="0"/>
                <w:w w:val="100"/>
                <w:position w:val="0"/>
                <w:sz w:val="24"/>
                <w:szCs w:val="24"/>
              </w:rPr>
              <w:t>86, 69</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4.56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left"/>
            </w:pPr>
            <w:r>
              <w:rPr>
                <w:color w:val="000000"/>
                <w:spacing w:val="0"/>
                <w:w w:val="100"/>
                <w:position w:val="0"/>
                <w:sz w:val="24"/>
                <w:szCs w:val="24"/>
              </w:rPr>
              <w:t>43, 03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center"/>
            </w:pPr>
            <w:r>
              <w:rPr>
                <w:color w:val="000000"/>
                <w:spacing w:val="0"/>
                <w:w w:val="100"/>
                <w:position w:val="0"/>
                <w:sz w:val="24"/>
                <w:szCs w:val="24"/>
              </w:rPr>
              <w:t>43, 03</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0.74</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right"/>
            </w:pPr>
            <w:r>
              <w:rPr>
                <w:color w:val="000000"/>
                <w:spacing w:val="0"/>
                <w:w w:val="100"/>
                <w:position w:val="0"/>
                <w:sz w:val="24"/>
                <w:szCs w:val="24"/>
              </w:rPr>
              <w:t>00, 03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6.08</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right"/>
            </w:pPr>
            <w:r>
              <w:rPr>
                <w:color w:val="000000"/>
                <w:spacing w:val="0"/>
                <w:w w:val="100"/>
                <w:position w:val="0"/>
                <w:sz w:val="24"/>
                <w:szCs w:val="24"/>
              </w:rPr>
              <w:t>3,900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right"/>
            </w:pPr>
            <w:r>
              <w:rPr>
                <w:color w:val="000000"/>
                <w:spacing w:val="0"/>
                <w:w w:val="100"/>
                <w:position w:val="0"/>
                <w:sz w:val="24"/>
                <w:szCs w:val="24"/>
              </w:rPr>
              <w:t>03, 93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6.99</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right"/>
            </w:pPr>
            <w:r>
              <w:rPr>
                <w:color w:val="000000"/>
                <w:spacing w:val="0"/>
                <w:w w:val="100"/>
                <w:position w:val="0"/>
                <w:sz w:val="24"/>
                <w:szCs w:val="24"/>
              </w:rPr>
              <w:t>62, 94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right"/>
            </w:pPr>
            <w:r>
              <w:rPr>
                <w:color w:val="000000"/>
                <w:spacing w:val="0"/>
                <w:w w:val="100"/>
                <w:position w:val="0"/>
                <w:sz w:val="24"/>
                <w:szCs w:val="24"/>
              </w:rPr>
              <w:t>62, 94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4.67</w:t>
            </w: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赣州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50, 19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333,6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383,8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57, 79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28, 28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86, 07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20, 30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325,7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346,0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51, 56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19, 17</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70, 73</w:t>
            </w:r>
          </w:p>
        </w:tc>
      </w:tr>
      <w:tr>
        <w:trPr>
          <w:trHeight w:val="466"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港公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8,103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12, 48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10, 58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3,770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0,468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4,238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7,376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15, 99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23, 37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1,981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7,923</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9,905</w:t>
            </w:r>
          </w:p>
        </w:tc>
      </w:tr>
      <w:tr>
        <w:trPr>
          <w:trHeight w:val="619"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w:t>
            </w:r>
            <w:r>
              <w:rPr>
                <w:color w:val="000000"/>
                <w:spacing w:val="0"/>
                <w:w w:val="100"/>
                <w:position w:val="0"/>
                <w:sz w:val="24"/>
                <w:szCs w:val="24"/>
              </w:rPr>
              <w:t>39</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1.70</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5.09</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10</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11</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r>
              <w:rPr>
                <w:color w:val="000000"/>
                <w:spacing w:val="0"/>
                <w:w w:val="100"/>
                <w:position w:val="0"/>
                <w:sz w:val="24"/>
                <w:szCs w:val="24"/>
              </w:rPr>
              <w:t>21</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.09</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8.26</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4.35</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71</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.68</w:t>
            </w: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39</w:t>
            </w:r>
          </w:p>
        </w:tc>
      </w:tr>
    </w:tbl>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p>
      <w:pPr>
        <w:widowControl w:val="0"/>
        <w:spacing w:after="119" w:line="1" w:lineRule="exact"/>
      </w:pPr>
    </w:p>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子公司名</w:t>
            </w:r>
          </w:p>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称</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净利润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综合收益</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经营活动</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现金流量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净利润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综合收益</w:t>
            </w:r>
          </w:p>
          <w:p>
            <w:pPr>
              <w:pStyle w:val="Style14"/>
              <w:keepNext w:val="0"/>
              <w:keepLines w:val="0"/>
              <w:widowControl w:val="0"/>
              <w:shd w:val="clear" w:color="auto" w:fill="auto"/>
              <w:bidi w:val="0"/>
              <w:spacing w:before="0" w:after="0" w:line="240" w:lineRule="auto"/>
              <w:ind w:left="0" w:right="280" w:firstLine="0"/>
              <w:jc w:val="right"/>
            </w:pPr>
            <w:r>
              <w:rPr>
                <w:color w:val="000000"/>
                <w:spacing w:val="0"/>
                <w:w w:val="100"/>
                <w:position w:val="0"/>
                <w:sz w:val="24"/>
                <w:szCs w:val="24"/>
              </w:rPr>
              <w:t>总额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经营活动</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现金流量</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传化精细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774,634,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3,927, 90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3,927, 90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412,123,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1,161, 10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236,805,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236,805,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505,162,</w:t>
            </w:r>
          </w:p>
        </w:tc>
      </w:tr>
      <w:tr>
        <w:trPr>
          <w:trHeight w:val="494"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化工公司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709.22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7.62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7.62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108.25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4,676. </w:t>
            </w:r>
            <w:r>
              <w:rPr>
                <w:color w:val="000000"/>
                <w:spacing w:val="0"/>
                <w:w w:val="100"/>
                <w:position w:val="0"/>
                <w:sz w:val="24"/>
                <w:szCs w:val="24"/>
              </w:rPr>
              <w:t>46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665.65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665.65</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546.28</w:t>
            </w:r>
          </w:p>
        </w:tc>
      </w:tr>
      <w:tr>
        <w:trPr>
          <w:trHeight w:val="65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天松股份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401,399,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24, 342,4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24, 342,4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44, 402,4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363,331,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4,380, 38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4,380, 38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r>
      <w:tr>
        <w:trPr>
          <w:trHeight w:val="230" w:hRule="exact"/>
        </w:trPr>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1,668, 79</w:t>
            </w:r>
          </w:p>
        </w:tc>
      </w:tr>
      <w:tr>
        <w:trPr>
          <w:trHeight w:val="226"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305.39</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22. </w:t>
            </w:r>
            <w:r>
              <w:rPr>
                <w:color w:val="000000"/>
                <w:spacing w:val="0"/>
                <w:w w:val="100"/>
                <w:position w:val="0"/>
                <w:sz w:val="24"/>
                <w:szCs w:val="24"/>
              </w:rPr>
              <w:t>05</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22. </w:t>
            </w:r>
            <w:r>
              <w:rPr>
                <w:color w:val="000000"/>
                <w:spacing w:val="0"/>
                <w:w w:val="100"/>
                <w:position w:val="0"/>
                <w:sz w:val="24"/>
                <w:szCs w:val="24"/>
              </w:rPr>
              <w:t>05</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46. </w:t>
            </w:r>
            <w:r>
              <w:rPr>
                <w:color w:val="000000"/>
                <w:spacing w:val="0"/>
                <w:w w:val="100"/>
                <w:position w:val="0"/>
                <w:sz w:val="24"/>
                <w:szCs w:val="24"/>
              </w:rPr>
              <w:t>25</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146.26</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3.32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3.32</w:t>
            </w:r>
          </w:p>
        </w:tc>
        <w:tc>
          <w:tcPr>
            <w:vMerge w:val="restart"/>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1.77</w:t>
            </w:r>
          </w:p>
        </w:tc>
      </w:tr>
      <w:tr>
        <w:trPr>
          <w:trHeight w:val="38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传化富联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187,069,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11,490,1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11,490,1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28, 738,8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239,885,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11,956,0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11,956,0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41,000,6</w:t>
            </w:r>
          </w:p>
        </w:tc>
      </w:tr>
      <w:tr>
        <w:trPr>
          <w:trHeight w:val="494"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505.82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84. </w:t>
            </w:r>
            <w:r>
              <w:rPr>
                <w:color w:val="000000"/>
                <w:spacing w:val="0"/>
                <w:w w:val="100"/>
                <w:position w:val="0"/>
                <w:sz w:val="24"/>
                <w:szCs w:val="24"/>
              </w:rPr>
              <w:t>04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84. </w:t>
            </w:r>
            <w:r>
              <w:rPr>
                <w:color w:val="000000"/>
                <w:spacing w:val="0"/>
                <w:w w:val="100"/>
                <w:position w:val="0"/>
                <w:sz w:val="24"/>
                <w:szCs w:val="24"/>
              </w:rPr>
              <w:t>04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55. </w:t>
            </w:r>
            <w:r>
              <w:rPr>
                <w:color w:val="000000"/>
                <w:spacing w:val="0"/>
                <w:w w:val="100"/>
                <w:position w:val="0"/>
                <w:sz w:val="24"/>
                <w:szCs w:val="24"/>
              </w:rPr>
              <w:t>50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363.21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60. </w:t>
            </w:r>
            <w:r>
              <w:rPr>
                <w:color w:val="000000"/>
                <w:spacing w:val="0"/>
                <w:w w:val="100"/>
                <w:position w:val="0"/>
                <w:sz w:val="24"/>
                <w:szCs w:val="24"/>
              </w:rPr>
              <w:t>68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60. </w:t>
            </w:r>
            <w:r>
              <w:rPr>
                <w:color w:val="000000"/>
                <w:spacing w:val="0"/>
                <w:w w:val="100"/>
                <w:position w:val="0"/>
                <w:sz w:val="24"/>
                <w:szCs w:val="24"/>
              </w:rPr>
              <w:t>68</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67. </w:t>
            </w:r>
            <w:r>
              <w:rPr>
                <w:color w:val="000000"/>
                <w:spacing w:val="0"/>
                <w:w w:val="100"/>
                <w:position w:val="0"/>
                <w:sz w:val="24"/>
                <w:szCs w:val="24"/>
              </w:rPr>
              <w:t>24</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重庆传化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公路港物</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24, 598,5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9,643, 28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9,643, 28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9,977, 65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21, 199,6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1,135, 69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1,135, 69</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3,010, 73</w:t>
            </w:r>
          </w:p>
        </w:tc>
      </w:tr>
      <w:tr>
        <w:trPr>
          <w:trHeight w:val="46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流有限公</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08. </w:t>
            </w:r>
            <w:r>
              <w:rPr>
                <w:color w:val="000000"/>
                <w:spacing w:val="0"/>
                <w:w w:val="100"/>
                <w:position w:val="0"/>
                <w:sz w:val="24"/>
                <w:szCs w:val="24"/>
              </w:rPr>
              <w:t>59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5.62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5.62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7.69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90. </w:t>
            </w:r>
            <w:r>
              <w:rPr>
                <w:color w:val="000000"/>
                <w:spacing w:val="0"/>
                <w:w w:val="100"/>
                <w:position w:val="0"/>
                <w:sz w:val="24"/>
                <w:szCs w:val="24"/>
              </w:rPr>
              <w:t>61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8.62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8.62</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4.65</w:t>
            </w:r>
          </w:p>
        </w:tc>
      </w:tr>
      <w:tr>
        <w:trPr>
          <w:trHeight w:val="398"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温州传化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33, 737,6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7,282, 07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7,282, 07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11,577,8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32,212,0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7,074, 15</w:t>
            </w:r>
          </w:p>
        </w:tc>
      </w:tr>
      <w:tr>
        <w:trPr>
          <w:trHeight w:val="456"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公路港物</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16. </w:t>
            </w:r>
            <w:r>
              <w:rPr>
                <w:color w:val="000000"/>
                <w:spacing w:val="0"/>
                <w:w w:val="100"/>
                <w:position w:val="0"/>
                <w:sz w:val="24"/>
                <w:szCs w:val="24"/>
              </w:rPr>
              <w:t>03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4.96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4.96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90. </w:t>
            </w:r>
            <w:r>
              <w:rPr>
                <w:color w:val="000000"/>
                <w:spacing w:val="0"/>
                <w:w w:val="100"/>
                <w:position w:val="0"/>
                <w:sz w:val="24"/>
                <w:szCs w:val="24"/>
              </w:rPr>
              <w:t>25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42. </w:t>
            </w:r>
            <w:r>
              <w:rPr>
                <w:color w:val="000000"/>
                <w:spacing w:val="0"/>
                <w:w w:val="100"/>
                <w:position w:val="0"/>
                <w:sz w:val="24"/>
                <w:szCs w:val="24"/>
              </w:rPr>
              <w:t>06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1,686,61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1,686,61</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7.97</w:t>
            </w:r>
          </w:p>
        </w:tc>
      </w:tr>
      <w:tr>
        <w:trPr>
          <w:trHeight w:val="398" w:hRule="exact"/>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流有限公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9.62</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rPr>
              <w:t>9.62</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传化供应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w:t>
            </w:r>
          </w:p>
        </w:tc>
      </w:tr>
      <w:tr>
        <w:trPr>
          <w:trHeight w:val="475"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链管理有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53, 064,2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40, 968,9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40, 968,9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9,329, 28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22, 823,8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61,875,9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61,875,9</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25, 591,8</w:t>
            </w:r>
          </w:p>
        </w:tc>
      </w:tr>
      <w:tr>
        <w:trPr>
          <w:trHeight w:val="21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56.01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56. </w:t>
            </w:r>
            <w:r>
              <w:rPr>
                <w:color w:val="000000"/>
                <w:spacing w:val="0"/>
                <w:w w:val="100"/>
                <w:position w:val="0"/>
                <w:sz w:val="24"/>
                <w:szCs w:val="24"/>
              </w:rPr>
              <w:t>15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56. </w:t>
            </w:r>
            <w:r>
              <w:rPr>
                <w:color w:val="000000"/>
                <w:spacing w:val="0"/>
                <w:w w:val="100"/>
                <w:position w:val="0"/>
                <w:sz w:val="24"/>
                <w:szCs w:val="24"/>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84. </w:t>
            </w:r>
            <w:r>
              <w:rPr>
                <w:color w:val="000000"/>
                <w:spacing w:val="0"/>
                <w:w w:val="100"/>
                <w:position w:val="0"/>
                <w:sz w:val="24"/>
                <w:szCs w:val="24"/>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45. </w:t>
            </w:r>
            <w:r>
              <w:rPr>
                <w:color w:val="000000"/>
                <w:spacing w:val="0"/>
                <w:w w:val="100"/>
                <w:position w:val="0"/>
                <w:sz w:val="24"/>
                <w:szCs w:val="24"/>
              </w:rPr>
              <w:t>84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45. </w:t>
            </w:r>
            <w:r>
              <w:rPr>
                <w:color w:val="000000"/>
                <w:spacing w:val="0"/>
                <w:w w:val="100"/>
                <w:position w:val="0"/>
                <w:sz w:val="24"/>
                <w:szCs w:val="24"/>
              </w:rPr>
              <w:t>84</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04. </w:t>
            </w:r>
            <w:r>
              <w:rPr>
                <w:color w:val="000000"/>
                <w:spacing w:val="0"/>
                <w:w w:val="100"/>
                <w:position w:val="0"/>
                <w:sz w:val="24"/>
                <w:szCs w:val="24"/>
              </w:rPr>
              <w:t>58</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成都传化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4,900, 82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22, 823,0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22, 823,0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22, 053,0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5,384, 88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48, 909,9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48, 909,9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37,310,9</w:t>
            </w:r>
          </w:p>
        </w:tc>
      </w:tr>
      <w:tr>
        <w:trPr>
          <w:trHeight w:val="46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公路港公</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2,324. </w:t>
            </w:r>
            <w:r>
              <w:rPr>
                <w:color w:val="000000"/>
                <w:spacing w:val="0"/>
                <w:w w:val="100"/>
                <w:position w:val="0"/>
                <w:sz w:val="24"/>
                <w:szCs w:val="24"/>
              </w:rPr>
              <w:t>57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04. </w:t>
            </w:r>
            <w:r>
              <w:rPr>
                <w:color w:val="000000"/>
                <w:spacing w:val="0"/>
                <w:w w:val="100"/>
                <w:position w:val="0"/>
                <w:sz w:val="24"/>
                <w:szCs w:val="24"/>
              </w:rPr>
              <w:t>34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04. </w:t>
            </w:r>
            <w:r>
              <w:rPr>
                <w:color w:val="000000"/>
                <w:spacing w:val="0"/>
                <w:w w:val="100"/>
                <w:position w:val="0"/>
                <w:sz w:val="24"/>
                <w:szCs w:val="24"/>
              </w:rPr>
              <w:t>34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06. </w:t>
            </w:r>
            <w:r>
              <w:rPr>
                <w:color w:val="000000"/>
                <w:spacing w:val="0"/>
                <w:w w:val="100"/>
                <w:position w:val="0"/>
                <w:sz w:val="24"/>
                <w:szCs w:val="24"/>
              </w:rPr>
              <w:t>56</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0,606. </w:t>
            </w:r>
            <w:r>
              <w:rPr>
                <w:color w:val="000000"/>
                <w:spacing w:val="0"/>
                <w:w w:val="100"/>
                <w:position w:val="0"/>
                <w:sz w:val="24"/>
                <w:szCs w:val="24"/>
              </w:rPr>
              <w:t>23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94. </w:t>
            </w:r>
            <w:r>
              <w:rPr>
                <w:color w:val="000000"/>
                <w:spacing w:val="0"/>
                <w:w w:val="100"/>
                <w:position w:val="0"/>
                <w:sz w:val="24"/>
                <w:szCs w:val="24"/>
              </w:rPr>
              <w:t>75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94. </w:t>
            </w:r>
            <w:r>
              <w:rPr>
                <w:color w:val="000000"/>
                <w:spacing w:val="0"/>
                <w:w w:val="100"/>
                <w:position w:val="0"/>
                <w:sz w:val="24"/>
                <w:szCs w:val="24"/>
              </w:rPr>
              <w:t>75</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62. </w:t>
            </w:r>
            <w:r>
              <w:rPr>
                <w:color w:val="000000"/>
                <w:spacing w:val="0"/>
                <w:w w:val="100"/>
                <w:position w:val="0"/>
                <w:sz w:val="24"/>
                <w:szCs w:val="24"/>
              </w:rPr>
              <w:t>33</w:t>
            </w:r>
          </w:p>
        </w:tc>
      </w:tr>
      <w:tr>
        <w:trPr>
          <w:trHeight w:val="398"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成都传化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4,716, 79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3,458, 79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3,458, 79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5,172, 97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10, 062,3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10, 062,3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39, 166,5</w:t>
            </w:r>
          </w:p>
        </w:tc>
      </w:tr>
      <w:tr>
        <w:trPr>
          <w:trHeight w:val="461"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石油销售</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2,036. </w:t>
            </w:r>
            <w:r>
              <w:rPr>
                <w:color w:val="000000"/>
                <w:spacing w:val="0"/>
                <w:w w:val="100"/>
                <w:position w:val="0"/>
                <w:sz w:val="24"/>
                <w:szCs w:val="24"/>
              </w:rPr>
              <w:t>19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2,224, 24</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9,259. </w:t>
            </w:r>
            <w:r>
              <w:rPr>
                <w:color w:val="000000"/>
                <w:spacing w:val="0"/>
                <w:w w:val="100"/>
                <w:position w:val="0"/>
                <w:sz w:val="24"/>
                <w:szCs w:val="24"/>
              </w:rPr>
              <w:t>77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60. </w:t>
            </w:r>
            <w:r>
              <w:rPr>
                <w:color w:val="000000"/>
                <w:spacing w:val="0"/>
                <w:w w:val="100"/>
                <w:position w:val="0"/>
                <w:sz w:val="24"/>
                <w:szCs w:val="24"/>
              </w:rPr>
              <w:t>72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60. </w:t>
            </w:r>
            <w:r>
              <w:rPr>
                <w:color w:val="000000"/>
                <w:spacing w:val="0"/>
                <w:w w:val="100"/>
                <w:position w:val="0"/>
                <w:sz w:val="24"/>
                <w:szCs w:val="24"/>
              </w:rPr>
              <w:t>72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57. </w:t>
            </w:r>
            <w:r>
              <w:rPr>
                <w:color w:val="000000"/>
                <w:spacing w:val="0"/>
                <w:w w:val="100"/>
                <w:position w:val="0"/>
                <w:sz w:val="24"/>
                <w:szCs w:val="24"/>
              </w:rPr>
              <w:t>26</w:t>
            </w:r>
          </w:p>
        </w:tc>
      </w:tr>
      <w:tr>
        <w:trPr>
          <w:trHeight w:val="394"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6.63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赣州公路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23, 859,2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26, 202,8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26, 202,8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29, 990,3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20, 832,8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47, 448,3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47, 448,3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10, 731,2</w:t>
            </w:r>
          </w:p>
        </w:tc>
      </w:tr>
      <w:tr>
        <w:trPr>
          <w:trHeight w:val="509"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港公司</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29. </w:t>
            </w:r>
            <w:r>
              <w:rPr>
                <w:color w:val="000000"/>
                <w:spacing w:val="0"/>
                <w:w w:val="100"/>
                <w:position w:val="0"/>
                <w:sz w:val="24"/>
                <w:szCs w:val="24"/>
              </w:rPr>
              <w:t>23</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77. </w:t>
            </w:r>
            <w:r>
              <w:rPr>
                <w:color w:val="000000"/>
                <w:spacing w:val="0"/>
                <w:w w:val="100"/>
                <w:position w:val="0"/>
                <w:sz w:val="24"/>
                <w:szCs w:val="24"/>
              </w:rPr>
              <w:t>92</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 xml:space="preserve">77. </w:t>
            </w:r>
            <w:r>
              <w:rPr>
                <w:color w:val="000000"/>
                <w:spacing w:val="0"/>
                <w:w w:val="100"/>
                <w:position w:val="0"/>
                <w:sz w:val="24"/>
                <w:szCs w:val="24"/>
              </w:rPr>
              <w:t>92</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79. </w:t>
            </w:r>
            <w:r>
              <w:rPr>
                <w:color w:val="000000"/>
                <w:spacing w:val="0"/>
                <w:w w:val="100"/>
                <w:position w:val="0"/>
                <w:sz w:val="24"/>
                <w:szCs w:val="24"/>
              </w:rPr>
              <w:t>43</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75. </w:t>
            </w:r>
            <w:r>
              <w:rPr>
                <w:color w:val="000000"/>
                <w:spacing w:val="0"/>
                <w:w w:val="100"/>
                <w:position w:val="0"/>
                <w:sz w:val="24"/>
                <w:szCs w:val="24"/>
              </w:rPr>
              <w:t>28</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49. </w:t>
            </w:r>
            <w:r>
              <w:rPr>
                <w:color w:val="000000"/>
                <w:spacing w:val="0"/>
                <w:w w:val="100"/>
                <w:position w:val="0"/>
                <w:sz w:val="24"/>
                <w:szCs w:val="24"/>
              </w:rPr>
              <w:t>39</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49. </w:t>
            </w:r>
            <w:r>
              <w:rPr>
                <w:color w:val="000000"/>
                <w:spacing w:val="0"/>
                <w:w w:val="100"/>
                <w:position w:val="0"/>
                <w:sz w:val="24"/>
                <w:szCs w:val="24"/>
              </w:rPr>
              <w:t>39</w:t>
            </w: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55. </w:t>
            </w:r>
            <w:r>
              <w:rPr>
                <w:color w:val="000000"/>
                <w:spacing w:val="0"/>
                <w:w w:val="100"/>
                <w:position w:val="0"/>
                <w:sz w:val="24"/>
                <w:szCs w:val="24"/>
              </w:rPr>
              <w:t>21</w:t>
            </w:r>
          </w:p>
        </w:tc>
      </w:tr>
    </w:tbl>
    <w:p>
      <w:pPr>
        <w:widowControl w:val="0"/>
        <w:spacing w:after="379" w:line="1" w:lineRule="exact"/>
      </w:pPr>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 xml:space="preserve">2、在合营安排或联营企业中的权益 </w:t>
      </w:r>
      <w:r>
        <w:rPr>
          <w:color w:val="000000"/>
          <w:spacing w:val="0"/>
          <w:w w:val="100"/>
          <w:position w:val="0"/>
          <w:sz w:val="24"/>
          <w:szCs w:val="24"/>
        </w:rPr>
        <w:t>（1）重要的合营企业或联营企业</w:t>
      </w:r>
    </w:p>
    <w:tbl>
      <w:tblPr>
        <w:tblOverlap w:val="never"/>
        <w:jc w:val="center"/>
        <w:tblLayout w:type="fixed"/>
      </w:tblPr>
      <w:tblGrid>
        <w:gridCol w:w="2242"/>
        <w:gridCol w:w="994"/>
        <w:gridCol w:w="878"/>
        <w:gridCol w:w="1958"/>
        <w:gridCol w:w="989"/>
        <w:gridCol w:w="1152"/>
        <w:gridCol w:w="1378"/>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合营企业或联营企业</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名称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主要经</w:t>
            </w:r>
          </w:p>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营地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注册地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业务性质</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持股比例</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72" w:lineRule="exact"/>
              <w:ind w:left="0" w:right="0" w:firstLine="0"/>
              <w:jc w:val="center"/>
            </w:pPr>
            <w:r>
              <w:rPr>
                <w:color w:val="000000"/>
                <w:spacing w:val="0"/>
                <w:w w:val="100"/>
                <w:position w:val="0"/>
                <w:sz w:val="24"/>
                <w:szCs w:val="24"/>
              </w:rPr>
              <w:t>对合营企业 或联营企业 投资的会计 处理方法</w:t>
            </w:r>
          </w:p>
        </w:tc>
      </w:tr>
      <w:tr>
        <w:trPr>
          <w:trHeight w:val="140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直接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宁波传化绿都置业有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房地产开发行业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 xml:space="preserve">20.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权益法核算</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浙江传化物流基地有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浙江杭</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浙江杭</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物流运输行业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 xml:space="preserve">40.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权益法核算</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山西能投传化物流供</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应链有限公司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山西太</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山西太</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交通运输、仓储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和邮政业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 xml:space="preserve">45.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权益法核算</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重庆国际物流集团有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交通运输、仓储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和邮政业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 xml:space="preserve">16. </w:t>
            </w:r>
            <w:r>
              <w:rPr>
                <w:color w:val="000000"/>
                <w:spacing w:val="0"/>
                <w:w w:val="100"/>
                <w:position w:val="0"/>
                <w:sz w:val="24"/>
                <w:szCs w:val="24"/>
              </w:rPr>
              <w:t>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权益法核算</w:t>
            </w:r>
          </w:p>
        </w:tc>
      </w:tr>
    </w:tbl>
    <w:p>
      <w:pPr>
        <w:widowControl w:val="0"/>
        <w:spacing w:line="1" w:lineRule="exact"/>
      </w:pPr>
      <w:r>
        <w:br w:type="page"/>
      </w:r>
    </w:p>
    <w:tbl>
      <w:tblPr>
        <w:tblOverlap w:val="never"/>
        <w:jc w:val="center"/>
        <w:tblLayout w:type="fixed"/>
      </w:tblPr>
      <w:tblGrid>
        <w:gridCol w:w="2242"/>
        <w:gridCol w:w="994"/>
        <w:gridCol w:w="878"/>
        <w:gridCol w:w="1958"/>
        <w:gridCol w:w="989"/>
        <w:gridCol w:w="1152"/>
        <w:gridCol w:w="1378"/>
      </w:tblGrid>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车满满（北京）信息</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互联网和相关服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 xml:space="preserve">22. </w:t>
            </w:r>
            <w:r>
              <w:rPr>
                <w:color w:val="000000"/>
                <w:spacing w:val="0"/>
                <w:w w:val="100"/>
                <w:position w:val="0"/>
                <w:sz w:val="24"/>
                <w:szCs w:val="24"/>
              </w:rPr>
              <w:t>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权益法核算</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浙江瓦栏文化创意有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互联网和相关服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40.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权益法核算</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传化集团财务有限公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浙江杭</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浙江杭</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金融业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25.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权益法核算</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湖北纽卡莱纺织科技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湖北襄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湖北襄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纺织业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40.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权益法核算</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重庆传融星房地产开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发有限公司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房地产开发行业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 xml:space="preserve">20. </w:t>
            </w:r>
            <w:r>
              <w:rPr>
                <w:color w:val="000000"/>
                <w:spacing w:val="0"/>
                <w:w w:val="100"/>
                <w:position w:val="0"/>
                <w:sz w:val="24"/>
                <w:szCs w:val="24"/>
              </w:rPr>
              <w:t>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权益法核算</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在合营企业或联营企业的持股比例不同于表决权比例的说明:</w:t>
      </w:r>
    </w:p>
    <w:p>
      <w:pPr>
        <w:widowControl w:val="0"/>
        <w:spacing w:after="199" w:line="1" w:lineRule="exact"/>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持有20%以下表决权但具有重大影响，或者持有20%或以上表决权但不具有重大影响的依</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据：</w:t>
      </w:r>
    </w:p>
    <w:p>
      <w:pPr>
        <w:pStyle w:val="Style10"/>
        <w:keepNext w:val="0"/>
        <w:keepLines w:val="0"/>
        <w:widowControl w:val="0"/>
        <w:shd w:val="clear" w:color="auto" w:fill="auto"/>
        <w:bidi w:val="0"/>
        <w:spacing w:before="0" w:after="480" w:line="240" w:lineRule="auto"/>
        <w:ind w:left="0" w:right="0" w:firstLine="140"/>
        <w:jc w:val="left"/>
      </w:pPr>
      <w:r>
        <w:rPr>
          <w:color w:val="000000"/>
          <w:spacing w:val="0"/>
          <w:w w:val="100"/>
          <w:position w:val="0"/>
          <w:sz w:val="24"/>
          <w:szCs w:val="24"/>
        </w:rPr>
        <w:t>（2）重要联营企业的主要财务信息</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571"/>
        <w:gridCol w:w="562"/>
        <w:gridCol w:w="566"/>
        <w:gridCol w:w="562"/>
        <w:gridCol w:w="562"/>
        <w:gridCol w:w="562"/>
        <w:gridCol w:w="566"/>
        <w:gridCol w:w="562"/>
        <w:gridCol w:w="562"/>
        <w:gridCol w:w="566"/>
        <w:gridCol w:w="562"/>
        <w:gridCol w:w="562"/>
        <w:gridCol w:w="562"/>
        <w:gridCol w:w="566"/>
        <w:gridCol w:w="562"/>
        <w:gridCol w:w="562"/>
        <w:gridCol w:w="576"/>
      </w:tblGrid>
      <w:tr>
        <w:trPr>
          <w:trHeight w:val="562" w:hRule="exact"/>
        </w:trPr>
        <w:tc>
          <w:tcPr>
            <w:tcBorders>
              <w:top w:val="single" w:sz="4"/>
              <w:left w:val="single" w:sz="4"/>
            </w:tcBorders>
            <w:shd w:val="clear" w:color="auto" w:fill="D3D3D3"/>
            <w:vAlign w:val="top"/>
          </w:tcPr>
          <w:p>
            <w:pPr>
              <w:widowControl w:val="0"/>
              <w:rPr>
                <w:sz w:val="10"/>
                <w:szCs w:val="10"/>
              </w:rPr>
            </w:pPr>
          </w:p>
        </w:tc>
        <w:tc>
          <w:tcPr>
            <w:gridSpan w:val="9"/>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期末余额/本期发生额</w:t>
            </w:r>
          </w:p>
        </w:tc>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期初余额/上期发生额</w:t>
            </w:r>
          </w:p>
        </w:tc>
      </w:tr>
      <w:tr>
        <w:trPr>
          <w:trHeight w:val="6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山西</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车满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湖北</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重庆</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山西</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车满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宁波</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能投</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重庆</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满</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纽卡</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传融</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宁波</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浙江</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能投</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重庆</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满</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浙江</w:t>
            </w:r>
          </w:p>
        </w:tc>
        <w:tc>
          <w:tcPr>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传化</w:t>
            </w:r>
          </w:p>
        </w:tc>
      </w:tr>
      <w:tr>
        <w:trPr>
          <w:trHeight w:val="46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国际</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瓦栏</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集团</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莱纺</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星房</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传化</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传化</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传化</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国际</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瓦栏</w:t>
            </w:r>
          </w:p>
        </w:tc>
        <w:tc>
          <w:tcPr>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集团</w:t>
            </w:r>
          </w:p>
        </w:tc>
      </w:tr>
      <w:tr>
        <w:trPr>
          <w:trHeight w:val="47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绿都</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京）</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文化</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财务</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织科</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地产</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绿都</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物流</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物流</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物流</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京）</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文化</w:t>
            </w:r>
          </w:p>
        </w:tc>
        <w:tc>
          <w:tcPr>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财务</w:t>
            </w:r>
          </w:p>
        </w:tc>
      </w:tr>
      <w:tr>
        <w:trPr>
          <w:trHeight w:val="46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置业</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基地</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供应</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集团</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信息</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创意</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技有</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开发</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置业</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基地</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供应</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集团</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信息</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创意</w:t>
            </w:r>
          </w:p>
        </w:tc>
        <w:tc>
          <w:tcPr>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有限</w:t>
            </w:r>
          </w:p>
        </w:tc>
      </w:tr>
      <w:tr>
        <w:trPr>
          <w:trHeight w:val="47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链有</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技术</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有限</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［注］</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链有</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有限</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技术</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有限</w:t>
            </w:r>
          </w:p>
        </w:tc>
        <w:tc>
          <w:tcPr>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公司</w:t>
            </w:r>
          </w:p>
        </w:tc>
      </w:tr>
      <w:tr>
        <w:trPr>
          <w:trHeight w:val="46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司</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公司</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限公</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公司</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公司</w:t>
            </w:r>
          </w:p>
        </w:tc>
        <w:tc>
          <w:tcPr>
            <w:tcBorders>
              <w:left w:val="single" w:sz="4"/>
              <w:right w:val="single" w:sz="4"/>
            </w:tcBorders>
            <w:shd w:val="clear" w:color="auto" w:fill="D3D3D3"/>
            <w:vAlign w:val="top"/>
          </w:tcPr>
          <w:p>
            <w:pPr>
              <w:widowControl w:val="0"/>
              <w:rPr>
                <w:sz w:val="10"/>
                <w:szCs w:val="10"/>
              </w:rPr>
            </w:pPr>
          </w:p>
        </w:tc>
      </w:tr>
      <w:tr>
        <w:trPr>
          <w:trHeight w:val="39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司</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司</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54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45, 5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17, 5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28, 1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500,</w:t>
            </w:r>
          </w:p>
        </w:tc>
      </w:tr>
      <w:tr>
        <w:trPr>
          <w:trHeight w:val="490" w:hRule="exact"/>
        </w:trPr>
        <w:tc>
          <w:tcPr>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714,</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426,</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301,</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850,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22, 7</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0,04</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1,16</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45, 2</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160,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055,</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692,</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704,</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0,04</w:t>
            </w: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470,</w:t>
            </w:r>
          </w:p>
        </w:tc>
      </w:tr>
    </w:tbl>
    <w:p>
      <w:pPr>
        <w:widowControl w:val="0"/>
        <w:spacing w:line="1" w:lineRule="exact"/>
      </w:pPr>
      <w:r>
        <w:br w:type="page"/>
      </w:r>
    </w:p>
    <w:tbl>
      <w:tblPr>
        <w:tblOverlap w:val="never"/>
        <w:jc w:val="center"/>
        <w:tblLayout w:type="fixed"/>
      </w:tblPr>
      <w:tblGrid>
        <w:gridCol w:w="571"/>
        <w:gridCol w:w="562"/>
        <w:gridCol w:w="566"/>
        <w:gridCol w:w="562"/>
        <w:gridCol w:w="562"/>
        <w:gridCol w:w="562"/>
        <w:gridCol w:w="566"/>
        <w:gridCol w:w="562"/>
        <w:gridCol w:w="562"/>
        <w:gridCol w:w="566"/>
        <w:gridCol w:w="562"/>
        <w:gridCol w:w="562"/>
        <w:gridCol w:w="562"/>
        <w:gridCol w:w="566"/>
        <w:gridCol w:w="562"/>
        <w:gridCol w:w="562"/>
        <w:gridCol w:w="57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272.</w:t>
            </w:r>
          </w:p>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004.</w:t>
            </w:r>
          </w:p>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157.</w:t>
            </w:r>
          </w:p>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246.</w:t>
            </w:r>
          </w:p>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75. </w:t>
            </w:r>
            <w:r>
              <w:rPr>
                <w:color w:val="000000"/>
                <w:spacing w:val="0"/>
                <w:w w:val="100"/>
                <w:position w:val="0"/>
                <w:sz w:val="24"/>
                <w:szCs w:val="24"/>
              </w:rPr>
              <w:t>4</w:t>
            </w:r>
          </w:p>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both"/>
            </w:pPr>
            <w:r>
              <w:rPr>
                <w:color w:val="000000"/>
                <w:spacing w:val="0"/>
                <w:w w:val="100"/>
                <w:position w:val="0"/>
                <w:sz w:val="24"/>
                <w:szCs w:val="24"/>
              </w:rPr>
              <w:t>6.64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5,31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91. </w:t>
            </w:r>
            <w:r>
              <w:rPr>
                <w:color w:val="000000"/>
                <w:spacing w:val="0"/>
                <w:w w:val="100"/>
                <w:position w:val="0"/>
                <w:sz w:val="24"/>
                <w:szCs w:val="24"/>
              </w:rPr>
              <w:t>2</w:t>
            </w:r>
          </w:p>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764.</w:t>
            </w:r>
          </w:p>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985.</w:t>
            </w:r>
          </w:p>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982.</w:t>
            </w:r>
          </w:p>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914.</w:t>
            </w:r>
          </w:p>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00. </w:t>
            </w:r>
            <w:r>
              <w:rPr>
                <w:color w:val="000000"/>
                <w:spacing w:val="0"/>
                <w:w w:val="100"/>
                <w:position w:val="0"/>
                <w:sz w:val="24"/>
                <w:szCs w:val="24"/>
              </w:rPr>
              <w:t>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17.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both"/>
            </w:pPr>
            <w:r>
              <w:rPr>
                <w:color w:val="000000"/>
                <w:spacing w:val="0"/>
                <w:w w:val="100"/>
                <w:position w:val="0"/>
                <w:sz w:val="24"/>
                <w:szCs w:val="24"/>
              </w:rPr>
              <w:t>6.64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r>
      <w:tr>
        <w:trPr>
          <w:trHeight w:val="648"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非流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22, 1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537,</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动资</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858,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69,2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91,4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192.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670,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978,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192.</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881.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86. </w:t>
            </w:r>
            <w:r>
              <w:rPr>
                <w:color w:val="000000"/>
                <w:spacing w:val="0"/>
                <w:w w:val="100"/>
                <w:position w:val="0"/>
                <w:sz w:val="24"/>
                <w:szCs w:val="24"/>
              </w:rPr>
              <w:t>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93. </w:t>
            </w:r>
            <w:r>
              <w:rPr>
                <w:color w:val="000000"/>
                <w:spacing w:val="0"/>
                <w:w w:val="100"/>
                <w:position w:val="0"/>
                <w:sz w:val="24"/>
                <w:szCs w:val="24"/>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985.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69. </w:t>
            </w:r>
            <w:r>
              <w:rPr>
                <w:color w:val="000000"/>
                <w:spacing w:val="0"/>
                <w:w w:val="100"/>
                <w:position w:val="0"/>
                <w:sz w:val="24"/>
                <w:szCs w:val="24"/>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4"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产</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64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72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94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w:t>
            </w:r>
          </w:p>
        </w:tc>
        <w:tc>
          <w:tcPr>
            <w:tcBorders>
              <w:left w:val="single" w:sz="4"/>
              <w:right w:val="single" w:sz="4"/>
            </w:tcBorders>
            <w:shd w:val="clear" w:color="auto" w:fill="FFFFFF"/>
            <w:vAlign w:val="top"/>
          </w:tcPr>
          <w:p>
            <w:pPr>
              <w:widowControl w:val="0"/>
              <w:rPr>
                <w:sz w:val="10"/>
                <w:szCs w:val="10"/>
              </w:rPr>
            </w:pPr>
          </w:p>
        </w:tc>
      </w:tr>
      <w:tr>
        <w:trPr>
          <w:trHeight w:val="648"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67, 7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17, 5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500,</w:t>
            </w:r>
          </w:p>
        </w:tc>
      </w:tr>
      <w:tr>
        <w:trPr>
          <w:trHeight w:val="230"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951,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7,28</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319,</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14, 2</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7,23</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0,07</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48, 2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726,</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2,67</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978,</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44,5</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7,23</w:t>
            </w: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470,</w:t>
            </w:r>
          </w:p>
        </w:tc>
      </w:tr>
      <w:tr>
        <w:trPr>
          <w:trHeight w:val="235"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226"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4,44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258.</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532.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68. </w:t>
            </w:r>
            <w:r>
              <w:rPr>
                <w:color w:val="000000"/>
                <w:spacing w:val="0"/>
                <w:w w:val="100"/>
                <w:position w:val="0"/>
                <w:sz w:val="24"/>
                <w:szCs w:val="24"/>
              </w:rPr>
              <w:t>6</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7,77</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23. </w:t>
            </w:r>
            <w:r>
              <w:rPr>
                <w:color w:val="000000"/>
                <w:spacing w:val="0"/>
                <w:w w:val="100"/>
                <w:position w:val="0"/>
                <w:sz w:val="24"/>
                <w:szCs w:val="24"/>
              </w:rPr>
              <w:t>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764.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971.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1,77</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859.</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00. </w:t>
            </w:r>
            <w:r>
              <w:rPr>
                <w:color w:val="000000"/>
                <w:spacing w:val="0"/>
                <w:w w:val="100"/>
                <w:position w:val="0"/>
                <w:sz w:val="24"/>
                <w:szCs w:val="24"/>
              </w:rPr>
              <w:t>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86. </w:t>
            </w:r>
            <w:r>
              <w:rPr>
                <w:color w:val="000000"/>
                <w:spacing w:val="0"/>
                <w:w w:val="100"/>
                <w:position w:val="0"/>
                <w:sz w:val="24"/>
                <w:szCs w:val="24"/>
              </w:rPr>
              <w:t>5</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9.00</w:t>
            </w: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r>
      <w:tr>
        <w:trPr>
          <w:trHeight w:val="235"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8.25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55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58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4.38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70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0.72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r>
      <w:tr>
        <w:trPr>
          <w:trHeight w:val="643"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流动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54, 3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211,</w:t>
            </w:r>
          </w:p>
        </w:tc>
      </w:tr>
      <w:tr>
        <w:trPr>
          <w:trHeight w:val="23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071,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620,</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833.</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52, 1</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9,26</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054,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870,</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4,06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34,7</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7,27</w:t>
            </w: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250.</w:t>
            </w:r>
          </w:p>
        </w:tc>
      </w:tr>
      <w:tr>
        <w:trPr>
          <w:trHeight w:val="230"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负债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30"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631.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814.</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30</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11. </w:t>
            </w:r>
            <w:r>
              <w:rPr>
                <w:color w:val="000000"/>
                <w:spacing w:val="0"/>
                <w:w w:val="100"/>
                <w:position w:val="0"/>
                <w:sz w:val="24"/>
                <w:szCs w:val="24"/>
              </w:rPr>
              <w:t>7</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3.45</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1,33</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5.47</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650.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742.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799.</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95. </w:t>
            </w:r>
            <w:r>
              <w:rPr>
                <w:color w:val="000000"/>
                <w:spacing w:val="0"/>
                <w:w w:val="100"/>
                <w:position w:val="0"/>
                <w:sz w:val="24"/>
                <w:szCs w:val="24"/>
              </w:rPr>
              <w:t>1</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8.57</w:t>
            </w: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r>
      <w:tr>
        <w:trPr>
          <w:trHeight w:val="235"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8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93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67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85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非流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动负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48"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566,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54, 3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211,</w:t>
            </w:r>
          </w:p>
        </w:tc>
      </w:tr>
      <w:tr>
        <w:trPr>
          <w:trHeight w:val="23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071,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112,</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833.</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52, 1</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1,60</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054,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662,</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4,06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34,7</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7,27</w:t>
            </w: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250.</w:t>
            </w:r>
          </w:p>
        </w:tc>
      </w:tr>
      <w:tr>
        <w:trPr>
          <w:trHeight w:val="230"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30"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631.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984.</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30</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11. </w:t>
            </w:r>
            <w:r>
              <w:rPr>
                <w:color w:val="000000"/>
                <w:spacing w:val="0"/>
                <w:w w:val="100"/>
                <w:position w:val="0"/>
                <w:sz w:val="24"/>
                <w:szCs w:val="24"/>
              </w:rPr>
              <w:t>7</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3.45</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4,85</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5.47</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650.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742.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969.</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95. </w:t>
            </w:r>
            <w:r>
              <w:rPr>
                <w:color w:val="000000"/>
                <w:spacing w:val="0"/>
                <w:w w:val="100"/>
                <w:position w:val="0"/>
                <w:sz w:val="24"/>
                <w:szCs w:val="24"/>
              </w:rPr>
              <w:t>1</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8.57</w:t>
            </w: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r>
      <w:tr>
        <w:trPr>
          <w:trHeight w:val="23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93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67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85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少数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37. </w:t>
            </w:r>
            <w:r>
              <w:rPr>
                <w:color w:val="000000"/>
                <w:spacing w:val="0"/>
                <w:w w:val="100"/>
                <w:position w:val="0"/>
                <w:sz w:val="24"/>
                <w:szCs w:val="24"/>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43"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归属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13, 3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11, 3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500,</w:t>
            </w:r>
          </w:p>
        </w:tc>
      </w:tr>
      <w:tr>
        <w:trPr>
          <w:trHeight w:val="466" w:hRule="exact"/>
        </w:trPr>
        <w:tc>
          <w:tcPr>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于母</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79,5</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560,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644,</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936,</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62, 1</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5,89</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472,</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64, 5</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106,</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54,2</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244,</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004,</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09,7</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9,96</w:t>
            </w: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258,</w:t>
            </w:r>
          </w:p>
        </w:tc>
      </w:tr>
    </w:tbl>
    <w:p>
      <w:pPr>
        <w:widowControl w:val="0"/>
        <w:spacing w:line="1" w:lineRule="exact"/>
      </w:pPr>
      <w:r>
        <w:br w:type="page"/>
      </w:r>
    </w:p>
    <w:tbl>
      <w:tblPr>
        <w:tblOverlap w:val="never"/>
        <w:jc w:val="center"/>
        <w:tblLayout w:type="fixed"/>
      </w:tblPr>
      <w:tblGrid>
        <w:gridCol w:w="571"/>
        <w:gridCol w:w="562"/>
        <w:gridCol w:w="566"/>
        <w:gridCol w:w="562"/>
        <w:gridCol w:w="562"/>
        <w:gridCol w:w="562"/>
        <w:gridCol w:w="566"/>
        <w:gridCol w:w="562"/>
        <w:gridCol w:w="562"/>
        <w:gridCol w:w="566"/>
        <w:gridCol w:w="562"/>
        <w:gridCol w:w="562"/>
        <w:gridCol w:w="562"/>
        <w:gridCol w:w="566"/>
        <w:gridCol w:w="562"/>
        <w:gridCol w:w="562"/>
        <w:gridCol w:w="576"/>
      </w:tblGrid>
      <w:tr>
        <w:trPr>
          <w:trHeight w:val="48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22. </w:t>
            </w: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56. </w:t>
            </w:r>
            <w:r>
              <w:rPr>
                <w:color w:val="000000"/>
                <w:spacing w:val="0"/>
                <w:w w:val="100"/>
                <w:position w:val="0"/>
                <w:sz w:val="24"/>
                <w:szCs w:val="24"/>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07. </w:t>
            </w:r>
            <w:r>
              <w:rPr>
                <w:color w:val="000000"/>
                <w:spacing w:val="0"/>
                <w:w w:val="100"/>
                <w:position w:val="0"/>
                <w:sz w:val="24"/>
                <w:szCs w:val="24"/>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00. </w:t>
            </w: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91. </w:t>
            </w: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750.</w:t>
            </w:r>
          </w:p>
        </w:tc>
      </w:tr>
      <w:tr>
        <w:trPr>
          <w:trHeight w:val="451"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股东</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64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25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25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66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r>
      <w:tr>
        <w:trPr>
          <w:trHeight w:val="523"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按持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股比</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98,4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125,</w:t>
            </w:r>
          </w:p>
        </w:tc>
      </w:tr>
      <w:tr>
        <w:trPr>
          <w:trHeight w:val="250"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例计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507,</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算的</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75,9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224,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89,9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9,93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358.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5,80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21, 2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70,8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097,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02, 1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2,63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984.</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064,</w:t>
            </w:r>
          </w:p>
        </w:tc>
      </w:tr>
      <w:tr>
        <w:trPr>
          <w:trHeight w:val="21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04.4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91. </w:t>
            </w:r>
            <w:r>
              <w:rPr>
                <w:color w:val="000000"/>
                <w:spacing w:val="0"/>
                <w:w w:val="100"/>
                <w:position w:val="0"/>
                <w:sz w:val="24"/>
                <w:szCs w:val="24"/>
              </w:rPr>
              <w:t>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22. </w:t>
            </w:r>
            <w:r>
              <w:rPr>
                <w:color w:val="000000"/>
                <w:spacing w:val="0"/>
                <w:w w:val="100"/>
                <w:position w:val="0"/>
                <w:sz w:val="24"/>
                <w:szCs w:val="24"/>
              </w:rPr>
              <w:t>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45. </w:t>
            </w:r>
            <w:r>
              <w:rPr>
                <w:color w:val="000000"/>
                <w:spacing w:val="0"/>
                <w:w w:val="100"/>
                <w:position w:val="0"/>
                <w:sz w:val="24"/>
                <w:szCs w:val="24"/>
              </w:rPr>
              <w:t>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985.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59. </w:t>
            </w: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687.</w:t>
            </w:r>
          </w:p>
        </w:tc>
      </w:tr>
      <w:tr>
        <w:trPr>
          <w:trHeight w:val="45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净资</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66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46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w:t>
            </w:r>
          </w:p>
        </w:tc>
      </w:tr>
      <w:tr>
        <w:trPr>
          <w:trHeight w:val="365"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8"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80, 1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16, 3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80, 1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95,9</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20, 3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25, 3</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97,5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95,9</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57, 7</w:t>
            </w:r>
          </w:p>
        </w:tc>
        <w:tc>
          <w:tcPr>
            <w:vMerge w:val="restart"/>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26"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05. </w:t>
            </w:r>
            <w:r>
              <w:rPr>
                <w:color w:val="000000"/>
                <w:spacing w:val="0"/>
                <w:w w:val="100"/>
                <w:position w:val="0"/>
                <w:sz w:val="24"/>
                <w:szCs w:val="24"/>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07. </w:t>
            </w:r>
            <w:r>
              <w:rPr>
                <w:color w:val="000000"/>
                <w:spacing w:val="0"/>
                <w:w w:val="100"/>
                <w:position w:val="0"/>
                <w:sz w:val="24"/>
                <w:szCs w:val="24"/>
              </w:rPr>
              <w:t>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62. </w:t>
            </w:r>
            <w:r>
              <w:rPr>
                <w:color w:val="000000"/>
                <w:spacing w:val="0"/>
                <w:w w:val="100"/>
                <w:position w:val="0"/>
                <w:sz w:val="24"/>
                <w:szCs w:val="24"/>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07. </w:t>
            </w:r>
            <w:r>
              <w:rPr>
                <w:color w:val="000000"/>
                <w:spacing w:val="0"/>
                <w:w w:val="100"/>
                <w:position w:val="0"/>
                <w:sz w:val="24"/>
                <w:szCs w:val="24"/>
              </w:rPr>
              <w:t>5</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440.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93. </w:t>
            </w:r>
            <w:r>
              <w:rPr>
                <w:color w:val="000000"/>
                <w:spacing w:val="0"/>
                <w:w w:val="100"/>
                <w:position w:val="0"/>
                <w:sz w:val="24"/>
                <w:szCs w:val="24"/>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07.0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84. </w:t>
            </w:r>
            <w:r>
              <w:rPr>
                <w:color w:val="000000"/>
                <w:spacing w:val="0"/>
                <w:w w:val="100"/>
                <w:position w:val="0"/>
                <w:sz w:val="24"/>
                <w:szCs w:val="24"/>
              </w:rPr>
              <w:t>5</w:t>
            </w:r>
          </w:p>
        </w:tc>
        <w:tc>
          <w:tcPr>
            <w:vMerge w:val="restart"/>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5</w:t>
            </w: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对联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营企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业权</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83, 1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16, 7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326,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9,60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83, 1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16,9</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125,</w:t>
            </w:r>
          </w:p>
        </w:tc>
      </w:tr>
      <w:tr>
        <w:trPr>
          <w:trHeight w:val="466"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益投</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75,9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89,9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55,8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94, 7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0,49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898,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70,8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095,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02, 1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88,5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65, 7</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064,</w:t>
            </w:r>
          </w:p>
        </w:tc>
      </w:tr>
      <w:tr>
        <w:trPr>
          <w:trHeight w:val="21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04.4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511.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91. </w:t>
            </w:r>
            <w:r>
              <w:rPr>
                <w:color w:val="000000"/>
                <w:spacing w:val="0"/>
                <w:w w:val="100"/>
                <w:position w:val="0"/>
                <w:sz w:val="24"/>
                <w:szCs w:val="24"/>
              </w:rPr>
              <w:t>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45.0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38. </w:t>
            </w:r>
            <w:r>
              <w:rPr>
                <w:color w:val="000000"/>
                <w:spacing w:val="0"/>
                <w:w w:val="100"/>
                <w:position w:val="0"/>
                <w:sz w:val="24"/>
                <w:szCs w:val="24"/>
              </w:rPr>
              <w:t>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20. </w:t>
            </w:r>
            <w:r>
              <w:rPr>
                <w:color w:val="000000"/>
                <w:spacing w:val="0"/>
                <w:w w:val="100"/>
                <w:position w:val="0"/>
                <w:sz w:val="24"/>
                <w:szCs w:val="24"/>
              </w:rPr>
              <w:t>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662.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45. </w:t>
            </w:r>
            <w:r>
              <w:rPr>
                <w:color w:val="000000"/>
                <w:spacing w:val="0"/>
                <w:w w:val="100"/>
                <w:position w:val="0"/>
                <w:sz w:val="24"/>
                <w:szCs w:val="24"/>
              </w:rPr>
              <w:t>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578.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59. </w:t>
            </w: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42.0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68. </w:t>
            </w:r>
            <w:r>
              <w:rPr>
                <w:color w:val="000000"/>
                <w:spacing w:val="0"/>
                <w:w w:val="100"/>
                <w:position w:val="0"/>
                <w:sz w:val="24"/>
                <w:szCs w:val="24"/>
              </w:rPr>
              <w:t>7</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687.</w:t>
            </w:r>
          </w:p>
        </w:tc>
      </w:tr>
      <w:tr>
        <w:trPr>
          <w:trHeight w:val="461"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资的</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99</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5.62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67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w:t>
            </w:r>
          </w:p>
        </w:tc>
      </w:tr>
      <w:tr>
        <w:trPr>
          <w:trHeight w:val="36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账面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价值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48"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营业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55, 1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470,</w:t>
            </w:r>
          </w:p>
        </w:tc>
      </w:tr>
      <w:tr>
        <w:trPr>
          <w:trHeight w:val="23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53,3</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41,8</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46,3</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85,6</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4,69</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30,6</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78,6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61,3</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646,</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9,24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62,3</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6,61</w:t>
            </w: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w:t>
            </w:r>
          </w:p>
        </w:tc>
      </w:tr>
      <w:tr>
        <w:trPr>
          <w:trHeight w:val="230"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收入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26"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74. </w:t>
            </w:r>
            <w:r>
              <w:rPr>
                <w:color w:val="000000"/>
                <w:spacing w:val="0"/>
                <w:w w:val="100"/>
                <w:position w:val="0"/>
                <w:sz w:val="24"/>
                <w:szCs w:val="24"/>
              </w:rPr>
              <w:t>7</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676.</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60.4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04. </w:t>
            </w:r>
            <w:r>
              <w:rPr>
                <w:color w:val="000000"/>
                <w:spacing w:val="0"/>
                <w:w w:val="100"/>
                <w:position w:val="0"/>
                <w:sz w:val="24"/>
                <w:szCs w:val="24"/>
              </w:rPr>
              <w:t>9</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6.39</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86. </w:t>
            </w:r>
            <w:r>
              <w:rPr>
                <w:color w:val="000000"/>
                <w:spacing w:val="0"/>
                <w:w w:val="100"/>
                <w:position w:val="0"/>
                <w:sz w:val="24"/>
                <w:szCs w:val="24"/>
              </w:rPr>
              <w:t>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41. </w:t>
            </w:r>
            <w:r>
              <w:rPr>
                <w:color w:val="000000"/>
                <w:spacing w:val="0"/>
                <w:w w:val="100"/>
                <w:position w:val="0"/>
                <w:sz w:val="24"/>
                <w:szCs w:val="24"/>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39. </w:t>
            </w:r>
            <w:r>
              <w:rPr>
                <w:color w:val="000000"/>
                <w:spacing w:val="0"/>
                <w:w w:val="100"/>
                <w:position w:val="0"/>
                <w:sz w:val="24"/>
                <w:szCs w:val="24"/>
              </w:rPr>
              <w:t>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429.</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5.97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09.9</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2.18</w:t>
            </w:r>
          </w:p>
        </w:tc>
        <w:tc>
          <w:tcPr>
            <w:vMerge w:val="restart"/>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r>
      <w:tr>
        <w:trPr>
          <w:trHeight w:val="235"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258,</w:t>
            </w:r>
          </w:p>
        </w:tc>
      </w:tr>
      <w:tr>
        <w:trPr>
          <w:trHeight w:val="461"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润</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474,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64,8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627.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9,06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427,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4,17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19,4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19,5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38,0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750.</w:t>
            </w:r>
          </w:p>
        </w:tc>
      </w:tr>
      <w:tr>
        <w:trPr>
          <w:trHeight w:val="389"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706.</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33. </w:t>
            </w:r>
            <w:r>
              <w:rPr>
                <w:color w:val="000000"/>
                <w:spacing w:val="0"/>
                <w:w w:val="100"/>
                <w:position w:val="0"/>
                <w:sz w:val="24"/>
                <w:szCs w:val="24"/>
              </w:rPr>
              <w:t>3</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35</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3,46</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634.</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621.</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1.25</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9.04</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90,6</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04,7</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26. </w:t>
            </w:r>
            <w:r>
              <w:rPr>
                <w:color w:val="000000"/>
                <w:spacing w:val="0"/>
                <w:w w:val="100"/>
                <w:position w:val="0"/>
                <w:sz w:val="24"/>
                <w:szCs w:val="24"/>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31,0</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5,69</w:t>
            </w: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r>
    </w:tbl>
    <w:p>
      <w:pPr>
        <w:widowControl w:val="0"/>
        <w:spacing w:line="1" w:lineRule="exact"/>
      </w:pPr>
      <w:r>
        <w:br w:type="page"/>
      </w:r>
    </w:p>
    <w:tbl>
      <w:tblPr>
        <w:tblOverlap w:val="never"/>
        <w:jc w:val="center"/>
        <w:tblLayout w:type="fixed"/>
      </w:tblPr>
      <w:tblGrid>
        <w:gridCol w:w="571"/>
        <w:gridCol w:w="562"/>
        <w:gridCol w:w="566"/>
        <w:gridCol w:w="562"/>
        <w:gridCol w:w="562"/>
        <w:gridCol w:w="562"/>
        <w:gridCol w:w="566"/>
        <w:gridCol w:w="562"/>
        <w:gridCol w:w="562"/>
        <w:gridCol w:w="566"/>
        <w:gridCol w:w="562"/>
        <w:gridCol w:w="562"/>
        <w:gridCol w:w="562"/>
        <w:gridCol w:w="566"/>
        <w:gridCol w:w="562"/>
        <w:gridCol w:w="562"/>
        <w:gridCol w:w="57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280"/>
              <w:jc w:val="left"/>
            </w:pPr>
            <w:r>
              <w:rPr>
                <w:color w:val="000000"/>
                <w:spacing w:val="0"/>
                <w:w w:val="100"/>
                <w:position w:val="0"/>
                <w:sz w:val="24"/>
                <w:szCs w:val="24"/>
              </w:rPr>
              <w:t>46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jc w:val="lef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both"/>
            </w:pPr>
            <w:r>
              <w:rPr>
                <w:color w:val="000000"/>
                <w:spacing w:val="0"/>
                <w:w w:val="100"/>
                <w:position w:val="0"/>
                <w:sz w:val="24"/>
                <w:szCs w:val="24"/>
              </w:rPr>
              <w:t>8.43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280"/>
              <w:jc w:val="left"/>
            </w:pPr>
            <w:r>
              <w:rPr>
                <w:color w:val="000000"/>
                <w:spacing w:val="0"/>
                <w:w w:val="100"/>
                <w:position w:val="0"/>
                <w:sz w:val="24"/>
                <w:szCs w:val="24"/>
              </w:rPr>
              <w:t>42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86. </w:t>
            </w:r>
            <w:r>
              <w:rPr>
                <w:color w:val="000000"/>
                <w:spacing w:val="0"/>
                <w:w w:val="100"/>
                <w:position w:val="0"/>
                <w:sz w:val="24"/>
                <w:szCs w:val="24"/>
              </w:rPr>
              <w:t>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09. </w:t>
            </w:r>
            <w:r>
              <w:rPr>
                <w:color w:val="000000"/>
                <w:spacing w:val="0"/>
                <w:w w:val="100"/>
                <w:position w:val="0"/>
                <w:sz w:val="24"/>
                <w:szCs w:val="24"/>
              </w:rPr>
              <w:t>2</w:t>
            </w:r>
          </w:p>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8</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18.6</w:t>
            </w:r>
          </w:p>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8</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both"/>
            </w:pPr>
            <w:r>
              <w:rPr>
                <w:color w:val="000000"/>
                <w:spacing w:val="0"/>
                <w:w w:val="100"/>
                <w:position w:val="0"/>
                <w:sz w:val="24"/>
                <w:szCs w:val="24"/>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综合</w:t>
            </w:r>
          </w:p>
        </w:tc>
        <w:tc>
          <w:tcPr>
            <w:tcBorders>
              <w:top w:val="single" w:sz="4"/>
              <w:left w:val="single" w:sz="4"/>
            </w:tcBorders>
            <w:shd w:val="clear" w:color="auto" w:fill="FFFFFF"/>
            <w:vAlign w:val="bottom"/>
          </w:tcPr>
          <w:p>
            <w:pPr>
              <w:pStyle w:val="Style14"/>
              <w:keepNext w:val="0"/>
              <w:keepLines w:val="0"/>
              <w:widowControl w:val="0"/>
              <w:shd w:val="clear" w:color="auto" w:fill="auto"/>
              <w:tabs>
                <w:tab w:leader="underscore" w:pos="110" w:val="left"/>
              </w:tabs>
              <w:bidi w:val="0"/>
              <w:spacing w:before="0" w:after="0" w:line="240" w:lineRule="auto"/>
              <w:ind w:left="0" w:right="0" w:firstLine="0"/>
              <w:jc w:val="right"/>
            </w:pPr>
            <w:r>
              <w:rPr>
                <w:color w:val="000000"/>
                <w:spacing w:val="0"/>
                <w:w w:val="100"/>
                <w:position w:val="0"/>
                <w:sz w:val="24"/>
                <w:szCs w:val="24"/>
              </w:rPr>
              <w:tab/>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tabs>
                <w:tab w:leader="underscore" w:pos="110" w:val="left"/>
              </w:tabs>
              <w:bidi w:val="0"/>
              <w:spacing w:before="0" w:after="0" w:line="240" w:lineRule="auto"/>
              <w:ind w:left="0" w:right="0" w:firstLine="0"/>
              <w:jc w:val="right"/>
            </w:pPr>
            <w:r>
              <w:rPr>
                <w:color w:val="000000"/>
                <w:spacing w:val="0"/>
                <w:w w:val="100"/>
                <w:position w:val="0"/>
                <w:sz w:val="24"/>
                <w:szCs w:val="24"/>
              </w:rPr>
              <w:tab/>
            </w:r>
          </w:p>
        </w:tc>
        <w:tc>
          <w:tcPr>
            <w:tcBorders>
              <w:top w:val="single" w:sz="4"/>
              <w:left w:val="single" w:sz="4"/>
            </w:tcBorders>
            <w:shd w:val="clear" w:color="auto" w:fill="FFFFFF"/>
            <w:vAlign w:val="bottom"/>
          </w:tcPr>
          <w:p>
            <w:pPr>
              <w:pStyle w:val="Style14"/>
              <w:keepNext w:val="0"/>
              <w:keepLines w:val="0"/>
              <w:widowControl w:val="0"/>
              <w:shd w:val="clear" w:color="auto" w:fill="auto"/>
              <w:tabs>
                <w:tab w:leader="underscore" w:pos="110" w:val="left"/>
              </w:tabs>
              <w:bidi w:val="0"/>
              <w:spacing w:before="0" w:after="0" w:line="240" w:lineRule="auto"/>
              <w:ind w:left="0" w:right="0" w:firstLine="0"/>
              <w:jc w:val="right"/>
            </w:pPr>
            <w:r>
              <w:rPr>
                <w:color w:val="000000"/>
                <w:spacing w:val="0"/>
                <w:w w:val="100"/>
                <w:position w:val="0"/>
                <w:sz w:val="24"/>
                <w:szCs w:val="24"/>
              </w:rPr>
              <w:tab/>
            </w:r>
          </w:p>
        </w:tc>
        <w:tc>
          <w:tcPr>
            <w:tcBorders>
              <w:top w:val="single" w:sz="4"/>
              <w:left w:val="single" w:sz="4"/>
            </w:tcBorders>
            <w:shd w:val="clear" w:color="auto" w:fill="FFFFFF"/>
            <w:vAlign w:val="bottom"/>
          </w:tcPr>
          <w:p>
            <w:pPr>
              <w:pStyle w:val="Style14"/>
              <w:keepNext w:val="0"/>
              <w:keepLines w:val="0"/>
              <w:widowControl w:val="0"/>
              <w:shd w:val="clear" w:color="auto" w:fill="auto"/>
              <w:tabs>
                <w:tab w:leader="underscore" w:pos="110" w:val="left"/>
              </w:tabs>
              <w:bidi w:val="0"/>
              <w:spacing w:before="0" w:after="0" w:line="240" w:lineRule="auto"/>
              <w:ind w:left="0" w:right="0" w:firstLine="0"/>
              <w:jc w:val="right"/>
            </w:pPr>
            <w:r>
              <w:rPr>
                <w:color w:val="000000"/>
                <w:spacing w:val="0"/>
                <w:w w:val="100"/>
                <w:position w:val="0"/>
                <w:sz w:val="24"/>
                <w:szCs w:val="24"/>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一</w:t>
            </w:r>
          </w:p>
        </w:tc>
        <w:tc>
          <w:tcPr>
            <w:tcBorders>
              <w:top w:val="single" w:sz="4"/>
              <w:left w:val="single" w:sz="4"/>
            </w:tcBorders>
            <w:shd w:val="clear" w:color="auto" w:fill="FFFFFF"/>
            <w:vAlign w:val="bottom"/>
          </w:tcPr>
          <w:p>
            <w:pPr>
              <w:pStyle w:val="Style14"/>
              <w:keepNext w:val="0"/>
              <w:keepLines w:val="0"/>
              <w:widowControl w:val="0"/>
              <w:shd w:val="clear" w:color="auto" w:fill="auto"/>
              <w:tabs>
                <w:tab w:leader="underscore" w:pos="110" w:val="left"/>
              </w:tabs>
              <w:bidi w:val="0"/>
              <w:spacing w:before="0" w:after="0" w:line="240" w:lineRule="auto"/>
              <w:ind w:left="0" w:right="0" w:firstLine="0"/>
              <w:jc w:val="right"/>
            </w:pPr>
            <w:r>
              <w:rPr>
                <w:color w:val="000000"/>
                <w:spacing w:val="0"/>
                <w:w w:val="100"/>
                <w:position w:val="0"/>
                <w:sz w:val="24"/>
                <w:szCs w:val="24"/>
              </w:rPr>
              <w:tab/>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8,21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258,</w:t>
            </w:r>
          </w:p>
        </w:tc>
      </w:tr>
      <w:tr>
        <w:trPr>
          <w:trHeight w:val="466" w:hRule="exact"/>
        </w:trPr>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收益</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64,8</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627.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9,06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427,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4,17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90,6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3,70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750.</w:t>
            </w:r>
          </w:p>
        </w:tc>
      </w:tr>
      <w:tr>
        <w:trPr>
          <w:trHeight w:val="22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706.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33. </w:t>
            </w:r>
            <w:r>
              <w:rPr>
                <w:color w:val="000000"/>
                <w:spacing w:val="0"/>
                <w:w w:val="100"/>
                <w:position w:val="0"/>
                <w:sz w:val="24"/>
                <w:szCs w:val="24"/>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634.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26. </w:t>
            </w:r>
            <w:r>
              <w:rPr>
                <w:color w:val="000000"/>
                <w:spacing w:val="0"/>
                <w:w w:val="100"/>
                <w:position w:val="0"/>
                <w:sz w:val="24"/>
                <w:szCs w:val="24"/>
              </w:rPr>
              <w:t>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5,69</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总额</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46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35</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8.43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42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9.04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86. </w:t>
            </w:r>
            <w:r>
              <w:rPr>
                <w:color w:val="000000"/>
                <w:spacing w:val="0"/>
                <w:w w:val="100"/>
                <w:position w:val="0"/>
                <w:sz w:val="24"/>
                <w:szCs w:val="24"/>
              </w:rPr>
              <w:t>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09. </w:t>
            </w:r>
            <w:r>
              <w:rPr>
                <w:color w:val="000000"/>
                <w:spacing w:val="0"/>
                <w:w w:val="100"/>
                <w:position w:val="0"/>
                <w:sz w:val="24"/>
                <w:szCs w:val="24"/>
              </w:rPr>
              <w:t>2</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18.6</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0.88</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r>
      <w:tr>
        <w:trPr>
          <w:trHeight w:val="38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度收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到的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来自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联营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其他说明</w:t>
      </w:r>
    </w:p>
    <w:p>
      <w:pPr>
        <w:pStyle w:val="Style10"/>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［注］为合并财务报表相关信息，包括成都传化物流基地有限公司和苏州传化物流基地有限</w:t>
      </w:r>
    </w:p>
    <w:p>
      <w:pPr>
        <w:pStyle w:val="Style10"/>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rPr>
        <w:t xml:space="preserve">公司 </w:t>
      </w:r>
      <w:r>
        <w:rPr>
          <w:color w:val="000000"/>
          <w:spacing w:val="0"/>
          <w:w w:val="100"/>
          <w:position w:val="0"/>
          <w:sz w:val="24"/>
          <w:szCs w:val="24"/>
        </w:rPr>
        <w:t>十、与金融工具相关的风险</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24"/>
          <w:szCs w:val="24"/>
        </w:rPr>
        <w:t>本公司从事风险管理的目标是在风险和收益之间取得平衡，将风险对本公司经营业绩的 负面影响降至最低水平，使股东和其他权益投资者的利益最大化。基于该风险管理目标，本 公司风险管理的基本策略是确认和分析本公司面临的各种风险，建立适当的风险承受底线和 进行风险管理，并及时可靠地对各种风险进行监督，将风险控制在限定的范围内。</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24"/>
          <w:szCs w:val="24"/>
        </w:rPr>
        <w:t>本公司在日常活动中面临各种与金融工具相关的风险，主要包括信用风险、流动性风险 及市场风险。管理层已审议并批准管理这些风险的政策，概括如下。</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24"/>
          <w:szCs w:val="24"/>
        </w:rPr>
        <w:t>（一）信用风险</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24"/>
          <w:szCs w:val="24"/>
        </w:rPr>
        <w:t>信用风险，是指金融工具的一方不能履行义务，造成另一方发生财务损失的风险。</w:t>
      </w:r>
    </w:p>
    <w:p>
      <w:pPr>
        <w:pStyle w:val="Style10"/>
        <w:keepNext w:val="0"/>
        <w:keepLines w:val="0"/>
        <w:widowControl w:val="0"/>
        <w:numPr>
          <w:ilvl w:val="0"/>
          <w:numId w:val="121"/>
        </w:numPr>
        <w:shd w:val="clear" w:color="auto" w:fill="auto"/>
        <w:bidi w:val="0"/>
        <w:spacing w:before="0" w:after="200" w:line="472" w:lineRule="exact"/>
        <w:ind w:left="0" w:right="0" w:firstLine="440"/>
        <w:jc w:val="both"/>
      </w:pPr>
      <w:bookmarkStart w:id="587" w:name="bookmark587"/>
      <w:bookmarkEnd w:id="587"/>
      <w:r>
        <w:rPr>
          <w:color w:val="000000"/>
          <w:spacing w:val="0"/>
          <w:w w:val="100"/>
          <w:position w:val="0"/>
          <w:sz w:val="24"/>
          <w:szCs w:val="24"/>
        </w:rPr>
        <w:t>信用风险管理实务</w:t>
      </w:r>
    </w:p>
    <w:p>
      <w:pPr>
        <w:pStyle w:val="Style10"/>
        <w:keepNext w:val="0"/>
        <w:keepLines w:val="0"/>
        <w:widowControl w:val="0"/>
        <w:shd w:val="clear" w:color="auto" w:fill="auto"/>
        <w:tabs>
          <w:tab w:pos="904" w:val="left"/>
        </w:tabs>
        <w:bidi w:val="0"/>
        <w:spacing w:before="0" w:after="0" w:line="468" w:lineRule="exact"/>
        <w:ind w:left="0" w:right="0" w:firstLine="440"/>
        <w:jc w:val="both"/>
      </w:pPr>
      <w:bookmarkStart w:id="588" w:name="bookmark588"/>
      <w:r>
        <w:rPr>
          <w:color w:val="000000"/>
          <w:spacing w:val="0"/>
          <w:w w:val="100"/>
          <w:position w:val="0"/>
          <w:sz w:val="24"/>
          <w:szCs w:val="24"/>
        </w:rPr>
        <w:t>（</w:t>
      </w:r>
      <w:bookmarkEnd w:id="588"/>
      <w:r>
        <w:rPr>
          <w:color w:val="000000"/>
          <w:spacing w:val="0"/>
          <w:w w:val="100"/>
          <w:position w:val="0"/>
          <w:sz w:val="24"/>
          <w:szCs w:val="24"/>
        </w:rPr>
        <w:t>1）</w:t>
        <w:tab/>
        <w:t>信用风险的评价方法</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公司在每个资产负债表日评估相关金融工具的信用风险自初始确认后是否已显著增加。</w:t>
      </w:r>
    </w:p>
    <w:p>
      <w:pPr>
        <w:pStyle w:val="Style10"/>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在确定信用风险自初始确认后是否显著增加时，公司考虑在无须付出不必要的额外成本或努 力即可获得合理且有依据的信息，包括基于历史数据的定性和定量分析、外部信用风险评级 以及前瞻性信息。公司以单项金融工具或者具有相似信用风险特征的金融工具组合为基础， 通过比较金融工具在资产负债表日发生违约的风险与在初始确认日发生违约的风险，以确定 金融工具预计存续期内发生违约风险的变化情况。</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当触发以下一个或多个定量、定性标准时，公司认为金融工具的信用风险已发生显著增 加：</w:t>
      </w:r>
    </w:p>
    <w:p>
      <w:pPr>
        <w:pStyle w:val="Style10"/>
        <w:keepNext w:val="0"/>
        <w:keepLines w:val="0"/>
        <w:widowControl w:val="0"/>
        <w:shd w:val="clear" w:color="auto" w:fill="auto"/>
        <w:tabs>
          <w:tab w:pos="813" w:val="left"/>
        </w:tabs>
        <w:bidi w:val="0"/>
        <w:spacing w:before="0" w:after="0" w:line="468" w:lineRule="exact"/>
        <w:ind w:left="0" w:right="0" w:firstLine="440"/>
        <w:jc w:val="both"/>
      </w:pPr>
      <w:bookmarkStart w:id="589" w:name="bookmark589"/>
      <w:r>
        <w:rPr>
          <w:color w:val="000000"/>
          <w:spacing w:val="0"/>
          <w:w w:val="100"/>
          <w:position w:val="0"/>
          <w:sz w:val="24"/>
          <w:szCs w:val="24"/>
        </w:rPr>
        <w:t>1</w:t>
      </w:r>
      <w:bookmarkEnd w:id="589"/>
      <w:r>
        <w:rPr>
          <w:color w:val="000000"/>
          <w:spacing w:val="0"/>
          <w:w w:val="100"/>
          <w:position w:val="0"/>
          <w:sz w:val="24"/>
          <w:szCs w:val="24"/>
        </w:rPr>
        <w:t>）</w:t>
        <w:tab/>
        <w:t>定量标准主要为资产负债表日剩余存续期违约概率较初始确认时上升超过一定比例;</w:t>
      </w:r>
    </w:p>
    <w:p>
      <w:pPr>
        <w:pStyle w:val="Style10"/>
        <w:keepNext w:val="0"/>
        <w:keepLines w:val="0"/>
        <w:widowControl w:val="0"/>
        <w:shd w:val="clear" w:color="auto" w:fill="auto"/>
        <w:tabs>
          <w:tab w:pos="813" w:val="left"/>
        </w:tabs>
        <w:bidi w:val="0"/>
        <w:spacing w:before="0" w:after="0" w:line="468" w:lineRule="exact"/>
        <w:ind w:left="0" w:right="0" w:firstLine="440"/>
        <w:jc w:val="both"/>
      </w:pPr>
      <w:bookmarkStart w:id="590" w:name="bookmark590"/>
      <w:r>
        <w:rPr>
          <w:color w:val="000000"/>
          <w:spacing w:val="0"/>
          <w:w w:val="100"/>
          <w:position w:val="0"/>
          <w:sz w:val="24"/>
          <w:szCs w:val="24"/>
        </w:rPr>
        <w:t>2</w:t>
      </w:r>
      <w:bookmarkEnd w:id="590"/>
      <w:r>
        <w:rPr>
          <w:color w:val="000000"/>
          <w:spacing w:val="0"/>
          <w:w w:val="100"/>
          <w:position w:val="0"/>
          <w:sz w:val="24"/>
          <w:szCs w:val="24"/>
        </w:rPr>
        <w:t>）</w:t>
        <w:tab/>
        <w:t>定性标准主要为债务人经营或财务情况出现重大不利变化、现存的或预期的技术、市 场、经济或法律环境变化并将对债务人对公司的还款能力产生重大不利影响等。</w:t>
      </w:r>
    </w:p>
    <w:p>
      <w:pPr>
        <w:pStyle w:val="Style10"/>
        <w:keepNext w:val="0"/>
        <w:keepLines w:val="0"/>
        <w:widowControl w:val="0"/>
        <w:shd w:val="clear" w:color="auto" w:fill="auto"/>
        <w:tabs>
          <w:tab w:pos="904" w:val="left"/>
        </w:tabs>
        <w:bidi w:val="0"/>
        <w:spacing w:before="0" w:after="0" w:line="468" w:lineRule="exact"/>
        <w:ind w:left="0" w:right="0" w:firstLine="440"/>
        <w:jc w:val="both"/>
      </w:pPr>
      <w:bookmarkStart w:id="591" w:name="bookmark591"/>
      <w:r>
        <w:rPr>
          <w:color w:val="000000"/>
          <w:spacing w:val="0"/>
          <w:w w:val="100"/>
          <w:position w:val="0"/>
          <w:sz w:val="24"/>
          <w:szCs w:val="24"/>
        </w:rPr>
        <w:t>（</w:t>
      </w:r>
      <w:bookmarkEnd w:id="591"/>
      <w:r>
        <w:rPr>
          <w:color w:val="000000"/>
          <w:spacing w:val="0"/>
          <w:w w:val="100"/>
          <w:position w:val="0"/>
          <w:sz w:val="24"/>
          <w:szCs w:val="24"/>
        </w:rPr>
        <w:t>2）</w:t>
        <w:tab/>
        <w:t>违约和已发生信用减值资产的定义</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当金融工具符合以下一项或多项条件时，公司将该金融资产界定为已发生违约，其标准 与已发生信用减值的定义一致：</w:t>
      </w:r>
    </w:p>
    <w:p>
      <w:pPr>
        <w:pStyle w:val="Style10"/>
        <w:keepNext w:val="0"/>
        <w:keepLines w:val="0"/>
        <w:widowControl w:val="0"/>
        <w:shd w:val="clear" w:color="auto" w:fill="auto"/>
        <w:tabs>
          <w:tab w:pos="813" w:val="left"/>
        </w:tabs>
        <w:bidi w:val="0"/>
        <w:spacing w:before="0" w:after="0" w:line="468" w:lineRule="exact"/>
        <w:ind w:left="0" w:right="0" w:firstLine="440"/>
        <w:jc w:val="both"/>
      </w:pPr>
      <w:bookmarkStart w:id="592" w:name="bookmark592"/>
      <w:r>
        <w:rPr>
          <w:color w:val="000000"/>
          <w:spacing w:val="0"/>
          <w:w w:val="100"/>
          <w:position w:val="0"/>
          <w:sz w:val="24"/>
          <w:szCs w:val="24"/>
        </w:rPr>
        <w:t>1</w:t>
      </w:r>
      <w:bookmarkEnd w:id="592"/>
      <w:r>
        <w:rPr>
          <w:color w:val="000000"/>
          <w:spacing w:val="0"/>
          <w:w w:val="100"/>
          <w:position w:val="0"/>
          <w:sz w:val="24"/>
          <w:szCs w:val="24"/>
        </w:rPr>
        <w:t>）</w:t>
        <w:tab/>
        <w:t>债务人发生重大财务困难；</w:t>
      </w:r>
    </w:p>
    <w:p>
      <w:pPr>
        <w:pStyle w:val="Style10"/>
        <w:keepNext w:val="0"/>
        <w:keepLines w:val="0"/>
        <w:widowControl w:val="0"/>
        <w:shd w:val="clear" w:color="auto" w:fill="auto"/>
        <w:tabs>
          <w:tab w:pos="822" w:val="left"/>
        </w:tabs>
        <w:bidi w:val="0"/>
        <w:spacing w:before="0" w:after="0" w:line="468" w:lineRule="exact"/>
        <w:ind w:left="0" w:right="0" w:firstLine="440"/>
        <w:jc w:val="both"/>
      </w:pPr>
      <w:bookmarkStart w:id="593" w:name="bookmark593"/>
      <w:r>
        <w:rPr>
          <w:color w:val="000000"/>
          <w:spacing w:val="0"/>
          <w:w w:val="100"/>
          <w:position w:val="0"/>
          <w:sz w:val="24"/>
          <w:szCs w:val="24"/>
        </w:rPr>
        <w:t>2</w:t>
      </w:r>
      <w:bookmarkEnd w:id="593"/>
      <w:r>
        <w:rPr>
          <w:color w:val="000000"/>
          <w:spacing w:val="0"/>
          <w:w w:val="100"/>
          <w:position w:val="0"/>
          <w:sz w:val="24"/>
          <w:szCs w:val="24"/>
        </w:rPr>
        <w:t>）</w:t>
        <w:tab/>
        <w:t>债务人违反合同中对债务人的约束条款；</w:t>
      </w:r>
    </w:p>
    <w:p>
      <w:pPr>
        <w:pStyle w:val="Style10"/>
        <w:keepNext w:val="0"/>
        <w:keepLines w:val="0"/>
        <w:widowControl w:val="0"/>
        <w:shd w:val="clear" w:color="auto" w:fill="auto"/>
        <w:tabs>
          <w:tab w:pos="822" w:val="left"/>
        </w:tabs>
        <w:bidi w:val="0"/>
        <w:spacing w:before="0" w:after="0" w:line="468" w:lineRule="exact"/>
        <w:ind w:left="0" w:right="0" w:firstLine="440"/>
        <w:jc w:val="both"/>
      </w:pPr>
      <w:bookmarkStart w:id="594" w:name="bookmark594"/>
      <w:r>
        <w:rPr>
          <w:color w:val="000000"/>
          <w:spacing w:val="0"/>
          <w:w w:val="100"/>
          <w:position w:val="0"/>
          <w:sz w:val="24"/>
          <w:szCs w:val="24"/>
        </w:rPr>
        <w:t>3</w:t>
      </w:r>
      <w:bookmarkEnd w:id="594"/>
      <w:r>
        <w:rPr>
          <w:color w:val="000000"/>
          <w:spacing w:val="0"/>
          <w:w w:val="100"/>
          <w:position w:val="0"/>
          <w:sz w:val="24"/>
          <w:szCs w:val="24"/>
        </w:rPr>
        <w:t>）</w:t>
        <w:tab/>
        <w:t>债务人很可能破产或进行其他财务重组；</w:t>
      </w:r>
    </w:p>
    <w:p>
      <w:pPr>
        <w:pStyle w:val="Style10"/>
        <w:keepNext w:val="0"/>
        <w:keepLines w:val="0"/>
        <w:widowControl w:val="0"/>
        <w:shd w:val="clear" w:color="auto" w:fill="auto"/>
        <w:tabs>
          <w:tab w:pos="813" w:val="left"/>
        </w:tabs>
        <w:bidi w:val="0"/>
        <w:spacing w:before="0" w:after="0" w:line="468" w:lineRule="exact"/>
        <w:ind w:left="0" w:right="0" w:firstLine="440"/>
        <w:jc w:val="both"/>
      </w:pPr>
      <w:bookmarkStart w:id="595" w:name="bookmark595"/>
      <w:r>
        <w:rPr>
          <w:color w:val="000000"/>
          <w:spacing w:val="0"/>
          <w:w w:val="100"/>
          <w:position w:val="0"/>
          <w:sz w:val="24"/>
          <w:szCs w:val="24"/>
        </w:rPr>
        <w:t>4</w:t>
      </w:r>
      <w:bookmarkEnd w:id="595"/>
      <w:r>
        <w:rPr>
          <w:color w:val="000000"/>
          <w:spacing w:val="0"/>
          <w:w w:val="100"/>
          <w:position w:val="0"/>
          <w:sz w:val="24"/>
          <w:szCs w:val="24"/>
        </w:rPr>
        <w:t>）</w:t>
        <w:tab/>
        <w:t>债权人出于与债务人财务困难有关的经济或合同考虑，给予债务人在任何其他情况下 都不会做出的让步。</w:t>
      </w:r>
    </w:p>
    <w:p>
      <w:pPr>
        <w:pStyle w:val="Style10"/>
        <w:keepNext w:val="0"/>
        <w:keepLines w:val="0"/>
        <w:widowControl w:val="0"/>
        <w:numPr>
          <w:ilvl w:val="0"/>
          <w:numId w:val="121"/>
        </w:numPr>
        <w:shd w:val="clear" w:color="auto" w:fill="auto"/>
        <w:tabs>
          <w:tab w:pos="813" w:val="left"/>
        </w:tabs>
        <w:bidi w:val="0"/>
        <w:spacing w:before="0" w:after="0" w:line="468" w:lineRule="exact"/>
        <w:ind w:left="0" w:right="0" w:firstLine="440"/>
        <w:jc w:val="both"/>
      </w:pPr>
      <w:bookmarkStart w:id="596" w:name="bookmark596"/>
      <w:bookmarkEnd w:id="596"/>
      <w:r>
        <w:rPr>
          <w:color w:val="000000"/>
          <w:spacing w:val="0"/>
          <w:w w:val="100"/>
          <w:position w:val="0"/>
          <w:sz w:val="24"/>
          <w:szCs w:val="24"/>
        </w:rPr>
        <w:t>预期信用损失的计量</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预期信用损失计量的关键参数包括违约概率、违约损失率和违约风险敞口。公司考虑历 史统计数据（如交易对手评级、担保方式及抵质押物类别、还款方式等）的定量分析及前瞻性 信息，建立违约概率、违约损失率及违约风险敞口模型。</w:t>
      </w:r>
    </w:p>
    <w:p>
      <w:pPr>
        <w:pStyle w:val="Style10"/>
        <w:keepNext w:val="0"/>
        <w:keepLines w:val="0"/>
        <w:widowControl w:val="0"/>
        <w:numPr>
          <w:ilvl w:val="0"/>
          <w:numId w:val="121"/>
        </w:numPr>
        <w:shd w:val="clear" w:color="auto" w:fill="auto"/>
        <w:tabs>
          <w:tab w:pos="813" w:val="left"/>
        </w:tabs>
        <w:bidi w:val="0"/>
        <w:spacing w:before="0" w:after="0" w:line="468" w:lineRule="exact"/>
        <w:ind w:left="0" w:right="0" w:firstLine="440"/>
        <w:jc w:val="both"/>
      </w:pPr>
      <w:bookmarkStart w:id="597" w:name="bookmark597"/>
      <w:bookmarkEnd w:id="597"/>
      <w:r>
        <w:rPr>
          <w:color w:val="000000"/>
          <w:spacing w:val="0"/>
          <w:w w:val="100"/>
          <w:position w:val="0"/>
          <w:sz w:val="24"/>
          <w:szCs w:val="24"/>
        </w:rPr>
        <w:t>金融工具损失准备期初余额与期末余额调节表详见本财务报告七3、6、7、9、12之说 明。</w:t>
      </w:r>
    </w:p>
    <w:p>
      <w:pPr>
        <w:pStyle w:val="Style10"/>
        <w:keepNext w:val="0"/>
        <w:keepLines w:val="0"/>
        <w:widowControl w:val="0"/>
        <w:numPr>
          <w:ilvl w:val="0"/>
          <w:numId w:val="121"/>
        </w:numPr>
        <w:shd w:val="clear" w:color="auto" w:fill="auto"/>
        <w:tabs>
          <w:tab w:pos="813" w:val="left"/>
        </w:tabs>
        <w:bidi w:val="0"/>
        <w:spacing w:before="0" w:after="0" w:line="468" w:lineRule="exact"/>
        <w:ind w:left="0" w:right="0" w:firstLine="440"/>
        <w:jc w:val="both"/>
      </w:pPr>
      <w:bookmarkStart w:id="598" w:name="bookmark598"/>
      <w:bookmarkEnd w:id="598"/>
      <w:r>
        <w:rPr>
          <w:color w:val="000000"/>
          <w:spacing w:val="0"/>
          <w:w w:val="100"/>
          <w:position w:val="0"/>
          <w:sz w:val="24"/>
          <w:szCs w:val="24"/>
        </w:rPr>
        <w:t>信用风险敞口及信用风险集中度</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本公司的信用风险主要来自货币资金和应收款项。为控制上述相关风险，本公司分别采 取了以下措施。</w:t>
      </w:r>
    </w:p>
    <w:p>
      <w:pPr>
        <w:pStyle w:val="Style10"/>
        <w:keepNext w:val="0"/>
        <w:keepLines w:val="0"/>
        <w:widowControl w:val="0"/>
        <w:numPr>
          <w:ilvl w:val="0"/>
          <w:numId w:val="123"/>
        </w:numPr>
        <w:shd w:val="clear" w:color="auto" w:fill="auto"/>
        <w:tabs>
          <w:tab w:pos="904" w:val="left"/>
        </w:tabs>
        <w:bidi w:val="0"/>
        <w:spacing w:before="0" w:after="0" w:line="467" w:lineRule="exact"/>
        <w:ind w:left="0" w:right="0" w:firstLine="440"/>
        <w:jc w:val="left"/>
      </w:pPr>
      <w:bookmarkStart w:id="599" w:name="bookmark599"/>
      <w:bookmarkEnd w:id="599"/>
      <w:r>
        <w:rPr>
          <w:color w:val="000000"/>
          <w:spacing w:val="0"/>
          <w:w w:val="100"/>
          <w:position w:val="0"/>
          <w:sz w:val="24"/>
          <w:szCs w:val="24"/>
        </w:rPr>
        <w:t>货币资金</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24"/>
          <w:szCs w:val="24"/>
        </w:rPr>
        <w:t>本公司将银行存款和其他货币资金存放于信用评级较高的金融机构，故其信用风险较低。</w:t>
      </w:r>
    </w:p>
    <w:p>
      <w:pPr>
        <w:pStyle w:val="Style10"/>
        <w:keepNext w:val="0"/>
        <w:keepLines w:val="0"/>
        <w:widowControl w:val="0"/>
        <w:numPr>
          <w:ilvl w:val="0"/>
          <w:numId w:val="123"/>
        </w:numPr>
        <w:shd w:val="clear" w:color="auto" w:fill="auto"/>
        <w:tabs>
          <w:tab w:pos="904" w:val="left"/>
        </w:tabs>
        <w:bidi w:val="0"/>
        <w:spacing w:before="0" w:after="0" w:line="467" w:lineRule="exact"/>
        <w:ind w:left="0" w:right="0" w:firstLine="440"/>
        <w:jc w:val="both"/>
      </w:pPr>
      <w:bookmarkStart w:id="600" w:name="bookmark600"/>
      <w:bookmarkEnd w:id="600"/>
      <w:r>
        <w:rPr>
          <w:color w:val="000000"/>
          <w:spacing w:val="0"/>
          <w:w w:val="100"/>
          <w:position w:val="0"/>
          <w:sz w:val="24"/>
          <w:szCs w:val="24"/>
        </w:rPr>
        <w:t>应收款项</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本公司持续对采用信用方式交易的客户进行信用评估。根据信用评估结果，本公司选择 与经认可的且信用良好的客户进行交易，并对其应收款项余额进行监控，以确保本公司不会 面临重大坏账风险。</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由于本公司仅与经认可的且信用良好的第三方进行交易，所以无需担保物。信用风险集 中按照客户进行管理。截至2020年12月31日，本公司存在一定的信用集中风险，本公司应收 账款的10.08%(2019年12月31日：12.06%)源于余额前五名客户。本公司对应收账款余额未持 有任何担保物或其他信用增级。</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24"/>
          <w:szCs w:val="24"/>
        </w:rPr>
        <w:t>本公司所承受的最大信用风险敞口为资产负债表中每项金融资产的账面价值。</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(二)流动性风险</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流动性风险，是指本公司在履行以交付现金或其他金融资产的方式结算的义务时发生资 金短缺的风险。流动性风险可能源于无法尽快以公允价值售出金融资产；或者源于对方无法 偿还其合同债务；或者源于提前到期的债务；或者源于无法产生预期的现金流量。</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为控制该项风险，本公司综合运用票据结算、银行借款等多种融资手段，并采取长、短期 融资方式适当结合，优化融资结构的方法，保持融资持续性与灵活性之间的平衡。本公司已 从多家商业银行取得银行授信额度以满足营运资金需求和资本开支。</w:t>
      </w:r>
    </w:p>
    <w:p>
      <w:pPr>
        <w:pStyle w:val="Style10"/>
        <w:keepNext w:val="0"/>
        <w:keepLines w:val="0"/>
        <w:widowControl w:val="0"/>
        <w:shd w:val="clear" w:color="auto" w:fill="auto"/>
        <w:bidi w:val="0"/>
        <w:spacing w:before="0" w:after="180" w:line="467" w:lineRule="exact"/>
        <w:ind w:left="0" w:right="0" w:firstLine="440"/>
        <w:jc w:val="both"/>
      </w:pPr>
      <w:r>
        <w:rPr>
          <w:color w:val="000000"/>
          <w:spacing w:val="0"/>
          <w:w w:val="100"/>
          <w:position w:val="0"/>
          <w:sz w:val="24"/>
          <w:szCs w:val="24"/>
        </w:rPr>
        <w:t>金融负债按剩余到期日分类</w:t>
      </w:r>
    </w:p>
    <w:p>
      <w:pPr>
        <w:pStyle w:val="Style16"/>
        <w:keepNext w:val="0"/>
        <w:keepLines w:val="0"/>
        <w:widowControl w:val="0"/>
        <w:shd w:val="clear" w:color="auto" w:fill="auto"/>
        <w:bidi w:val="0"/>
        <w:spacing w:before="0" w:after="0" w:line="240" w:lineRule="auto"/>
        <w:ind w:left="8659" w:right="0" w:firstLine="0"/>
        <w:jc w:val="left"/>
      </w:pPr>
      <w:r>
        <w:rPr>
          <w:color w:val="000000"/>
          <w:spacing w:val="0"/>
          <w:w w:val="100"/>
          <w:position w:val="0"/>
          <w:sz w:val="24"/>
          <w:szCs w:val="24"/>
        </w:rPr>
        <w:t>单位：元</w:t>
      </w:r>
    </w:p>
    <w:tbl>
      <w:tblPr>
        <w:tblOverlap w:val="never"/>
        <w:jc w:val="center"/>
        <w:tblLayout w:type="fixed"/>
      </w:tblPr>
      <w:tblGrid>
        <w:gridCol w:w="384"/>
        <w:gridCol w:w="1925"/>
        <w:gridCol w:w="1915"/>
        <w:gridCol w:w="1805"/>
        <w:gridCol w:w="1805"/>
        <w:gridCol w:w="1814"/>
      </w:tblGrid>
      <w:tr>
        <w:trPr>
          <w:trHeight w:val="509"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项</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目</w:t>
            </w:r>
          </w:p>
        </w:tc>
        <w:tc>
          <w:tcPr>
            <w:gridSpan w:val="5"/>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50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未折现合同金额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1年以内</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1-3</w:t>
            </w:r>
            <w:r>
              <w:rPr>
                <w:color w:val="000000"/>
                <w:spacing w:val="0"/>
                <w:w w:val="100"/>
                <w:position w:val="0"/>
                <w:sz w:val="24"/>
                <w:szCs w:val="24"/>
              </w:rPr>
              <w:t>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3年以上</w:t>
            </w:r>
          </w:p>
        </w:tc>
      </w:tr>
      <w:tr>
        <w:trPr>
          <w:trHeight w:val="19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银 行 借 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10, 186,648, </w:t>
            </w:r>
            <w:r>
              <w:rPr>
                <w:color w:val="000000"/>
                <w:spacing w:val="0"/>
                <w:w w:val="100"/>
                <w:position w:val="0"/>
                <w:sz w:val="24"/>
                <w:szCs w:val="24"/>
              </w:rPr>
              <w:t>355.</w:t>
            </w:r>
          </w:p>
          <w:p>
            <w:pPr>
              <w:pStyle w:val="Style14"/>
              <w:keepNext w:val="0"/>
              <w:keepLines w:val="0"/>
              <w:widowControl w:val="0"/>
              <w:shd w:val="clear" w:color="auto" w:fill="auto"/>
              <w:bidi w:val="0"/>
              <w:spacing w:before="0" w:after="0" w:line="240" w:lineRule="auto"/>
              <w:ind w:left="1660" w:right="0" w:firstLine="0"/>
              <w:jc w:val="left"/>
            </w:pPr>
            <w:r>
              <w:rPr>
                <w:color w:val="000000"/>
                <w:spacing w:val="0"/>
                <w:w w:val="100"/>
                <w:position w:val="0"/>
                <w:sz w:val="24"/>
                <w:szCs w:val="24"/>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11,343,956, </w:t>
            </w:r>
            <w:r>
              <w:rPr>
                <w:color w:val="000000"/>
                <w:spacing w:val="0"/>
                <w:w w:val="100"/>
                <w:position w:val="0"/>
                <w:sz w:val="24"/>
                <w:szCs w:val="24"/>
              </w:rPr>
              <w:t>024.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4,672, </w:t>
            </w:r>
            <w:r>
              <w:rPr>
                <w:color w:val="000000"/>
                <w:spacing w:val="0"/>
                <w:w w:val="100"/>
                <w:position w:val="0"/>
                <w:sz w:val="24"/>
                <w:szCs w:val="24"/>
              </w:rPr>
              <w:t>902,389.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4,784,958,765.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1,886, </w:t>
            </w:r>
            <w:r>
              <w:rPr>
                <w:color w:val="000000"/>
                <w:spacing w:val="0"/>
                <w:w w:val="100"/>
                <w:position w:val="0"/>
                <w:sz w:val="24"/>
                <w:szCs w:val="24"/>
              </w:rPr>
              <w:t>094,869.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w:t>
            </w:r>
          </w:p>
        </w:tc>
      </w:tr>
      <w:tr>
        <w:trPr>
          <w:trHeight w:val="145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应</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付</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339,215,211.12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339,215,211.12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339,215,211.12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9"/>
        <w:gridCol w:w="1920"/>
        <w:gridCol w:w="1915"/>
        <w:gridCol w:w="1805"/>
        <w:gridCol w:w="1805"/>
        <w:gridCol w:w="1814"/>
      </w:tblGrid>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0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应 付 账 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1,166, </w:t>
            </w:r>
            <w:r>
              <w:rPr>
                <w:color w:val="000000"/>
                <w:spacing w:val="0"/>
                <w:w w:val="100"/>
                <w:position w:val="0"/>
                <w:sz w:val="24"/>
                <w:szCs w:val="24"/>
              </w:rPr>
              <w:t>822,753.7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1,166, </w:t>
            </w:r>
            <w:r>
              <w:rPr>
                <w:color w:val="000000"/>
                <w:spacing w:val="0"/>
                <w:w w:val="100"/>
                <w:position w:val="0"/>
                <w:sz w:val="24"/>
                <w:szCs w:val="24"/>
              </w:rPr>
              <w:t>822,753.7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1,166, </w:t>
            </w:r>
            <w:r>
              <w:rPr>
                <w:color w:val="000000"/>
                <w:spacing w:val="0"/>
                <w:w w:val="100"/>
                <w:position w:val="0"/>
                <w:sz w:val="24"/>
                <w:szCs w:val="24"/>
              </w:rPr>
              <w:t>822,753.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7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其 他 应 付 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1,201,757,598.1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1,201, </w:t>
            </w:r>
            <w:r>
              <w:rPr>
                <w:color w:val="000000"/>
                <w:spacing w:val="0"/>
                <w:w w:val="100"/>
                <w:position w:val="0"/>
                <w:sz w:val="24"/>
                <w:szCs w:val="24"/>
              </w:rPr>
              <w:t>757,598.1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1,201, </w:t>
            </w:r>
            <w:r>
              <w:rPr>
                <w:color w:val="000000"/>
                <w:spacing w:val="0"/>
                <w:w w:val="100"/>
                <w:position w:val="0"/>
                <w:sz w:val="24"/>
                <w:szCs w:val="24"/>
              </w:rPr>
              <w:t>757,598.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4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其 他 流 动 负 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rPr>
              <w:t xml:space="preserve">79, </w:t>
            </w:r>
            <w:r>
              <w:rPr>
                <w:color w:val="000000"/>
                <w:spacing w:val="0"/>
                <w:w w:val="100"/>
                <w:position w:val="0"/>
                <w:sz w:val="24"/>
                <w:szCs w:val="24"/>
              </w:rPr>
              <w:t xml:space="preserve">903,493. </w:t>
            </w:r>
            <w:r>
              <w:rPr>
                <w:color w:val="000000"/>
                <w:spacing w:val="0"/>
                <w:w w:val="100"/>
                <w:position w:val="0"/>
                <w:sz w:val="24"/>
                <w:szCs w:val="24"/>
              </w:rPr>
              <w:t>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79, </w:t>
            </w:r>
            <w:r>
              <w:rPr>
                <w:color w:val="000000"/>
                <w:spacing w:val="0"/>
                <w:w w:val="100"/>
                <w:position w:val="0"/>
                <w:sz w:val="24"/>
                <w:szCs w:val="24"/>
              </w:rPr>
              <w:t xml:space="preserve">903,493. </w:t>
            </w:r>
            <w:r>
              <w:rPr>
                <w:color w:val="000000"/>
                <w:spacing w:val="0"/>
                <w:w w:val="100"/>
                <w:position w:val="0"/>
                <w:sz w:val="24"/>
                <w:szCs w:val="24"/>
              </w:rPr>
              <w:t>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79,903,493.56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0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应 付 债 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1,055,518,402.7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2,071, </w:t>
            </w:r>
            <w:r>
              <w:rPr>
                <w:color w:val="000000"/>
                <w:spacing w:val="0"/>
                <w:w w:val="100"/>
                <w:position w:val="0"/>
                <w:sz w:val="24"/>
                <w:szCs w:val="24"/>
              </w:rPr>
              <w:t>222,082.1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874,722, </w:t>
            </w:r>
            <w:r>
              <w:rPr>
                <w:color w:val="000000"/>
                <w:spacing w:val="0"/>
                <w:w w:val="100"/>
                <w:position w:val="0"/>
                <w:sz w:val="24"/>
                <w:szCs w:val="24"/>
              </w:rPr>
              <w:t>082.19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1,196, </w:t>
            </w:r>
            <w:r>
              <w:rPr>
                <w:color w:val="000000"/>
                <w:spacing w:val="0"/>
                <w:w w:val="100"/>
                <w:position w:val="0"/>
                <w:sz w:val="24"/>
                <w:szCs w:val="24"/>
              </w:rPr>
              <w:t>500,000.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37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长 期 应 付 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 xml:space="preserve">583,373, </w:t>
            </w:r>
            <w:r>
              <w:rPr>
                <w:color w:val="000000"/>
                <w:spacing w:val="0"/>
                <w:w w:val="100"/>
                <w:position w:val="0"/>
                <w:sz w:val="24"/>
                <w:szCs w:val="24"/>
              </w:rPr>
              <w:t>061.55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625,966,092.00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 xml:space="preserve">16, </w:t>
            </w:r>
            <w:r>
              <w:rPr>
                <w:color w:val="000000"/>
                <w:spacing w:val="0"/>
                <w:w w:val="100"/>
                <w:position w:val="0"/>
                <w:sz w:val="24"/>
                <w:szCs w:val="24"/>
              </w:rPr>
              <w:t xml:space="preserve">154,592.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44, </w:t>
            </w:r>
            <w:r>
              <w:rPr>
                <w:color w:val="000000"/>
                <w:spacing w:val="0"/>
                <w:w w:val="100"/>
                <w:position w:val="0"/>
                <w:sz w:val="24"/>
                <w:szCs w:val="24"/>
              </w:rPr>
              <w:t xml:space="preserve">253,875.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565,557,625.00</w:t>
            </w:r>
          </w:p>
        </w:tc>
      </w:tr>
      <w:tr>
        <w:trPr>
          <w:trHeight w:val="9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160"/>
              <w:jc w:val="both"/>
            </w:pPr>
            <w:r>
              <w:rPr>
                <w:color w:val="000000"/>
                <w:spacing w:val="0"/>
                <w:w w:val="100"/>
                <w:position w:val="0"/>
                <w:sz w:val="24"/>
                <w:szCs w:val="24"/>
              </w:rPr>
              <w:t>小 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1 4, 613,238, </w:t>
            </w:r>
            <w:r>
              <w:rPr>
                <w:color w:val="000000"/>
                <w:spacing w:val="0"/>
                <w:w w:val="100"/>
                <w:position w:val="0"/>
                <w:sz w:val="24"/>
                <w:szCs w:val="24"/>
              </w:rPr>
              <w:t>876.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16, 828,843, </w:t>
            </w:r>
            <w:r>
              <w:rPr>
                <w:color w:val="000000"/>
                <w:spacing w:val="0"/>
                <w:w w:val="100"/>
                <w:position w:val="0"/>
                <w:sz w:val="24"/>
                <w:szCs w:val="24"/>
              </w:rPr>
              <w:t>255.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8,351, </w:t>
            </w:r>
            <w:r>
              <w:rPr>
                <w:color w:val="000000"/>
                <w:spacing w:val="0"/>
                <w:w w:val="100"/>
                <w:position w:val="0"/>
                <w:sz w:val="24"/>
                <w:szCs w:val="24"/>
              </w:rPr>
              <w:t>478,120.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6,025, </w:t>
            </w:r>
            <w:r>
              <w:rPr>
                <w:color w:val="000000"/>
                <w:spacing w:val="0"/>
                <w:w w:val="100"/>
                <w:position w:val="0"/>
                <w:sz w:val="24"/>
                <w:szCs w:val="24"/>
              </w:rPr>
              <w:t>712,640.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2,451, </w:t>
            </w:r>
            <w:r>
              <w:rPr>
                <w:color w:val="000000"/>
                <w:spacing w:val="0"/>
                <w:w w:val="100"/>
                <w:position w:val="0"/>
                <w:sz w:val="24"/>
                <w:szCs w:val="24"/>
              </w:rPr>
              <w:t>652,494.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w:t>
            </w:r>
          </w:p>
        </w:tc>
      </w:tr>
    </w:tbl>
    <w:p>
      <w:pPr>
        <w:pStyle w:val="Style16"/>
        <w:keepNext w:val="0"/>
        <w:keepLines w:val="0"/>
        <w:widowControl w:val="0"/>
        <w:shd w:val="clear" w:color="auto" w:fill="auto"/>
        <w:bidi w:val="0"/>
        <w:spacing w:before="0" w:after="0" w:line="240" w:lineRule="auto"/>
        <w:ind w:left="427" w:right="0" w:firstLine="0"/>
        <w:jc w:val="left"/>
      </w:pPr>
      <w:r>
        <w:rPr>
          <w:color w:val="000000"/>
          <w:spacing w:val="0"/>
          <w:w w:val="100"/>
          <w:position w:val="0"/>
          <w:sz w:val="24"/>
          <w:szCs w:val="24"/>
        </w:rPr>
        <w:t>（续上表）</w:t>
      </w:r>
    </w:p>
    <w:p>
      <w:pPr>
        <w:widowControl w:val="0"/>
        <w:spacing w:after="59" w:line="1" w:lineRule="exact"/>
      </w:pPr>
    </w:p>
    <w:p>
      <w:pPr>
        <w:widowControl w:val="0"/>
        <w:spacing w:line="1" w:lineRule="exact"/>
      </w:pPr>
    </w:p>
    <w:tbl>
      <w:tblPr>
        <w:tblOverlap w:val="never"/>
        <w:jc w:val="center"/>
        <w:tblLayout w:type="fixed"/>
      </w:tblPr>
      <w:tblGrid>
        <w:gridCol w:w="384"/>
        <w:gridCol w:w="9264"/>
      </w:tblGrid>
      <w:tr>
        <w:trPr>
          <w:trHeight w:val="51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上年年末数</w:t>
            </w:r>
          </w:p>
        </w:tc>
      </w:tr>
    </w:tbl>
    <w:p>
      <w:pPr>
        <w:widowControl w:val="0"/>
        <w:spacing w:line="1" w:lineRule="exact"/>
      </w:pPr>
      <w:r>
        <w:br w:type="page"/>
      </w:r>
    </w:p>
    <w:tbl>
      <w:tblPr>
        <w:tblOverlap w:val="never"/>
        <w:jc w:val="center"/>
        <w:tblLayout w:type="fixed"/>
      </w:tblPr>
      <w:tblGrid>
        <w:gridCol w:w="389"/>
        <w:gridCol w:w="1915"/>
        <w:gridCol w:w="1920"/>
        <w:gridCol w:w="1805"/>
        <w:gridCol w:w="1805"/>
        <w:gridCol w:w="1814"/>
      </w:tblGrid>
      <w:tr>
        <w:trPr>
          <w:trHeight w:val="49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未折现合同金额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1年以内</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1-3</w:t>
            </w:r>
            <w:r>
              <w:rPr>
                <w:color w:val="000000"/>
                <w:spacing w:val="0"/>
                <w:w w:val="100"/>
                <w:position w:val="0"/>
                <w:sz w:val="24"/>
                <w:szCs w:val="24"/>
              </w:rPr>
              <w:t>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3年以上</w:t>
            </w:r>
          </w:p>
        </w:tc>
      </w:tr>
      <w:tr>
        <w:trPr>
          <w:trHeight w:val="190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银 行 借 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4,368,118,946.2</w:t>
            </w:r>
          </w:p>
          <w:p>
            <w:pPr>
              <w:pStyle w:val="Style14"/>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4,783,627,302.5</w:t>
            </w:r>
          </w:p>
          <w:p>
            <w:pPr>
              <w:pStyle w:val="Style14"/>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3,029,100,229.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906,671,720.74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847,855,352.65</w:t>
            </w:r>
          </w:p>
        </w:tc>
      </w:tr>
      <w:tr>
        <w:trPr>
          <w:trHeight w:val="190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应 付 票 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168,476,013.63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168,476,013.63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168,476,013.63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0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应</w:t>
            </w:r>
          </w:p>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付 账 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1,309, </w:t>
            </w:r>
            <w:r>
              <w:rPr>
                <w:color w:val="000000"/>
                <w:spacing w:val="0"/>
                <w:w w:val="100"/>
                <w:position w:val="0"/>
                <w:sz w:val="24"/>
                <w:szCs w:val="24"/>
              </w:rPr>
              <w:t>874,665.8</w:t>
            </w:r>
          </w:p>
          <w:p>
            <w:pPr>
              <w:pStyle w:val="Style14"/>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1,309, </w:t>
            </w:r>
            <w:r>
              <w:rPr>
                <w:color w:val="000000"/>
                <w:spacing w:val="0"/>
                <w:w w:val="100"/>
                <w:position w:val="0"/>
                <w:sz w:val="24"/>
                <w:szCs w:val="24"/>
              </w:rPr>
              <w:t>874,665.8</w:t>
            </w:r>
          </w:p>
          <w:p>
            <w:pPr>
              <w:pStyle w:val="Style14"/>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1,309, </w:t>
            </w:r>
            <w:r>
              <w:rPr>
                <w:color w:val="000000"/>
                <w:spacing w:val="0"/>
                <w:w w:val="100"/>
                <w:position w:val="0"/>
                <w:sz w:val="24"/>
                <w:szCs w:val="24"/>
              </w:rPr>
              <w:t>874,665.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其</w:t>
            </w:r>
          </w:p>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他 应 付 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1,076, </w:t>
            </w:r>
            <w:r>
              <w:rPr>
                <w:color w:val="000000"/>
                <w:spacing w:val="0"/>
                <w:w w:val="100"/>
                <w:position w:val="0"/>
                <w:sz w:val="24"/>
                <w:szCs w:val="24"/>
              </w:rPr>
              <w:t>977,691.5</w:t>
            </w:r>
          </w:p>
          <w:p>
            <w:pPr>
              <w:pStyle w:val="Style14"/>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1,076, </w:t>
            </w:r>
            <w:r>
              <w:rPr>
                <w:color w:val="000000"/>
                <w:spacing w:val="0"/>
                <w:w w:val="100"/>
                <w:position w:val="0"/>
                <w:sz w:val="24"/>
                <w:szCs w:val="24"/>
              </w:rPr>
              <w:t>977,691.5</w:t>
            </w:r>
          </w:p>
          <w:p>
            <w:pPr>
              <w:pStyle w:val="Style14"/>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1,076, </w:t>
            </w:r>
            <w:r>
              <w:rPr>
                <w:color w:val="000000"/>
                <w:spacing w:val="0"/>
                <w:w w:val="100"/>
                <w:position w:val="0"/>
                <w:sz w:val="24"/>
                <w:szCs w:val="24"/>
              </w:rPr>
              <w:t>977,691.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其</w:t>
            </w:r>
          </w:p>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他 流 动 负 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523,389,150.94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531,586,301.37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531,586, </w:t>
            </w:r>
            <w:r>
              <w:rPr>
                <w:color w:val="000000"/>
                <w:spacing w:val="0"/>
                <w:w w:val="100"/>
                <w:position w:val="0"/>
                <w:sz w:val="24"/>
                <w:szCs w:val="24"/>
              </w:rPr>
              <w:t>301.37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0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应</w:t>
            </w:r>
          </w:p>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付 债 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3,096,604,052.4</w:t>
            </w:r>
          </w:p>
          <w:p>
            <w:pPr>
              <w:pStyle w:val="Style14"/>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3,408,596,944.4</w:t>
            </w:r>
          </w:p>
          <w:p>
            <w:pPr>
              <w:pStyle w:val="Style14"/>
              <w:keepNext w:val="0"/>
              <w:keepLines w:val="0"/>
              <w:widowControl w:val="0"/>
              <w:shd w:val="clear" w:color="auto" w:fill="auto"/>
              <w:bidi w:val="0"/>
              <w:spacing w:before="0" w:after="0" w:line="240" w:lineRule="auto"/>
              <w:ind w:left="1780" w:right="0" w:firstLine="0"/>
              <w:jc w:val="both"/>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202,300,000.00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3,206,296,944.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b w:val="0"/>
                <w:bCs w:val="0"/>
                <w:color w:val="000000"/>
                <w:spacing w:val="0"/>
                <w:w w:val="100"/>
                <w:position w:val="0"/>
                <w:sz w:val="20"/>
                <w:szCs w:val="20"/>
                <w:vertAlign w:val="subscript"/>
              </w:rPr>
              <w:t>-</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长</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 xml:space="preserve">773,472, </w:t>
            </w:r>
            <w:r>
              <w:rPr>
                <w:color w:val="000000"/>
                <w:spacing w:val="0"/>
                <w:w w:val="100"/>
                <w:position w:val="0"/>
                <w:sz w:val="24"/>
                <w:szCs w:val="24"/>
              </w:rPr>
              <w:t>832.61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rPr>
              <w:t xml:space="preserve">825,679, </w:t>
            </w:r>
            <w:r>
              <w:rPr>
                <w:color w:val="000000"/>
                <w:spacing w:val="0"/>
                <w:w w:val="100"/>
                <w:position w:val="0"/>
                <w:sz w:val="24"/>
                <w:szCs w:val="24"/>
              </w:rPr>
              <w:t>050.05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127,823, </w:t>
            </w:r>
            <w:r>
              <w:rPr>
                <w:color w:val="000000"/>
                <w:spacing w:val="0"/>
                <w:w w:val="100"/>
                <w:position w:val="0"/>
                <w:sz w:val="24"/>
                <w:szCs w:val="24"/>
              </w:rPr>
              <w:t>316.13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 xml:space="preserve">39, </w:t>
            </w:r>
            <w:r>
              <w:rPr>
                <w:color w:val="000000"/>
                <w:spacing w:val="0"/>
                <w:w w:val="100"/>
                <w:position w:val="0"/>
                <w:sz w:val="24"/>
                <w:szCs w:val="24"/>
              </w:rPr>
              <w:t xml:space="preserve">599,733. </w:t>
            </w:r>
            <w:r>
              <w:rPr>
                <w:color w:val="000000"/>
                <w:spacing w:val="0"/>
                <w:w w:val="100"/>
                <w:position w:val="0"/>
                <w:sz w:val="24"/>
                <w:szCs w:val="24"/>
              </w:rPr>
              <w:t>92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658,256, </w:t>
            </w:r>
            <w:r>
              <w:rPr>
                <w:color w:val="000000"/>
                <w:spacing w:val="0"/>
                <w:w w:val="100"/>
                <w:position w:val="0"/>
                <w:sz w:val="24"/>
                <w:szCs w:val="24"/>
              </w:rPr>
              <w:t>000.00</w:t>
            </w:r>
          </w:p>
        </w:tc>
      </w:tr>
    </w:tbl>
    <w:p>
      <w:pPr>
        <w:widowControl w:val="0"/>
        <w:spacing w:line="1" w:lineRule="exact"/>
      </w:pPr>
    </w:p>
    <w:tbl>
      <w:tblPr>
        <w:tblOverlap w:val="never"/>
        <w:jc w:val="center"/>
        <w:tblLayout w:type="fixed"/>
      </w:tblPr>
      <w:tblGrid>
        <w:gridCol w:w="389"/>
        <w:gridCol w:w="1915"/>
        <w:gridCol w:w="1920"/>
        <w:gridCol w:w="1805"/>
        <w:gridCol w:w="1805"/>
        <w:gridCol w:w="1814"/>
      </w:tblGrid>
      <w:tr>
        <w:trPr>
          <w:trHeight w:val="190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期 应 付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160"/>
              <w:jc w:val="both"/>
            </w:pPr>
            <w:r>
              <w:rPr>
                <w:color w:val="000000"/>
                <w:spacing w:val="0"/>
                <w:w w:val="100"/>
                <w:position w:val="0"/>
                <w:sz w:val="24"/>
                <w:szCs w:val="24"/>
              </w:rPr>
              <w:t>小 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1 1, 316,913, </w:t>
            </w:r>
            <w:r>
              <w:rPr>
                <w:color w:val="000000"/>
                <w:spacing w:val="0"/>
                <w:w w:val="100"/>
                <w:position w:val="0"/>
                <w:sz w:val="24"/>
                <w:szCs w:val="24"/>
              </w:rPr>
              <w:t>353.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12, 104,817, </w:t>
            </w:r>
            <w:r>
              <w:rPr>
                <w:color w:val="000000"/>
                <w:spacing w:val="0"/>
                <w:w w:val="100"/>
                <w:position w:val="0"/>
                <w:sz w:val="24"/>
                <w:szCs w:val="24"/>
              </w:rPr>
              <w:t>969.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 xml:space="preserve">6,446, </w:t>
            </w:r>
            <w:r>
              <w:rPr>
                <w:color w:val="000000"/>
                <w:spacing w:val="0"/>
                <w:w w:val="100"/>
                <w:position w:val="0"/>
                <w:sz w:val="24"/>
                <w:szCs w:val="24"/>
              </w:rPr>
              <w:t>138,217.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4,152, </w:t>
            </w:r>
            <w:r>
              <w:rPr>
                <w:color w:val="000000"/>
                <w:spacing w:val="0"/>
                <w:w w:val="100"/>
                <w:position w:val="0"/>
                <w:sz w:val="24"/>
                <w:szCs w:val="24"/>
              </w:rPr>
              <w:t>568,399.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1,506, </w:t>
            </w:r>
            <w:r>
              <w:rPr>
                <w:color w:val="000000"/>
                <w:spacing w:val="0"/>
                <w:w w:val="100"/>
                <w:position w:val="0"/>
                <w:sz w:val="24"/>
                <w:szCs w:val="24"/>
              </w:rPr>
              <w:t>111,352.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w:t>
            </w:r>
          </w:p>
        </w:tc>
      </w:tr>
    </w:tbl>
    <w:p>
      <w:pPr>
        <w:pStyle w:val="Style16"/>
        <w:keepNext w:val="0"/>
        <w:keepLines w:val="0"/>
        <w:widowControl w:val="0"/>
        <w:shd w:val="clear" w:color="auto" w:fill="auto"/>
        <w:bidi w:val="0"/>
        <w:spacing w:before="0" w:after="0" w:line="240" w:lineRule="auto"/>
        <w:ind w:left="427" w:right="0" w:firstLine="0"/>
        <w:jc w:val="left"/>
      </w:pPr>
      <w:r>
        <w:rPr>
          <w:color w:val="000000"/>
          <w:spacing w:val="0"/>
          <w:w w:val="100"/>
          <w:position w:val="0"/>
          <w:sz w:val="24"/>
          <w:szCs w:val="24"/>
        </w:rPr>
        <w:t>（三）市场风险</w:t>
      </w:r>
    </w:p>
    <w:p>
      <w:pPr>
        <w:pStyle w:val="Style10"/>
        <w:keepNext w:val="0"/>
        <w:keepLines w:val="0"/>
        <w:widowControl w:val="0"/>
        <w:shd w:val="clear" w:color="auto" w:fill="auto"/>
        <w:bidi w:val="0"/>
        <w:spacing w:before="0" w:after="0" w:line="464" w:lineRule="exact"/>
        <w:ind w:left="0" w:right="0" w:firstLine="440"/>
        <w:jc w:val="both"/>
      </w:pPr>
      <w:r>
        <w:rPr>
          <w:color w:val="000000"/>
          <w:spacing w:val="0"/>
          <w:w w:val="100"/>
          <w:position w:val="0"/>
          <w:sz w:val="24"/>
          <w:szCs w:val="24"/>
        </w:rPr>
        <w:t>市场风险，是指金融工具的公允价值或未来现金流量因市场价格变动而发生波动的风险。 市场风险主要包括利率风险和外汇风险。</w:t>
      </w:r>
    </w:p>
    <w:p>
      <w:pPr>
        <w:pStyle w:val="Style10"/>
        <w:keepNext w:val="0"/>
        <w:keepLines w:val="0"/>
        <w:widowControl w:val="0"/>
        <w:numPr>
          <w:ilvl w:val="0"/>
          <w:numId w:val="125"/>
        </w:numPr>
        <w:shd w:val="clear" w:color="auto" w:fill="auto"/>
        <w:tabs>
          <w:tab w:pos="793" w:val="left"/>
        </w:tabs>
        <w:bidi w:val="0"/>
        <w:spacing w:before="0" w:after="0" w:line="464" w:lineRule="exact"/>
        <w:ind w:left="0" w:right="0" w:firstLine="440"/>
        <w:jc w:val="both"/>
      </w:pPr>
      <w:bookmarkStart w:id="601" w:name="bookmark601"/>
      <w:bookmarkEnd w:id="601"/>
      <w:r>
        <w:rPr>
          <w:color w:val="000000"/>
          <w:spacing w:val="0"/>
          <w:w w:val="100"/>
          <w:position w:val="0"/>
          <w:sz w:val="24"/>
          <w:szCs w:val="24"/>
        </w:rPr>
        <w:t>利率风险</w:t>
      </w:r>
    </w:p>
    <w:p>
      <w:pPr>
        <w:pStyle w:val="Style10"/>
        <w:keepNext w:val="0"/>
        <w:keepLines w:val="0"/>
        <w:widowControl w:val="0"/>
        <w:shd w:val="clear" w:color="auto" w:fill="auto"/>
        <w:bidi w:val="0"/>
        <w:spacing w:before="0" w:after="0" w:line="464" w:lineRule="exact"/>
        <w:ind w:left="0" w:right="0" w:firstLine="440"/>
        <w:jc w:val="both"/>
      </w:pPr>
      <w:r>
        <w:rPr>
          <w:color w:val="000000"/>
          <w:spacing w:val="0"/>
          <w:w w:val="100"/>
          <w:position w:val="0"/>
          <w:sz w:val="24"/>
          <w:szCs w:val="24"/>
        </w:rPr>
        <w:t>利率风险，是指金融工具的公允价值或未来现金流量因市场利率变动而发生波动的风险。 固定利率的带息金融工具使本公司面临公允价值利率风险，浮动利率的带息金融工具使本公 司面临现金流量利率风险。本公司根据市场环境来决定固定利率与浮动利率金融工具的比例, 并通过定期审阅与监控维持适当的金融工具组合。本公司面临的现金流量利率风险主要与本 公司以浮动利率计息的银行借款有关。</w:t>
      </w:r>
    </w:p>
    <w:p>
      <w:pPr>
        <w:pStyle w:val="Style10"/>
        <w:keepNext w:val="0"/>
        <w:keepLines w:val="0"/>
        <w:widowControl w:val="0"/>
        <w:shd w:val="clear" w:color="auto" w:fill="auto"/>
        <w:bidi w:val="0"/>
        <w:spacing w:before="0" w:after="0" w:line="464" w:lineRule="exact"/>
        <w:ind w:left="0" w:right="0" w:firstLine="440"/>
        <w:jc w:val="both"/>
      </w:pPr>
      <w:r>
        <w:rPr>
          <w:color w:val="000000"/>
          <w:spacing w:val="0"/>
          <w:w w:val="100"/>
          <w:position w:val="0"/>
          <w:sz w:val="24"/>
          <w:szCs w:val="24"/>
        </w:rPr>
        <w:t>截至2020年12月31日，本公司以浮动利率计息的银行借款人民币</w:t>
      </w:r>
      <w:r>
        <w:rPr>
          <w:color w:val="000000"/>
          <w:spacing w:val="0"/>
          <w:w w:val="100"/>
          <w:position w:val="0"/>
          <w:sz w:val="24"/>
          <w:szCs w:val="24"/>
        </w:rPr>
        <w:t xml:space="preserve">861,712,000. </w:t>
      </w:r>
      <w:r>
        <w:rPr>
          <w:color w:val="000000"/>
          <w:spacing w:val="0"/>
          <w:w w:val="100"/>
          <w:position w:val="0"/>
          <w:sz w:val="24"/>
          <w:szCs w:val="24"/>
        </w:rPr>
        <w:t xml:space="preserve">00元（2019 年12月31日：人民币721,536, </w:t>
      </w:r>
      <w:r>
        <w:rPr>
          <w:color w:val="000000"/>
          <w:spacing w:val="0"/>
          <w:w w:val="100"/>
          <w:position w:val="0"/>
          <w:sz w:val="24"/>
          <w:szCs w:val="24"/>
        </w:rPr>
        <w:t>486.85</w:t>
      </w:r>
      <w:r>
        <w:rPr>
          <w:color w:val="000000"/>
          <w:spacing w:val="0"/>
          <w:w w:val="100"/>
          <w:position w:val="0"/>
          <w:sz w:val="24"/>
          <w:szCs w:val="24"/>
        </w:rPr>
        <w:t>元），在其他变量不变的假设下，假定利率变动50个基准 点，不会对本公司的利润总额和股东权益产生重大的影响。</w:t>
      </w:r>
    </w:p>
    <w:p>
      <w:pPr>
        <w:pStyle w:val="Style10"/>
        <w:keepNext w:val="0"/>
        <w:keepLines w:val="0"/>
        <w:widowControl w:val="0"/>
        <w:numPr>
          <w:ilvl w:val="0"/>
          <w:numId w:val="125"/>
        </w:numPr>
        <w:shd w:val="clear" w:color="auto" w:fill="auto"/>
        <w:tabs>
          <w:tab w:pos="798" w:val="left"/>
        </w:tabs>
        <w:bidi w:val="0"/>
        <w:spacing w:before="0" w:after="0" w:line="470" w:lineRule="exact"/>
        <w:ind w:left="0" w:right="0" w:firstLine="440"/>
        <w:jc w:val="both"/>
      </w:pPr>
      <w:bookmarkStart w:id="602" w:name="bookmark602"/>
      <w:bookmarkEnd w:id="602"/>
      <w:r>
        <w:rPr>
          <w:color w:val="000000"/>
          <w:spacing w:val="0"/>
          <w:w w:val="100"/>
          <w:position w:val="0"/>
          <w:sz w:val="24"/>
          <w:szCs w:val="24"/>
        </w:rPr>
        <w:t>外汇风险</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外汇风险，是指金融工具的公允价值或未来现金流量因外汇汇率变动而发生波动的风险。 本公司面临的汇率变动的风险主要与本公司外币货币性资产和负债有关。对于外币资产和负 债，如果出现短期的失衡情况，本公司会在必要时按市场汇率买卖外币，以确保将净风险敞 口维持在可接受的水平。</w:t>
      </w:r>
    </w:p>
    <w:p>
      <w:pPr>
        <w:pStyle w:val="Style10"/>
        <w:keepNext w:val="0"/>
        <w:keepLines w:val="0"/>
        <w:widowControl w:val="0"/>
        <w:shd w:val="clear" w:color="auto" w:fill="auto"/>
        <w:bidi w:val="0"/>
        <w:spacing w:before="0" w:after="300" w:line="470" w:lineRule="exact"/>
        <w:ind w:left="0" w:right="0" w:firstLine="440"/>
        <w:jc w:val="both"/>
      </w:pPr>
      <w:r>
        <w:rPr>
          <w:color w:val="000000"/>
          <w:spacing w:val="0"/>
          <w:w w:val="100"/>
          <w:position w:val="0"/>
          <w:sz w:val="24"/>
          <w:szCs w:val="24"/>
        </w:rPr>
        <w:t>本公司期末外币货币性资产和负债情况详见本财务报告七65之说明。</w:t>
      </w:r>
    </w:p>
    <w:p>
      <w:pPr>
        <w:pStyle w:val="Style10"/>
        <w:keepNext w:val="0"/>
        <w:keepLines w:val="0"/>
        <w:widowControl w:val="0"/>
        <w:shd w:val="clear" w:color="auto" w:fill="auto"/>
        <w:bidi w:val="0"/>
        <w:spacing w:before="0" w:after="300" w:line="464" w:lineRule="exact"/>
        <w:ind w:left="0" w:right="0" w:firstLine="0"/>
        <w:jc w:val="both"/>
      </w:pPr>
      <w:r>
        <w:rPr>
          <w:color w:val="000000"/>
          <w:spacing w:val="0"/>
          <w:w w:val="100"/>
          <w:position w:val="0"/>
          <w:sz w:val="24"/>
          <w:szCs w:val="24"/>
        </w:rPr>
        <w:t>十^一、公允价值的披露</w:t>
      </w:r>
    </w:p>
    <w:p>
      <w:pPr>
        <w:pStyle w:val="Style10"/>
        <w:keepNext w:val="0"/>
        <w:keepLines w:val="0"/>
        <w:widowControl w:val="0"/>
        <w:shd w:val="clear" w:color="auto" w:fill="auto"/>
        <w:bidi w:val="0"/>
        <w:spacing w:before="0" w:after="300" w:line="464" w:lineRule="exact"/>
        <w:ind w:left="0" w:right="0" w:firstLine="0"/>
        <w:jc w:val="both"/>
      </w:pPr>
      <w:r>
        <w:rPr>
          <w:color w:val="000000"/>
          <w:spacing w:val="0"/>
          <w:w w:val="100"/>
          <w:position w:val="0"/>
          <w:sz w:val="24"/>
          <w:szCs w:val="24"/>
        </w:rPr>
        <w:t>1、以公允价值计量的资产和负债的期末公允价值明细情况</w:t>
      </w:r>
    </w:p>
    <w:p>
      <w:pPr>
        <w:pStyle w:val="Style10"/>
        <w:keepNext w:val="0"/>
        <w:keepLines w:val="0"/>
        <w:widowControl w:val="0"/>
        <w:shd w:val="clear" w:color="auto" w:fill="auto"/>
        <w:bidi w:val="0"/>
        <w:spacing w:before="0" w:after="300" w:line="464" w:lineRule="exact"/>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2890"/>
        <w:gridCol w:w="1478"/>
        <w:gridCol w:w="1742"/>
        <w:gridCol w:w="1656"/>
        <w:gridCol w:w="1757"/>
      </w:tblGrid>
      <w:tr>
        <w:trPr>
          <w:trHeight w:val="509" w:hRule="exact"/>
        </w:trPr>
        <w:tc>
          <w:tcPr>
            <w:vMerge w:val="restart"/>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200"/>
              <w:jc w:val="both"/>
            </w:pPr>
            <w:r>
              <w:rPr>
                <w:color w:val="000000"/>
                <w:spacing w:val="0"/>
                <w:w w:val="100"/>
                <w:position w:val="0"/>
                <w:sz w:val="24"/>
                <w:szCs w:val="24"/>
              </w:rPr>
              <w:t>项目</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期末公允价值</w:t>
            </w:r>
          </w:p>
        </w:tc>
      </w:tr>
      <w:tr>
        <w:trPr>
          <w:trHeight w:val="97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第一层次公允</w:t>
            </w:r>
          </w:p>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价值计量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140"/>
              <w:jc w:val="left"/>
            </w:pPr>
            <w:r>
              <w:rPr>
                <w:color w:val="000000"/>
                <w:spacing w:val="0"/>
                <w:w w:val="100"/>
                <w:position w:val="0"/>
                <w:sz w:val="24"/>
                <w:szCs w:val="24"/>
              </w:rPr>
              <w:t>第二层次公允</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价值计量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第三层次公允</w:t>
            </w:r>
          </w:p>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价值计量</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合计</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200"/>
              <w:jc w:val="left"/>
            </w:pPr>
            <w:r>
              <w:rPr>
                <w:color w:val="000000"/>
                <w:spacing w:val="0"/>
                <w:w w:val="100"/>
                <w:position w:val="0"/>
                <w:sz w:val="24"/>
                <w:szCs w:val="24"/>
              </w:rPr>
              <w:t>1.</w:t>
            </w:r>
            <w:r>
              <w:rPr>
                <w:color w:val="000000"/>
                <w:spacing w:val="0"/>
                <w:w w:val="100"/>
                <w:position w:val="0"/>
                <w:sz w:val="24"/>
                <w:szCs w:val="24"/>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1,097,219,636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1,097,219,636.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87</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200"/>
              <w:jc w:val="left"/>
            </w:pPr>
            <w:r>
              <w:rPr>
                <w:color w:val="000000"/>
                <w:spacing w:val="0"/>
                <w:w w:val="100"/>
                <w:position w:val="0"/>
                <w:sz w:val="24"/>
                <w:szCs w:val="24"/>
              </w:rPr>
              <w:t>2.</w:t>
            </w:r>
            <w:r>
              <w:rPr>
                <w:color w:val="000000"/>
                <w:spacing w:val="0"/>
                <w:w w:val="100"/>
                <w:position w:val="0"/>
                <w:sz w:val="24"/>
                <w:szCs w:val="24"/>
              </w:rPr>
              <w:t>交易性金融资产和其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323,837, </w:t>
            </w:r>
            <w:r>
              <w:rPr>
                <w:color w:val="000000"/>
                <w:spacing w:val="0"/>
                <w:w w:val="100"/>
                <w:position w:val="0"/>
                <w:sz w:val="24"/>
                <w:szCs w:val="24"/>
              </w:rPr>
              <w:t>752.45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397,553,677.7</w:t>
            </w:r>
          </w:p>
          <w:p>
            <w:pPr>
              <w:pStyle w:val="Style14"/>
              <w:keepNext w:val="0"/>
              <w:keepLines w:val="0"/>
              <w:widowControl w:val="0"/>
              <w:shd w:val="clear" w:color="auto" w:fill="auto"/>
              <w:bidi w:val="0"/>
              <w:spacing w:before="0" w:after="0" w:line="240" w:lineRule="auto"/>
              <w:ind w:left="1520" w:right="0" w:firstLine="0"/>
              <w:jc w:val="both"/>
            </w:pPr>
            <w:r>
              <w:rPr>
                <w:color w:val="000000"/>
                <w:spacing w:val="0"/>
                <w:w w:val="100"/>
                <w:position w:val="0"/>
                <w:sz w:val="24"/>
                <w:szCs w:val="24"/>
              </w:rPr>
              <w:t>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721,391,430.23</w:t>
            </w:r>
          </w:p>
        </w:tc>
      </w:tr>
      <w:tr>
        <w:trPr>
          <w:trHeight w:val="144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200"/>
              <w:jc w:val="both"/>
            </w:pPr>
            <w:r>
              <w:rPr>
                <w:color w:val="000000"/>
                <w:spacing w:val="0"/>
                <w:w w:val="100"/>
                <w:position w:val="0"/>
                <w:sz w:val="24"/>
                <w:szCs w:val="24"/>
              </w:rPr>
              <w:t>分类为以公允价值计量且 其变动计入当期损益的金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323,837, </w:t>
            </w:r>
            <w:r>
              <w:rPr>
                <w:color w:val="000000"/>
                <w:spacing w:val="0"/>
                <w:w w:val="100"/>
                <w:position w:val="0"/>
                <w:sz w:val="24"/>
                <w:szCs w:val="24"/>
              </w:rPr>
              <w:t>752.45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180" w:line="240" w:lineRule="auto"/>
              <w:ind w:left="0" w:right="0" w:firstLine="0"/>
              <w:jc w:val="both"/>
            </w:pPr>
            <w:r>
              <w:rPr>
                <w:color w:val="000000"/>
                <w:spacing w:val="0"/>
                <w:w w:val="100"/>
                <w:position w:val="0"/>
                <w:sz w:val="24"/>
                <w:szCs w:val="24"/>
              </w:rPr>
              <w:t>397,553,677.7</w:t>
            </w:r>
          </w:p>
          <w:p>
            <w:pPr>
              <w:pStyle w:val="Style14"/>
              <w:keepNext w:val="0"/>
              <w:keepLines w:val="0"/>
              <w:widowControl w:val="0"/>
              <w:shd w:val="clear" w:color="auto" w:fill="auto"/>
              <w:bidi w:val="0"/>
              <w:spacing w:before="0" w:after="0" w:line="240" w:lineRule="auto"/>
              <w:ind w:left="1520" w:right="0" w:firstLine="0"/>
              <w:jc w:val="both"/>
            </w:pPr>
            <w:r>
              <w:rPr>
                <w:color w:val="000000"/>
                <w:spacing w:val="0"/>
                <w:w w:val="100"/>
                <w:position w:val="0"/>
                <w:sz w:val="24"/>
                <w:szCs w:val="24"/>
              </w:rPr>
              <w:t>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721,391,430.23</w:t>
            </w:r>
          </w:p>
        </w:tc>
      </w:tr>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640"/>
              <w:jc w:val="left"/>
            </w:pPr>
            <w:r>
              <w:rPr>
                <w:color w:val="000000"/>
                <w:spacing w:val="0"/>
                <w:w w:val="100"/>
                <w:position w:val="0"/>
                <w:sz w:val="24"/>
                <w:szCs w:val="24"/>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323,837, </w:t>
            </w:r>
            <w:r>
              <w:rPr>
                <w:color w:val="000000"/>
                <w:spacing w:val="0"/>
                <w:w w:val="100"/>
                <w:position w:val="0"/>
                <w:sz w:val="24"/>
                <w:szCs w:val="24"/>
              </w:rPr>
              <w:t>752.45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397,553,677.7</w:t>
            </w:r>
          </w:p>
          <w:p>
            <w:pPr>
              <w:pStyle w:val="Style14"/>
              <w:keepNext w:val="0"/>
              <w:keepLines w:val="0"/>
              <w:widowControl w:val="0"/>
              <w:shd w:val="clear" w:color="auto" w:fill="auto"/>
              <w:bidi w:val="0"/>
              <w:spacing w:before="0" w:after="0" w:line="240" w:lineRule="auto"/>
              <w:ind w:left="1520" w:right="0" w:firstLine="0"/>
              <w:jc w:val="both"/>
            </w:pPr>
            <w:r>
              <w:rPr>
                <w:color w:val="000000"/>
                <w:spacing w:val="0"/>
                <w:w w:val="100"/>
                <w:position w:val="0"/>
                <w:sz w:val="24"/>
                <w:szCs w:val="24"/>
              </w:rPr>
              <w:t>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721,391,430.23</w:t>
            </w:r>
          </w:p>
        </w:tc>
      </w:tr>
      <w:tr>
        <w:trPr>
          <w:trHeight w:val="97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00"/>
              <w:jc w:val="left"/>
            </w:pPr>
            <w:r>
              <w:rPr>
                <w:color w:val="000000"/>
                <w:spacing w:val="0"/>
                <w:w w:val="100"/>
                <w:position w:val="0"/>
                <w:sz w:val="24"/>
                <w:szCs w:val="24"/>
              </w:rPr>
              <w:t>3.</w:t>
            </w:r>
            <w:r>
              <w:rPr>
                <w:color w:val="000000"/>
                <w:spacing w:val="0"/>
                <w:w w:val="100"/>
                <w:position w:val="0"/>
                <w:sz w:val="24"/>
                <w:szCs w:val="24"/>
              </w:rPr>
              <w:t>其他权益工具投资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653,856, </w:t>
            </w:r>
            <w:r>
              <w:rPr>
                <w:color w:val="000000"/>
                <w:spacing w:val="0"/>
                <w:w w:val="100"/>
                <w:position w:val="0"/>
                <w:sz w:val="24"/>
                <w:szCs w:val="24"/>
              </w:rPr>
              <w:t>327.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653,856, </w:t>
            </w:r>
            <w:r>
              <w:rPr>
                <w:color w:val="000000"/>
                <w:spacing w:val="0"/>
                <w:w w:val="100"/>
                <w:position w:val="0"/>
                <w:sz w:val="24"/>
                <w:szCs w:val="24"/>
              </w:rPr>
              <w:t>327.12</w:t>
            </w:r>
          </w:p>
        </w:tc>
      </w:tr>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00"/>
              <w:jc w:val="left"/>
            </w:pPr>
            <w:r>
              <w:rPr>
                <w:color w:val="000000"/>
                <w:spacing w:val="0"/>
                <w:w w:val="100"/>
                <w:position w:val="0"/>
                <w:sz w:val="24"/>
                <w:szCs w:val="24"/>
              </w:rPr>
              <w:t>4.</w:t>
            </w:r>
            <w:r>
              <w:rPr>
                <w:color w:val="000000"/>
                <w:spacing w:val="0"/>
                <w:w w:val="100"/>
                <w:position w:val="0"/>
                <w:sz w:val="24"/>
                <w:szCs w:val="24"/>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10, 738,160, 000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10, 738,160, 000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出租的房屋、建筑物及土地</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10, 738,160, 000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10, 738,160, 000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(1)泉州传化公路港项目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295,520,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295,520,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(2)台州传化公路港项目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497,110,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497,110,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(3)温州传化公路港项目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292,780,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292,780, </w:t>
            </w:r>
            <w:r>
              <w:rPr>
                <w:color w:val="000000"/>
                <w:spacing w:val="0"/>
                <w:w w:val="100"/>
                <w:position w:val="0"/>
                <w:sz w:val="24"/>
                <w:szCs w:val="24"/>
              </w:rPr>
              <w:t>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(4)金华传化公路港项目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270,030,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270,030,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(5)衢州传化公路港项目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227,790,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227,790,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(6)宁波天地物流项目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39, </w:t>
            </w:r>
            <w:r>
              <w:rPr>
                <w:color w:val="000000"/>
                <w:spacing w:val="0"/>
                <w:w w:val="100"/>
                <w:position w:val="0"/>
                <w:sz w:val="24"/>
                <w:szCs w:val="24"/>
              </w:rPr>
              <w:t xml:space="preserve">570,000.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39, </w:t>
            </w:r>
            <w:r>
              <w:rPr>
                <w:color w:val="000000"/>
                <w:spacing w:val="0"/>
                <w:w w:val="100"/>
                <w:position w:val="0"/>
                <w:sz w:val="24"/>
                <w:szCs w:val="24"/>
              </w:rPr>
              <w:t xml:space="preserve">570,000. </w:t>
            </w:r>
            <w:r>
              <w:rPr>
                <w:color w:val="000000"/>
                <w:spacing w:val="0"/>
                <w:w w:val="100"/>
                <w:position w:val="0"/>
                <w:sz w:val="24"/>
                <w:szCs w:val="24"/>
              </w:rPr>
              <w:t>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(7)赣州公路港项目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216,340,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216,340, </w:t>
            </w:r>
            <w:r>
              <w:rPr>
                <w:color w:val="000000"/>
                <w:spacing w:val="0"/>
                <w:w w:val="100"/>
                <w:position w:val="0"/>
                <w:sz w:val="24"/>
                <w:szCs w:val="24"/>
              </w:rPr>
              <w:t>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(8)柳州公路港项目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285,300,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285,300, </w:t>
            </w:r>
            <w:r>
              <w:rPr>
                <w:color w:val="000000"/>
                <w:spacing w:val="0"/>
                <w:w w:val="100"/>
                <w:position w:val="0"/>
                <w:sz w:val="24"/>
                <w:szCs w:val="24"/>
              </w:rPr>
              <w:t>000.00</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(9)淮安公路港项目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154,970, </w:t>
            </w:r>
            <w:r>
              <w:rPr>
                <w:color w:val="000000"/>
                <w:spacing w:val="0"/>
                <w:w w:val="100"/>
                <w:position w:val="0"/>
                <w:sz w:val="24"/>
                <w:szCs w:val="24"/>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154,970, </w:t>
            </w:r>
            <w:r>
              <w:rPr>
                <w:color w:val="000000"/>
                <w:spacing w:val="0"/>
                <w:w w:val="100"/>
                <w:position w:val="0"/>
                <w:sz w:val="24"/>
                <w:szCs w:val="24"/>
              </w:rPr>
              <w:t>000.00</w:t>
            </w:r>
          </w:p>
        </w:tc>
      </w:tr>
    </w:tbl>
    <w:p>
      <w:pPr>
        <w:widowControl w:val="0"/>
        <w:spacing w:line="1" w:lineRule="exact"/>
      </w:pPr>
      <w:r>
        <w:br w:type="page"/>
      </w:r>
    </w:p>
    <w:tbl>
      <w:tblPr>
        <w:tblOverlap w:val="never"/>
        <w:jc w:val="center"/>
        <w:tblLayout w:type="fixed"/>
      </w:tblPr>
      <w:tblGrid>
        <w:gridCol w:w="2890"/>
        <w:gridCol w:w="1478"/>
        <w:gridCol w:w="1742"/>
        <w:gridCol w:w="1656"/>
        <w:gridCol w:w="1757"/>
      </w:tblGrid>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(10)淮北公路港项目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 xml:space="preserve">78, </w:t>
            </w:r>
            <w:r>
              <w:rPr>
                <w:color w:val="000000"/>
                <w:spacing w:val="0"/>
                <w:w w:val="100"/>
                <w:position w:val="0"/>
                <w:sz w:val="24"/>
                <w:szCs w:val="24"/>
              </w:rPr>
              <w:t xml:space="preserve">720,000.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rPr>
              <w:t xml:space="preserve">78, </w:t>
            </w:r>
            <w:r>
              <w:rPr>
                <w:color w:val="000000"/>
                <w:spacing w:val="0"/>
                <w:w w:val="100"/>
                <w:position w:val="0"/>
                <w:sz w:val="24"/>
                <w:szCs w:val="24"/>
              </w:rPr>
              <w:t xml:space="preserve">720,000. </w:t>
            </w:r>
            <w:r>
              <w:rPr>
                <w:color w:val="000000"/>
                <w:spacing w:val="0"/>
                <w:w w:val="100"/>
                <w:position w:val="0"/>
                <w:sz w:val="24"/>
                <w:szCs w:val="24"/>
              </w:rPr>
              <w:t>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(11)济南公路港项目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422,740,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422,740,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(12)汇通公路港项目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133,140,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133,140, </w:t>
            </w:r>
            <w:r>
              <w:rPr>
                <w:color w:val="000000"/>
                <w:spacing w:val="0"/>
                <w:w w:val="100"/>
                <w:position w:val="0"/>
                <w:sz w:val="24"/>
                <w:szCs w:val="24"/>
              </w:rPr>
              <w:t>000.00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(13)临江综合物流产业园</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 xml:space="preserve">426,340,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426,340,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(14)青岛公路港项目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 xml:space="preserve">72, </w:t>
            </w:r>
            <w:r>
              <w:rPr>
                <w:color w:val="000000"/>
                <w:spacing w:val="0"/>
                <w:w w:val="100"/>
                <w:position w:val="0"/>
                <w:sz w:val="24"/>
                <w:szCs w:val="24"/>
              </w:rPr>
              <w:t xml:space="preserve">730,000.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rPr>
              <w:t xml:space="preserve">72, </w:t>
            </w:r>
            <w:r>
              <w:rPr>
                <w:color w:val="000000"/>
                <w:spacing w:val="0"/>
                <w:w w:val="100"/>
                <w:position w:val="0"/>
                <w:sz w:val="24"/>
                <w:szCs w:val="24"/>
              </w:rPr>
              <w:t xml:space="preserve">730,000. </w:t>
            </w:r>
            <w:r>
              <w:rPr>
                <w:color w:val="000000"/>
                <w:spacing w:val="0"/>
                <w:w w:val="100"/>
                <w:position w:val="0"/>
                <w:sz w:val="24"/>
                <w:szCs w:val="24"/>
              </w:rPr>
              <w:t>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(15)青岛基地项目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206,360,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206,360,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(16)营口公路港项目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 xml:space="preserve">62, </w:t>
            </w:r>
            <w:r>
              <w:rPr>
                <w:color w:val="000000"/>
                <w:spacing w:val="0"/>
                <w:w w:val="100"/>
                <w:position w:val="0"/>
                <w:sz w:val="24"/>
                <w:szCs w:val="24"/>
              </w:rPr>
              <w:t xml:space="preserve">190,000.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rPr>
              <w:t xml:space="preserve">62, </w:t>
            </w:r>
            <w:r>
              <w:rPr>
                <w:color w:val="000000"/>
                <w:spacing w:val="0"/>
                <w:w w:val="100"/>
                <w:position w:val="0"/>
                <w:sz w:val="24"/>
                <w:szCs w:val="24"/>
              </w:rPr>
              <w:t xml:space="preserve">190,000. </w:t>
            </w:r>
            <w:r>
              <w:rPr>
                <w:color w:val="000000"/>
                <w:spacing w:val="0"/>
                <w:w w:val="100"/>
                <w:position w:val="0"/>
                <w:sz w:val="24"/>
                <w:szCs w:val="24"/>
              </w:rPr>
              <w:t>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(17)哈尔滨公路港项目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371,670,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371,670, </w:t>
            </w:r>
            <w:r>
              <w:rPr>
                <w:color w:val="000000"/>
                <w:spacing w:val="0"/>
                <w:w w:val="100"/>
                <w:position w:val="0"/>
                <w:sz w:val="24"/>
                <w:szCs w:val="24"/>
              </w:rPr>
              <w:t>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(18)七台河公路港项目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115,910,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115,910,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(19)无锡基地项目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140,330,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140,330,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(20)六安公路港项目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100,990,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100,990,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(21)包头公路港项目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306,550,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306,550,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(22)太原公路港项目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152,160,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152,160, </w:t>
            </w:r>
            <w:r>
              <w:rPr>
                <w:color w:val="000000"/>
                <w:spacing w:val="0"/>
                <w:w w:val="100"/>
                <w:position w:val="0"/>
                <w:sz w:val="24"/>
                <w:szCs w:val="24"/>
              </w:rPr>
              <w:t>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(23)天津基地项目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336,570,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336,570,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(24)长沙公路港项目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837,750,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837,750,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(25)怀化公路港项目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138,390,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138,390,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(26)贵阳公路港项目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428,100,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428,100, </w:t>
            </w:r>
            <w:r>
              <w:rPr>
                <w:color w:val="000000"/>
                <w:spacing w:val="0"/>
                <w:w w:val="100"/>
                <w:position w:val="0"/>
                <w:sz w:val="24"/>
                <w:szCs w:val="24"/>
              </w:rPr>
              <w:t>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(27)遵义公路港项目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100,080,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100,080,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(28)重庆公路港项目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199,290,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199,290,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(39)南充公路港项目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413,890,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413,890,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(30)荆门公路港项目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173,640,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173,640,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(31)荷泽公路港项目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 xml:space="preserve">60, </w:t>
            </w:r>
            <w:r>
              <w:rPr>
                <w:color w:val="000000"/>
                <w:spacing w:val="0"/>
                <w:w w:val="100"/>
                <w:position w:val="0"/>
                <w:sz w:val="24"/>
                <w:szCs w:val="24"/>
              </w:rPr>
              <w:t xml:space="preserve">630,000.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rPr>
              <w:t xml:space="preserve">60, </w:t>
            </w:r>
            <w:r>
              <w:rPr>
                <w:color w:val="000000"/>
                <w:spacing w:val="0"/>
                <w:w w:val="100"/>
                <w:position w:val="0"/>
                <w:sz w:val="24"/>
                <w:szCs w:val="24"/>
              </w:rPr>
              <w:t xml:space="preserve">630,000. </w:t>
            </w:r>
            <w:r>
              <w:rPr>
                <w:color w:val="000000"/>
                <w:spacing w:val="0"/>
                <w:w w:val="100"/>
                <w:position w:val="0"/>
                <w:sz w:val="24"/>
                <w:szCs w:val="24"/>
              </w:rPr>
              <w:t>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(32)淄博公路港项目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356,880,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356,880,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(33)宿迁公路港项目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 xml:space="preserve">97, </w:t>
            </w:r>
            <w:r>
              <w:rPr>
                <w:color w:val="000000"/>
                <w:spacing w:val="0"/>
                <w:w w:val="100"/>
                <w:position w:val="0"/>
                <w:sz w:val="24"/>
                <w:szCs w:val="24"/>
              </w:rPr>
              <w:t xml:space="preserve">390,000.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rPr>
              <w:t xml:space="preserve">97, </w:t>
            </w:r>
            <w:r>
              <w:rPr>
                <w:color w:val="000000"/>
                <w:spacing w:val="0"/>
                <w:w w:val="100"/>
                <w:position w:val="0"/>
                <w:sz w:val="24"/>
                <w:szCs w:val="24"/>
              </w:rPr>
              <w:t xml:space="preserve">390,000. </w:t>
            </w:r>
            <w:r>
              <w:rPr>
                <w:color w:val="000000"/>
                <w:spacing w:val="0"/>
                <w:w w:val="100"/>
                <w:position w:val="0"/>
                <w:sz w:val="24"/>
                <w:szCs w:val="24"/>
              </w:rPr>
              <w:t>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(34)潜江公路港项目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126,440,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126,440, </w:t>
            </w:r>
            <w:r>
              <w:rPr>
                <w:color w:val="000000"/>
                <w:spacing w:val="0"/>
                <w:w w:val="100"/>
                <w:position w:val="0"/>
                <w:sz w:val="24"/>
                <w:szCs w:val="24"/>
              </w:rPr>
              <w:t>000.00</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(35)宜宾公路港项目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204,840, </w:t>
            </w:r>
            <w:r>
              <w:rPr>
                <w:color w:val="000000"/>
                <w:spacing w:val="0"/>
                <w:w w:val="100"/>
                <w:position w:val="0"/>
                <w:sz w:val="24"/>
                <w:szCs w:val="24"/>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204,840, </w:t>
            </w:r>
            <w:r>
              <w:rPr>
                <w:color w:val="000000"/>
                <w:spacing w:val="0"/>
                <w:w w:val="100"/>
                <w:position w:val="0"/>
                <w:sz w:val="24"/>
                <w:szCs w:val="24"/>
              </w:rPr>
              <w:t>000.00</w:t>
            </w:r>
          </w:p>
        </w:tc>
      </w:tr>
    </w:tbl>
    <w:p>
      <w:pPr>
        <w:widowControl w:val="0"/>
        <w:spacing w:line="1" w:lineRule="exact"/>
      </w:pPr>
      <w:r>
        <w:br w:type="page"/>
      </w:r>
    </w:p>
    <w:tbl>
      <w:tblPr>
        <w:tblOverlap w:val="never"/>
        <w:jc w:val="center"/>
        <w:tblLayout w:type="fixed"/>
      </w:tblPr>
      <w:tblGrid>
        <w:gridCol w:w="2890"/>
        <w:gridCol w:w="1478"/>
        <w:gridCol w:w="1742"/>
        <w:gridCol w:w="1656"/>
        <w:gridCol w:w="1757"/>
      </w:tblGrid>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(36)商丘公路港项目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233,770,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233,770, </w:t>
            </w:r>
            <w:r>
              <w:rPr>
                <w:color w:val="000000"/>
                <w:spacing w:val="0"/>
                <w:w w:val="100"/>
                <w:position w:val="0"/>
                <w:sz w:val="24"/>
                <w:szCs w:val="24"/>
              </w:rPr>
              <w:t>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(37)长春公路港项目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355,080,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355,080,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(38)沧州公路港项目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197,820,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197,820,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(39)郑州公路港项目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156,030,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156,030,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(40)西安公路港项目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217,510,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217,510, </w:t>
            </w:r>
            <w:r>
              <w:rPr>
                <w:color w:val="000000"/>
                <w:spacing w:val="0"/>
                <w:w w:val="100"/>
                <w:position w:val="0"/>
                <w:sz w:val="24"/>
                <w:szCs w:val="24"/>
              </w:rPr>
              <w:t>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(41)合肥公路港项目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158,800,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158,800, </w:t>
            </w:r>
            <w:r>
              <w:rPr>
                <w:color w:val="000000"/>
                <w:spacing w:val="0"/>
                <w:w w:val="100"/>
                <w:position w:val="0"/>
                <w:sz w:val="24"/>
                <w:szCs w:val="24"/>
              </w:rPr>
              <w:t>000.00</w:t>
            </w: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(42)无锡传化智慧物流项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 xml:space="preserve">128,880,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128,880,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(43)漳州传化公路港项目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162,960,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162,960, </w:t>
            </w:r>
            <w:r>
              <w:rPr>
                <w:color w:val="000000"/>
                <w:spacing w:val="0"/>
                <w:w w:val="100"/>
                <w:position w:val="0"/>
                <w:sz w:val="24"/>
                <w:szCs w:val="24"/>
              </w:rPr>
              <w:t>000.00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(44)沈阳传化陆港项目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 xml:space="preserve">89, </w:t>
            </w:r>
            <w:r>
              <w:rPr>
                <w:color w:val="000000"/>
                <w:spacing w:val="0"/>
                <w:w w:val="100"/>
                <w:position w:val="0"/>
                <w:sz w:val="24"/>
                <w:szCs w:val="24"/>
              </w:rPr>
              <w:t xml:space="preserve">080,000.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89, </w:t>
            </w:r>
            <w:r>
              <w:rPr>
                <w:color w:val="000000"/>
                <w:spacing w:val="0"/>
                <w:w w:val="100"/>
                <w:position w:val="0"/>
                <w:sz w:val="24"/>
                <w:szCs w:val="24"/>
              </w:rPr>
              <w:t xml:space="preserve">080,000. </w:t>
            </w:r>
            <w:r>
              <w:rPr>
                <w:color w:val="000000"/>
                <w:spacing w:val="0"/>
                <w:w w:val="100"/>
                <w:position w:val="0"/>
                <w:sz w:val="24"/>
                <w:szCs w:val="24"/>
              </w:rPr>
              <w:t>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(45)兖州传化公路港项目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142,160,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142,160, </w:t>
            </w:r>
            <w:r>
              <w:rPr>
                <w:color w:val="000000"/>
                <w:spacing w:val="0"/>
                <w:w w:val="100"/>
                <w:position w:val="0"/>
                <w:sz w:val="24"/>
                <w:szCs w:val="24"/>
              </w:rPr>
              <w:t>000.00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(46)淮安传化石油销售有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160"/>
              <w:jc w:val="left"/>
            </w:pPr>
            <w:r>
              <w:rPr>
                <w:color w:val="000000"/>
                <w:spacing w:val="0"/>
                <w:w w:val="100"/>
                <w:position w:val="0"/>
                <w:sz w:val="24"/>
                <w:szCs w:val="24"/>
              </w:rPr>
              <w:t xml:space="preserve">68, </w:t>
            </w:r>
            <w:r>
              <w:rPr>
                <w:color w:val="000000"/>
                <w:spacing w:val="0"/>
                <w:w w:val="100"/>
                <w:position w:val="0"/>
                <w:sz w:val="24"/>
                <w:szCs w:val="24"/>
              </w:rPr>
              <w:t xml:space="preserve">200,000.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 xml:space="preserve">68, </w:t>
            </w:r>
            <w:r>
              <w:rPr>
                <w:color w:val="000000"/>
                <w:spacing w:val="0"/>
                <w:w w:val="100"/>
                <w:position w:val="0"/>
                <w:sz w:val="24"/>
                <w:szCs w:val="24"/>
              </w:rPr>
              <w:t xml:space="preserve">200,000. </w:t>
            </w:r>
            <w:r>
              <w:rPr>
                <w:color w:val="000000"/>
                <w:spacing w:val="0"/>
                <w:w w:val="100"/>
                <w:position w:val="0"/>
                <w:sz w:val="24"/>
                <w:szCs w:val="24"/>
              </w:rPr>
              <w:t>00</w:t>
            </w: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(47)江苏传化柏泰公路港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115,940,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115,940, </w:t>
            </w:r>
            <w:r>
              <w:rPr>
                <w:color w:val="000000"/>
                <w:spacing w:val="0"/>
                <w:w w:val="100"/>
                <w:position w:val="0"/>
                <w:sz w:val="24"/>
                <w:szCs w:val="24"/>
              </w:rPr>
              <w:t>000.00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(48)江西传化物流有限公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368,800,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rPr>
              <w:t xml:space="preserve">368,800, </w:t>
            </w:r>
            <w:r>
              <w:rPr>
                <w:color w:val="000000"/>
                <w:spacing w:val="0"/>
                <w:w w:val="100"/>
                <w:position w:val="0"/>
                <w:sz w:val="24"/>
                <w:szCs w:val="24"/>
              </w:rPr>
              <w:t>000.00</w:t>
            </w:r>
          </w:p>
        </w:tc>
      </w:tr>
      <w:tr>
        <w:trPr>
          <w:trHeight w:val="9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持续以公允价值计量的资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产总额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653,856, </w:t>
            </w:r>
            <w:r>
              <w:rPr>
                <w:color w:val="000000"/>
                <w:spacing w:val="0"/>
                <w:w w:val="100"/>
                <w:position w:val="0"/>
                <w:sz w:val="24"/>
                <w:szCs w:val="24"/>
              </w:rPr>
              <w:t>327.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11,061,997, 752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1,494, 773,314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13, 210,627, 394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22</w:t>
            </w: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4"/>
          <w:szCs w:val="24"/>
        </w:rPr>
        <w:t>十二、关联方及关联交易</w:t>
      </w:r>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1、本企业的母公司情况</w:t>
      </w:r>
    </w:p>
    <w:tbl>
      <w:tblPr>
        <w:tblOverlap w:val="never"/>
        <w:jc w:val="center"/>
        <w:tblLayout w:type="fixed"/>
      </w:tblPr>
      <w:tblGrid>
        <w:gridCol w:w="1603"/>
        <w:gridCol w:w="1594"/>
        <w:gridCol w:w="1594"/>
        <w:gridCol w:w="1594"/>
        <w:gridCol w:w="1594"/>
        <w:gridCol w:w="1608"/>
      </w:tblGrid>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母公司名称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注册地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业务性质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注册资本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母公司对本企</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业的持股比例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母公司对本企</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业的表决权比</w:t>
            </w:r>
          </w:p>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例</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传化集团有限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浙江杭州</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实业投资</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80, 000 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60. </w:t>
            </w:r>
            <w:r>
              <w:rPr>
                <w:color w:val="000000"/>
                <w:spacing w:val="0"/>
                <w:w w:val="100"/>
                <w:position w:val="0"/>
                <w:sz w:val="24"/>
                <w:szCs w:val="24"/>
              </w:rPr>
              <w:t>92%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60. </w:t>
            </w:r>
            <w:r>
              <w:rPr>
                <w:color w:val="000000"/>
                <w:spacing w:val="0"/>
                <w:w w:val="100"/>
                <w:position w:val="0"/>
                <w:sz w:val="24"/>
                <w:szCs w:val="24"/>
              </w:rPr>
              <w:t>92%</w:t>
            </w:r>
          </w:p>
        </w:tc>
      </w:tr>
    </w:tbl>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本企业的母公司情况的说明</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本企业最终控制方是徐传化、徐冠巨、徐观宝父子。</w:t>
      </w:r>
    </w:p>
    <w:p>
      <w:pPr>
        <w:pStyle w:val="Style10"/>
        <w:keepNext w:val="0"/>
        <w:keepLines w:val="0"/>
        <w:widowControl w:val="0"/>
        <w:shd w:val="clear" w:color="auto" w:fill="auto"/>
        <w:tabs>
          <w:tab w:pos="392" w:val="left"/>
        </w:tabs>
        <w:bidi w:val="0"/>
        <w:spacing w:before="0" w:after="480" w:line="240" w:lineRule="auto"/>
        <w:ind w:left="0" w:right="0" w:firstLine="0"/>
        <w:jc w:val="left"/>
      </w:pPr>
      <w:bookmarkStart w:id="603" w:name="bookmark603"/>
      <w:r>
        <w:rPr>
          <w:color w:val="000000"/>
          <w:spacing w:val="0"/>
          <w:w w:val="100"/>
          <w:position w:val="0"/>
          <w:sz w:val="24"/>
          <w:szCs w:val="24"/>
        </w:rPr>
        <w:t>2</w:t>
      </w:r>
      <w:bookmarkEnd w:id="603"/>
      <w:r>
        <w:rPr>
          <w:color w:val="000000"/>
          <w:spacing w:val="0"/>
          <w:w w:val="100"/>
          <w:position w:val="0"/>
          <w:sz w:val="24"/>
          <w:szCs w:val="24"/>
        </w:rPr>
        <w:t>、</w:t>
        <w:tab/>
        <w:t>本企业的子公司情况</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本企业子公司的情况详见本财务报告九之说明。</w:t>
      </w:r>
    </w:p>
    <w:p>
      <w:pPr>
        <w:pStyle w:val="Style10"/>
        <w:keepNext w:val="0"/>
        <w:keepLines w:val="0"/>
        <w:widowControl w:val="0"/>
        <w:shd w:val="clear" w:color="auto" w:fill="auto"/>
        <w:tabs>
          <w:tab w:pos="392" w:val="left"/>
        </w:tabs>
        <w:bidi w:val="0"/>
        <w:spacing w:before="0" w:after="480" w:line="240" w:lineRule="auto"/>
        <w:ind w:left="0" w:right="0" w:firstLine="0"/>
        <w:jc w:val="left"/>
      </w:pPr>
      <w:bookmarkStart w:id="604" w:name="bookmark604"/>
      <w:r>
        <w:rPr>
          <w:color w:val="000000"/>
          <w:spacing w:val="0"/>
          <w:w w:val="100"/>
          <w:position w:val="0"/>
          <w:sz w:val="24"/>
          <w:szCs w:val="24"/>
        </w:rPr>
        <w:t>3</w:t>
      </w:r>
      <w:bookmarkEnd w:id="604"/>
      <w:r>
        <w:rPr>
          <w:color w:val="000000"/>
          <w:spacing w:val="0"/>
          <w:w w:val="100"/>
          <w:position w:val="0"/>
          <w:sz w:val="24"/>
          <w:szCs w:val="24"/>
        </w:rPr>
        <w:t>、</w:t>
        <w:tab/>
        <w:t>本企业合营和联营企业情况</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本企业重要的合营或联营企业详见本财务报告九之说明。</w:t>
      </w:r>
    </w:p>
    <w:p>
      <w:pPr>
        <w:pStyle w:val="Style10"/>
        <w:keepNext w:val="0"/>
        <w:keepLines w:val="0"/>
        <w:widowControl w:val="0"/>
        <w:shd w:val="clear" w:color="auto" w:fill="auto"/>
        <w:tabs>
          <w:tab w:pos="397" w:val="left"/>
        </w:tabs>
        <w:bidi w:val="0"/>
        <w:spacing w:before="0" w:after="400" w:line="240" w:lineRule="auto"/>
        <w:ind w:left="0" w:right="0" w:firstLine="0"/>
        <w:jc w:val="left"/>
      </w:pPr>
      <w:bookmarkStart w:id="605" w:name="bookmark605"/>
      <w:r>
        <w:rPr>
          <w:color w:val="000000"/>
          <w:spacing w:val="0"/>
          <w:w w:val="100"/>
          <w:position w:val="0"/>
          <w:sz w:val="24"/>
          <w:szCs w:val="24"/>
        </w:rPr>
        <w:t>4</w:t>
      </w:r>
      <w:bookmarkEnd w:id="605"/>
      <w:r>
        <w:rPr>
          <w:color w:val="000000"/>
          <w:spacing w:val="0"/>
          <w:w w:val="100"/>
          <w:position w:val="0"/>
          <w:sz w:val="24"/>
          <w:szCs w:val="24"/>
        </w:rPr>
        <w:t>、</w:t>
        <w:tab/>
        <w:t>其他关联方情况</w:t>
      </w:r>
    </w:p>
    <w:tbl>
      <w:tblPr>
        <w:tblOverlap w:val="never"/>
        <w:jc w:val="center"/>
        <w:tblLayout w:type="fixed"/>
      </w:tblPr>
      <w:tblGrid>
        <w:gridCol w:w="4790"/>
        <w:gridCol w:w="4795"/>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其他关联方名称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其他关联方与本企业关系</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母公司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浙江传化工贸有限公司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同受传化集团公司直接或间接控制</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浙江传化石油化工有限公司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同受传化集团公司直接或间接控制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浙江传化化学集团有限公司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同受传化集团公司直接或间接控制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传化国际集团有限公司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同受传化集团公司直接或间接控制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杭州传化来春农场有限责任公司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同受传化集团公司直接或间接控制</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杭州传化日用品有限公司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同受传化集团公司直接或间接控制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杭州传化大地园林工程有限公司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同受传化集团公司直接或间接控制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浙江传化生物技术有限公司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同受传化集团公司直接或间接控制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上海境界投资管理有限公司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同受传化集团公司直接或间接控制</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杭州传化科技城有限公司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同受传化集团公司直接或间接控制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杭州分子汇科技有限公司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同受传化集团公司直接或间接控制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浙江传化智创数码科技有限公司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同受传化集团公司直接或间接控制</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浙江传化基础设施建设有限公司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同受传化集团公司直接或间接控制</w:t>
            </w:r>
          </w:p>
        </w:tc>
      </w:tr>
    </w:tbl>
    <w:p>
      <w:pPr>
        <w:widowControl w:val="0"/>
        <w:spacing w:line="1" w:lineRule="exact"/>
      </w:pPr>
      <w:r>
        <w:br w:type="page"/>
      </w:r>
    </w:p>
    <w:tbl>
      <w:tblPr>
        <w:tblOverlap w:val="never"/>
        <w:jc w:val="center"/>
        <w:tblLayout w:type="fixed"/>
      </w:tblPr>
      <w:tblGrid>
        <w:gridCol w:w="4790"/>
        <w:gridCol w:w="4795"/>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杭州传化智能制造科技有限公司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同受传化集团公司直接或间接控制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开化传化产业发展有限公司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同受传化集团公司直接或间接控制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杭州云聚合科技发展有限公司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同受传化集团公司直接或间接控制</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传化集团财务有限公司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同受传化集团公司直接或间接控制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杭州众成供应链管理有限公司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同受传化集团公司直接或间接控制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沈阳传化公路港物流有限公司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同受传化集团公司直接或间接控制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浙江新安化工集团股份有限公司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传化集团公司系该公司第一大股东</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浙江传化华洋化工有限公司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浙江新安化工集团股份有限公司之子公司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浙江新安化工集团股份有限公司之子公司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镇江江南化工有限公司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浙江新安化工集团股份有限公司之子公司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浙江开化合成材料有限公司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浙江新安化工集团股份有限公司之子公司</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浙江新安包装有限公司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浙江新安化工集团股份有限公司之子公司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四川轩禾农业技术有限公司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浙江新安化工集团股份有限公司之子公司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浙江励德有机硅材料有限公司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浙江新安化工集团股份有限公司之子公司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湖南农飞客农业科技有限公司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浙江新安化工集团股份有限公司之子公司</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锦鸡股份公司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公司参股公司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泰兴锦云染料有限公司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锦鸡股份公司全资子公司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香港怡高国际投资有限公司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高雏燕直接或间接控制的公司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山东一号车市汽车科技有限公司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传化物流集团间接持股公司</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车满满（北京）信息技术有限公司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传化物流集团参股公司，持有</w:t>
            </w:r>
            <w:r>
              <w:rPr>
                <w:color w:val="000000"/>
                <w:spacing w:val="0"/>
                <w:w w:val="100"/>
                <w:position w:val="0"/>
                <w:sz w:val="24"/>
                <w:szCs w:val="24"/>
              </w:rPr>
              <w:t xml:space="preserve">22. </w:t>
            </w:r>
            <w:r>
              <w:rPr>
                <w:color w:val="000000"/>
                <w:spacing w:val="0"/>
                <w:w w:val="100"/>
                <w:position w:val="0"/>
                <w:sz w:val="24"/>
                <w:szCs w:val="24"/>
              </w:rPr>
              <w:t>15%股权</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浙江传化物流基地有限公司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传化物流集团参股公司，持有40%股权</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苏州传化物流基地有限公司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浙江传化物流基地有限公司全资子公司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成都传化物流基地有限公司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浙江传化物流基地有限公司控制的子公司</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成都传化云豹供应链管理有限公司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成都传化公路港公司参股公司，持有20%的 股权</w:t>
            </w:r>
          </w:p>
        </w:tc>
      </w:tr>
    </w:tbl>
    <w:p>
      <w:pPr>
        <w:widowControl w:val="0"/>
        <w:spacing w:line="1" w:lineRule="exact"/>
      </w:pPr>
      <w:r>
        <w:br w:type="page"/>
      </w:r>
    </w:p>
    <w:tbl>
      <w:tblPr>
        <w:tblOverlap w:val="never"/>
        <w:jc w:val="center"/>
        <w:tblLayout w:type="fixed"/>
      </w:tblPr>
      <w:tblGrid>
        <w:gridCol w:w="4790"/>
        <w:gridCol w:w="4795"/>
      </w:tblGrid>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宜宾传化云豹供应链管理有限公司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51" w:lineRule="exact"/>
              <w:ind w:left="0" w:right="0" w:firstLine="0"/>
              <w:jc w:val="left"/>
            </w:pPr>
            <w:r>
              <w:rPr>
                <w:color w:val="000000"/>
                <w:spacing w:val="0"/>
                <w:w w:val="100"/>
                <w:position w:val="0"/>
                <w:sz w:val="24"/>
                <w:szCs w:val="24"/>
              </w:rPr>
              <w:t>成都传化云豹供应链管理有限公司参股公 司，持有35%股权</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青岛传化众联物流有限公司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46" w:lineRule="exact"/>
              <w:ind w:left="0" w:right="0" w:firstLine="0"/>
              <w:jc w:val="left"/>
            </w:pPr>
            <w:r>
              <w:rPr>
                <w:color w:val="000000"/>
                <w:spacing w:val="0"/>
                <w:w w:val="100"/>
                <w:position w:val="0"/>
                <w:sz w:val="24"/>
                <w:szCs w:val="24"/>
              </w:rPr>
              <w:t>青岛传化公路港物流有限公司参股公司，拥 有25%股权</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淮北传化物流投资有限公司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56" w:lineRule="exact"/>
              <w:ind w:left="0" w:right="0" w:firstLine="0"/>
              <w:jc w:val="left"/>
            </w:pPr>
            <w:r>
              <w:rPr>
                <w:color w:val="000000"/>
                <w:spacing w:val="0"/>
                <w:w w:val="100"/>
                <w:position w:val="0"/>
                <w:sz w:val="24"/>
                <w:szCs w:val="24"/>
              </w:rPr>
              <w:t>淮北传化公路港物流有限公司参股公司，拥 有10%股权</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苏州快速达供应链管理有限公司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51" w:lineRule="exact"/>
              <w:ind w:left="0" w:right="0" w:firstLine="0"/>
              <w:jc w:val="left"/>
            </w:pPr>
            <w:r>
              <w:rPr>
                <w:color w:val="000000"/>
                <w:spacing w:val="0"/>
                <w:w w:val="100"/>
                <w:position w:val="0"/>
                <w:sz w:val="24"/>
                <w:szCs w:val="24"/>
              </w:rPr>
              <w:t>苏州传化公路港物流有限公司参股公司，持 有40%的股权</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重庆传融星房地产开发有限公司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公司子公司参股公司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青岛冠璞置业有限公司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公司子公司参股公司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青岛宏璞置业有限公司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公司子公司参股公司</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南充传化绿色慧联物流有限公司［注］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公司子公司参股公司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成都传化绿色慧联物流有限公司［注］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公司子公司参股公司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长沙传化绿色慧联物流有限公司［注］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公司子公司参股公司</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郑州传化绿色慧联物流有限公司［注］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公司子公司参股公司</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西安传化盛世地产开发有限公司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如本财务报告七所述</w:t>
            </w:r>
          </w:p>
        </w:tc>
      </w:tr>
    </w:tbl>
    <w:p>
      <w:pPr>
        <w:pStyle w:val="Style10"/>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［注］2020年8月，浙江吉利新能源商用车集团有限公司对绿色慧联公司进行增资，2020</w:t>
      </w:r>
    </w:p>
    <w:p>
      <w:pPr>
        <w:pStyle w:val="Style10"/>
        <w:keepNext w:val="0"/>
        <w:keepLines w:val="0"/>
        <w:widowControl w:val="0"/>
        <w:shd w:val="clear" w:color="auto" w:fill="auto"/>
        <w:bidi w:val="0"/>
        <w:spacing w:before="0" w:after="300" w:line="470" w:lineRule="exact"/>
        <w:ind w:left="0" w:right="0" w:firstLine="0"/>
        <w:jc w:val="left"/>
      </w:pPr>
      <w:r>
        <w:rPr>
          <w:color w:val="000000"/>
          <w:spacing w:val="0"/>
          <w:w w:val="100"/>
          <w:position w:val="0"/>
          <w:sz w:val="24"/>
          <w:szCs w:val="24"/>
        </w:rPr>
        <w:t>年9月已办妥工商变更登记，由于增资后传化物流集团虽持有其20%股权，但对其已不构成 重大影响，不再将其认定为公司的关联方，本期仅披露</w:t>
      </w:r>
      <w:r>
        <w:rPr>
          <w:color w:val="000000"/>
          <w:spacing w:val="0"/>
          <w:w w:val="100"/>
          <w:position w:val="0"/>
          <w:sz w:val="24"/>
          <w:szCs w:val="24"/>
        </w:rPr>
        <w:t>1-8</w:t>
      </w:r>
      <w:r>
        <w:rPr>
          <w:color w:val="000000"/>
          <w:spacing w:val="0"/>
          <w:w w:val="100"/>
          <w:position w:val="0"/>
          <w:sz w:val="24"/>
          <w:szCs w:val="24"/>
        </w:rPr>
        <w:t>月的购销数据。</w:t>
      </w:r>
    </w:p>
    <w:p>
      <w:pPr>
        <w:pStyle w:val="Style10"/>
        <w:keepNext w:val="0"/>
        <w:keepLines w:val="0"/>
        <w:widowControl w:val="0"/>
        <w:shd w:val="clear" w:color="auto" w:fill="auto"/>
        <w:bidi w:val="0"/>
        <w:spacing w:before="0" w:after="300" w:line="470" w:lineRule="exact"/>
        <w:ind w:left="0" w:right="0" w:firstLine="0"/>
        <w:jc w:val="left"/>
      </w:pPr>
      <w:bookmarkStart w:id="606" w:name="bookmark606"/>
      <w:r>
        <w:rPr>
          <w:color w:val="000000"/>
          <w:spacing w:val="0"/>
          <w:w w:val="100"/>
          <w:position w:val="0"/>
          <w:sz w:val="24"/>
          <w:szCs w:val="24"/>
        </w:rPr>
        <w:t>5</w:t>
      </w:r>
      <w:bookmarkEnd w:id="606"/>
      <w:r>
        <w:rPr>
          <w:color w:val="000000"/>
          <w:spacing w:val="0"/>
          <w:w w:val="100"/>
          <w:position w:val="0"/>
          <w:sz w:val="24"/>
          <w:szCs w:val="24"/>
        </w:rPr>
        <w:t>、关联交易情况</w:t>
      </w:r>
    </w:p>
    <w:p>
      <w:pPr>
        <w:pStyle w:val="Style10"/>
        <w:keepNext w:val="0"/>
        <w:keepLines w:val="0"/>
        <w:widowControl w:val="0"/>
        <w:shd w:val="clear" w:color="auto" w:fill="auto"/>
        <w:bidi w:val="0"/>
        <w:spacing w:before="0" w:after="300" w:line="470" w:lineRule="exact"/>
        <w:ind w:left="0" w:right="0" w:firstLine="0"/>
        <w:jc w:val="left"/>
      </w:pPr>
      <w:r>
        <w:rPr>
          <w:color w:val="000000"/>
          <w:spacing w:val="0"/>
          <w:w w:val="100"/>
          <w:position w:val="0"/>
          <w:sz w:val="24"/>
          <w:szCs w:val="24"/>
        </w:rPr>
        <w:t>（1）购销商品、提供和接受劳务的关联交易</w:t>
      </w:r>
    </w:p>
    <w:p>
      <w:pPr>
        <w:pStyle w:val="Style10"/>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采购商品/接受劳务情况表</w:t>
      </w:r>
    </w:p>
    <w:p>
      <w:pPr>
        <w:pStyle w:val="Style10"/>
        <w:keepNext w:val="0"/>
        <w:keepLines w:val="0"/>
        <w:widowControl w:val="0"/>
        <w:shd w:val="clear" w:color="auto" w:fill="auto"/>
        <w:bidi w:val="0"/>
        <w:spacing w:before="0" w:after="120" w:line="470" w:lineRule="exact"/>
        <w:ind w:left="0" w:right="0" w:firstLine="0"/>
        <w:jc w:val="right"/>
      </w:pPr>
      <w:r>
        <w:rPr>
          <w:color w:val="000000"/>
          <w:spacing w:val="0"/>
          <w:w w:val="100"/>
          <w:position w:val="0"/>
          <w:sz w:val="24"/>
          <w:szCs w:val="24"/>
        </w:rPr>
        <w:t>单位：元</w:t>
      </w:r>
    </w:p>
    <w:tbl>
      <w:tblPr>
        <w:tblOverlap w:val="never"/>
        <w:jc w:val="center"/>
        <w:tblLayout w:type="fixed"/>
      </w:tblPr>
      <w:tblGrid>
        <w:gridCol w:w="3374"/>
        <w:gridCol w:w="1517"/>
        <w:gridCol w:w="2462"/>
        <w:gridCol w:w="2294"/>
      </w:tblGrid>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关联方</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关联交易内容</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bl>
    <w:p>
      <w:pPr>
        <w:widowControl w:val="0"/>
        <w:spacing w:line="1" w:lineRule="exact"/>
      </w:pPr>
      <w:r>
        <w:br w:type="page"/>
      </w:r>
    </w:p>
    <w:tbl>
      <w:tblPr>
        <w:tblOverlap w:val="never"/>
        <w:jc w:val="center"/>
        <w:tblLayout w:type="fixed"/>
      </w:tblPr>
      <w:tblGrid>
        <w:gridCol w:w="3374"/>
        <w:gridCol w:w="1517"/>
        <w:gridCol w:w="2462"/>
        <w:gridCol w:w="2294"/>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北京传化科技发展有限公司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2,358, </w:t>
            </w:r>
            <w:r>
              <w:rPr>
                <w:color w:val="000000"/>
                <w:spacing w:val="0"/>
                <w:w w:val="100"/>
                <w:position w:val="0"/>
                <w:sz w:val="24"/>
                <w:szCs w:val="24"/>
              </w:rPr>
              <w:t>490.50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4,056, </w:t>
            </w:r>
            <w:r>
              <w:rPr>
                <w:color w:val="000000"/>
                <w:spacing w:val="0"/>
                <w:w w:val="100"/>
                <w:position w:val="0"/>
                <w:sz w:val="24"/>
                <w:szCs w:val="24"/>
              </w:rPr>
              <w:t>603.66</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成都传化云豹供应链管理有限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55, </w:t>
            </w:r>
            <w:r>
              <w:rPr>
                <w:color w:val="000000"/>
                <w:spacing w:val="0"/>
                <w:w w:val="100"/>
                <w:position w:val="0"/>
                <w:sz w:val="24"/>
                <w:szCs w:val="24"/>
              </w:rPr>
              <w:t>470.64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238,317. </w:t>
            </w:r>
            <w:r>
              <w:rPr>
                <w:color w:val="000000"/>
                <w:spacing w:val="0"/>
                <w:w w:val="100"/>
                <w:position w:val="0"/>
                <w:sz w:val="24"/>
                <w:szCs w:val="24"/>
              </w:rPr>
              <w:t>55</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1,967, </w:t>
            </w:r>
            <w:r>
              <w:rPr>
                <w:color w:val="000000"/>
                <w:spacing w:val="0"/>
                <w:w w:val="100"/>
                <w:position w:val="0"/>
                <w:sz w:val="24"/>
                <w:szCs w:val="24"/>
              </w:rPr>
              <w:t>786.45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w:t>
            </w:r>
            <w:r>
              <w:rPr>
                <w:color w:val="000000"/>
                <w:spacing w:val="0"/>
                <w:w w:val="100"/>
                <w:position w:val="0"/>
                <w:sz w:val="24"/>
                <w:szCs w:val="24"/>
              </w:rPr>
              <w:t>113.67</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6,326, </w:t>
            </w:r>
            <w:r>
              <w:rPr>
                <w:color w:val="000000"/>
                <w:spacing w:val="0"/>
                <w:w w:val="100"/>
                <w:position w:val="0"/>
                <w:sz w:val="24"/>
                <w:szCs w:val="24"/>
              </w:rPr>
              <w:t>635.24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杭州传化科技城有限公司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4,758. </w:t>
            </w:r>
            <w:r>
              <w:rPr>
                <w:color w:val="000000"/>
                <w:spacing w:val="0"/>
                <w:w w:val="100"/>
                <w:position w:val="0"/>
                <w:sz w:val="24"/>
                <w:szCs w:val="24"/>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杭州传化来春农场有限责任公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 xml:space="preserve">576,622. </w:t>
            </w:r>
            <w:r>
              <w:rPr>
                <w:color w:val="000000"/>
                <w:spacing w:val="0"/>
                <w:w w:val="100"/>
                <w:position w:val="0"/>
                <w:sz w:val="24"/>
                <w:szCs w:val="24"/>
              </w:rPr>
              <w:t>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266,456. </w:t>
            </w:r>
            <w:r>
              <w:rPr>
                <w:color w:val="000000"/>
                <w:spacing w:val="0"/>
                <w:w w:val="100"/>
                <w:position w:val="0"/>
                <w:sz w:val="24"/>
                <w:szCs w:val="24"/>
              </w:rPr>
              <w:t>61</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杭州传化日用品有限公司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 xml:space="preserve">230,693. </w:t>
            </w:r>
            <w:r>
              <w:rPr>
                <w:color w:val="000000"/>
                <w:spacing w:val="0"/>
                <w:w w:val="100"/>
                <w:position w:val="0"/>
                <w:sz w:val="24"/>
                <w:szCs w:val="24"/>
              </w:rPr>
              <w:t>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1,919, </w:t>
            </w:r>
            <w:r>
              <w:rPr>
                <w:color w:val="000000"/>
                <w:spacing w:val="0"/>
                <w:w w:val="100"/>
                <w:position w:val="0"/>
                <w:sz w:val="24"/>
                <w:szCs w:val="24"/>
              </w:rPr>
              <w:t>142.04</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 xml:space="preserve">282,641. </w:t>
            </w:r>
            <w:r>
              <w:rPr>
                <w:color w:val="000000"/>
                <w:spacing w:val="0"/>
                <w:w w:val="100"/>
                <w:position w:val="0"/>
                <w:sz w:val="24"/>
                <w:szCs w:val="24"/>
              </w:rPr>
              <w:t>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328,596. </w:t>
            </w:r>
            <w:r>
              <w:rPr>
                <w:color w:val="000000"/>
                <w:spacing w:val="0"/>
                <w:w w:val="100"/>
                <w:position w:val="0"/>
                <w:sz w:val="24"/>
                <w:szCs w:val="24"/>
              </w:rPr>
              <w:t>63</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杭州传化智能制造科技有限公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3,634, </w:t>
            </w:r>
            <w:r>
              <w:rPr>
                <w:color w:val="000000"/>
                <w:spacing w:val="0"/>
                <w:w w:val="100"/>
                <w:position w:val="0"/>
                <w:sz w:val="24"/>
                <w:szCs w:val="24"/>
              </w:rPr>
              <w:t>001.79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3,000, </w:t>
            </w:r>
            <w:r>
              <w:rPr>
                <w:color w:val="000000"/>
                <w:spacing w:val="0"/>
                <w:w w:val="100"/>
                <w:position w:val="0"/>
                <w:sz w:val="24"/>
                <w:szCs w:val="24"/>
              </w:rPr>
              <w:t>000.00</w:t>
            </w:r>
          </w:p>
        </w:tc>
      </w:tr>
      <w:tr>
        <w:trPr>
          <w:trHeight w:val="56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杭州分子汇科技有限公司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33, </w:t>
            </w:r>
            <w:r>
              <w:rPr>
                <w:color w:val="000000"/>
                <w:spacing w:val="0"/>
                <w:w w:val="100"/>
                <w:position w:val="0"/>
                <w:sz w:val="24"/>
                <w:szCs w:val="24"/>
              </w:rPr>
              <w:t>368.56</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 xml:space="preserve">163,004. </w:t>
            </w:r>
            <w:r>
              <w:rPr>
                <w:color w:val="000000"/>
                <w:spacing w:val="0"/>
                <w:w w:val="100"/>
                <w:position w:val="0"/>
                <w:sz w:val="24"/>
                <w:szCs w:val="24"/>
              </w:rPr>
              <w:t>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64, </w:t>
            </w:r>
            <w:r>
              <w:rPr>
                <w:color w:val="000000"/>
                <w:spacing w:val="0"/>
                <w:w w:val="100"/>
                <w:position w:val="0"/>
                <w:sz w:val="24"/>
                <w:szCs w:val="24"/>
              </w:rPr>
              <w:t>105.00</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杭州云聚合科技发展有限公司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color w:val="000000"/>
                <w:spacing w:val="0"/>
                <w:w w:val="100"/>
                <w:position w:val="0"/>
                <w:sz w:val="24"/>
                <w:szCs w:val="24"/>
              </w:rPr>
              <w:t xml:space="preserve">380,791. </w:t>
            </w:r>
            <w:r>
              <w:rPr>
                <w:color w:val="000000"/>
                <w:spacing w:val="0"/>
                <w:w w:val="100"/>
                <w:position w:val="0"/>
                <w:sz w:val="24"/>
                <w:szCs w:val="24"/>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3,665, </w:t>
            </w:r>
            <w:r>
              <w:rPr>
                <w:color w:val="000000"/>
                <w:spacing w:val="0"/>
                <w:w w:val="100"/>
                <w:position w:val="0"/>
                <w:sz w:val="24"/>
                <w:szCs w:val="24"/>
              </w:rPr>
              <w:t>241.84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青岛传化众联物流有限公司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33, </w:t>
            </w:r>
            <w:r>
              <w:rPr>
                <w:color w:val="000000"/>
                <w:spacing w:val="0"/>
                <w:w w:val="100"/>
                <w:position w:val="0"/>
                <w:sz w:val="24"/>
                <w:szCs w:val="24"/>
              </w:rPr>
              <w:t>059.96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浙江传化工贸有限公司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w:t>
            </w:r>
            <w:r>
              <w:rPr>
                <w:color w:val="000000"/>
                <w:spacing w:val="0"/>
                <w:w w:val="100"/>
                <w:position w:val="0"/>
                <w:sz w:val="24"/>
                <w:szCs w:val="24"/>
              </w:rPr>
              <w:t xml:space="preserve">190,399. </w:t>
            </w:r>
            <w:r>
              <w:rPr>
                <w:color w:val="000000"/>
                <w:spacing w:val="0"/>
                <w:w w:val="100"/>
                <w:position w:val="0"/>
                <w:sz w:val="24"/>
                <w:szCs w:val="24"/>
              </w:rPr>
              <w:t>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 </w:t>
            </w:r>
            <w:r>
              <w:rPr>
                <w:color w:val="000000"/>
                <w:spacing w:val="0"/>
                <w:w w:val="100"/>
                <w:position w:val="0"/>
                <w:sz w:val="24"/>
                <w:szCs w:val="24"/>
              </w:rPr>
              <w:t xml:space="preserve">653,913. </w:t>
            </w:r>
            <w:r>
              <w:rPr>
                <w:color w:val="000000"/>
                <w:spacing w:val="0"/>
                <w:w w:val="100"/>
                <w:position w:val="0"/>
                <w:sz w:val="24"/>
                <w:szCs w:val="24"/>
              </w:rPr>
              <w:t>50</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浙江传化华洋化工有限公司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9,202, </w:t>
            </w:r>
            <w:r>
              <w:rPr>
                <w:color w:val="000000"/>
                <w:spacing w:val="0"/>
                <w:w w:val="100"/>
                <w:position w:val="0"/>
                <w:sz w:val="24"/>
                <w:szCs w:val="24"/>
              </w:rPr>
              <w:t>388.81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8,048, </w:t>
            </w:r>
            <w:r>
              <w:rPr>
                <w:color w:val="000000"/>
                <w:spacing w:val="0"/>
                <w:w w:val="100"/>
                <w:position w:val="0"/>
                <w:sz w:val="24"/>
                <w:szCs w:val="24"/>
              </w:rPr>
              <w:t>456.02</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1,108, </w:t>
            </w:r>
            <w:r>
              <w:rPr>
                <w:color w:val="000000"/>
                <w:spacing w:val="0"/>
                <w:w w:val="100"/>
                <w:position w:val="0"/>
                <w:sz w:val="24"/>
                <w:szCs w:val="24"/>
              </w:rPr>
              <w:t>806.46</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浙江传化化学集团有限公司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4,175. </w:t>
            </w:r>
            <w:r>
              <w:rPr>
                <w:color w:val="000000"/>
                <w:spacing w:val="0"/>
                <w:w w:val="100"/>
                <w:position w:val="0"/>
                <w:sz w:val="24"/>
                <w:szCs w:val="24"/>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浙江传化基础设施建设有限公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 </w:t>
            </w:r>
            <w:r>
              <w:rPr>
                <w:color w:val="000000"/>
                <w:spacing w:val="0"/>
                <w:w w:val="100"/>
                <w:position w:val="0"/>
                <w:sz w:val="24"/>
                <w:szCs w:val="24"/>
              </w:rPr>
              <w:t xml:space="preserve">869,216. </w:t>
            </w:r>
            <w:r>
              <w:rPr>
                <w:color w:val="000000"/>
                <w:spacing w:val="0"/>
                <w:w w:val="100"/>
                <w:position w:val="0"/>
                <w:sz w:val="24"/>
                <w:szCs w:val="24"/>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浙江传化生物技术有限公司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2,623, </w:t>
            </w:r>
            <w:r>
              <w:rPr>
                <w:color w:val="000000"/>
                <w:spacing w:val="0"/>
                <w:w w:val="100"/>
                <w:position w:val="0"/>
                <w:sz w:val="24"/>
                <w:szCs w:val="24"/>
              </w:rPr>
              <w:t>343.58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1,413, </w:t>
            </w:r>
            <w:r>
              <w:rPr>
                <w:color w:val="000000"/>
                <w:spacing w:val="0"/>
                <w:w w:val="100"/>
                <w:position w:val="0"/>
                <w:sz w:val="24"/>
                <w:szCs w:val="24"/>
              </w:rPr>
              <w:t>328.37</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102,940. </w:t>
            </w:r>
            <w:r>
              <w:rPr>
                <w:color w:val="000000"/>
                <w:spacing w:val="0"/>
                <w:w w:val="100"/>
                <w:position w:val="0"/>
                <w:sz w:val="24"/>
                <w:szCs w:val="24"/>
              </w:rPr>
              <w:t>00</w:t>
            </w:r>
          </w:p>
        </w:tc>
      </w:tr>
    </w:tbl>
    <w:p>
      <w:pPr>
        <w:widowControl w:val="0"/>
        <w:spacing w:line="1" w:lineRule="exact"/>
      </w:pPr>
      <w:r>
        <w:br w:type="page"/>
      </w:r>
    </w:p>
    <w:tbl>
      <w:tblPr>
        <w:tblOverlap w:val="never"/>
        <w:jc w:val="center"/>
        <w:tblLayout w:type="fixed"/>
      </w:tblPr>
      <w:tblGrid>
        <w:gridCol w:w="3374"/>
        <w:gridCol w:w="1517"/>
        <w:gridCol w:w="2462"/>
        <w:gridCol w:w="2294"/>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浙江传化石油化工有限公司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 xml:space="preserve">3,382, </w:t>
            </w:r>
            <w:r>
              <w:rPr>
                <w:color w:val="000000"/>
                <w:spacing w:val="0"/>
                <w:w w:val="100"/>
                <w:position w:val="0"/>
                <w:sz w:val="24"/>
                <w:szCs w:val="24"/>
              </w:rPr>
              <w:t>931.98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8,518, </w:t>
            </w:r>
            <w:r>
              <w:rPr>
                <w:color w:val="000000"/>
                <w:spacing w:val="0"/>
                <w:w w:val="100"/>
                <w:position w:val="0"/>
                <w:sz w:val="24"/>
                <w:szCs w:val="24"/>
              </w:rPr>
              <w:t>802.55</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浙江传化智创数码科技有限公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513,456. </w:t>
            </w:r>
            <w:r>
              <w:rPr>
                <w:color w:val="000000"/>
                <w:spacing w:val="0"/>
                <w:w w:val="100"/>
                <w:position w:val="0"/>
                <w:sz w:val="24"/>
                <w:szCs w:val="24"/>
              </w:rPr>
              <w:t>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143,039. </w:t>
            </w:r>
            <w:r>
              <w:rPr>
                <w:color w:val="000000"/>
                <w:spacing w:val="0"/>
                <w:w w:val="100"/>
                <w:position w:val="0"/>
                <w:sz w:val="24"/>
                <w:szCs w:val="24"/>
              </w:rPr>
              <w:t>58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浙江开化合成材料有限公司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49, </w:t>
            </w:r>
            <w:r>
              <w:rPr>
                <w:color w:val="000000"/>
                <w:spacing w:val="0"/>
                <w:w w:val="100"/>
                <w:position w:val="0"/>
                <w:sz w:val="24"/>
                <w:szCs w:val="24"/>
              </w:rPr>
              <w:t>097.35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26, </w:t>
            </w:r>
            <w:r>
              <w:rPr>
                <w:color w:val="000000"/>
                <w:spacing w:val="0"/>
                <w:w w:val="100"/>
                <w:position w:val="0"/>
                <w:sz w:val="24"/>
                <w:szCs w:val="24"/>
              </w:rPr>
              <w:t>125.00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浙江新安化工集团股份有限公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 </w:t>
            </w:r>
            <w:r>
              <w:rPr>
                <w:color w:val="000000"/>
                <w:spacing w:val="0"/>
                <w:w w:val="100"/>
                <w:position w:val="0"/>
                <w:sz w:val="24"/>
                <w:szCs w:val="24"/>
              </w:rPr>
              <w:t xml:space="preserve">742,145. </w:t>
            </w:r>
            <w:r>
              <w:rPr>
                <w:color w:val="000000"/>
                <w:spacing w:val="0"/>
                <w:w w:val="100"/>
                <w:position w:val="0"/>
                <w:sz w:val="24"/>
                <w:szCs w:val="24"/>
              </w:rPr>
              <w:t>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64, </w:t>
            </w:r>
            <w:r>
              <w:rPr>
                <w:color w:val="000000"/>
                <w:spacing w:val="0"/>
                <w:w w:val="100"/>
                <w:position w:val="0"/>
                <w:sz w:val="24"/>
                <w:szCs w:val="24"/>
              </w:rPr>
              <w:t xml:space="preserve">134,446. </w:t>
            </w:r>
            <w:r>
              <w:rPr>
                <w:color w:val="000000"/>
                <w:spacing w:val="0"/>
                <w:w w:val="100"/>
                <w:position w:val="0"/>
                <w:sz w:val="24"/>
                <w:szCs w:val="24"/>
              </w:rPr>
              <w:t>60</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 xml:space="preserve">3,443, </w:t>
            </w:r>
            <w:r>
              <w:rPr>
                <w:color w:val="000000"/>
                <w:spacing w:val="0"/>
                <w:w w:val="100"/>
                <w:position w:val="0"/>
                <w:sz w:val="24"/>
                <w:szCs w:val="24"/>
              </w:rPr>
              <w:t>137.60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8,653, </w:t>
            </w:r>
            <w:r>
              <w:rPr>
                <w:color w:val="000000"/>
                <w:spacing w:val="0"/>
                <w:w w:val="100"/>
                <w:position w:val="0"/>
                <w:sz w:val="24"/>
                <w:szCs w:val="24"/>
              </w:rPr>
              <w:t>455.30</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512,068. </w:t>
            </w:r>
            <w:r>
              <w:rPr>
                <w:color w:val="000000"/>
                <w:spacing w:val="0"/>
                <w:w w:val="100"/>
                <w:position w:val="0"/>
                <w:sz w:val="24"/>
                <w:szCs w:val="24"/>
              </w:rPr>
              <w:t>97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浙江励德有机硅材料有限公司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 xml:space="preserve">9,955, </w:t>
            </w:r>
            <w:r>
              <w:rPr>
                <w:color w:val="000000"/>
                <w:spacing w:val="0"/>
                <w:w w:val="100"/>
                <w:position w:val="0"/>
                <w:sz w:val="24"/>
                <w:szCs w:val="24"/>
              </w:rPr>
              <w:t>992.92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镇江江南化工有限公司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 </w:t>
            </w:r>
            <w:r>
              <w:rPr>
                <w:color w:val="000000"/>
                <w:spacing w:val="0"/>
                <w:w w:val="100"/>
                <w:position w:val="0"/>
                <w:sz w:val="24"/>
                <w:szCs w:val="24"/>
              </w:rPr>
              <w:t xml:space="preserve">869,942. </w:t>
            </w:r>
            <w:r>
              <w:rPr>
                <w:color w:val="000000"/>
                <w:spacing w:val="0"/>
                <w:w w:val="100"/>
                <w:position w:val="0"/>
                <w:sz w:val="24"/>
                <w:szCs w:val="24"/>
              </w:rPr>
              <w:t>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63, </w:t>
            </w:r>
            <w:r>
              <w:rPr>
                <w:color w:val="000000"/>
                <w:spacing w:val="0"/>
                <w:w w:val="100"/>
                <w:position w:val="0"/>
                <w:sz w:val="24"/>
                <w:szCs w:val="24"/>
              </w:rPr>
              <w:t xml:space="preserve">625,674. </w:t>
            </w:r>
            <w:r>
              <w:rPr>
                <w:color w:val="000000"/>
                <w:spacing w:val="0"/>
                <w:w w:val="100"/>
                <w:position w:val="0"/>
                <w:sz w:val="24"/>
                <w:szCs w:val="24"/>
              </w:rPr>
              <w:t>52</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杭州传化大地园林工程有限公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2,066, </w:t>
            </w:r>
            <w:r>
              <w:rPr>
                <w:color w:val="000000"/>
                <w:spacing w:val="0"/>
                <w:w w:val="100"/>
                <w:position w:val="0"/>
                <w:sz w:val="24"/>
                <w:szCs w:val="24"/>
              </w:rPr>
              <w:t>452.83</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289,593. </w:t>
            </w:r>
            <w:r>
              <w:rPr>
                <w:color w:val="000000"/>
                <w:spacing w:val="0"/>
                <w:w w:val="100"/>
                <w:position w:val="0"/>
                <w:sz w:val="24"/>
                <w:szCs w:val="24"/>
              </w:rPr>
              <w:t>25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传化绿色慧联公司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4"/>
                <w:szCs w:val="24"/>
              </w:rPr>
              <w:t xml:space="preserve">1,425, </w:t>
            </w:r>
            <w:r>
              <w:rPr>
                <w:color w:val="000000"/>
                <w:spacing w:val="0"/>
                <w:w w:val="100"/>
                <w:position w:val="0"/>
                <w:sz w:val="24"/>
                <w:szCs w:val="24"/>
              </w:rPr>
              <w:t>473.17</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成都传化绿色慧联物流有限公 司［注］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91, </w:t>
            </w:r>
            <w:r>
              <w:rPr>
                <w:color w:val="000000"/>
                <w:spacing w:val="0"/>
                <w:w w:val="100"/>
                <w:position w:val="0"/>
                <w:sz w:val="24"/>
                <w:szCs w:val="24"/>
              </w:rPr>
              <w:t>148.28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149,698. </w:t>
            </w:r>
            <w:r>
              <w:rPr>
                <w:color w:val="000000"/>
                <w:spacing w:val="0"/>
                <w:w w:val="100"/>
                <w:position w:val="0"/>
                <w:sz w:val="24"/>
                <w:szCs w:val="24"/>
              </w:rPr>
              <w:t>81</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上海境界投资管理有限公司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18,510.22</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杭州传化科技城物业管理有限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7,725. </w:t>
            </w:r>
            <w:r>
              <w:rPr>
                <w:color w:val="000000"/>
                <w:spacing w:val="0"/>
                <w:w w:val="100"/>
                <w:position w:val="0"/>
                <w:sz w:val="24"/>
                <w:szCs w:val="24"/>
              </w:rPr>
              <w:t>26</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浙江瓦栏文化创意有限公司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913.79</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155,616, </w:t>
            </w:r>
            <w:r>
              <w:rPr>
                <w:color w:val="000000"/>
                <w:spacing w:val="0"/>
                <w:w w:val="100"/>
                <w:position w:val="0"/>
                <w:sz w:val="24"/>
                <w:szCs w:val="24"/>
              </w:rPr>
              <w:t>574.37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186,826, </w:t>
            </w:r>
            <w:r>
              <w:rPr>
                <w:color w:val="000000"/>
                <w:spacing w:val="0"/>
                <w:w w:val="100"/>
                <w:position w:val="0"/>
                <w:sz w:val="24"/>
                <w:szCs w:val="24"/>
              </w:rPr>
              <w:t>127.92</w:t>
            </w:r>
          </w:p>
        </w:tc>
      </w:tr>
    </w:tbl>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sz w:val="24"/>
          <w:szCs w:val="24"/>
        </w:rPr>
        <w:t>出售商品/提供劳务情况表</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408"/>
        <w:gridCol w:w="1416"/>
        <w:gridCol w:w="2549"/>
        <w:gridCol w:w="2275"/>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关联交易内</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103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成都传化云豹供应链管理有限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提供劳务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712,343. </w:t>
            </w:r>
            <w:r>
              <w:rPr>
                <w:color w:val="000000"/>
                <w:spacing w:val="0"/>
                <w:w w:val="100"/>
                <w:position w:val="0"/>
                <w:sz w:val="24"/>
                <w:szCs w:val="24"/>
              </w:rPr>
              <w:t>42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2,877. </w:t>
            </w:r>
            <w:r>
              <w:rPr>
                <w:color w:val="000000"/>
                <w:spacing w:val="0"/>
                <w:w w:val="100"/>
                <w:position w:val="0"/>
                <w:sz w:val="24"/>
                <w:szCs w:val="24"/>
              </w:rPr>
              <w:t>36</w:t>
            </w:r>
          </w:p>
        </w:tc>
      </w:tr>
    </w:tbl>
    <w:p>
      <w:pPr>
        <w:widowControl w:val="0"/>
        <w:spacing w:line="1" w:lineRule="exact"/>
      </w:pPr>
      <w:r>
        <w:br w:type="page"/>
      </w:r>
    </w:p>
    <w:tbl>
      <w:tblPr>
        <w:tblOverlap w:val="never"/>
        <w:jc w:val="center"/>
        <w:tblLayout w:type="fixed"/>
      </w:tblPr>
      <w:tblGrid>
        <w:gridCol w:w="3408"/>
        <w:gridCol w:w="1416"/>
        <w:gridCol w:w="2549"/>
        <w:gridCol w:w="2275"/>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传化国际集团有限公司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i/>
                <w:iCs/>
                <w:color w:val="000000"/>
                <w:spacing w:val="0"/>
                <w:w w:val="100"/>
                <w:position w:val="0"/>
                <w:sz w:val="24"/>
                <w:szCs w:val="24"/>
              </w:rPr>
              <w:t>52,</w:t>
            </w:r>
            <w:r>
              <w:rPr>
                <w:color w:val="000000"/>
                <w:spacing w:val="0"/>
                <w:w w:val="100"/>
                <w:position w:val="0"/>
                <w:sz w:val="24"/>
                <w:szCs w:val="24"/>
              </w:rPr>
              <w:t xml:space="preserve"> </w:t>
            </w:r>
            <w:r>
              <w:rPr>
                <w:color w:val="000000"/>
                <w:spacing w:val="0"/>
                <w:w w:val="100"/>
                <w:position w:val="0"/>
                <w:sz w:val="24"/>
                <w:szCs w:val="24"/>
              </w:rPr>
              <w:t xml:space="preserve">835,931. </w:t>
            </w:r>
            <w:r>
              <w:rPr>
                <w:color w:val="000000"/>
                <w:spacing w:val="0"/>
                <w:w w:val="100"/>
                <w:position w:val="0"/>
                <w:sz w:val="24"/>
                <w:szCs w:val="24"/>
              </w:rPr>
              <w:t>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44, </w:t>
            </w:r>
            <w:r>
              <w:rPr>
                <w:color w:val="000000"/>
                <w:spacing w:val="0"/>
                <w:w w:val="100"/>
                <w:position w:val="0"/>
                <w:sz w:val="24"/>
                <w:szCs w:val="24"/>
              </w:rPr>
              <w:t xml:space="preserve">668,690. </w:t>
            </w:r>
            <w:r>
              <w:rPr>
                <w:color w:val="000000"/>
                <w:spacing w:val="0"/>
                <w:w w:val="100"/>
                <w:position w:val="0"/>
                <w:sz w:val="24"/>
                <w:szCs w:val="24"/>
              </w:rPr>
              <w:t>65</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 xml:space="preserve">1,634, </w:t>
            </w:r>
            <w:r>
              <w:rPr>
                <w:color w:val="000000"/>
                <w:spacing w:val="0"/>
                <w:w w:val="100"/>
                <w:position w:val="0"/>
                <w:sz w:val="24"/>
                <w:szCs w:val="24"/>
              </w:rPr>
              <w:t>948.33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830.19</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 xml:space="preserve">888,993. </w:t>
            </w:r>
            <w:r>
              <w:rPr>
                <w:color w:val="000000"/>
                <w:spacing w:val="0"/>
                <w:w w:val="100"/>
                <w:position w:val="0"/>
                <w:sz w:val="24"/>
                <w:szCs w:val="24"/>
              </w:rPr>
              <w:t>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7,621,990.05</w:t>
            </w:r>
          </w:p>
        </w:tc>
      </w:tr>
      <w:tr>
        <w:trPr>
          <w:trHeight w:val="56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杭州传化科技城有限公司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rPr>
              <w:t xml:space="preserve">22, </w:t>
            </w:r>
            <w:r>
              <w:rPr>
                <w:color w:val="000000"/>
                <w:spacing w:val="0"/>
                <w:w w:val="100"/>
                <w:position w:val="0"/>
                <w:sz w:val="24"/>
                <w:szCs w:val="24"/>
              </w:rPr>
              <w:t>446.02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 xml:space="preserve">5,018, </w:t>
            </w:r>
            <w:r>
              <w:rPr>
                <w:color w:val="000000"/>
                <w:spacing w:val="0"/>
                <w:w w:val="100"/>
                <w:position w:val="0"/>
                <w:sz w:val="24"/>
                <w:szCs w:val="24"/>
              </w:rPr>
              <w:t>867.92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7,563, </w:t>
            </w:r>
            <w:r>
              <w:rPr>
                <w:color w:val="000000"/>
                <w:spacing w:val="0"/>
                <w:w w:val="100"/>
                <w:position w:val="0"/>
                <w:sz w:val="24"/>
                <w:szCs w:val="24"/>
              </w:rPr>
              <w:t>172.69</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杭州传化日用品有限公司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 xml:space="preserve">921,159. </w:t>
            </w:r>
            <w:r>
              <w:rPr>
                <w:color w:val="000000"/>
                <w:spacing w:val="0"/>
                <w:w w:val="100"/>
                <w:position w:val="0"/>
                <w:sz w:val="24"/>
                <w:szCs w:val="24"/>
              </w:rPr>
              <w:t>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586,536. </w:t>
            </w:r>
            <w:r>
              <w:rPr>
                <w:color w:val="000000"/>
                <w:spacing w:val="0"/>
                <w:w w:val="100"/>
                <w:position w:val="0"/>
                <w:sz w:val="24"/>
                <w:szCs w:val="24"/>
              </w:rPr>
              <w:t>11</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杭州传化智能制造科技有限公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1,641.64</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rPr>
              <w:t xml:space="preserve">27, </w:t>
            </w:r>
            <w:r>
              <w:rPr>
                <w:color w:val="000000"/>
                <w:spacing w:val="0"/>
                <w:w w:val="100"/>
                <w:position w:val="0"/>
                <w:sz w:val="24"/>
                <w:szCs w:val="24"/>
              </w:rPr>
              <w:t>575.47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杭州分子汇科技有限公司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87, </w:t>
            </w:r>
            <w:r>
              <w:rPr>
                <w:color w:val="000000"/>
                <w:spacing w:val="0"/>
                <w:w w:val="100"/>
                <w:position w:val="0"/>
                <w:sz w:val="24"/>
                <w:szCs w:val="24"/>
              </w:rPr>
              <w:t xml:space="preserve">081,690. </w:t>
            </w:r>
            <w:r>
              <w:rPr>
                <w:color w:val="000000"/>
                <w:spacing w:val="0"/>
                <w:w w:val="100"/>
                <w:position w:val="0"/>
                <w:sz w:val="24"/>
                <w:szCs w:val="24"/>
              </w:rPr>
              <w:t>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74, </w:t>
            </w:r>
            <w:r>
              <w:rPr>
                <w:color w:val="000000"/>
                <w:spacing w:val="0"/>
                <w:w w:val="100"/>
                <w:position w:val="0"/>
                <w:sz w:val="24"/>
                <w:szCs w:val="24"/>
              </w:rPr>
              <w:t xml:space="preserve">222,063. </w:t>
            </w:r>
            <w:r>
              <w:rPr>
                <w:color w:val="000000"/>
                <w:spacing w:val="0"/>
                <w:w w:val="100"/>
                <w:position w:val="0"/>
                <w:sz w:val="24"/>
                <w:szCs w:val="24"/>
              </w:rPr>
              <w:t>65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开化传化产业发展有限公司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rPr>
              <w:t xml:space="preserve">21, </w:t>
            </w:r>
            <w:r>
              <w:rPr>
                <w:color w:val="000000"/>
                <w:spacing w:val="0"/>
                <w:w w:val="100"/>
                <w:position w:val="0"/>
                <w:sz w:val="24"/>
                <w:szCs w:val="24"/>
              </w:rPr>
              <w:t>230.08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内江传化置业有限公司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235,849. </w:t>
            </w:r>
            <w:r>
              <w:rPr>
                <w:color w:val="000000"/>
                <w:spacing w:val="0"/>
                <w:w w:val="100"/>
                <w:position w:val="0"/>
                <w:sz w:val="24"/>
                <w:szCs w:val="24"/>
              </w:rPr>
              <w:t>06</w:t>
            </w:r>
          </w:p>
        </w:tc>
      </w:tr>
      <w:tr>
        <w:trPr>
          <w:trHeight w:val="56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上海境界投资管理有限公司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rPr>
              <w:t>11,750.42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3,084. </w:t>
            </w:r>
            <w:r>
              <w:rPr>
                <w:color w:val="000000"/>
                <w:spacing w:val="0"/>
                <w:w w:val="100"/>
                <w:position w:val="0"/>
                <w:sz w:val="24"/>
                <w:szCs w:val="24"/>
              </w:rPr>
              <w:t>96</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苏州快速达供应链管理有限公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rPr>
              <w:t xml:space="preserve">73, </w:t>
            </w:r>
            <w:r>
              <w:rPr>
                <w:color w:val="000000"/>
                <w:spacing w:val="0"/>
                <w:w w:val="100"/>
                <w:position w:val="0"/>
                <w:sz w:val="24"/>
                <w:szCs w:val="24"/>
              </w:rPr>
              <w:t>274.34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泰兴锦云染料有限公司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 xml:space="preserve">362,831. </w:t>
            </w:r>
            <w:r>
              <w:rPr>
                <w:color w:val="000000"/>
                <w:spacing w:val="0"/>
                <w:w w:val="100"/>
                <w:position w:val="0"/>
                <w:sz w:val="24"/>
                <w:szCs w:val="24"/>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宜宾传化云豹供应链管理有限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 xml:space="preserve">3,747, </w:t>
            </w:r>
            <w:r>
              <w:rPr>
                <w:color w:val="000000"/>
                <w:spacing w:val="0"/>
                <w:w w:val="100"/>
                <w:position w:val="0"/>
                <w:sz w:val="24"/>
                <w:szCs w:val="24"/>
              </w:rPr>
              <w:t>744.86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101,939. </w:t>
            </w:r>
            <w:r>
              <w:rPr>
                <w:color w:val="000000"/>
                <w:spacing w:val="0"/>
                <w:w w:val="100"/>
                <w:position w:val="0"/>
                <w:sz w:val="24"/>
                <w:szCs w:val="24"/>
              </w:rPr>
              <w:t>28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浙江传化工贸有限公司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 xml:space="preserve">6,760, </w:t>
            </w:r>
            <w:r>
              <w:rPr>
                <w:color w:val="000000"/>
                <w:spacing w:val="0"/>
                <w:w w:val="100"/>
                <w:position w:val="0"/>
                <w:sz w:val="24"/>
                <w:szCs w:val="24"/>
              </w:rPr>
              <w:t>192.49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17, </w:t>
            </w:r>
            <w:r>
              <w:rPr>
                <w:color w:val="000000"/>
                <w:spacing w:val="0"/>
                <w:w w:val="100"/>
                <w:position w:val="0"/>
                <w:sz w:val="24"/>
                <w:szCs w:val="24"/>
              </w:rPr>
              <w:t xml:space="preserve">068,696. </w:t>
            </w:r>
            <w:r>
              <w:rPr>
                <w:color w:val="000000"/>
                <w:spacing w:val="0"/>
                <w:w w:val="100"/>
                <w:position w:val="0"/>
                <w:sz w:val="24"/>
                <w:szCs w:val="24"/>
              </w:rPr>
              <w:t>74</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浙江传化华洋化工有限公司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 xml:space="preserve">7,822, </w:t>
            </w:r>
            <w:r>
              <w:rPr>
                <w:color w:val="000000"/>
                <w:spacing w:val="0"/>
                <w:w w:val="100"/>
                <w:position w:val="0"/>
                <w:sz w:val="24"/>
                <w:szCs w:val="24"/>
              </w:rPr>
              <w:t>378.18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22, </w:t>
            </w:r>
            <w:r>
              <w:rPr>
                <w:color w:val="000000"/>
                <w:spacing w:val="0"/>
                <w:w w:val="100"/>
                <w:position w:val="0"/>
                <w:sz w:val="24"/>
                <w:szCs w:val="24"/>
              </w:rPr>
              <w:t xml:space="preserve">053,182. </w:t>
            </w:r>
            <w:r>
              <w:rPr>
                <w:color w:val="000000"/>
                <w:spacing w:val="0"/>
                <w:w w:val="100"/>
                <w:position w:val="0"/>
                <w:sz w:val="24"/>
                <w:szCs w:val="24"/>
              </w:rPr>
              <w:t>59</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246,294. </w:t>
            </w:r>
            <w:r>
              <w:rPr>
                <w:color w:val="000000"/>
                <w:spacing w:val="0"/>
                <w:w w:val="100"/>
                <w:position w:val="0"/>
                <w:sz w:val="24"/>
                <w:szCs w:val="24"/>
              </w:rPr>
              <w:t>80</w:t>
            </w:r>
          </w:p>
        </w:tc>
      </w:tr>
      <w:tr>
        <w:trPr>
          <w:trHeight w:val="56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浙江传化化学集团有限公司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rPr>
              <w:t xml:space="preserve">38, </w:t>
            </w:r>
            <w:r>
              <w:rPr>
                <w:color w:val="000000"/>
                <w:spacing w:val="0"/>
                <w:w w:val="100"/>
                <w:position w:val="0"/>
                <w:sz w:val="24"/>
                <w:szCs w:val="24"/>
              </w:rPr>
              <w:t>622.99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rPr>
              <w:t xml:space="preserve">52, </w:t>
            </w:r>
            <w:r>
              <w:rPr>
                <w:color w:val="000000"/>
                <w:spacing w:val="0"/>
                <w:w w:val="100"/>
                <w:position w:val="0"/>
                <w:sz w:val="24"/>
                <w:szCs w:val="24"/>
              </w:rPr>
              <w:t>830.18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 </w:t>
            </w:r>
            <w:r>
              <w:rPr>
                <w:color w:val="000000"/>
                <w:spacing w:val="0"/>
                <w:w w:val="100"/>
                <w:position w:val="0"/>
                <w:sz w:val="24"/>
                <w:szCs w:val="24"/>
              </w:rPr>
              <w:t>188.68</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浙江传化基础设施建设有限公 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990.56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 </w:t>
            </w:r>
            <w:r>
              <w:rPr>
                <w:color w:val="000000"/>
                <w:spacing w:val="0"/>
                <w:w w:val="100"/>
                <w:position w:val="0"/>
                <w:sz w:val="24"/>
                <w:szCs w:val="24"/>
              </w:rPr>
              <w:t>428.97</w:t>
            </w:r>
          </w:p>
        </w:tc>
      </w:tr>
    </w:tbl>
    <w:p>
      <w:pPr>
        <w:widowControl w:val="0"/>
        <w:spacing w:line="1" w:lineRule="exact"/>
      </w:pPr>
      <w:r>
        <w:br w:type="page"/>
      </w:r>
    </w:p>
    <w:tbl>
      <w:tblPr>
        <w:tblOverlap w:val="never"/>
        <w:jc w:val="center"/>
        <w:tblLayout w:type="fixed"/>
      </w:tblPr>
      <w:tblGrid>
        <w:gridCol w:w="3408"/>
        <w:gridCol w:w="1416"/>
        <w:gridCol w:w="2549"/>
        <w:gridCol w:w="2275"/>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浙江传化生物技术有限公司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rPr>
              <w:t xml:space="preserve">24, </w:t>
            </w:r>
            <w:r>
              <w:rPr>
                <w:color w:val="000000"/>
                <w:spacing w:val="0"/>
                <w:w w:val="100"/>
                <w:position w:val="0"/>
                <w:sz w:val="24"/>
                <w:szCs w:val="24"/>
              </w:rPr>
              <w:t>778.76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6,376. </w:t>
            </w:r>
            <w:r>
              <w:rPr>
                <w:color w:val="000000"/>
                <w:spacing w:val="0"/>
                <w:w w:val="100"/>
                <w:position w:val="0"/>
                <w:sz w:val="24"/>
                <w:szCs w:val="24"/>
              </w:rPr>
              <w:t>99</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浙江传化石油化工有限公司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5,254, </w:t>
            </w:r>
            <w:r>
              <w:rPr>
                <w:color w:val="000000"/>
                <w:spacing w:val="0"/>
                <w:w w:val="100"/>
                <w:position w:val="0"/>
                <w:sz w:val="24"/>
                <w:szCs w:val="24"/>
              </w:rPr>
              <w:t>740.52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9,630, </w:t>
            </w:r>
            <w:r>
              <w:rPr>
                <w:color w:val="000000"/>
                <w:spacing w:val="0"/>
                <w:w w:val="100"/>
                <w:position w:val="0"/>
                <w:sz w:val="24"/>
                <w:szCs w:val="24"/>
              </w:rPr>
              <w:t>623.36</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浙江传化物流基地有限公司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1,401. </w:t>
            </w:r>
            <w:r>
              <w:rPr>
                <w:color w:val="000000"/>
                <w:spacing w:val="0"/>
                <w:w w:val="100"/>
                <w:position w:val="0"/>
                <w:sz w:val="24"/>
                <w:szCs w:val="24"/>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浙江传化智创数码科技有限公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2,944, </w:t>
            </w:r>
            <w:r>
              <w:rPr>
                <w:color w:val="000000"/>
                <w:spacing w:val="0"/>
                <w:w w:val="100"/>
                <w:position w:val="0"/>
                <w:sz w:val="24"/>
                <w:szCs w:val="24"/>
              </w:rPr>
              <w:t>668.98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610,022. </w:t>
            </w:r>
            <w:r>
              <w:rPr>
                <w:color w:val="000000"/>
                <w:spacing w:val="0"/>
                <w:w w:val="100"/>
                <w:position w:val="0"/>
                <w:sz w:val="24"/>
                <w:szCs w:val="24"/>
              </w:rPr>
              <w:t>26</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浙江新安包装有限公司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2,081, </w:t>
            </w:r>
            <w:r>
              <w:rPr>
                <w:color w:val="000000"/>
                <w:spacing w:val="0"/>
                <w:w w:val="100"/>
                <w:position w:val="0"/>
                <w:sz w:val="24"/>
                <w:szCs w:val="24"/>
              </w:rPr>
              <w:t>142.92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1,481,697.06</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 xml:space="preserve">897,494. </w:t>
            </w:r>
            <w:r>
              <w:rPr>
                <w:color w:val="000000"/>
                <w:spacing w:val="0"/>
                <w:w w:val="100"/>
                <w:position w:val="0"/>
                <w:sz w:val="24"/>
                <w:szCs w:val="24"/>
              </w:rPr>
              <w:t>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 </w:t>
            </w:r>
            <w:r>
              <w:rPr>
                <w:color w:val="000000"/>
                <w:spacing w:val="0"/>
                <w:w w:val="100"/>
                <w:position w:val="0"/>
                <w:sz w:val="24"/>
                <w:szCs w:val="24"/>
              </w:rPr>
              <w:t>689.66</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浙江新安化工集团股份有限公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9,412, </w:t>
            </w:r>
            <w:r>
              <w:rPr>
                <w:color w:val="000000"/>
                <w:spacing w:val="0"/>
                <w:w w:val="100"/>
                <w:position w:val="0"/>
                <w:sz w:val="24"/>
                <w:szCs w:val="24"/>
              </w:rPr>
              <w:t>875.05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 xml:space="preserve">601,162. </w:t>
            </w:r>
            <w:r>
              <w:rPr>
                <w:color w:val="000000"/>
                <w:spacing w:val="0"/>
                <w:w w:val="100"/>
                <w:position w:val="0"/>
                <w:sz w:val="24"/>
                <w:szCs w:val="24"/>
              </w:rPr>
              <w:t>66</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rPr>
              <w:t xml:space="preserve">56, </w:t>
            </w:r>
            <w:r>
              <w:rPr>
                <w:color w:val="000000"/>
                <w:spacing w:val="0"/>
                <w:w w:val="100"/>
                <w:position w:val="0"/>
                <w:sz w:val="24"/>
                <w:szCs w:val="24"/>
              </w:rPr>
              <w:t>603.78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56, </w:t>
            </w:r>
            <w:r>
              <w:rPr>
                <w:color w:val="000000"/>
                <w:spacing w:val="0"/>
                <w:w w:val="100"/>
                <w:position w:val="0"/>
                <w:sz w:val="24"/>
                <w:szCs w:val="24"/>
              </w:rPr>
              <w:t>603.78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rPr>
              <w:t xml:space="preserve">94, </w:t>
            </w:r>
            <w:r>
              <w:rPr>
                <w:color w:val="000000"/>
                <w:spacing w:val="0"/>
                <w:w w:val="100"/>
                <w:position w:val="0"/>
                <w:sz w:val="24"/>
                <w:szCs w:val="24"/>
              </w:rPr>
              <w:t>339.62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镇江江南化工有限公司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 xml:space="preserve">830,840. </w:t>
            </w:r>
            <w:r>
              <w:rPr>
                <w:color w:val="000000"/>
                <w:spacing w:val="0"/>
                <w:w w:val="100"/>
                <w:position w:val="0"/>
                <w:sz w:val="24"/>
                <w:szCs w:val="24"/>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323,257. </w:t>
            </w:r>
            <w:r>
              <w:rPr>
                <w:color w:val="000000"/>
                <w:spacing w:val="0"/>
                <w:w w:val="100"/>
                <w:position w:val="0"/>
                <w:sz w:val="24"/>
                <w:szCs w:val="24"/>
              </w:rPr>
              <w:t>27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四川轩禾农业技术有限公司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 xml:space="preserve">288,374. </w:t>
            </w:r>
            <w:r>
              <w:rPr>
                <w:color w:val="000000"/>
                <w:spacing w:val="0"/>
                <w:w w:val="100"/>
                <w:position w:val="0"/>
                <w:sz w:val="24"/>
                <w:szCs w:val="24"/>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湖南农飞客农业科技有限公司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rPr>
              <w:t xml:space="preserve">26, </w:t>
            </w:r>
            <w:r>
              <w:rPr>
                <w:color w:val="000000"/>
                <w:spacing w:val="0"/>
                <w:w w:val="100"/>
                <w:position w:val="0"/>
                <w:sz w:val="24"/>
                <w:szCs w:val="24"/>
              </w:rPr>
              <w:t>919.40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重庆传融星房地产开发有限公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18, </w:t>
            </w:r>
            <w:r>
              <w:rPr>
                <w:color w:val="000000"/>
                <w:spacing w:val="0"/>
                <w:w w:val="100"/>
                <w:position w:val="0"/>
                <w:sz w:val="24"/>
                <w:szCs w:val="24"/>
              </w:rPr>
              <w:t xml:space="preserve">867,924. </w:t>
            </w:r>
            <w:r>
              <w:rPr>
                <w:color w:val="000000"/>
                <w:spacing w:val="0"/>
                <w:w w:val="100"/>
                <w:position w:val="0"/>
                <w:sz w:val="24"/>
                <w:szCs w:val="24"/>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青岛传化众联物流有限公司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6,685, </w:t>
            </w:r>
            <w:r>
              <w:rPr>
                <w:color w:val="000000"/>
                <w:spacing w:val="0"/>
                <w:w w:val="100"/>
                <w:position w:val="0"/>
                <w:sz w:val="24"/>
                <w:szCs w:val="24"/>
              </w:rPr>
              <w:t>623.59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浙江智联生命科学产业发展有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7,891,981.16</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上海亿京实业有限公司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2,265, </w:t>
            </w:r>
            <w:r>
              <w:rPr>
                <w:color w:val="000000"/>
                <w:spacing w:val="0"/>
                <w:w w:val="100"/>
                <w:position w:val="0"/>
                <w:sz w:val="24"/>
                <w:szCs w:val="24"/>
              </w:rPr>
              <w:t>486.73</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阿坝州禧龙工业硅有限责任公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供应链收入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4"/>
                <w:szCs w:val="24"/>
              </w:rPr>
              <w:t xml:space="preserve">1,029, </w:t>
            </w:r>
            <w:r>
              <w:rPr>
                <w:color w:val="000000"/>
                <w:spacing w:val="0"/>
                <w:w w:val="100"/>
                <w:position w:val="0"/>
                <w:sz w:val="24"/>
                <w:szCs w:val="24"/>
              </w:rPr>
              <w:t>674.20</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郑州传化绿色慧联物流有限公 司［注］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 xml:space="preserve">154,949. </w:t>
            </w:r>
            <w:r>
              <w:rPr>
                <w:color w:val="000000"/>
                <w:spacing w:val="0"/>
                <w:w w:val="100"/>
                <w:position w:val="0"/>
                <w:sz w:val="24"/>
                <w:szCs w:val="24"/>
              </w:rPr>
              <w:t>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133,036. </w:t>
            </w:r>
            <w:r>
              <w:rPr>
                <w:color w:val="000000"/>
                <w:spacing w:val="0"/>
                <w:w w:val="100"/>
                <w:position w:val="0"/>
                <w:sz w:val="24"/>
                <w:szCs w:val="24"/>
              </w:rPr>
              <w:t>48</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成都传化绿色慧联物流有限公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 xml:space="preserve">673,242. </w:t>
            </w:r>
            <w:r>
              <w:rPr>
                <w:color w:val="000000"/>
                <w:spacing w:val="0"/>
                <w:w w:val="100"/>
                <w:position w:val="0"/>
                <w:sz w:val="24"/>
                <w:szCs w:val="24"/>
              </w:rPr>
              <w:t>96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94, </w:t>
            </w:r>
            <w:r>
              <w:rPr>
                <w:color w:val="000000"/>
                <w:spacing w:val="0"/>
                <w:w w:val="100"/>
                <w:position w:val="0"/>
                <w:sz w:val="24"/>
                <w:szCs w:val="24"/>
              </w:rPr>
              <w:t>697.21</w:t>
            </w:r>
          </w:p>
        </w:tc>
      </w:tr>
    </w:tbl>
    <w:p>
      <w:pPr>
        <w:widowControl w:val="0"/>
        <w:spacing w:line="1" w:lineRule="exact"/>
      </w:pPr>
      <w:r>
        <w:br w:type="page"/>
      </w:r>
    </w:p>
    <w:tbl>
      <w:tblPr>
        <w:tblOverlap w:val="never"/>
        <w:jc w:val="center"/>
        <w:tblLayout w:type="fixed"/>
      </w:tblPr>
      <w:tblGrid>
        <w:gridCol w:w="3408"/>
        <w:gridCol w:w="1416"/>
        <w:gridCol w:w="2549"/>
        <w:gridCol w:w="2275"/>
      </w:tblGrid>
      <w:tr>
        <w:trPr>
          <w:trHeight w:val="523"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司［注］</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南充传化绿色慧联物流有限公 司［注］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 xml:space="preserve">18, </w:t>
            </w:r>
            <w:r>
              <w:rPr>
                <w:color w:val="000000"/>
                <w:spacing w:val="0"/>
                <w:w w:val="100"/>
                <w:position w:val="0"/>
                <w:sz w:val="24"/>
                <w:szCs w:val="24"/>
              </w:rPr>
              <w:t>962.26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64, </w:t>
            </w:r>
            <w:r>
              <w:rPr>
                <w:color w:val="000000"/>
                <w:spacing w:val="0"/>
                <w:w w:val="100"/>
                <w:position w:val="0"/>
                <w:sz w:val="24"/>
                <w:szCs w:val="24"/>
              </w:rPr>
              <w:t>169.81</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传化绿色慧联公司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34, </w:t>
            </w:r>
            <w:r>
              <w:rPr>
                <w:color w:val="000000"/>
                <w:spacing w:val="0"/>
                <w:w w:val="100"/>
                <w:position w:val="0"/>
                <w:sz w:val="24"/>
                <w:szCs w:val="24"/>
              </w:rPr>
              <w:t>126.98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新安天玉有机硅有限公司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33, </w:t>
            </w:r>
            <w:r>
              <w:rPr>
                <w:color w:val="000000"/>
                <w:spacing w:val="0"/>
                <w:w w:val="100"/>
                <w:position w:val="0"/>
                <w:sz w:val="24"/>
                <w:szCs w:val="24"/>
              </w:rPr>
              <w:t>989.43</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车满满公司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14, </w:t>
            </w:r>
            <w:r>
              <w:rPr>
                <w:color w:val="000000"/>
                <w:spacing w:val="0"/>
                <w:w w:val="100"/>
                <w:position w:val="0"/>
                <w:sz w:val="24"/>
                <w:szCs w:val="24"/>
              </w:rPr>
              <w:t>760.21</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西安传化绿色慧联物流有限公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10, </w:t>
            </w:r>
            <w:r>
              <w:rPr>
                <w:color w:val="000000"/>
                <w:spacing w:val="0"/>
                <w:w w:val="100"/>
                <w:position w:val="0"/>
                <w:sz w:val="24"/>
                <w:szCs w:val="24"/>
              </w:rPr>
              <w:t>178.05</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浙江传化江南大地发展有限公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化工原料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6,997. </w:t>
            </w:r>
            <w:r>
              <w:rPr>
                <w:color w:val="000000"/>
                <w:spacing w:val="0"/>
                <w:w w:val="100"/>
                <w:position w:val="0"/>
                <w:sz w:val="24"/>
                <w:szCs w:val="24"/>
              </w:rPr>
              <w:t>52</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武汉传化绿色慧联物流有限公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4,860. </w:t>
            </w:r>
            <w:r>
              <w:rPr>
                <w:color w:val="000000"/>
                <w:spacing w:val="0"/>
                <w:w w:val="100"/>
                <w:position w:val="0"/>
                <w:sz w:val="24"/>
                <w:szCs w:val="24"/>
              </w:rPr>
              <w:t>38</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浙江开化合成材料有限公司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4,661.95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舟山传化石油化工有限公司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4,049. </w:t>
            </w:r>
            <w:r>
              <w:rPr>
                <w:color w:val="000000"/>
                <w:spacing w:val="0"/>
                <w:w w:val="100"/>
                <w:position w:val="0"/>
                <w:sz w:val="24"/>
                <w:szCs w:val="24"/>
              </w:rPr>
              <w:t>55</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义乌传化绿色慧联物流有限公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1,628. </w:t>
            </w:r>
            <w:r>
              <w:rPr>
                <w:color w:val="000000"/>
                <w:spacing w:val="0"/>
                <w:w w:val="100"/>
                <w:position w:val="0"/>
                <w:sz w:val="24"/>
                <w:szCs w:val="24"/>
              </w:rPr>
              <w:t>44</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长沙传化绿色慧联物流有限公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rPr>
              <w:t xml:space="preserve">14, </w:t>
            </w:r>
            <w:r>
              <w:rPr>
                <w:color w:val="000000"/>
                <w:spacing w:val="0"/>
                <w:w w:val="100"/>
                <w:position w:val="0"/>
                <w:sz w:val="24"/>
                <w:szCs w:val="24"/>
              </w:rPr>
              <w:t>769.95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130.07</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深圳传化绿色慧联物流有限公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104.87</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216,365, </w:t>
            </w:r>
            <w:r>
              <w:rPr>
                <w:color w:val="000000"/>
                <w:spacing w:val="0"/>
                <w:w w:val="100"/>
                <w:position w:val="0"/>
                <w:sz w:val="24"/>
                <w:szCs w:val="24"/>
              </w:rPr>
              <w:t>455.46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208,764, </w:t>
            </w:r>
            <w:r>
              <w:rPr>
                <w:color w:val="000000"/>
                <w:spacing w:val="0"/>
                <w:w w:val="100"/>
                <w:position w:val="0"/>
                <w:sz w:val="24"/>
                <w:szCs w:val="24"/>
              </w:rPr>
              <w:t>433.50</w:t>
            </w: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0"/>
        <w:jc w:val="left"/>
      </w:pPr>
      <w:bookmarkStart w:id="607" w:name="bookmark607"/>
      <w:r>
        <w:rPr>
          <w:color w:val="000000"/>
          <w:spacing w:val="0"/>
          <w:w w:val="100"/>
          <w:position w:val="0"/>
          <w:sz w:val="24"/>
          <w:szCs w:val="24"/>
        </w:rPr>
        <w:t>（</w:t>
      </w:r>
      <w:bookmarkEnd w:id="607"/>
      <w:r>
        <w:rPr>
          <w:color w:val="000000"/>
          <w:spacing w:val="0"/>
          <w:w w:val="100"/>
          <w:position w:val="0"/>
          <w:sz w:val="24"/>
          <w:szCs w:val="24"/>
        </w:rPr>
        <w:t>2）关联租赁情况</w:t>
      </w:r>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本公司作为出租方：</w:t>
      </w:r>
    </w:p>
    <w:p>
      <w:pPr>
        <w:pStyle w:val="Style10"/>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30"/>
        <w:gridCol w:w="1925"/>
        <w:gridCol w:w="1930"/>
        <w:gridCol w:w="1925"/>
        <w:gridCol w:w="1939"/>
      </w:tblGrid>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出租房名称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承租方名称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租赁资产种类</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本期确认的租赁</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上期确认的租赁</w:t>
            </w:r>
          </w:p>
        </w:tc>
      </w:tr>
    </w:tbl>
    <w:p>
      <w:pPr>
        <w:widowControl w:val="0"/>
        <w:spacing w:line="1" w:lineRule="exact"/>
      </w:pPr>
      <w:r>
        <w:br w:type="page"/>
      </w:r>
    </w:p>
    <w:tbl>
      <w:tblPr>
        <w:tblOverlap w:val="never"/>
        <w:jc w:val="center"/>
        <w:tblLayout w:type="fixed"/>
      </w:tblPr>
      <w:tblGrid>
        <w:gridCol w:w="1930"/>
        <w:gridCol w:w="1925"/>
        <w:gridCol w:w="1930"/>
        <w:gridCol w:w="1925"/>
        <w:gridCol w:w="1939"/>
      </w:tblGrid>
      <w:tr>
        <w:trPr>
          <w:trHeight w:val="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收入</w:t>
            </w:r>
          </w:p>
        </w:tc>
      </w:tr>
      <w:tr>
        <w:trPr>
          <w:trHeight w:val="14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济南传化泉胜公</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路港物流有限公</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523" w:lineRule="exact"/>
              <w:ind w:left="0" w:right="0" w:firstLine="0"/>
              <w:jc w:val="both"/>
            </w:pPr>
            <w:r>
              <w:rPr>
                <w:color w:val="000000"/>
                <w:spacing w:val="0"/>
                <w:w w:val="100"/>
                <w:position w:val="0"/>
                <w:sz w:val="24"/>
                <w:szCs w:val="24"/>
              </w:rPr>
              <w:t>山东一号车市汽 车科技有限公司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房屋及土地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1,266, </w:t>
            </w:r>
            <w:r>
              <w:rPr>
                <w:color w:val="000000"/>
                <w:spacing w:val="0"/>
                <w:w w:val="100"/>
                <w:position w:val="0"/>
                <w:sz w:val="24"/>
                <w:szCs w:val="24"/>
              </w:rPr>
              <w:t>598.48</w:t>
            </w:r>
          </w:p>
        </w:tc>
      </w:tr>
      <w:tr>
        <w:trPr>
          <w:trHeight w:val="149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成都传化公路港</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成都传化云豹供 应链管理有限公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1,230, </w:t>
            </w:r>
            <w:r>
              <w:rPr>
                <w:color w:val="000000"/>
                <w:spacing w:val="0"/>
                <w:w w:val="100"/>
                <w:position w:val="0"/>
                <w:sz w:val="24"/>
                <w:szCs w:val="24"/>
              </w:rPr>
              <w:t>873.45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成都传化绿色慧</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联物流有限公司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房屋及土地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1,272, </w:t>
            </w:r>
            <w:r>
              <w:rPr>
                <w:color w:val="000000"/>
                <w:spacing w:val="0"/>
                <w:w w:val="100"/>
                <w:position w:val="0"/>
                <w:sz w:val="24"/>
                <w:szCs w:val="24"/>
              </w:rPr>
              <w:t>126.86</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传化物流集团有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浙江传化工贸有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rPr>
              <w:t xml:space="preserve">2,389. </w:t>
            </w:r>
            <w:r>
              <w:rPr>
                <w:color w:val="000000"/>
                <w:spacing w:val="0"/>
                <w:w w:val="100"/>
                <w:position w:val="0"/>
                <w:sz w:val="24"/>
                <w:szCs w:val="24"/>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泉州传化公路港</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浙江传化基础设</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施建设有限公司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房屋及土地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rPr>
              <w:t xml:space="preserve">1,000. </w:t>
            </w:r>
            <w:r>
              <w:rPr>
                <w:color w:val="000000"/>
                <w:spacing w:val="0"/>
                <w:w w:val="100"/>
                <w:position w:val="0"/>
                <w:sz w:val="24"/>
                <w:szCs w:val="2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4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台州传化洲锽公 路港物流有限公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浙江传化基础设</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施建设有限公司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场地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rPr>
              <w:t xml:space="preserve">8,807. </w:t>
            </w:r>
            <w:r>
              <w:rPr>
                <w:color w:val="000000"/>
                <w:spacing w:val="0"/>
                <w:w w:val="100"/>
                <w:position w:val="0"/>
                <w:sz w:val="24"/>
                <w:szCs w:val="24"/>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宜宾传化公路港</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宜宾传化云豹供 应链管理有限公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场地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 xml:space="preserve">330,798. </w:t>
            </w:r>
            <w:r>
              <w:rPr>
                <w:color w:val="000000"/>
                <w:spacing w:val="0"/>
                <w:w w:val="100"/>
                <w:position w:val="0"/>
                <w:sz w:val="24"/>
                <w:szCs w:val="24"/>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1,573, </w:t>
            </w:r>
            <w:r>
              <w:rPr>
                <w:color w:val="000000"/>
                <w:spacing w:val="0"/>
                <w:w w:val="100"/>
                <w:position w:val="0"/>
                <w:sz w:val="24"/>
                <w:szCs w:val="24"/>
              </w:rPr>
              <w:t>868.27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2,538, </w:t>
            </w:r>
            <w:r>
              <w:rPr>
                <w:color w:val="000000"/>
                <w:spacing w:val="0"/>
                <w:w w:val="100"/>
                <w:position w:val="0"/>
                <w:sz w:val="24"/>
                <w:szCs w:val="24"/>
              </w:rPr>
              <w:t>725.34</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本公司作为承租方:</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603"/>
        <w:gridCol w:w="3302"/>
        <w:gridCol w:w="1229"/>
        <w:gridCol w:w="1752"/>
        <w:gridCol w:w="1762"/>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出租方名称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租赁资产种类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租赁资产</w:t>
            </w:r>
          </w:p>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种类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center"/>
            </w:pPr>
            <w:r>
              <w:rPr>
                <w:color w:val="000000"/>
                <w:spacing w:val="0"/>
                <w:w w:val="100"/>
                <w:position w:val="0"/>
                <w:sz w:val="24"/>
                <w:szCs w:val="24"/>
              </w:rPr>
              <w:t>本期确认的租赁 费</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center"/>
            </w:pPr>
            <w:r>
              <w:rPr>
                <w:color w:val="000000"/>
                <w:spacing w:val="0"/>
                <w:w w:val="100"/>
                <w:position w:val="0"/>
                <w:sz w:val="24"/>
                <w:szCs w:val="24"/>
              </w:rPr>
              <w:t>上期确认的租赁 费</w:t>
            </w:r>
          </w:p>
        </w:tc>
      </w:tr>
      <w:tr>
        <w:trPr>
          <w:trHeight w:val="150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成都传化物流</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基地有限公司</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成都传化公路港物流公司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right"/>
            </w:pPr>
            <w:r>
              <w:rPr>
                <w:color w:val="000000"/>
                <w:spacing w:val="0"/>
                <w:w w:val="100"/>
                <w:position w:val="0"/>
                <w:sz w:val="24"/>
                <w:szCs w:val="24"/>
              </w:rPr>
              <w:t>房屋及土</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89, </w:t>
            </w:r>
            <w:r>
              <w:rPr>
                <w:color w:val="000000"/>
                <w:spacing w:val="0"/>
                <w:w w:val="100"/>
                <w:position w:val="0"/>
                <w:sz w:val="24"/>
                <w:szCs w:val="24"/>
              </w:rPr>
              <w:t xml:space="preserve">944,962. </w:t>
            </w:r>
            <w:r>
              <w:rPr>
                <w:color w:val="000000"/>
                <w:spacing w:val="0"/>
                <w:w w:val="100"/>
                <w:position w:val="0"/>
                <w:sz w:val="24"/>
                <w:szCs w:val="24"/>
              </w:rPr>
              <w:t>64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89, </w:t>
            </w:r>
            <w:r>
              <w:rPr>
                <w:color w:val="000000"/>
                <w:spacing w:val="0"/>
                <w:w w:val="100"/>
                <w:position w:val="0"/>
                <w:sz w:val="24"/>
                <w:szCs w:val="24"/>
              </w:rPr>
              <w:t xml:space="preserve">937,785. </w:t>
            </w:r>
            <w:r>
              <w:rPr>
                <w:color w:val="000000"/>
                <w:spacing w:val="0"/>
                <w:w w:val="100"/>
                <w:position w:val="0"/>
                <w:sz w:val="24"/>
                <w:szCs w:val="24"/>
              </w:rPr>
              <w:t>65</w:t>
            </w:r>
          </w:p>
        </w:tc>
      </w:tr>
    </w:tbl>
    <w:p>
      <w:pPr>
        <w:widowControl w:val="0"/>
        <w:spacing w:line="1" w:lineRule="exact"/>
      </w:pPr>
      <w:r>
        <w:br w:type="page"/>
      </w:r>
    </w:p>
    <w:tbl>
      <w:tblPr>
        <w:tblOverlap w:val="never"/>
        <w:jc w:val="center"/>
        <w:tblLayout w:type="fixed"/>
      </w:tblPr>
      <w:tblGrid>
        <w:gridCol w:w="1603"/>
        <w:gridCol w:w="3302"/>
        <w:gridCol w:w="1229"/>
        <w:gridCol w:w="1752"/>
        <w:gridCol w:w="1762"/>
      </w:tblGrid>
      <w:tr>
        <w:trPr>
          <w:trHeight w:val="14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苏州传化物流</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基地有限公司</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苏州传化公路港物流有限公司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240"/>
              <w:jc w:val="both"/>
            </w:pPr>
            <w:r>
              <w:rPr>
                <w:color w:val="000000"/>
                <w:spacing w:val="0"/>
                <w:w w:val="100"/>
                <w:position w:val="0"/>
                <w:sz w:val="24"/>
                <w:szCs w:val="24"/>
              </w:rPr>
              <w:t>房屋及土</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61, </w:t>
            </w:r>
            <w:r>
              <w:rPr>
                <w:color w:val="000000"/>
                <w:spacing w:val="0"/>
                <w:w w:val="100"/>
                <w:position w:val="0"/>
                <w:sz w:val="24"/>
                <w:szCs w:val="24"/>
              </w:rPr>
              <w:t xml:space="preserve">773,584. </w:t>
            </w:r>
            <w:r>
              <w:rPr>
                <w:color w:val="000000"/>
                <w:spacing w:val="0"/>
                <w:w w:val="100"/>
                <w:position w:val="0"/>
                <w:sz w:val="24"/>
                <w:szCs w:val="24"/>
              </w:rPr>
              <w:t>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62, </w:t>
            </w:r>
            <w:r>
              <w:rPr>
                <w:color w:val="000000"/>
                <w:spacing w:val="0"/>
                <w:w w:val="100"/>
                <w:position w:val="0"/>
                <w:sz w:val="24"/>
                <w:szCs w:val="24"/>
              </w:rPr>
              <w:t xml:space="preserve">573,584. </w:t>
            </w:r>
            <w:r>
              <w:rPr>
                <w:color w:val="000000"/>
                <w:spacing w:val="0"/>
                <w:w w:val="100"/>
                <w:position w:val="0"/>
                <w:sz w:val="24"/>
                <w:szCs w:val="24"/>
              </w:rPr>
              <w:t>91</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场地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 xml:space="preserve">1,067, </w:t>
            </w:r>
            <w:r>
              <w:rPr>
                <w:color w:val="000000"/>
                <w:spacing w:val="0"/>
                <w:w w:val="100"/>
                <w:position w:val="0"/>
                <w:sz w:val="24"/>
                <w:szCs w:val="24"/>
              </w:rPr>
              <w:t>988.38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 xml:space="preserve">6,997, </w:t>
            </w:r>
            <w:r>
              <w:rPr>
                <w:color w:val="000000"/>
                <w:spacing w:val="0"/>
                <w:w w:val="100"/>
                <w:position w:val="0"/>
                <w:sz w:val="24"/>
                <w:szCs w:val="24"/>
              </w:rPr>
              <w:t>928.95</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传化化学品公司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办公楼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908,548. </w:t>
            </w:r>
            <w:r>
              <w:rPr>
                <w:color w:val="000000"/>
                <w:spacing w:val="0"/>
                <w:w w:val="100"/>
                <w:position w:val="0"/>
                <w:sz w:val="24"/>
                <w:szCs w:val="24"/>
              </w:rPr>
              <w:t>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908,548. </w:t>
            </w:r>
            <w:r>
              <w:rPr>
                <w:color w:val="000000"/>
                <w:spacing w:val="0"/>
                <w:w w:val="100"/>
                <w:position w:val="0"/>
                <w:sz w:val="24"/>
                <w:szCs w:val="24"/>
              </w:rPr>
              <w:t>62</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杭州传化公路港建设有限公司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 xml:space="preserve">1,051, </w:t>
            </w:r>
            <w:r>
              <w:rPr>
                <w:color w:val="000000"/>
                <w:spacing w:val="0"/>
                <w:w w:val="100"/>
                <w:position w:val="0"/>
                <w:sz w:val="24"/>
                <w:szCs w:val="24"/>
              </w:rPr>
              <w:t>223.24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杭州传化日用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办公楼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 xml:space="preserve">2,754, </w:t>
            </w:r>
            <w:r>
              <w:rPr>
                <w:color w:val="000000"/>
                <w:spacing w:val="0"/>
                <w:w w:val="100"/>
                <w:position w:val="0"/>
                <w:sz w:val="24"/>
                <w:szCs w:val="24"/>
              </w:rPr>
              <w:t>987.56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 xml:space="preserve">2,833, </w:t>
            </w:r>
            <w:r>
              <w:rPr>
                <w:color w:val="000000"/>
                <w:spacing w:val="0"/>
                <w:w w:val="100"/>
                <w:position w:val="0"/>
                <w:sz w:val="24"/>
                <w:szCs w:val="24"/>
              </w:rPr>
              <w:t>384.38</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杭州传化智联硅创新材料有限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208,571. </w:t>
            </w:r>
            <w:r>
              <w:rPr>
                <w:color w:val="000000"/>
                <w:spacing w:val="0"/>
                <w:w w:val="100"/>
                <w:position w:val="0"/>
                <w:sz w:val="24"/>
                <w:szCs w:val="24"/>
              </w:rPr>
              <w:t>43</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left"/>
            </w:pPr>
            <w:r>
              <w:rPr>
                <w:color w:val="000000"/>
                <w:spacing w:val="0"/>
                <w:w w:val="100"/>
                <w:position w:val="0"/>
                <w:sz w:val="24"/>
                <w:szCs w:val="24"/>
              </w:rPr>
              <w:t>杭州传化科技 城有限公司 ［注</w:t>
            </w: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传化合成材料公司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运输设备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 xml:space="preserve">4,758. </w:t>
            </w:r>
            <w:r>
              <w:rPr>
                <w:color w:val="000000"/>
                <w:spacing w:val="0"/>
                <w:w w:val="100"/>
                <w:position w:val="0"/>
                <w:sz w:val="24"/>
                <w:szCs w:val="24"/>
              </w:rPr>
              <w:t>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27, </w:t>
            </w:r>
            <w:r>
              <w:rPr>
                <w:color w:val="000000"/>
                <w:spacing w:val="0"/>
                <w:w w:val="100"/>
                <w:position w:val="0"/>
                <w:sz w:val="24"/>
                <w:szCs w:val="24"/>
              </w:rPr>
              <w:t>597.36</w:t>
            </w:r>
          </w:p>
        </w:tc>
      </w:tr>
      <w:tr>
        <w:trPr>
          <w:trHeight w:val="9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杭州传化公路港建设有限公司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60, </w:t>
            </w:r>
            <w:r>
              <w:rPr>
                <w:color w:val="000000"/>
                <w:spacing w:val="0"/>
                <w:w w:val="100"/>
                <w:position w:val="0"/>
                <w:sz w:val="24"/>
                <w:szCs w:val="24"/>
              </w:rPr>
              <w:t>579.04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浙江传化生物</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杭州传化汇通公路港物流有限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绿化植被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 xml:space="preserve">3,294. </w:t>
            </w:r>
            <w:r>
              <w:rPr>
                <w:color w:val="000000"/>
                <w:spacing w:val="0"/>
                <w:w w:val="100"/>
                <w:position w:val="0"/>
                <w:sz w:val="24"/>
                <w:szCs w:val="24"/>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浙江传化华洋</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化工有限公司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传化合成材料公司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土地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 xml:space="preserve">1,655, </w:t>
            </w:r>
            <w:r>
              <w:rPr>
                <w:color w:val="000000"/>
                <w:spacing w:val="0"/>
                <w:w w:val="100"/>
                <w:position w:val="0"/>
                <w:sz w:val="24"/>
                <w:szCs w:val="24"/>
              </w:rPr>
              <w:t>528.58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杭州传化唯迅新材料有限公司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240"/>
              <w:jc w:val="both"/>
            </w:pPr>
            <w:r>
              <w:rPr>
                <w:color w:val="000000"/>
                <w:spacing w:val="0"/>
                <w:w w:val="100"/>
                <w:position w:val="0"/>
                <w:sz w:val="24"/>
                <w:szCs w:val="24"/>
              </w:rPr>
              <w:t>房屋及土</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372,300. </w:t>
            </w:r>
            <w:r>
              <w:rPr>
                <w:color w:val="000000"/>
                <w:spacing w:val="0"/>
                <w:w w:val="100"/>
                <w:position w:val="0"/>
                <w:sz w:val="24"/>
                <w:szCs w:val="24"/>
              </w:rPr>
              <w:t>00</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159,225, </w:t>
            </w:r>
            <w:r>
              <w:rPr>
                <w:color w:val="000000"/>
                <w:spacing w:val="0"/>
                <w:w w:val="100"/>
                <w:position w:val="0"/>
                <w:sz w:val="24"/>
                <w:szCs w:val="24"/>
              </w:rPr>
              <w:t>456.07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163,859, </w:t>
            </w:r>
            <w:r>
              <w:rPr>
                <w:color w:val="000000"/>
                <w:spacing w:val="0"/>
                <w:w w:val="100"/>
                <w:position w:val="0"/>
                <w:sz w:val="24"/>
                <w:szCs w:val="24"/>
              </w:rPr>
              <w:t>701.30</w:t>
            </w:r>
          </w:p>
        </w:tc>
      </w:tr>
    </w:tbl>
    <w:p>
      <w:pPr>
        <w:widowControl w:val="0"/>
        <w:spacing w:after="13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关联租赁情况说明</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1］</w:t>
      </w:r>
      <w:r>
        <w:rPr>
          <w:color w:val="000000"/>
          <w:spacing w:val="0"/>
          <w:w w:val="100"/>
          <w:position w:val="0"/>
          <w:sz w:val="24"/>
          <w:szCs w:val="24"/>
        </w:rPr>
        <w:t>租赁合同均由传化集团公司担保</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传化合成材料公司向杭州传化科技城有限公司租入客车一辆，租期10年，一次性支</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付租金</w:t>
      </w:r>
      <w:r>
        <w:rPr>
          <w:color w:val="000000"/>
          <w:spacing w:val="0"/>
          <w:w w:val="100"/>
          <w:position w:val="0"/>
          <w:sz w:val="24"/>
          <w:szCs w:val="24"/>
        </w:rPr>
        <w:t xml:space="preserve">275,974. </w:t>
      </w:r>
      <w:r>
        <w:rPr>
          <w:color w:val="000000"/>
          <w:spacing w:val="0"/>
          <w:w w:val="100"/>
          <w:position w:val="0"/>
          <w:sz w:val="24"/>
          <w:szCs w:val="24"/>
        </w:rPr>
        <w:t>00元。</w:t>
      </w:r>
    </w:p>
    <w:p>
      <w:pPr>
        <w:pStyle w:val="Style10"/>
        <w:keepNext w:val="0"/>
        <w:keepLines w:val="0"/>
        <w:widowControl w:val="0"/>
        <w:shd w:val="clear" w:color="auto" w:fill="auto"/>
        <w:bidi w:val="0"/>
        <w:spacing w:before="0" w:after="480" w:line="240" w:lineRule="auto"/>
        <w:ind w:left="0" w:right="0" w:firstLine="0"/>
        <w:jc w:val="left"/>
      </w:pPr>
      <w:bookmarkStart w:id="608" w:name="bookmark608"/>
      <w:r>
        <w:rPr>
          <w:color w:val="000000"/>
          <w:spacing w:val="0"/>
          <w:w w:val="100"/>
          <w:position w:val="0"/>
          <w:sz w:val="24"/>
          <w:szCs w:val="24"/>
        </w:rPr>
        <w:t>（</w:t>
      </w:r>
      <w:bookmarkEnd w:id="608"/>
      <w:r>
        <w:rPr>
          <w:color w:val="000000"/>
          <w:spacing w:val="0"/>
          <w:w w:val="100"/>
          <w:position w:val="0"/>
          <w:sz w:val="24"/>
          <w:szCs w:val="24"/>
        </w:rPr>
        <w:t>3）关联担保情况</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本公司作为被担保方</w:t>
      </w:r>
    </w:p>
    <w:p>
      <w:pPr>
        <w:pStyle w:val="Style10"/>
        <w:keepNext w:val="0"/>
        <w:keepLines w:val="0"/>
        <w:widowControl w:val="0"/>
        <w:shd w:val="clear" w:color="auto" w:fill="auto"/>
        <w:bidi w:val="0"/>
        <w:spacing w:before="0" w:after="220" w:line="240" w:lineRule="auto"/>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1920"/>
        <w:gridCol w:w="1915"/>
        <w:gridCol w:w="1915"/>
        <w:gridCol w:w="1915"/>
        <w:gridCol w:w="1920"/>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担保起始日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担保到期日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担保是否已经履</w:t>
            </w:r>
          </w:p>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行完毕</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500,000,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02 月 20</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2021 年 04 月 29</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200,000,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06 月 30</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2023 年 06 月 29</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800,000,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02 月 25</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2021 年 04 月 19</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300,000,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2020 年 09 月 18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2022 年 09 月 18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123,200,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2016 年 09 月 22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2023 年 09 月 21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 xml:space="preserve">61, </w:t>
            </w:r>
            <w:r>
              <w:rPr>
                <w:color w:val="000000"/>
                <w:spacing w:val="0"/>
                <w:w w:val="100"/>
                <w:position w:val="0"/>
                <w:sz w:val="24"/>
                <w:szCs w:val="24"/>
              </w:rPr>
              <w:t xml:space="preserve">600,000.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2016 年 09 月 22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2021 年 09 月 21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100,000,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2021 年 01 月 18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2023 年 01 月 18</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否</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2,084, </w:t>
            </w:r>
            <w:r>
              <w:rPr>
                <w:color w:val="000000"/>
                <w:spacing w:val="0"/>
                <w:w w:val="100"/>
                <w:position w:val="0"/>
                <w:sz w:val="24"/>
                <w:szCs w:val="24"/>
              </w:rPr>
              <w:t>800,000.0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380" w:line="240" w:lineRule="auto"/>
        <w:ind w:left="0" w:right="0" w:firstLine="0"/>
        <w:jc w:val="left"/>
      </w:pPr>
      <w:bookmarkStart w:id="609" w:name="bookmark609"/>
      <w:r>
        <w:rPr>
          <w:color w:val="000000"/>
          <w:spacing w:val="0"/>
          <w:w w:val="100"/>
          <w:position w:val="0"/>
          <w:sz w:val="24"/>
          <w:szCs w:val="24"/>
        </w:rPr>
        <w:t>（</w:t>
      </w:r>
      <w:bookmarkEnd w:id="609"/>
      <w:r>
        <w:rPr>
          <w:color w:val="000000"/>
          <w:spacing w:val="0"/>
          <w:w w:val="100"/>
          <w:position w:val="0"/>
          <w:sz w:val="24"/>
          <w:szCs w:val="24"/>
        </w:rPr>
        <w:t>4）关联方资金拆借</w:t>
      </w:r>
    </w:p>
    <w:tbl>
      <w:tblPr>
        <w:tblOverlap w:val="never"/>
        <w:jc w:val="center"/>
        <w:tblLayout w:type="fixed"/>
      </w:tblPr>
      <w:tblGrid>
        <w:gridCol w:w="2981"/>
        <w:gridCol w:w="3110"/>
        <w:gridCol w:w="1805"/>
        <w:gridCol w:w="1752"/>
      </w:tblGrid>
      <w:tr>
        <w:trPr>
          <w:trHeight w:val="514"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关联方</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结算资金使用费</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拆入方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拆出方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2020年度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2019年度</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杭州传化商业保理有限公司</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w:t>
            </w:r>
            <w:r>
              <w:rPr>
                <w:color w:val="000000"/>
                <w:spacing w:val="0"/>
                <w:w w:val="100"/>
                <w:position w:val="0"/>
                <w:sz w:val="24"/>
                <w:szCs w:val="24"/>
              </w:rPr>
              <w:t>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杭州传化科技城有限公司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340"/>
              <w:jc w:val="left"/>
            </w:pPr>
            <w:r>
              <w:rPr>
                <w:color w:val="000000"/>
                <w:spacing w:val="0"/>
                <w:w w:val="100"/>
                <w:position w:val="0"/>
                <w:sz w:val="24"/>
                <w:szCs w:val="24"/>
              </w:rPr>
              <w:t xml:space="preserve">6,720, </w:t>
            </w:r>
            <w:r>
              <w:rPr>
                <w:color w:val="000000"/>
                <w:spacing w:val="0"/>
                <w:w w:val="100"/>
                <w:position w:val="0"/>
                <w:sz w:val="24"/>
                <w:szCs w:val="24"/>
              </w:rPr>
              <w:t>906.25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260"/>
              <w:jc w:val="left"/>
            </w:pPr>
            <w:r>
              <w:rPr>
                <w:color w:val="000000"/>
                <w:spacing w:val="0"/>
                <w:w w:val="100"/>
                <w:position w:val="0"/>
                <w:sz w:val="24"/>
                <w:szCs w:val="24"/>
              </w:rPr>
              <w:t xml:space="preserve">1,250, </w:t>
            </w:r>
            <w:r>
              <w:rPr>
                <w:color w:val="000000"/>
                <w:spacing w:val="0"/>
                <w:w w:val="100"/>
                <w:position w:val="0"/>
                <w:sz w:val="24"/>
                <w:szCs w:val="24"/>
              </w:rPr>
              <w:t>798.12</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青岛冠璞置业有限公司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青岛投资公司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 xml:space="preserve">4,664, </w:t>
            </w:r>
            <w:r>
              <w:rPr>
                <w:color w:val="000000"/>
                <w:spacing w:val="0"/>
                <w:w w:val="100"/>
                <w:position w:val="0"/>
                <w:sz w:val="24"/>
                <w:szCs w:val="24"/>
              </w:rPr>
              <w:t>602.10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5,034, </w:t>
            </w:r>
            <w:r>
              <w:rPr>
                <w:color w:val="000000"/>
                <w:spacing w:val="0"/>
                <w:w w:val="100"/>
                <w:position w:val="0"/>
                <w:sz w:val="24"/>
                <w:szCs w:val="24"/>
              </w:rPr>
              <w:t>067.93</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青岛宏璞置业有限公司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青岛投资公司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 xml:space="preserve">2,551, </w:t>
            </w:r>
            <w:r>
              <w:rPr>
                <w:color w:val="000000"/>
                <w:spacing w:val="0"/>
                <w:w w:val="100"/>
                <w:position w:val="0"/>
                <w:sz w:val="24"/>
                <w:szCs w:val="24"/>
              </w:rPr>
              <w:t>138.44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2,508, </w:t>
            </w:r>
            <w:r>
              <w:rPr>
                <w:color w:val="000000"/>
                <w:spacing w:val="0"/>
                <w:w w:val="100"/>
                <w:position w:val="0"/>
                <w:sz w:val="24"/>
                <w:szCs w:val="24"/>
              </w:rPr>
              <w:t>658.89</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传化国际集团有限公司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 xml:space="preserve">1,898, </w:t>
            </w:r>
            <w:r>
              <w:rPr>
                <w:color w:val="000000"/>
                <w:spacing w:val="0"/>
                <w:w w:val="100"/>
                <w:position w:val="0"/>
                <w:sz w:val="24"/>
                <w:szCs w:val="24"/>
              </w:rPr>
              <w:t>003.92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110"/>
        <w:gridCol w:w="1805"/>
        <w:gridCol w:w="1752"/>
      </w:tblGrid>
      <w:tr>
        <w:trPr>
          <w:trHeight w:val="9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沈阳传化公路港物流有限公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本公司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 xml:space="preserve">121,208. </w:t>
            </w:r>
            <w:r>
              <w:rPr>
                <w:color w:val="000000"/>
                <w:spacing w:val="0"/>
                <w:w w:val="100"/>
                <w:position w:val="0"/>
                <w:sz w:val="24"/>
                <w:szCs w:val="24"/>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西安传化盛世地产开发有限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公司［注</w:t>
            </w:r>
            <w:r>
              <w:rPr>
                <w:color w:val="000000"/>
                <w:spacing w:val="0"/>
                <w:w w:val="100"/>
                <w:position w:val="0"/>
                <w:sz w:val="24"/>
                <w:szCs w:val="24"/>
              </w:rPr>
              <w:t>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传化物流集团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[注</w:t>
            </w:r>
            <w:r>
              <w:rPr>
                <w:color w:val="000000"/>
                <w:spacing w:val="0"/>
                <w:w w:val="100"/>
                <w:position w:val="0"/>
                <w:sz w:val="24"/>
                <w:szCs w:val="24"/>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杭州众成供应链管理有限公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司［注</w:t>
            </w:r>
            <w:r>
              <w:rPr>
                <w:color w:val="000000"/>
                <w:spacing w:val="0"/>
                <w:w w:val="100"/>
                <w:position w:val="0"/>
                <w:sz w:val="24"/>
                <w:szCs w:val="24"/>
              </w:rPr>
              <w:t>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传化物流集团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[注</w:t>
            </w:r>
            <w:r>
              <w:rPr>
                <w:color w:val="000000"/>
                <w:spacing w:val="0"/>
                <w:w w:val="100"/>
                <w:position w:val="0"/>
                <w:sz w:val="24"/>
                <w:szCs w:val="24"/>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赣州传化企亿物流有限公司 披露</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赣州公路港公司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 xml:space="preserve">809,968. </w:t>
            </w:r>
            <w:r>
              <w:rPr>
                <w:color w:val="000000"/>
                <w:spacing w:val="0"/>
                <w:w w:val="100"/>
                <w:position w:val="0"/>
                <w:sz w:val="24"/>
                <w:szCs w:val="24"/>
              </w:rPr>
              <w:t>81</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成都传化绿色慧联物流有限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本公司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 xml:space="preserve">341,743. </w:t>
            </w:r>
            <w:r>
              <w:rPr>
                <w:color w:val="000000"/>
                <w:spacing w:val="0"/>
                <w:w w:val="100"/>
                <w:position w:val="0"/>
                <w:sz w:val="24"/>
                <w:szCs w:val="24"/>
              </w:rPr>
              <w:t>06</w:t>
            </w:r>
          </w:p>
        </w:tc>
      </w:tr>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成都传化绿色慧联物流有限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293,131.94</w:t>
            </w:r>
          </w:p>
        </w:tc>
      </w:tr>
      <w:tr>
        <w:trPr>
          <w:trHeight w:val="9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成都传化绿色慧联物流有限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传化物流集团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rPr>
              <w:t>64,927.78</w:t>
            </w:r>
          </w:p>
        </w:tc>
      </w:tr>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长沙传化绿色慧联物流有限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888.89</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传化绿色慧联公司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888.89</w:t>
            </w:r>
          </w:p>
        </w:tc>
      </w:tr>
    </w:tbl>
    <w:p>
      <w:pPr>
        <w:pStyle w:val="Style10"/>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 xml:space="preserve">［注1］2019年度，公司子公司杭州传化商业保理有限公司与杭州科筑投资开发有限公司指定 的总包商开展工程保理业务，由杭州传化科技城有限公司每年提供不超过2亿元的借款，作为 工程保理业务的资金； </w:t>
      </w:r>
      <w:r>
        <w:rPr>
          <w:color w:val="000000"/>
          <w:spacing w:val="0"/>
          <w:w w:val="100"/>
          <w:position w:val="0"/>
          <w:sz w:val="24"/>
          <w:szCs w:val="24"/>
        </w:rPr>
        <w:t>［注</w:t>
      </w:r>
      <w:r>
        <w:rPr>
          <w:color w:val="000000"/>
          <w:spacing w:val="0"/>
          <w:w w:val="100"/>
          <w:position w:val="0"/>
          <w:sz w:val="24"/>
          <w:szCs w:val="24"/>
        </w:rPr>
        <w:t>2］</w:t>
      </w:r>
      <w:r>
        <w:rPr>
          <w:color w:val="000000"/>
          <w:spacing w:val="0"/>
          <w:w w:val="100"/>
          <w:position w:val="0"/>
          <w:sz w:val="24"/>
          <w:szCs w:val="24"/>
        </w:rPr>
        <w:t xml:space="preserve">传化物流集团本期向西安传化盛世房地产开发有限公司拆出293,498, </w:t>
      </w:r>
      <w:r>
        <w:rPr>
          <w:color w:val="000000"/>
          <w:spacing w:val="0"/>
          <w:w w:val="100"/>
          <w:position w:val="0"/>
          <w:sz w:val="24"/>
          <w:szCs w:val="24"/>
        </w:rPr>
        <w:t>000.00</w:t>
      </w:r>
      <w:r>
        <w:rPr>
          <w:color w:val="000000"/>
          <w:spacing w:val="0"/>
          <w:w w:val="100"/>
          <w:position w:val="0"/>
          <w:sz w:val="24"/>
          <w:szCs w:val="24"/>
        </w:rPr>
        <w:t>元，未结 算资金使用费；</w:t>
      </w:r>
    </w:p>
    <w:p>
      <w:pPr>
        <w:pStyle w:val="Style10"/>
        <w:keepNext w:val="0"/>
        <w:keepLines w:val="0"/>
        <w:widowControl w:val="0"/>
        <w:shd w:val="clear" w:color="auto" w:fill="auto"/>
        <w:bidi w:val="0"/>
        <w:spacing w:before="0" w:after="280" w:line="470" w:lineRule="exact"/>
        <w:ind w:left="0" w:right="0" w:firstLine="0"/>
        <w:jc w:val="both"/>
      </w:pPr>
      <w:r>
        <w:rPr>
          <w:color w:val="000000"/>
          <w:spacing w:val="0"/>
          <w:w w:val="100"/>
          <w:position w:val="0"/>
          <w:sz w:val="24"/>
          <w:szCs w:val="24"/>
        </w:rPr>
        <w:t>［注</w:t>
      </w:r>
      <w:r>
        <w:rPr>
          <w:color w:val="000000"/>
          <w:spacing w:val="0"/>
          <w:w w:val="100"/>
          <w:position w:val="0"/>
          <w:sz w:val="24"/>
          <w:szCs w:val="24"/>
        </w:rPr>
        <w:t>3］</w:t>
      </w:r>
      <w:r>
        <w:rPr>
          <w:color w:val="000000"/>
          <w:spacing w:val="0"/>
          <w:w w:val="100"/>
          <w:position w:val="0"/>
          <w:sz w:val="24"/>
          <w:szCs w:val="24"/>
        </w:rPr>
        <w:t xml:space="preserve">传化物流集团本期向杭州众成供应链管理有限公司拆出20,000, </w:t>
      </w:r>
      <w:r>
        <w:rPr>
          <w:color w:val="000000"/>
          <w:spacing w:val="0"/>
          <w:w w:val="100"/>
          <w:position w:val="0"/>
          <w:sz w:val="24"/>
          <w:szCs w:val="24"/>
        </w:rPr>
        <w:t>000.00</w:t>
      </w:r>
      <w:r>
        <w:rPr>
          <w:color w:val="000000"/>
          <w:spacing w:val="0"/>
          <w:w w:val="100"/>
          <w:position w:val="0"/>
          <w:sz w:val="24"/>
          <w:szCs w:val="24"/>
        </w:rPr>
        <w:t xml:space="preserve">元，拆入 20, </w:t>
      </w:r>
      <w:r>
        <w:rPr>
          <w:color w:val="000000"/>
          <w:spacing w:val="0"/>
          <w:w w:val="100"/>
          <w:position w:val="0"/>
          <w:sz w:val="24"/>
          <w:szCs w:val="24"/>
        </w:rPr>
        <w:t xml:space="preserve">000,000. </w:t>
      </w:r>
      <w:r>
        <w:rPr>
          <w:color w:val="000000"/>
          <w:spacing w:val="0"/>
          <w:w w:val="100"/>
          <w:position w:val="0"/>
          <w:sz w:val="24"/>
          <w:szCs w:val="24"/>
        </w:rPr>
        <w:t>00，未结算资金使用费。</w:t>
      </w:r>
    </w:p>
    <w:p>
      <w:pPr>
        <w:pStyle w:val="Style10"/>
        <w:keepNext w:val="0"/>
        <w:keepLines w:val="0"/>
        <w:widowControl w:val="0"/>
        <w:shd w:val="clear" w:color="auto" w:fill="auto"/>
        <w:bidi w:val="0"/>
        <w:spacing w:before="0" w:after="280" w:line="478" w:lineRule="exact"/>
        <w:ind w:left="0" w:right="0" w:firstLine="0"/>
        <w:jc w:val="both"/>
      </w:pPr>
      <w:bookmarkStart w:id="610" w:name="bookmark610"/>
      <w:r>
        <w:rPr>
          <w:color w:val="000000"/>
          <w:spacing w:val="0"/>
          <w:w w:val="100"/>
          <w:position w:val="0"/>
          <w:sz w:val="24"/>
          <w:szCs w:val="24"/>
        </w:rPr>
        <w:t>（</w:t>
      </w:r>
      <w:bookmarkEnd w:id="610"/>
      <w:r>
        <w:rPr>
          <w:color w:val="000000"/>
          <w:spacing w:val="0"/>
          <w:w w:val="100"/>
          <w:position w:val="0"/>
          <w:sz w:val="24"/>
          <w:szCs w:val="24"/>
        </w:rPr>
        <w:t>5）关联方资产转让、债务重组情况</w:t>
      </w:r>
    </w:p>
    <w:p>
      <w:pPr>
        <w:pStyle w:val="Style10"/>
        <w:keepNext w:val="0"/>
        <w:keepLines w:val="0"/>
        <w:widowControl w:val="0"/>
        <w:shd w:val="clear" w:color="auto" w:fill="auto"/>
        <w:bidi w:val="0"/>
        <w:spacing w:before="0" w:after="120" w:line="478" w:lineRule="exact"/>
        <w:ind w:left="0" w:right="0" w:firstLine="0"/>
        <w:jc w:val="right"/>
      </w:pPr>
      <w:r>
        <w:rPr>
          <w:color w:val="000000"/>
          <w:spacing w:val="0"/>
          <w:w w:val="100"/>
          <w:position w:val="0"/>
          <w:sz w:val="24"/>
          <w:szCs w:val="24"/>
        </w:rPr>
        <w:t>单位：元</w:t>
      </w:r>
    </w:p>
    <w:tbl>
      <w:tblPr>
        <w:tblOverlap w:val="never"/>
        <w:jc w:val="center"/>
        <w:tblLayout w:type="fixed"/>
      </w:tblPr>
      <w:tblGrid>
        <w:gridCol w:w="3792"/>
        <w:gridCol w:w="1637"/>
        <w:gridCol w:w="989"/>
        <w:gridCol w:w="1507"/>
        <w:gridCol w:w="1723"/>
      </w:tblGrid>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关联方</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关联交易内容</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关联交</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40" w:firstLine="0"/>
              <w:jc w:val="right"/>
            </w:pPr>
            <w:r>
              <w:rPr>
                <w:color w:val="000000"/>
                <w:spacing w:val="0"/>
                <w:w w:val="100"/>
                <w:position w:val="0"/>
                <w:sz w:val="24"/>
                <w:szCs w:val="24"/>
              </w:rPr>
              <w:t>本期数</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上年同期数</w:t>
            </w:r>
          </w:p>
        </w:tc>
      </w:tr>
    </w:tbl>
    <w:p>
      <w:pPr>
        <w:widowControl w:val="0"/>
        <w:spacing w:line="1" w:lineRule="exact"/>
      </w:pPr>
      <w:r>
        <w:br w:type="page"/>
      </w:r>
    </w:p>
    <w:tbl>
      <w:tblPr>
        <w:tblOverlap w:val="never"/>
        <w:jc w:val="center"/>
        <w:tblLayout w:type="fixed"/>
      </w:tblPr>
      <w:tblGrid>
        <w:gridCol w:w="3792"/>
        <w:gridCol w:w="1637"/>
        <w:gridCol w:w="989"/>
        <w:gridCol w:w="1507"/>
        <w:gridCol w:w="1723"/>
      </w:tblGrid>
      <w:tr>
        <w:trPr>
          <w:trHeight w:val="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易类型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杭州众成供应链管理有限公司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受让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210,945. </w:t>
            </w:r>
            <w:r>
              <w:rPr>
                <w:color w:val="000000"/>
                <w:spacing w:val="0"/>
                <w:w w:val="100"/>
                <w:position w:val="0"/>
                <w:sz w:val="24"/>
                <w:szCs w:val="24"/>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杭州云聚合科技发展有限公司</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受让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283,723. </w:t>
            </w:r>
            <w:r>
              <w:rPr>
                <w:color w:val="000000"/>
                <w:spacing w:val="0"/>
                <w:w w:val="100"/>
                <w:position w:val="0"/>
                <w:sz w:val="24"/>
                <w:szCs w:val="24"/>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252.10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浙江传化华洋化工有限公司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153,137. </w:t>
            </w:r>
            <w:r>
              <w:rPr>
                <w:color w:val="000000"/>
                <w:spacing w:val="0"/>
                <w:w w:val="100"/>
                <w:position w:val="0"/>
                <w:sz w:val="24"/>
                <w:szCs w:val="24"/>
              </w:rPr>
              <w:t>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 xml:space="preserve">399,199. </w:t>
            </w:r>
            <w:r>
              <w:rPr>
                <w:color w:val="000000"/>
                <w:spacing w:val="0"/>
                <w:w w:val="100"/>
                <w:position w:val="0"/>
                <w:sz w:val="24"/>
                <w:szCs w:val="24"/>
              </w:rPr>
              <w:t>86</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受让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10, </w:t>
            </w:r>
            <w:r>
              <w:rPr>
                <w:color w:val="000000"/>
                <w:spacing w:val="0"/>
                <w:w w:val="100"/>
                <w:position w:val="0"/>
                <w:sz w:val="24"/>
                <w:szCs w:val="24"/>
              </w:rPr>
              <w:t>191.52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1,380. </w:t>
            </w:r>
            <w:r>
              <w:rPr>
                <w:color w:val="000000"/>
                <w:spacing w:val="0"/>
                <w:w w:val="100"/>
                <w:position w:val="0"/>
                <w:sz w:val="24"/>
                <w:szCs w:val="24"/>
              </w:rPr>
              <w:t>90</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 xml:space="preserve">25, </w:t>
            </w:r>
            <w:r>
              <w:rPr>
                <w:color w:val="000000"/>
                <w:spacing w:val="0"/>
                <w:w w:val="100"/>
                <w:position w:val="0"/>
                <w:sz w:val="24"/>
                <w:szCs w:val="24"/>
              </w:rPr>
              <w:t>991.06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59. </w:t>
            </w:r>
            <w:r>
              <w:rPr>
                <w:color w:val="000000"/>
                <w:spacing w:val="0"/>
                <w:w w:val="100"/>
                <w:position w:val="0"/>
                <w:sz w:val="24"/>
                <w:szCs w:val="24"/>
              </w:rPr>
              <w:t>79</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杭州传化日用品有限公司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1,606. </w:t>
            </w:r>
            <w:r>
              <w:rPr>
                <w:color w:val="000000"/>
                <w:spacing w:val="0"/>
                <w:w w:val="100"/>
                <w:position w:val="0"/>
                <w:sz w:val="24"/>
                <w:szCs w:val="24"/>
              </w:rPr>
              <w:t>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1,134. </w:t>
            </w:r>
            <w:r>
              <w:rPr>
                <w:color w:val="000000"/>
                <w:spacing w:val="0"/>
                <w:w w:val="100"/>
                <w:position w:val="0"/>
                <w:sz w:val="24"/>
                <w:szCs w:val="24"/>
              </w:rPr>
              <w:t>25</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传化集团财务有限公司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1,496. </w:t>
            </w:r>
            <w:r>
              <w:rPr>
                <w:color w:val="000000"/>
                <w:spacing w:val="0"/>
                <w:w w:val="100"/>
                <w:position w:val="0"/>
                <w:sz w:val="24"/>
                <w:szCs w:val="24"/>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杭州传化智能制造科技有限公司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212.18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12,815.77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长沙传化绿色慧联物流有限公司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 xml:space="preserve">355,898. </w:t>
            </w:r>
            <w:r>
              <w:rPr>
                <w:color w:val="000000"/>
                <w:spacing w:val="0"/>
                <w:w w:val="100"/>
                <w:position w:val="0"/>
                <w:sz w:val="24"/>
                <w:szCs w:val="24"/>
              </w:rPr>
              <w:t>34</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南充传化绿色慧联物流有限公司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受让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 xml:space="preserve">355,898. </w:t>
            </w:r>
            <w:r>
              <w:rPr>
                <w:color w:val="000000"/>
                <w:spacing w:val="0"/>
                <w:w w:val="100"/>
                <w:position w:val="0"/>
                <w:sz w:val="24"/>
                <w:szCs w:val="24"/>
              </w:rPr>
              <w:t>34</w:t>
            </w:r>
          </w:p>
        </w:tc>
      </w:tr>
      <w:tr>
        <w:trPr>
          <w:trHeight w:val="56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传化绿色慧联公司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受让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5,783. </w:t>
            </w:r>
            <w:r>
              <w:rPr>
                <w:color w:val="000000"/>
                <w:spacing w:val="0"/>
                <w:w w:val="100"/>
                <w:position w:val="0"/>
                <w:sz w:val="24"/>
                <w:szCs w:val="24"/>
              </w:rPr>
              <w:t>49</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3,324. </w:t>
            </w:r>
            <w:r>
              <w:rPr>
                <w:color w:val="000000"/>
                <w:spacing w:val="0"/>
                <w:w w:val="100"/>
                <w:position w:val="0"/>
                <w:sz w:val="24"/>
                <w:szCs w:val="24"/>
              </w:rPr>
              <w:t>26</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深圳传化绿色慧联物流有限公司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受让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4,124. </w:t>
            </w:r>
            <w:r>
              <w:rPr>
                <w:color w:val="000000"/>
                <w:spacing w:val="0"/>
                <w:w w:val="100"/>
                <w:position w:val="0"/>
                <w:sz w:val="24"/>
                <w:szCs w:val="24"/>
              </w:rPr>
              <w:t>75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义乌传化绿色慧联物流有限公司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4,124. </w:t>
            </w:r>
            <w:r>
              <w:rPr>
                <w:color w:val="000000"/>
                <w:spacing w:val="0"/>
                <w:w w:val="100"/>
                <w:position w:val="0"/>
                <w:sz w:val="24"/>
                <w:szCs w:val="24"/>
              </w:rPr>
              <w:t>75</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郑州传化绿色慧联物流有限公司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2,280. </w:t>
            </w:r>
            <w:r>
              <w:rPr>
                <w:color w:val="000000"/>
                <w:spacing w:val="0"/>
                <w:w w:val="100"/>
                <w:position w:val="0"/>
                <w:sz w:val="24"/>
                <w:szCs w:val="24"/>
              </w:rPr>
              <w:t>46</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杭州传化科技城有限公司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1,802. </w:t>
            </w:r>
            <w:r>
              <w:rPr>
                <w:color w:val="000000"/>
                <w:spacing w:val="0"/>
                <w:w w:val="100"/>
                <w:position w:val="0"/>
                <w:sz w:val="24"/>
                <w:szCs w:val="24"/>
              </w:rPr>
              <w:t>37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浙江传化江南大地发展有限公司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1,468. </w:t>
            </w:r>
            <w:r>
              <w:rPr>
                <w:color w:val="000000"/>
                <w:spacing w:val="0"/>
                <w:w w:val="100"/>
                <w:position w:val="0"/>
                <w:sz w:val="24"/>
                <w:szCs w:val="24"/>
              </w:rPr>
              <w:t>95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成都传化绿色慧联物流有限公司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1,305. </w:t>
            </w:r>
            <w:r>
              <w:rPr>
                <w:color w:val="000000"/>
                <w:spacing w:val="0"/>
                <w:w w:val="100"/>
                <w:position w:val="0"/>
                <w:sz w:val="24"/>
                <w:szCs w:val="24"/>
              </w:rPr>
              <w:t>75</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西安传化绿色慧联物流有限公司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1,097. </w:t>
            </w:r>
            <w:r>
              <w:rPr>
                <w:color w:val="000000"/>
                <w:spacing w:val="0"/>
                <w:w w:val="100"/>
                <w:position w:val="0"/>
                <w:sz w:val="24"/>
                <w:szCs w:val="24"/>
              </w:rPr>
              <w:t>23</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浙江传化基础设施建设有限公司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592.52</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浙江传化工贸有限公司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受让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421.58</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杭州分子汇科技有限公司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转让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414.53</w:t>
            </w:r>
          </w:p>
        </w:tc>
      </w:tr>
    </w:tbl>
    <w:p>
      <w:pPr>
        <w:widowControl w:val="0"/>
        <w:spacing w:line="1" w:lineRule="exact"/>
      </w:pPr>
      <w:r>
        <w:br w:type="page"/>
      </w:r>
    </w:p>
    <w:tbl>
      <w:tblPr>
        <w:tblOverlap w:val="never"/>
        <w:jc w:val="center"/>
        <w:tblLayout w:type="fixed"/>
      </w:tblPr>
      <w:tblGrid>
        <w:gridCol w:w="3792"/>
        <w:gridCol w:w="1637"/>
        <w:gridCol w:w="989"/>
        <w:gridCol w:w="1507"/>
        <w:gridCol w:w="1723"/>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浙江传化化学集团有限公司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rPr>
              <w:t>213.68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浙江传化智创数码科技有限公司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通用设备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rPr>
              <w:t>205.13</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687,557. </w:t>
            </w:r>
            <w:r>
              <w:rPr>
                <w:color w:val="000000"/>
                <w:spacing w:val="0"/>
                <w:w w:val="100"/>
                <w:position w:val="0"/>
                <w:sz w:val="24"/>
                <w:szCs w:val="24"/>
              </w:rPr>
              <w:t>52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1,153, </w:t>
            </w:r>
            <w:r>
              <w:rPr>
                <w:color w:val="000000"/>
                <w:spacing w:val="0"/>
                <w:w w:val="100"/>
                <w:position w:val="0"/>
                <w:sz w:val="24"/>
                <w:szCs w:val="24"/>
              </w:rPr>
              <w:t>546.70</w:t>
            </w:r>
          </w:p>
        </w:tc>
      </w:tr>
    </w:tbl>
    <w:p>
      <w:pPr>
        <w:widowControl w:val="0"/>
        <w:spacing w:after="359" w:line="1" w:lineRule="exact"/>
      </w:pPr>
    </w:p>
    <w:p>
      <w:pPr>
        <w:pStyle w:val="Style10"/>
        <w:keepNext w:val="0"/>
        <w:keepLines w:val="0"/>
        <w:widowControl w:val="0"/>
        <w:shd w:val="clear" w:color="auto" w:fill="auto"/>
        <w:bidi w:val="0"/>
        <w:spacing w:before="0" w:after="500" w:line="240" w:lineRule="auto"/>
        <w:ind w:left="0" w:right="0" w:firstLine="140"/>
        <w:jc w:val="left"/>
      </w:pPr>
      <w:bookmarkStart w:id="611" w:name="bookmark611"/>
      <w:r>
        <w:rPr>
          <w:color w:val="000000"/>
          <w:spacing w:val="0"/>
          <w:w w:val="100"/>
          <w:position w:val="0"/>
          <w:sz w:val="24"/>
          <w:szCs w:val="24"/>
        </w:rPr>
        <w:t>（</w:t>
      </w:r>
      <w:bookmarkEnd w:id="611"/>
      <w:r>
        <w:rPr>
          <w:color w:val="000000"/>
          <w:spacing w:val="0"/>
          <w:w w:val="100"/>
          <w:position w:val="0"/>
          <w:sz w:val="24"/>
          <w:szCs w:val="24"/>
        </w:rPr>
        <w:t>6）关键管理人员报酬</w:t>
      </w:r>
    </w:p>
    <w:p>
      <w:pPr>
        <w:pStyle w:val="Style16"/>
        <w:keepNext w:val="0"/>
        <w:keepLines w:val="0"/>
        <w:widowControl w:val="0"/>
        <w:shd w:val="clear" w:color="auto" w:fill="auto"/>
        <w:bidi w:val="0"/>
        <w:spacing w:before="0" w:after="0" w:line="240" w:lineRule="auto"/>
        <w:ind w:left="8630" w:right="0" w:firstLine="0"/>
        <w:jc w:val="left"/>
      </w:pPr>
      <w:r>
        <w:rPr>
          <w:color w:val="000000"/>
          <w:spacing w:val="0"/>
          <w:w w:val="100"/>
          <w:position w:val="0"/>
          <w:sz w:val="24"/>
          <w:szCs w:val="24"/>
        </w:rPr>
        <w:t>单位：元</w:t>
      </w:r>
    </w:p>
    <w:tbl>
      <w:tblPr>
        <w:tblOverlap w:val="never"/>
        <w:jc w:val="center"/>
        <w:tblLayout w:type="fixed"/>
      </w:tblPr>
      <w:tblGrid>
        <w:gridCol w:w="3197"/>
        <w:gridCol w:w="3187"/>
        <w:gridCol w:w="3202"/>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关键管理人员报酬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 xml:space="preserve">22, </w:t>
            </w:r>
            <w:r>
              <w:rPr>
                <w:color w:val="000000"/>
                <w:spacing w:val="0"/>
                <w:w w:val="100"/>
                <w:position w:val="0"/>
                <w:sz w:val="24"/>
                <w:szCs w:val="24"/>
              </w:rPr>
              <w:t xml:space="preserve">738,000. </w:t>
            </w:r>
            <w:r>
              <w:rPr>
                <w:color w:val="000000"/>
                <w:spacing w:val="0"/>
                <w:w w:val="100"/>
                <w:position w:val="0"/>
                <w:sz w:val="24"/>
                <w:szCs w:val="24"/>
              </w:rPr>
              <w:t>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 xml:space="preserve">16, </w:t>
            </w:r>
            <w:r>
              <w:rPr>
                <w:color w:val="000000"/>
                <w:spacing w:val="0"/>
                <w:w w:val="100"/>
                <w:position w:val="0"/>
                <w:sz w:val="24"/>
                <w:szCs w:val="24"/>
              </w:rPr>
              <w:t xml:space="preserve">410,000. </w:t>
            </w:r>
            <w:r>
              <w:rPr>
                <w:color w:val="000000"/>
                <w:spacing w:val="0"/>
                <w:w w:val="100"/>
                <w:position w:val="0"/>
                <w:sz w:val="24"/>
                <w:szCs w:val="24"/>
              </w:rPr>
              <w:t>00</w:t>
            </w:r>
          </w:p>
        </w:tc>
      </w:tr>
    </w:tbl>
    <w:p>
      <w:pPr>
        <w:widowControl w:val="0"/>
        <w:spacing w:after="179" w:line="1" w:lineRule="exact"/>
      </w:pPr>
    </w:p>
    <w:p>
      <w:pPr>
        <w:pStyle w:val="Style10"/>
        <w:keepNext w:val="0"/>
        <w:keepLines w:val="0"/>
        <w:widowControl w:val="0"/>
        <w:shd w:val="clear" w:color="auto" w:fill="auto"/>
        <w:bidi w:val="0"/>
        <w:spacing w:before="0" w:after="300" w:line="468" w:lineRule="exact"/>
        <w:ind w:left="0" w:right="0" w:firstLine="0"/>
        <w:jc w:val="left"/>
      </w:pPr>
      <w:bookmarkStart w:id="612" w:name="bookmark612"/>
      <w:r>
        <w:rPr>
          <w:color w:val="000000"/>
          <w:spacing w:val="0"/>
          <w:w w:val="100"/>
          <w:position w:val="0"/>
          <w:sz w:val="24"/>
          <w:szCs w:val="24"/>
        </w:rPr>
        <w:t>（</w:t>
      </w:r>
      <w:bookmarkEnd w:id="612"/>
      <w:r>
        <w:rPr>
          <w:color w:val="000000"/>
          <w:spacing w:val="0"/>
          <w:w w:val="100"/>
          <w:position w:val="0"/>
          <w:sz w:val="24"/>
          <w:szCs w:val="24"/>
        </w:rPr>
        <w:t>7）其他关联交易</w:t>
      </w:r>
    </w:p>
    <w:p>
      <w:pPr>
        <w:pStyle w:val="Style10"/>
        <w:keepNext w:val="0"/>
        <w:keepLines w:val="0"/>
        <w:widowControl w:val="0"/>
        <w:shd w:val="clear" w:color="auto" w:fill="auto"/>
        <w:bidi w:val="0"/>
        <w:spacing w:before="0" w:after="0" w:line="468" w:lineRule="exact"/>
        <w:ind w:left="0" w:right="0" w:firstLine="360"/>
        <w:jc w:val="left"/>
      </w:pPr>
      <w:r>
        <w:rPr>
          <w:color w:val="000000"/>
          <w:spacing w:val="0"/>
          <w:w w:val="100"/>
          <w:position w:val="0"/>
          <w:sz w:val="24"/>
          <w:szCs w:val="24"/>
        </w:rPr>
        <w:t>（1）股权转让</w:t>
      </w:r>
    </w:p>
    <w:p>
      <w:pPr>
        <w:pStyle w:val="Style10"/>
        <w:keepNext w:val="0"/>
        <w:keepLines w:val="0"/>
        <w:widowControl w:val="0"/>
        <w:shd w:val="clear" w:color="auto" w:fill="auto"/>
        <w:bidi w:val="0"/>
        <w:spacing w:before="0" w:after="0" w:line="468" w:lineRule="exact"/>
        <w:ind w:left="0" w:right="0" w:firstLine="360"/>
        <w:jc w:val="left"/>
      </w:pPr>
      <w:r>
        <w:rPr>
          <w:color w:val="000000"/>
          <w:spacing w:val="0"/>
          <w:w w:val="100"/>
          <w:position w:val="0"/>
          <w:sz w:val="24"/>
          <w:szCs w:val="24"/>
        </w:rPr>
        <w:t>1）受让传化集团公司持有的维雨投资财产份额</w:t>
      </w:r>
    </w:p>
    <w:p>
      <w:pPr>
        <w:pStyle w:val="Style10"/>
        <w:keepNext w:val="0"/>
        <w:keepLines w:val="0"/>
        <w:widowControl w:val="0"/>
        <w:shd w:val="clear" w:color="auto" w:fill="auto"/>
        <w:bidi w:val="0"/>
        <w:spacing w:before="0" w:after="0" w:line="468" w:lineRule="exact"/>
        <w:ind w:left="0" w:right="0"/>
        <w:jc w:val="both"/>
      </w:pPr>
      <w:r>
        <w:rPr>
          <w:color w:val="000000"/>
          <w:spacing w:val="0"/>
          <w:w w:val="100"/>
          <w:position w:val="0"/>
          <w:sz w:val="24"/>
          <w:szCs w:val="24"/>
        </w:rPr>
        <w:t>如本财务报告十六2所述，本期公司以</w:t>
      </w:r>
      <w:r>
        <w:rPr>
          <w:color w:val="000000"/>
          <w:spacing w:val="0"/>
          <w:w w:val="100"/>
          <w:position w:val="0"/>
          <w:sz w:val="24"/>
          <w:szCs w:val="24"/>
        </w:rPr>
        <w:t>7,297.67</w:t>
      </w:r>
      <w:r>
        <w:rPr>
          <w:color w:val="000000"/>
          <w:spacing w:val="0"/>
          <w:w w:val="100"/>
          <w:position w:val="0"/>
          <w:sz w:val="24"/>
          <w:szCs w:val="24"/>
        </w:rPr>
        <w:t>万元的价格购买传化集团公司持有维雨投 资4, 875万合伙企业财产份额，2020年5月28日，维雨投资已办妥变更登记手续。</w:t>
      </w:r>
    </w:p>
    <w:p>
      <w:pPr>
        <w:pStyle w:val="Style10"/>
        <w:keepNext w:val="0"/>
        <w:keepLines w:val="0"/>
        <w:widowControl w:val="0"/>
        <w:shd w:val="clear" w:color="auto" w:fill="auto"/>
        <w:bidi w:val="0"/>
        <w:spacing w:before="0" w:after="0" w:line="468" w:lineRule="exact"/>
        <w:ind w:left="0" w:right="0" w:firstLine="360"/>
        <w:jc w:val="left"/>
      </w:pPr>
      <w:r>
        <w:rPr>
          <w:color w:val="000000"/>
          <w:spacing w:val="0"/>
          <w:w w:val="100"/>
          <w:position w:val="0"/>
          <w:sz w:val="24"/>
          <w:szCs w:val="24"/>
        </w:rPr>
        <w:t>2）向公司董事、高级管理人员定向增发限制性股票</w:t>
      </w:r>
    </w:p>
    <w:p>
      <w:pPr>
        <w:pStyle w:val="Style10"/>
        <w:keepNext w:val="0"/>
        <w:keepLines w:val="0"/>
        <w:widowControl w:val="0"/>
        <w:shd w:val="clear" w:color="auto" w:fill="auto"/>
        <w:bidi w:val="0"/>
        <w:spacing w:before="0" w:after="180" w:line="468" w:lineRule="exact"/>
        <w:ind w:left="0" w:right="0"/>
        <w:jc w:val="left"/>
      </w:pPr>
      <w:r>
        <w:rPr>
          <w:color w:val="000000"/>
          <w:spacing w:val="0"/>
          <w:w w:val="100"/>
          <w:position w:val="0"/>
          <w:sz w:val="24"/>
          <w:szCs w:val="24"/>
        </w:rPr>
        <w:t>如本财务报告七39之说明，本期公司实际向王胜鹏、曹才明等278名激励对象定向增发人 民币普通股</w:t>
      </w:r>
      <w:r>
        <w:rPr>
          <w:color w:val="000000"/>
          <w:spacing w:val="0"/>
          <w:w w:val="100"/>
          <w:position w:val="0"/>
          <w:sz w:val="24"/>
          <w:szCs w:val="24"/>
        </w:rPr>
        <w:t>（A</w:t>
      </w:r>
      <w:r>
        <w:rPr>
          <w:color w:val="000000"/>
          <w:spacing w:val="0"/>
          <w:w w:val="100"/>
          <w:position w:val="0"/>
          <w:sz w:val="24"/>
          <w:szCs w:val="24"/>
        </w:rPr>
        <w:t>股）股票49,275, 000股，每股面值1元，每股授予价格为人民币</w:t>
      </w:r>
      <w:r>
        <w:rPr>
          <w:color w:val="000000"/>
          <w:spacing w:val="0"/>
          <w:w w:val="100"/>
          <w:position w:val="0"/>
          <w:sz w:val="24"/>
          <w:szCs w:val="24"/>
        </w:rPr>
        <w:t>2.09</w:t>
      </w:r>
      <w:r>
        <w:rPr>
          <w:color w:val="000000"/>
          <w:spacing w:val="0"/>
          <w:w w:val="100"/>
          <w:position w:val="0"/>
          <w:sz w:val="24"/>
          <w:szCs w:val="24"/>
        </w:rPr>
        <w:t>元。其中，</w:t>
      </w:r>
    </w:p>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sz w:val="24"/>
          <w:szCs w:val="24"/>
        </w:rPr>
        <w:t>向公司董事、高级管理人员增发的限制性股票如下:</w:t>
      </w:r>
    </w:p>
    <w:tbl>
      <w:tblPr>
        <w:tblOverlap w:val="never"/>
        <w:jc w:val="center"/>
        <w:tblLayout w:type="fixed"/>
      </w:tblPr>
      <w:tblGrid>
        <w:gridCol w:w="3202"/>
        <w:gridCol w:w="3235"/>
        <w:gridCol w:w="3211"/>
      </w:tblGrid>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持有人姓名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发行股份数（股）</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备注</w:t>
            </w:r>
          </w:p>
        </w:tc>
      </w:tr>
      <w:tr>
        <w:trPr>
          <w:trHeight w:val="9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朱江英</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2020" w:right="0" w:firstLine="0"/>
              <w:jc w:val="left"/>
            </w:pPr>
            <w:r>
              <w:rPr>
                <w:color w:val="000000"/>
                <w:spacing w:val="0"/>
                <w:w w:val="100"/>
                <w:position w:val="0"/>
                <w:sz w:val="24"/>
                <w:szCs w:val="24"/>
              </w:rPr>
              <w:t>600,000.00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51" w:lineRule="exact"/>
              <w:ind w:left="0" w:right="0" w:firstLine="0"/>
              <w:jc w:val="left"/>
            </w:pPr>
            <w:r>
              <w:rPr>
                <w:color w:val="000000"/>
                <w:spacing w:val="0"/>
                <w:w w:val="100"/>
                <w:position w:val="0"/>
                <w:sz w:val="24"/>
                <w:szCs w:val="24"/>
              </w:rPr>
              <w:t>公司董事、董事会秘书、副总经 理</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徐永鑫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24"/>
                <w:szCs w:val="24"/>
              </w:rPr>
              <w:t xml:space="preserve">600,000.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公司财务总监</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徐炎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24"/>
                <w:szCs w:val="24"/>
              </w:rPr>
              <w:t xml:space="preserve">600,000.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公司副总经理</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李绍波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24"/>
                <w:szCs w:val="24"/>
              </w:rPr>
              <w:t xml:space="preserve">600,000.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公司副总经理</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傅幼林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24"/>
                <w:szCs w:val="24"/>
              </w:rPr>
              <w:t xml:space="preserve">600,000.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公司副总经理</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朱军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24"/>
                <w:szCs w:val="24"/>
              </w:rPr>
              <w:t xml:space="preserve">400,000.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公司副总经理</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周升学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24"/>
                <w:szCs w:val="24"/>
              </w:rPr>
              <w:t xml:space="preserve">600,000. </w:t>
            </w:r>
            <w:r>
              <w:rPr>
                <w:color w:val="000000"/>
                <w:spacing w:val="0"/>
                <w:w w:val="100"/>
                <w:position w:val="0"/>
                <w:sz w:val="24"/>
                <w:szCs w:val="24"/>
              </w:rPr>
              <w:t>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公司副总经理</w:t>
            </w:r>
          </w:p>
        </w:tc>
      </w:tr>
    </w:tbl>
    <w:p>
      <w:pPr>
        <w:widowControl w:val="0"/>
        <w:spacing w:line="1" w:lineRule="exact"/>
      </w:pPr>
      <w:r>
        <w:br w:type="page"/>
      </w:r>
    </w:p>
    <w:tbl>
      <w:tblPr>
        <w:tblOverlap w:val="never"/>
        <w:jc w:val="center"/>
        <w:tblLayout w:type="fixed"/>
      </w:tblPr>
      <w:tblGrid>
        <w:gridCol w:w="3202"/>
        <w:gridCol w:w="3235"/>
        <w:gridCol w:w="3211"/>
      </w:tblGrid>
      <w:tr>
        <w:trPr>
          <w:trHeight w:val="52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4,000, </w:t>
            </w:r>
            <w:r>
              <w:rPr>
                <w:color w:val="000000"/>
                <w:spacing w:val="0"/>
                <w:w w:val="100"/>
                <w:position w:val="0"/>
                <w:sz w:val="24"/>
                <w:szCs w:val="24"/>
              </w:rPr>
              <w:t>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sz w:val="24"/>
          <w:szCs w:val="24"/>
        </w:rPr>
        <w:t>（2）传化集团财务有限公司为本公司及控股子公司提供的金融服务业务</w:t>
      </w:r>
    </w:p>
    <w:p>
      <w:pPr>
        <w:pStyle w:val="Style10"/>
        <w:keepNext w:val="0"/>
        <w:keepLines w:val="0"/>
        <w:widowControl w:val="0"/>
        <w:shd w:val="clear" w:color="auto" w:fill="auto"/>
        <w:bidi w:val="0"/>
        <w:spacing w:before="0" w:after="200" w:line="470" w:lineRule="exact"/>
        <w:ind w:left="0" w:right="0" w:firstLine="440"/>
        <w:jc w:val="both"/>
      </w:pPr>
      <w:r>
        <w:rPr>
          <w:color w:val="000000"/>
          <w:spacing w:val="0"/>
          <w:w w:val="100"/>
          <w:position w:val="0"/>
          <w:sz w:val="24"/>
          <w:szCs w:val="24"/>
        </w:rPr>
        <w:t>传化集团财务有限公司系经中国人民银行批准成立的非银行金融机构，为本公司及控股 子公司提供金融服务，参照市场费率标准收取有关业务服务费。本期本公司及控股子公司与 传化集团财务有限公司发生的有关金融服务业务情况如下：</w:t>
      </w:r>
    </w:p>
    <w:p>
      <w:pPr>
        <w:pStyle w:val="Style10"/>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本期公司及控股子公司通过传化集团财务有限公司转账结算资金的情况</w:t>
      </w:r>
    </w:p>
    <w:p>
      <w:pPr>
        <w:pStyle w:val="Style16"/>
        <w:keepNext w:val="0"/>
        <w:keepLines w:val="0"/>
        <w:widowControl w:val="0"/>
        <w:shd w:val="clear" w:color="auto" w:fill="auto"/>
        <w:bidi w:val="0"/>
        <w:spacing w:before="0" w:after="0" w:line="240" w:lineRule="auto"/>
        <w:ind w:left="8482" w:right="0" w:firstLine="0"/>
        <w:jc w:val="left"/>
      </w:pPr>
      <w:r>
        <w:rPr>
          <w:color w:val="000000"/>
          <w:spacing w:val="0"/>
          <w:w w:val="100"/>
          <w:position w:val="0"/>
          <w:sz w:val="24"/>
          <w:szCs w:val="24"/>
        </w:rPr>
        <w:t>单位：元</w:t>
      </w:r>
    </w:p>
    <w:tbl>
      <w:tblPr>
        <w:tblOverlap w:val="never"/>
        <w:jc w:val="center"/>
        <w:tblLayout w:type="fixed"/>
      </w:tblPr>
      <w:tblGrid>
        <w:gridCol w:w="1824"/>
        <w:gridCol w:w="1051"/>
        <w:gridCol w:w="2294"/>
        <w:gridCol w:w="2294"/>
        <w:gridCol w:w="2184"/>
      </w:tblGrid>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类别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28, 562,887, </w:t>
            </w:r>
            <w:r>
              <w:rPr>
                <w:color w:val="000000"/>
                <w:spacing w:val="0"/>
                <w:w w:val="100"/>
                <w:position w:val="0"/>
                <w:sz w:val="24"/>
                <w:szCs w:val="24"/>
              </w:rPr>
              <w:t>252.47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27, 390,740, </w:t>
            </w:r>
            <w:r>
              <w:rPr>
                <w:color w:val="000000"/>
                <w:spacing w:val="0"/>
                <w:w w:val="100"/>
                <w:position w:val="0"/>
                <w:sz w:val="24"/>
                <w:szCs w:val="24"/>
              </w:rPr>
              <w:t>131.13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1,172, </w:t>
            </w:r>
            <w:r>
              <w:rPr>
                <w:color w:val="000000"/>
                <w:spacing w:val="0"/>
                <w:w w:val="100"/>
                <w:position w:val="0"/>
                <w:sz w:val="24"/>
                <w:szCs w:val="24"/>
              </w:rPr>
              <w:t>147,121.34</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其中:活期存款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28, 522,887, </w:t>
            </w:r>
            <w:r>
              <w:rPr>
                <w:color w:val="000000"/>
                <w:spacing w:val="0"/>
                <w:w w:val="100"/>
                <w:position w:val="0"/>
                <w:sz w:val="24"/>
                <w:szCs w:val="24"/>
              </w:rPr>
              <w:t>252.47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27, 390,740, </w:t>
            </w:r>
            <w:r>
              <w:rPr>
                <w:color w:val="000000"/>
                <w:spacing w:val="0"/>
                <w:w w:val="100"/>
                <w:position w:val="0"/>
                <w:sz w:val="24"/>
                <w:szCs w:val="24"/>
              </w:rPr>
              <w:t>131.13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1,132, </w:t>
            </w:r>
            <w:r>
              <w:rPr>
                <w:color w:val="000000"/>
                <w:spacing w:val="0"/>
                <w:w w:val="100"/>
                <w:position w:val="0"/>
                <w:sz w:val="24"/>
                <w:szCs w:val="24"/>
              </w:rPr>
              <w:t>147,121.34</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40,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40, </w:t>
            </w:r>
            <w:r>
              <w:rPr>
                <w:color w:val="000000"/>
                <w:spacing w:val="0"/>
                <w:w w:val="100"/>
                <w:position w:val="0"/>
                <w:sz w:val="24"/>
                <w:szCs w:val="24"/>
              </w:rPr>
              <w:t xml:space="preserve">000,000. </w:t>
            </w:r>
            <w:r>
              <w:rPr>
                <w:color w:val="000000"/>
                <w:spacing w:val="0"/>
                <w:w w:val="100"/>
                <w:position w:val="0"/>
                <w:sz w:val="24"/>
                <w:szCs w:val="24"/>
              </w:rPr>
              <w:t>00</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28, 562,887, </w:t>
            </w:r>
            <w:r>
              <w:rPr>
                <w:color w:val="000000"/>
                <w:spacing w:val="0"/>
                <w:w w:val="100"/>
                <w:position w:val="0"/>
                <w:sz w:val="24"/>
                <w:szCs w:val="24"/>
              </w:rPr>
              <w:t>252.47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27, 390,740, </w:t>
            </w:r>
            <w:r>
              <w:rPr>
                <w:color w:val="000000"/>
                <w:spacing w:val="0"/>
                <w:w w:val="100"/>
                <w:position w:val="0"/>
                <w:sz w:val="24"/>
                <w:szCs w:val="24"/>
              </w:rPr>
              <w:t>131.13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1,172, </w:t>
            </w:r>
            <w:r>
              <w:rPr>
                <w:color w:val="000000"/>
                <w:spacing w:val="0"/>
                <w:w w:val="100"/>
                <w:position w:val="0"/>
                <w:sz w:val="24"/>
                <w:szCs w:val="24"/>
              </w:rPr>
              <w:t>147,121.34</w:t>
            </w:r>
          </w:p>
        </w:tc>
      </w:tr>
    </w:tbl>
    <w:p>
      <w:pPr>
        <w:widowControl w:val="0"/>
        <w:spacing w:after="79" w:line="1" w:lineRule="exact"/>
      </w:pPr>
    </w:p>
    <w:p>
      <w:pPr>
        <w:pStyle w:val="Style10"/>
        <w:keepNext w:val="0"/>
        <w:keepLines w:val="0"/>
        <w:widowControl w:val="0"/>
        <w:shd w:val="clear" w:color="auto" w:fill="auto"/>
        <w:bidi w:val="0"/>
        <w:spacing w:before="0" w:after="200" w:line="240" w:lineRule="auto"/>
        <w:ind w:left="0" w:right="0" w:firstLine="440"/>
        <w:jc w:val="left"/>
      </w:pPr>
      <w:r>
        <w:rPr>
          <w:color w:val="000000"/>
          <w:spacing w:val="0"/>
          <w:w w:val="100"/>
          <w:position w:val="0"/>
          <w:sz w:val="24"/>
          <w:szCs w:val="24"/>
        </w:rPr>
        <w:t xml:space="preserve">公司及控股子公司本期共取得传化集团财务有限公司的存款利息收入3,980, </w:t>
      </w:r>
      <w:r>
        <w:rPr>
          <w:color w:val="000000"/>
          <w:spacing w:val="0"/>
          <w:w w:val="100"/>
          <w:position w:val="0"/>
          <w:sz w:val="24"/>
          <w:szCs w:val="24"/>
        </w:rPr>
        <w:t>519.31</w:t>
      </w:r>
      <w:r>
        <w:rPr>
          <w:color w:val="000000"/>
          <w:spacing w:val="0"/>
          <w:w w:val="100"/>
          <w:position w:val="0"/>
          <w:sz w:val="24"/>
          <w:szCs w:val="24"/>
        </w:rPr>
        <w:t>元。</w:t>
      </w:r>
    </w:p>
    <w:p>
      <w:pPr>
        <w:pStyle w:val="Style10"/>
        <w:keepNext w:val="0"/>
        <w:keepLines w:val="0"/>
        <w:widowControl w:val="0"/>
        <w:shd w:val="clear" w:color="auto" w:fill="auto"/>
        <w:bidi w:val="0"/>
        <w:spacing w:before="0" w:after="200" w:line="240" w:lineRule="auto"/>
        <w:ind w:left="0" w:right="0" w:firstLine="44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本期公司及控股子公司向传化集团财务有限公司借款情况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w:t>
      </w:r>
    </w:p>
    <w:tbl>
      <w:tblPr>
        <w:tblOverlap w:val="never"/>
        <w:jc w:val="center"/>
        <w:tblLayout w:type="fixed"/>
      </w:tblPr>
      <w:tblGrid>
        <w:gridCol w:w="1906"/>
        <w:gridCol w:w="1594"/>
        <w:gridCol w:w="1954"/>
        <w:gridCol w:w="2026"/>
        <w:gridCol w:w="2170"/>
      </w:tblGrid>
      <w:tr>
        <w:trPr>
          <w:trHeight w:val="50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类别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本期减少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510,000,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 xml:space="preserve">510,000, </w:t>
            </w:r>
            <w:r>
              <w:rPr>
                <w:color w:val="000000"/>
                <w:spacing w:val="0"/>
                <w:w w:val="100"/>
                <w:position w:val="0"/>
                <w:sz w:val="24"/>
                <w:szCs w:val="24"/>
              </w:rPr>
              <w:t>000.00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510,000,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 xml:space="preserve">510,000, </w:t>
            </w:r>
            <w:r>
              <w:rPr>
                <w:color w:val="000000"/>
                <w:spacing w:val="0"/>
                <w:w w:val="100"/>
                <w:position w:val="0"/>
                <w:sz w:val="24"/>
                <w:szCs w:val="24"/>
              </w:rPr>
              <w:t>000.00</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510,000, </w:t>
            </w:r>
            <w:r>
              <w:rPr>
                <w:color w:val="000000"/>
                <w:spacing w:val="0"/>
                <w:w w:val="100"/>
                <w:position w:val="0"/>
                <w:sz w:val="24"/>
                <w:szCs w:val="24"/>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 xml:space="preserve">510,000, </w:t>
            </w:r>
            <w:r>
              <w:rPr>
                <w:color w:val="000000"/>
                <w:spacing w:val="0"/>
                <w:w w:val="100"/>
                <w:position w:val="0"/>
                <w:sz w:val="24"/>
                <w:szCs w:val="24"/>
              </w:rPr>
              <w:t>000.00</w:t>
            </w:r>
          </w:p>
        </w:tc>
      </w:tr>
    </w:tbl>
    <w:p>
      <w:pPr>
        <w:pStyle w:val="Style16"/>
        <w:keepNext w:val="0"/>
        <w:keepLines w:val="0"/>
        <w:widowControl w:val="0"/>
        <w:shd w:val="clear" w:color="auto" w:fill="auto"/>
        <w:bidi w:val="0"/>
        <w:spacing w:before="0" w:after="0" w:line="240" w:lineRule="auto"/>
        <w:ind w:left="413" w:right="0" w:firstLine="0"/>
        <w:jc w:val="left"/>
      </w:pPr>
      <w:r>
        <w:rPr>
          <w:color w:val="000000"/>
          <w:spacing w:val="0"/>
          <w:w w:val="100"/>
          <w:position w:val="0"/>
          <w:sz w:val="24"/>
          <w:szCs w:val="24"/>
        </w:rPr>
        <w:t>公司及控股子公司本期向传化集团财务有限公司共计结算借款利息</w:t>
      </w:r>
      <w:r>
        <w:rPr>
          <w:color w:val="000000"/>
          <w:spacing w:val="0"/>
          <w:w w:val="100"/>
          <w:position w:val="0"/>
          <w:sz w:val="24"/>
          <w:szCs w:val="24"/>
        </w:rPr>
        <w:t xml:space="preserve">5,836,975. </w:t>
      </w:r>
      <w:r>
        <w:rPr>
          <w:color w:val="000000"/>
          <w:spacing w:val="0"/>
          <w:w w:val="100"/>
          <w:position w:val="0"/>
          <w:sz w:val="24"/>
          <w:szCs w:val="24"/>
        </w:rPr>
        <w:t>03元。</w:t>
      </w:r>
    </w:p>
    <w:p>
      <w:pPr>
        <w:widowControl w:val="0"/>
        <w:spacing w:after="4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6、关联方应收应付款项</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（1）应收项目</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253"/>
        <w:gridCol w:w="2832"/>
        <w:gridCol w:w="1421"/>
        <w:gridCol w:w="1272"/>
        <w:gridCol w:w="1560"/>
        <w:gridCol w:w="1248"/>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项目名称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关联方</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坏账准备</w:t>
            </w:r>
          </w:p>
        </w:tc>
      </w:tr>
      <w:tr>
        <w:trPr>
          <w:trHeight w:val="5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应收账款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传化国际集团有限公司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25, </w:t>
            </w:r>
            <w:r>
              <w:rPr>
                <w:color w:val="000000"/>
                <w:spacing w:val="0"/>
                <w:w w:val="100"/>
                <w:position w:val="0"/>
                <w:sz w:val="24"/>
                <w:szCs w:val="24"/>
              </w:rPr>
              <w:t>138,003.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1,508, </w:t>
            </w:r>
            <w:r>
              <w:rPr>
                <w:color w:val="000000"/>
                <w:spacing w:val="0"/>
                <w:w w:val="100"/>
                <w:position w:val="0"/>
                <w:sz w:val="24"/>
                <w:szCs w:val="24"/>
              </w:rPr>
              <w:t>280.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15, </w:t>
            </w:r>
            <w:r>
              <w:rPr>
                <w:color w:val="000000"/>
                <w:spacing w:val="0"/>
                <w:w w:val="100"/>
                <w:position w:val="0"/>
                <w:sz w:val="24"/>
                <w:szCs w:val="24"/>
              </w:rPr>
              <w:t xml:space="preserve">222,711. </w:t>
            </w:r>
            <w:r>
              <w:rPr>
                <w:color w:val="000000"/>
                <w:spacing w:val="0"/>
                <w:w w:val="100"/>
                <w:position w:val="0"/>
                <w:sz w:val="24"/>
                <w:szCs w:val="24"/>
              </w:rPr>
              <w:t>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913,362. </w:t>
            </w:r>
            <w:r>
              <w:rPr>
                <w:color w:val="000000"/>
                <w:spacing w:val="0"/>
                <w:w w:val="100"/>
                <w:position w:val="0"/>
                <w:sz w:val="24"/>
                <w:szCs w:val="24"/>
              </w:rPr>
              <w:t>7</w:t>
            </w:r>
          </w:p>
        </w:tc>
      </w:tr>
    </w:tbl>
    <w:p>
      <w:pPr>
        <w:widowControl w:val="0"/>
        <w:spacing w:line="1" w:lineRule="exact"/>
      </w:pPr>
      <w:r>
        <w:br w:type="page"/>
      </w:r>
    </w:p>
    <w:tbl>
      <w:tblPr>
        <w:tblOverlap w:val="never"/>
        <w:jc w:val="center"/>
        <w:tblLayout w:type="fixed"/>
      </w:tblPr>
      <w:tblGrid>
        <w:gridCol w:w="1253"/>
        <w:gridCol w:w="2832"/>
        <w:gridCol w:w="1421"/>
        <w:gridCol w:w="1272"/>
        <w:gridCol w:w="1560"/>
        <w:gridCol w:w="1248"/>
      </w:tblGrid>
      <w:tr>
        <w:trPr>
          <w:trHeight w:val="523"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24"/>
                <w:szCs w:val="24"/>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2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杭州分子汇科技有限公司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19, </w:t>
            </w:r>
            <w:r>
              <w:rPr>
                <w:color w:val="000000"/>
                <w:spacing w:val="0"/>
                <w:w w:val="100"/>
                <w:position w:val="0"/>
                <w:sz w:val="24"/>
                <w:szCs w:val="24"/>
              </w:rPr>
              <w:t>849,404.</w:t>
            </w:r>
          </w:p>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1,190, </w:t>
            </w:r>
            <w:r>
              <w:rPr>
                <w:color w:val="000000"/>
                <w:spacing w:val="0"/>
                <w:w w:val="100"/>
                <w:position w:val="0"/>
                <w:sz w:val="24"/>
                <w:szCs w:val="24"/>
              </w:rPr>
              <w:t>964.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22, </w:t>
            </w:r>
            <w:r>
              <w:rPr>
                <w:color w:val="000000"/>
                <w:spacing w:val="0"/>
                <w:w w:val="100"/>
                <w:position w:val="0"/>
                <w:sz w:val="24"/>
                <w:szCs w:val="24"/>
              </w:rPr>
              <w:t>131,242.8</w:t>
            </w:r>
          </w:p>
          <w:p>
            <w:pPr>
              <w:pStyle w:val="Style14"/>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24"/>
                <w:szCs w:val="24"/>
              </w:rPr>
              <w:t>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1,327, 874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57</w:t>
            </w:r>
          </w:p>
        </w:tc>
      </w:tr>
      <w:tr>
        <w:trPr>
          <w:trHeight w:val="102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523" w:lineRule="exact"/>
              <w:ind w:left="0" w:right="0" w:firstLine="0"/>
              <w:jc w:val="left"/>
            </w:pPr>
            <w:r>
              <w:rPr>
                <w:color w:val="000000"/>
                <w:spacing w:val="0"/>
                <w:w w:val="100"/>
                <w:position w:val="0"/>
                <w:sz w:val="24"/>
                <w:szCs w:val="24"/>
              </w:rPr>
              <w:t>浙江传化华洋化工有限公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2,988, </w:t>
            </w:r>
            <w:r>
              <w:rPr>
                <w:color w:val="000000"/>
                <w:spacing w:val="0"/>
                <w:w w:val="100"/>
                <w:position w:val="0"/>
                <w:sz w:val="24"/>
                <w:szCs w:val="24"/>
              </w:rPr>
              <w:t>561.8</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179,313. </w:t>
            </w:r>
            <w:r>
              <w:rPr>
                <w:color w:val="000000"/>
                <w:spacing w:val="0"/>
                <w:w w:val="100"/>
                <w:position w:val="0"/>
                <w:sz w:val="24"/>
                <w:szCs w:val="24"/>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浙江传化工贸有限公司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2,379, </w:t>
            </w:r>
            <w:r>
              <w:rPr>
                <w:color w:val="000000"/>
                <w:spacing w:val="0"/>
                <w:w w:val="100"/>
                <w:position w:val="0"/>
                <w:sz w:val="24"/>
                <w:szCs w:val="24"/>
              </w:rPr>
              <w:t>054.8</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196,757. </w:t>
            </w:r>
            <w:r>
              <w:rPr>
                <w:color w:val="000000"/>
                <w:spacing w:val="0"/>
                <w:w w:val="100"/>
                <w:position w:val="0"/>
                <w:sz w:val="24"/>
                <w:szCs w:val="24"/>
              </w:rPr>
              <w:t>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393,637. </w:t>
            </w:r>
            <w:r>
              <w:rPr>
                <w:color w:val="000000"/>
                <w:spacing w:val="0"/>
                <w:w w:val="100"/>
                <w:position w:val="0"/>
                <w:sz w:val="24"/>
                <w:szCs w:val="24"/>
              </w:rPr>
              <w:t>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23, </w:t>
            </w:r>
            <w:r>
              <w:rPr>
                <w:color w:val="000000"/>
                <w:spacing w:val="0"/>
                <w:w w:val="100"/>
                <w:position w:val="0"/>
                <w:sz w:val="24"/>
                <w:szCs w:val="24"/>
              </w:rPr>
              <w:t>618.24</w:t>
            </w:r>
          </w:p>
        </w:tc>
      </w:tr>
      <w:tr>
        <w:trPr>
          <w:trHeight w:val="102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浙江新安化工集团股份有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2,122, </w:t>
            </w:r>
            <w:r>
              <w:rPr>
                <w:color w:val="000000"/>
                <w:spacing w:val="0"/>
                <w:w w:val="100"/>
                <w:position w:val="0"/>
                <w:sz w:val="24"/>
                <w:szCs w:val="24"/>
              </w:rPr>
              <w:t>434.4</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127,346. </w:t>
            </w:r>
            <w:r>
              <w:rPr>
                <w:color w:val="000000"/>
                <w:spacing w:val="0"/>
                <w:w w:val="100"/>
                <w:position w:val="0"/>
                <w:sz w:val="24"/>
                <w:szCs w:val="24"/>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内江传化置业有限公司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1,509, </w:t>
            </w:r>
            <w:r>
              <w:rPr>
                <w:color w:val="000000"/>
                <w:spacing w:val="0"/>
                <w:w w:val="100"/>
                <w:position w:val="0"/>
                <w:sz w:val="24"/>
                <w:szCs w:val="24"/>
              </w:rPr>
              <w:t>433.9</w:t>
            </w:r>
          </w:p>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90, </w:t>
            </w:r>
            <w:r>
              <w:rPr>
                <w:color w:val="000000"/>
                <w:spacing w:val="0"/>
                <w:w w:val="100"/>
                <w:position w:val="0"/>
                <w:sz w:val="24"/>
                <w:szCs w:val="24"/>
              </w:rPr>
              <w:t>566.04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镇江江南化工有限公司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369,600.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 xml:space="preserve">22, </w:t>
            </w:r>
            <w:r>
              <w:rPr>
                <w:color w:val="000000"/>
                <w:spacing w:val="0"/>
                <w:w w:val="100"/>
                <w:position w:val="0"/>
                <w:sz w:val="24"/>
                <w:szCs w:val="24"/>
              </w:rPr>
              <w:t>176.00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63, </w:t>
            </w:r>
            <w:r>
              <w:rPr>
                <w:color w:val="000000"/>
                <w:spacing w:val="0"/>
                <w:w w:val="100"/>
                <w:position w:val="0"/>
                <w:sz w:val="24"/>
                <w:szCs w:val="24"/>
              </w:rPr>
              <w:t>400.00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3,804. </w:t>
            </w:r>
            <w:r>
              <w:rPr>
                <w:color w:val="000000"/>
                <w:spacing w:val="0"/>
                <w:w w:val="100"/>
                <w:position w:val="0"/>
                <w:sz w:val="24"/>
                <w:szCs w:val="24"/>
              </w:rPr>
              <w:t>00</w:t>
            </w: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浙江新安包装有限公司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196,759. </w:t>
            </w:r>
            <w:r>
              <w:rPr>
                <w:color w:val="000000"/>
                <w:spacing w:val="0"/>
                <w:w w:val="100"/>
                <w:position w:val="0"/>
                <w:sz w:val="24"/>
                <w:szCs w:val="24"/>
              </w:rPr>
              <w:t>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11,805.59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82, </w:t>
            </w:r>
            <w:r>
              <w:rPr>
                <w:color w:val="000000"/>
                <w:spacing w:val="0"/>
                <w:w w:val="100"/>
                <w:position w:val="0"/>
                <w:sz w:val="24"/>
                <w:szCs w:val="24"/>
              </w:rPr>
              <w:t>549.00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4,952. </w:t>
            </w:r>
            <w:r>
              <w:rPr>
                <w:color w:val="000000"/>
                <w:spacing w:val="0"/>
                <w:w w:val="100"/>
                <w:position w:val="0"/>
                <w:sz w:val="24"/>
                <w:szCs w:val="24"/>
              </w:rPr>
              <w:t>94</w:t>
            </w: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139,327. </w:t>
            </w:r>
            <w:r>
              <w:rPr>
                <w:color w:val="000000"/>
                <w:spacing w:val="0"/>
                <w:w w:val="100"/>
                <w:position w:val="0"/>
                <w:sz w:val="24"/>
                <w:szCs w:val="24"/>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8,359. </w:t>
            </w:r>
            <w:r>
              <w:rPr>
                <w:color w:val="000000"/>
                <w:spacing w:val="0"/>
                <w:w w:val="100"/>
                <w:position w:val="0"/>
                <w:sz w:val="24"/>
                <w:szCs w:val="24"/>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浙江传化智创数码科技有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128,861.95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7,731. </w:t>
            </w:r>
            <w:r>
              <w:rPr>
                <w:color w:val="000000"/>
                <w:spacing w:val="0"/>
                <w:w w:val="100"/>
                <w:position w:val="0"/>
                <w:sz w:val="24"/>
                <w:szCs w:val="24"/>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杭州传化科技城有限公司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 xml:space="preserve">16, </w:t>
            </w:r>
            <w:r>
              <w:rPr>
                <w:color w:val="000000"/>
                <w:spacing w:val="0"/>
                <w:w w:val="100"/>
                <w:position w:val="0"/>
                <w:sz w:val="24"/>
                <w:szCs w:val="24"/>
              </w:rPr>
              <w:t>380.00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982.80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4,368.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262.08</w:t>
            </w:r>
          </w:p>
        </w:tc>
      </w:tr>
      <w:tr>
        <w:trPr>
          <w:trHeight w:val="102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杭州传化智能制造科技有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11,730.00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703.80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泰兴锦云染料有限公司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6,400.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浙江传化化学集团有限公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1,990.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杭州传化日用品有限公司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269,847. </w:t>
            </w:r>
            <w:r>
              <w:rPr>
                <w:color w:val="000000"/>
                <w:spacing w:val="0"/>
                <w:w w:val="100"/>
                <w:position w:val="0"/>
                <w:sz w:val="24"/>
                <w:szCs w:val="24"/>
              </w:rPr>
              <w:t>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 </w:t>
            </w:r>
            <w:r>
              <w:rPr>
                <w:color w:val="000000"/>
                <w:spacing w:val="0"/>
                <w:w w:val="100"/>
                <w:position w:val="0"/>
                <w:sz w:val="24"/>
                <w:szCs w:val="24"/>
              </w:rPr>
              <w:t>190.85</w:t>
            </w: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无棣科亿化工有限公司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146,400.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 xml:space="preserve">8,784. </w:t>
            </w:r>
            <w:r>
              <w:rPr>
                <w:color w:val="000000"/>
                <w:spacing w:val="0"/>
                <w:w w:val="100"/>
                <w:position w:val="0"/>
                <w:sz w:val="24"/>
                <w:szCs w:val="24"/>
              </w:rPr>
              <w:t>00</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53, </w:t>
            </w:r>
            <w:r>
              <w:rPr>
                <w:color w:val="000000"/>
                <w:spacing w:val="0"/>
                <w:w w:val="100"/>
                <w:position w:val="0"/>
                <w:sz w:val="24"/>
                <w:szCs w:val="24"/>
              </w:rPr>
              <w:t>349,308.</w:t>
            </w:r>
          </w:p>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3,254, </w:t>
            </w:r>
            <w:r>
              <w:rPr>
                <w:color w:val="000000"/>
                <w:spacing w:val="0"/>
                <w:w w:val="100"/>
                <w:position w:val="0"/>
                <w:sz w:val="24"/>
                <w:szCs w:val="24"/>
              </w:rPr>
              <w:t>973.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38, </w:t>
            </w:r>
            <w:r>
              <w:rPr>
                <w:color w:val="000000"/>
                <w:spacing w:val="0"/>
                <w:w w:val="100"/>
                <w:position w:val="0"/>
                <w:sz w:val="24"/>
                <w:szCs w:val="24"/>
              </w:rPr>
              <w:t xml:space="preserve">328,634. </w:t>
            </w:r>
            <w:r>
              <w:rPr>
                <w:color w:val="000000"/>
                <w:spacing w:val="0"/>
                <w:w w:val="100"/>
                <w:position w:val="0"/>
                <w:sz w:val="24"/>
                <w:szCs w:val="24"/>
              </w:rPr>
              <w:t>4</w:t>
            </w:r>
          </w:p>
          <w:p>
            <w:pPr>
              <w:pStyle w:val="Style14"/>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24"/>
                <w:szCs w:val="24"/>
              </w:rPr>
              <w:t>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2,299, 718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06</w:t>
            </w:r>
          </w:p>
        </w:tc>
      </w:tr>
    </w:tbl>
    <w:p>
      <w:pPr>
        <w:widowControl w:val="0"/>
        <w:spacing w:line="1" w:lineRule="exact"/>
      </w:pPr>
      <w:r>
        <w:br w:type="page"/>
      </w:r>
    </w:p>
    <w:tbl>
      <w:tblPr>
        <w:tblOverlap w:val="never"/>
        <w:jc w:val="center"/>
        <w:tblLayout w:type="fixed"/>
      </w:tblPr>
      <w:tblGrid>
        <w:gridCol w:w="1253"/>
        <w:gridCol w:w="2832"/>
        <w:gridCol w:w="1421"/>
        <w:gridCol w:w="1272"/>
        <w:gridCol w:w="1560"/>
        <w:gridCol w:w="124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126,004. </w:t>
            </w:r>
            <w:r>
              <w:rPr>
                <w:color w:val="000000"/>
                <w:spacing w:val="0"/>
                <w:w w:val="100"/>
                <w:position w:val="0"/>
                <w:sz w:val="24"/>
                <w:szCs w:val="2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523" w:lineRule="exact"/>
              <w:ind w:left="0" w:right="0" w:firstLine="0"/>
              <w:jc w:val="left"/>
            </w:pPr>
            <w:r>
              <w:rPr>
                <w:color w:val="000000"/>
                <w:spacing w:val="0"/>
                <w:w w:val="100"/>
                <w:position w:val="0"/>
                <w:sz w:val="24"/>
                <w:szCs w:val="24"/>
              </w:rPr>
              <w:t>浙江传化华洋化工有限公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1,099, </w:t>
            </w:r>
            <w:r>
              <w:rPr>
                <w:color w:val="000000"/>
                <w:spacing w:val="0"/>
                <w:w w:val="100"/>
                <w:position w:val="0"/>
                <w:sz w:val="24"/>
                <w:szCs w:val="24"/>
              </w:rPr>
              <w:t>623.60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浙江传化工贸有限公司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101,451. </w:t>
            </w:r>
            <w:r>
              <w:rPr>
                <w:color w:val="000000"/>
                <w:spacing w:val="0"/>
                <w:w w:val="100"/>
                <w:position w:val="0"/>
                <w:sz w:val="24"/>
                <w:szCs w:val="24"/>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浙江新安化工集团股份有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27, </w:t>
            </w:r>
            <w:r>
              <w:rPr>
                <w:color w:val="000000"/>
                <w:spacing w:val="0"/>
                <w:w w:val="100"/>
                <w:position w:val="0"/>
                <w:sz w:val="24"/>
                <w:szCs w:val="24"/>
              </w:rPr>
              <w:t>688.13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126,004. </w:t>
            </w:r>
            <w:r>
              <w:rPr>
                <w:color w:val="000000"/>
                <w:spacing w:val="0"/>
                <w:w w:val="100"/>
                <w:position w:val="0"/>
                <w:sz w:val="24"/>
                <w:szCs w:val="2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1,228, </w:t>
            </w:r>
            <w:r>
              <w:rPr>
                <w:color w:val="000000"/>
                <w:spacing w:val="0"/>
                <w:w w:val="100"/>
                <w:position w:val="0"/>
                <w:sz w:val="24"/>
                <w:szCs w:val="24"/>
              </w:rPr>
              <w:t>762.78</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西安传化盛世地产开发有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293,498, 000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17, 609,880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成都传化物流基地有限公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11,875,000.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2,375, </w:t>
            </w:r>
            <w:r>
              <w:rPr>
                <w:color w:val="000000"/>
                <w:spacing w:val="0"/>
                <w:w w:val="100"/>
                <w:position w:val="0"/>
                <w:sz w:val="24"/>
                <w:szCs w:val="24"/>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11,875,000. </w:t>
            </w: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712,500. </w:t>
            </w:r>
            <w:r>
              <w:rPr>
                <w:color w:val="000000"/>
                <w:spacing w:val="0"/>
                <w:w w:val="100"/>
                <w:position w:val="0"/>
                <w:sz w:val="24"/>
                <w:szCs w:val="24"/>
              </w:rPr>
              <w:t>0</w:t>
            </w:r>
          </w:p>
        </w:tc>
      </w:tr>
      <w:tr>
        <w:trPr>
          <w:trHeight w:val="490" w:hRule="exact"/>
        </w:trPr>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其他应收</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27" w:hRule="exact"/>
        </w:trPr>
        <w:tc>
          <w:tcPr>
            <w:tcBorders>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苏州传化物流基地有限公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8,125, </w:t>
            </w:r>
            <w:r>
              <w:rPr>
                <w:color w:val="000000"/>
                <w:spacing w:val="0"/>
                <w:w w:val="100"/>
                <w:position w:val="0"/>
                <w:sz w:val="24"/>
                <w:szCs w:val="24"/>
              </w:rPr>
              <w:t>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487,500.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8,125,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487,500. </w:t>
            </w:r>
            <w:r>
              <w:rPr>
                <w:color w:val="000000"/>
                <w:spacing w:val="0"/>
                <w:w w:val="100"/>
                <w:position w:val="0"/>
                <w:sz w:val="24"/>
                <w:szCs w:val="24"/>
              </w:rPr>
              <w:t>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102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长沙传化绿色慧联物流有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1,361. </w:t>
            </w:r>
            <w:r>
              <w:rPr>
                <w:color w:val="000000"/>
                <w:spacing w:val="0"/>
                <w:w w:val="100"/>
                <w:position w:val="0"/>
                <w:sz w:val="24"/>
                <w:szCs w:val="24"/>
              </w:rPr>
              <w:t>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81. </w:t>
            </w:r>
            <w:r>
              <w:rPr>
                <w:color w:val="000000"/>
                <w:spacing w:val="0"/>
                <w:w w:val="100"/>
                <w:position w:val="0"/>
                <w:sz w:val="24"/>
                <w:szCs w:val="24"/>
              </w:rPr>
              <w:t>67</w:t>
            </w:r>
          </w:p>
        </w:tc>
      </w:tr>
      <w:tr>
        <w:trPr>
          <w:trHeight w:val="10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313,498, 000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20, 472,380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 xml:space="preserve">20, </w:t>
            </w:r>
            <w:r>
              <w:rPr>
                <w:color w:val="000000"/>
                <w:spacing w:val="0"/>
                <w:w w:val="100"/>
                <w:position w:val="0"/>
                <w:sz w:val="24"/>
                <w:szCs w:val="24"/>
              </w:rPr>
              <w:t xml:space="preserve">001,361.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1,200, 081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67</w:t>
            </w:r>
          </w:p>
        </w:tc>
      </w:tr>
    </w:tbl>
    <w:p>
      <w:pPr>
        <w:widowControl w:val="0"/>
        <w:spacing w:after="359" w:line="1" w:lineRule="exact"/>
      </w:pP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4"/>
          <w:szCs w:val="24"/>
        </w:rPr>
        <w:t>(2)应付项目</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536"/>
        <w:gridCol w:w="3254"/>
        <w:gridCol w:w="2395"/>
        <w:gridCol w:w="240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关联方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期末账面余额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期初账面余额</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浙江传化基础设施建设有限公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25, </w:t>
            </w:r>
            <w:r>
              <w:rPr>
                <w:color w:val="000000"/>
                <w:spacing w:val="0"/>
                <w:w w:val="100"/>
                <w:position w:val="0"/>
                <w:sz w:val="24"/>
                <w:szCs w:val="24"/>
              </w:rPr>
              <w:t xml:space="preserve">233,218. </w:t>
            </w:r>
            <w:r>
              <w:rPr>
                <w:color w:val="000000"/>
                <w:spacing w:val="0"/>
                <w:w w:val="100"/>
                <w:position w:val="0"/>
                <w:sz w:val="24"/>
                <w:szCs w:val="24"/>
              </w:rPr>
              <w:t>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209,298. </w:t>
            </w:r>
            <w:r>
              <w:rPr>
                <w:color w:val="000000"/>
                <w:spacing w:val="0"/>
                <w:w w:val="100"/>
                <w:position w:val="0"/>
                <w:sz w:val="24"/>
                <w:szCs w:val="24"/>
              </w:rPr>
              <w:t>71</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6,207, </w:t>
            </w:r>
            <w:r>
              <w:rPr>
                <w:color w:val="000000"/>
                <w:spacing w:val="0"/>
                <w:w w:val="100"/>
                <w:position w:val="0"/>
                <w:sz w:val="24"/>
                <w:szCs w:val="24"/>
              </w:rPr>
              <w:t>450.73</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杭州传化智能制造科技有限公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2,660, </w:t>
            </w:r>
            <w:r>
              <w:rPr>
                <w:color w:val="000000"/>
                <w:spacing w:val="0"/>
                <w:w w:val="100"/>
                <w:position w:val="0"/>
                <w:sz w:val="24"/>
                <w:szCs w:val="24"/>
              </w:rPr>
              <w:t>550.46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36"/>
        <w:gridCol w:w="3254"/>
        <w:gridCol w:w="2395"/>
        <w:gridCol w:w="2400"/>
      </w:tblGrid>
      <w:tr>
        <w:trPr>
          <w:trHeight w:val="562"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传化国际集团有限公司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521,792. </w:t>
            </w:r>
            <w:r>
              <w:rPr>
                <w:color w:val="000000"/>
                <w:spacing w:val="0"/>
                <w:w w:val="100"/>
                <w:position w:val="0"/>
                <w:sz w:val="24"/>
                <w:szCs w:val="24"/>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浙江传化智创数码科技有限公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390,798. </w:t>
            </w:r>
            <w:r>
              <w:rPr>
                <w:color w:val="000000"/>
                <w:spacing w:val="0"/>
                <w:w w:val="100"/>
                <w:position w:val="0"/>
                <w:sz w:val="24"/>
                <w:szCs w:val="24"/>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126,004. </w:t>
            </w:r>
            <w:r>
              <w:rPr>
                <w:color w:val="000000"/>
                <w:spacing w:val="0"/>
                <w:w w:val="100"/>
                <w:position w:val="0"/>
                <w:sz w:val="24"/>
                <w:szCs w:val="24"/>
              </w:rPr>
              <w:t>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1,221,557.07</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浙江励德有机硅材料有限公司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50, </w:t>
            </w:r>
            <w:r>
              <w:rPr>
                <w:color w:val="000000"/>
                <w:spacing w:val="0"/>
                <w:w w:val="100"/>
                <w:position w:val="0"/>
                <w:sz w:val="24"/>
                <w:szCs w:val="24"/>
              </w:rPr>
              <w:t>272.00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成都传化云豹供应链管理有限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21, </w:t>
            </w:r>
            <w:r>
              <w:rPr>
                <w:color w:val="000000"/>
                <w:spacing w:val="0"/>
                <w:w w:val="100"/>
                <w:position w:val="0"/>
                <w:sz w:val="24"/>
                <w:szCs w:val="24"/>
              </w:rPr>
              <w:t>788.39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53, </w:t>
            </w:r>
            <w:r>
              <w:rPr>
                <w:color w:val="000000"/>
                <w:spacing w:val="0"/>
                <w:w w:val="100"/>
                <w:position w:val="0"/>
                <w:sz w:val="24"/>
                <w:szCs w:val="24"/>
              </w:rPr>
              <w:t>654.13</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浙江传化华洋化工有限公司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18,613.53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浙江传化生物技术有限公司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15, </w:t>
            </w:r>
            <w:r>
              <w:rPr>
                <w:color w:val="000000"/>
                <w:spacing w:val="0"/>
                <w:w w:val="100"/>
                <w:position w:val="0"/>
                <w:sz w:val="24"/>
                <w:szCs w:val="24"/>
              </w:rPr>
              <w:t>731.86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5,400. </w:t>
            </w:r>
            <w:r>
              <w:rPr>
                <w:color w:val="000000"/>
                <w:spacing w:val="0"/>
                <w:w w:val="100"/>
                <w:position w:val="0"/>
                <w:sz w:val="24"/>
                <w:szCs w:val="24"/>
              </w:rPr>
              <w:t>00</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杭州云聚合科技发展有限公司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12, </w:t>
            </w:r>
            <w:r>
              <w:rPr>
                <w:color w:val="000000"/>
                <w:spacing w:val="0"/>
                <w:w w:val="100"/>
                <w:position w:val="0"/>
                <w:sz w:val="24"/>
                <w:szCs w:val="24"/>
              </w:rPr>
              <w:t>608.00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浙江传化工贸有限公司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6,005. </w:t>
            </w:r>
            <w:r>
              <w:rPr>
                <w:color w:val="000000"/>
                <w:spacing w:val="0"/>
                <w:w w:val="100"/>
                <w:position w:val="0"/>
                <w:sz w:val="24"/>
                <w:szCs w:val="24"/>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浙江新安化工集团股份有限公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4,998. </w:t>
            </w:r>
            <w:r>
              <w:rPr>
                <w:color w:val="000000"/>
                <w:spacing w:val="0"/>
                <w:w w:val="100"/>
                <w:position w:val="0"/>
                <w:sz w:val="24"/>
                <w:szCs w:val="24"/>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镇江江南化工有限公司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413,204. </w:t>
            </w:r>
            <w:r>
              <w:rPr>
                <w:color w:val="000000"/>
                <w:spacing w:val="0"/>
                <w:w w:val="100"/>
                <w:position w:val="0"/>
                <w:sz w:val="24"/>
                <w:szCs w:val="24"/>
              </w:rPr>
              <w:t>10</w:t>
            </w: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杭州传化大地园林工程有限公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341,149. </w:t>
            </w:r>
            <w:r>
              <w:rPr>
                <w:color w:val="000000"/>
                <w:spacing w:val="0"/>
                <w:w w:val="100"/>
                <w:position w:val="0"/>
                <w:sz w:val="24"/>
                <w:szCs w:val="24"/>
              </w:rPr>
              <w:t>52</w:t>
            </w:r>
          </w:p>
        </w:tc>
      </w:tr>
      <w:tr>
        <w:trPr>
          <w:trHeight w:val="10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成都传化绿色慧联物流有限公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3,609. </w:t>
            </w:r>
            <w:r>
              <w:rPr>
                <w:color w:val="000000"/>
                <w:spacing w:val="0"/>
                <w:w w:val="100"/>
                <w:position w:val="0"/>
                <w:sz w:val="24"/>
                <w:szCs w:val="24"/>
              </w:rPr>
              <w:t>96</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杭州传化日用品有限公司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105,622. </w:t>
            </w:r>
            <w:r>
              <w:rPr>
                <w:color w:val="000000"/>
                <w:spacing w:val="0"/>
                <w:w w:val="100"/>
                <w:position w:val="0"/>
                <w:sz w:val="24"/>
                <w:szCs w:val="24"/>
              </w:rPr>
              <w:t>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35, </w:t>
            </w:r>
            <w:r>
              <w:rPr>
                <w:color w:val="000000"/>
                <w:spacing w:val="0"/>
                <w:w w:val="100"/>
                <w:position w:val="0"/>
                <w:sz w:val="24"/>
                <w:szCs w:val="24"/>
              </w:rPr>
              <w:t xml:space="preserve">269,832. </w:t>
            </w:r>
            <w:r>
              <w:rPr>
                <w:color w:val="000000"/>
                <w:spacing w:val="0"/>
                <w:w w:val="100"/>
                <w:position w:val="0"/>
                <w:sz w:val="24"/>
                <w:szCs w:val="24"/>
              </w:rPr>
              <w:t>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2,353, </w:t>
            </w:r>
            <w:r>
              <w:rPr>
                <w:color w:val="000000"/>
                <w:spacing w:val="0"/>
                <w:w w:val="100"/>
                <w:position w:val="0"/>
                <w:sz w:val="24"/>
                <w:szCs w:val="24"/>
              </w:rPr>
              <w:t>495.49</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成都传化云豹供应链管理有限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123,842. </w:t>
            </w:r>
            <w:r>
              <w:rPr>
                <w:color w:val="000000"/>
                <w:spacing w:val="0"/>
                <w:w w:val="100"/>
                <w:position w:val="0"/>
                <w:sz w:val="24"/>
                <w:szCs w:val="24"/>
              </w:rPr>
              <w:t>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21, </w:t>
            </w:r>
            <w:r>
              <w:rPr>
                <w:color w:val="000000"/>
                <w:spacing w:val="0"/>
                <w:w w:val="100"/>
                <w:position w:val="0"/>
                <w:sz w:val="24"/>
                <w:szCs w:val="24"/>
              </w:rPr>
              <w:t>749.98</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宜宾传化云豹供应链管理有限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44, </w:t>
            </w:r>
            <w:r>
              <w:rPr>
                <w:color w:val="000000"/>
                <w:spacing w:val="0"/>
                <w:w w:val="100"/>
                <w:position w:val="0"/>
                <w:sz w:val="24"/>
                <w:szCs w:val="24"/>
              </w:rPr>
              <w:t>620.17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96,513.78</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传化国际集团有限公司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34, </w:t>
            </w:r>
            <w:r>
              <w:rPr>
                <w:color w:val="000000"/>
                <w:spacing w:val="0"/>
                <w:w w:val="100"/>
                <w:position w:val="0"/>
                <w:sz w:val="24"/>
                <w:szCs w:val="24"/>
              </w:rPr>
              <w:t xml:space="preserve">881,000. </w:t>
            </w:r>
            <w:r>
              <w:rPr>
                <w:color w:val="000000"/>
                <w:spacing w:val="0"/>
                <w:w w:val="100"/>
                <w:position w:val="0"/>
                <w:sz w:val="24"/>
                <w:szCs w:val="24"/>
              </w:rPr>
              <w:t>00</w:t>
            </w:r>
          </w:p>
        </w:tc>
      </w:tr>
      <w:tr>
        <w:trPr>
          <w:trHeight w:val="566"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浙江传化华洋化工有限公司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297,042. </w:t>
            </w:r>
            <w:r>
              <w:rPr>
                <w:color w:val="000000"/>
                <w:spacing w:val="0"/>
                <w:w w:val="100"/>
                <w:position w:val="0"/>
                <w:sz w:val="24"/>
                <w:szCs w:val="24"/>
              </w:rPr>
              <w:t>10</w:t>
            </w:r>
          </w:p>
        </w:tc>
      </w:tr>
    </w:tbl>
    <w:p>
      <w:pPr>
        <w:widowControl w:val="0"/>
        <w:spacing w:line="1" w:lineRule="exact"/>
      </w:pPr>
      <w:r>
        <w:br w:type="page"/>
      </w:r>
    </w:p>
    <w:tbl>
      <w:tblPr>
        <w:tblOverlap w:val="never"/>
        <w:jc w:val="center"/>
        <w:tblLayout w:type="fixed"/>
      </w:tblPr>
      <w:tblGrid>
        <w:gridCol w:w="1536"/>
        <w:gridCol w:w="3254"/>
        <w:gridCol w:w="2395"/>
        <w:gridCol w:w="2400"/>
      </w:tblGrid>
      <w:tr>
        <w:trPr>
          <w:trHeight w:val="1027"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523" w:lineRule="exact"/>
              <w:ind w:left="0" w:right="0" w:firstLine="0"/>
              <w:jc w:val="left"/>
            </w:pPr>
            <w:r>
              <w:rPr>
                <w:color w:val="000000"/>
                <w:spacing w:val="0"/>
                <w:w w:val="100"/>
                <w:position w:val="0"/>
                <w:sz w:val="24"/>
                <w:szCs w:val="24"/>
              </w:rPr>
              <w:t>山东一号车市汽车科技有限公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1,148, </w:t>
            </w:r>
            <w:r>
              <w:rPr>
                <w:color w:val="000000"/>
                <w:spacing w:val="0"/>
                <w:w w:val="100"/>
                <w:position w:val="0"/>
                <w:sz w:val="24"/>
                <w:szCs w:val="24"/>
              </w:rPr>
              <w:t>575.30</w:t>
            </w: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成都传化绿色慧联物流有限公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127,010. </w:t>
            </w:r>
            <w:r>
              <w:rPr>
                <w:color w:val="000000"/>
                <w:spacing w:val="0"/>
                <w:w w:val="100"/>
                <w:position w:val="0"/>
                <w:sz w:val="24"/>
                <w:szCs w:val="24"/>
              </w:rPr>
              <w:t>43</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66, </w:t>
            </w:r>
            <w:r>
              <w:rPr>
                <w:color w:val="000000"/>
                <w:spacing w:val="0"/>
                <w:w w:val="100"/>
                <w:position w:val="0"/>
                <w:sz w:val="24"/>
                <w:szCs w:val="24"/>
              </w:rPr>
              <w:t>742.15</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51,886.79</w:t>
            </w:r>
          </w:p>
        </w:tc>
      </w:tr>
      <w:tr>
        <w:trPr>
          <w:trHeight w:val="10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郑州传化绿色慧联物流有限公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33, </w:t>
            </w:r>
            <w:r>
              <w:rPr>
                <w:color w:val="000000"/>
                <w:spacing w:val="0"/>
                <w:w w:val="100"/>
                <w:position w:val="0"/>
                <w:sz w:val="24"/>
                <w:szCs w:val="24"/>
              </w:rPr>
              <w:t>354.68</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浙江传化化学集团有限公司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30, </w:t>
            </w:r>
            <w:r>
              <w:rPr>
                <w:color w:val="000000"/>
                <w:spacing w:val="0"/>
                <w:w w:val="100"/>
                <w:position w:val="0"/>
                <w:sz w:val="24"/>
                <w:szCs w:val="24"/>
              </w:rPr>
              <w:t>188.68</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传化绿色慧联公司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16, </w:t>
            </w:r>
            <w:r>
              <w:rPr>
                <w:color w:val="000000"/>
                <w:spacing w:val="0"/>
                <w:w w:val="100"/>
                <w:position w:val="0"/>
                <w:sz w:val="24"/>
                <w:szCs w:val="24"/>
              </w:rPr>
              <w:t>285.69</w:t>
            </w: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杭州传化智能制造科技有限公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15, </w:t>
            </w:r>
            <w:r>
              <w:rPr>
                <w:color w:val="000000"/>
                <w:spacing w:val="0"/>
                <w:w w:val="100"/>
                <w:position w:val="0"/>
                <w:sz w:val="24"/>
                <w:szCs w:val="24"/>
              </w:rPr>
              <w:t>566.04</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浙江新安包装有限公司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24"/>
                <w:szCs w:val="24"/>
              </w:rPr>
              <w:t xml:space="preserve">15, </w:t>
            </w:r>
            <w:r>
              <w:rPr>
                <w:color w:val="000000"/>
                <w:spacing w:val="0"/>
                <w:w w:val="100"/>
                <w:position w:val="0"/>
                <w:sz w:val="24"/>
                <w:szCs w:val="24"/>
              </w:rPr>
              <w:t>344.83</w:t>
            </w: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浙江传化基础设施建设有限公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995.28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4"/>
                <w:szCs w:val="24"/>
              </w:rPr>
              <w:t xml:space="preserve">168,462. </w:t>
            </w:r>
            <w:r>
              <w:rPr>
                <w:color w:val="000000"/>
                <w:spacing w:val="0"/>
                <w:w w:val="100"/>
                <w:position w:val="0"/>
                <w:sz w:val="24"/>
                <w:szCs w:val="24"/>
              </w:rPr>
              <w:t>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 </w:t>
            </w:r>
            <w:r>
              <w:rPr>
                <w:color w:val="000000"/>
                <w:spacing w:val="0"/>
                <w:w w:val="100"/>
                <w:position w:val="0"/>
                <w:sz w:val="24"/>
                <w:szCs w:val="24"/>
              </w:rPr>
              <w:t xml:space="preserve">802,255. </w:t>
            </w:r>
            <w:r>
              <w:rPr>
                <w:color w:val="000000"/>
                <w:spacing w:val="0"/>
                <w:w w:val="100"/>
                <w:position w:val="0"/>
                <w:sz w:val="24"/>
                <w:szCs w:val="24"/>
              </w:rPr>
              <w:t>73</w:t>
            </w:r>
          </w:p>
        </w:tc>
      </w:tr>
      <w:tr>
        <w:trPr>
          <w:trHeight w:val="55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青岛传化众联物流有限公司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4"/>
                <w:szCs w:val="24"/>
              </w:rPr>
              <w:t xml:space="preserve">690,307. </w:t>
            </w:r>
            <w:r>
              <w:rPr>
                <w:color w:val="000000"/>
                <w:spacing w:val="0"/>
                <w:w w:val="100"/>
                <w:position w:val="0"/>
                <w:sz w:val="24"/>
                <w:szCs w:val="24"/>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宜宾传化云豹供应链管理有限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4"/>
                <w:szCs w:val="24"/>
              </w:rPr>
              <w:t xml:space="preserve">185,726. </w:t>
            </w:r>
            <w:r>
              <w:rPr>
                <w:color w:val="000000"/>
                <w:spacing w:val="0"/>
                <w:w w:val="100"/>
                <w:position w:val="0"/>
                <w:sz w:val="24"/>
                <w:szCs w:val="24"/>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杭州传化科技城有限公司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4"/>
                <w:szCs w:val="24"/>
              </w:rPr>
              <w:t xml:space="preserve">107,446. </w:t>
            </w:r>
            <w:r>
              <w:rPr>
                <w:color w:val="000000"/>
                <w:spacing w:val="0"/>
                <w:w w:val="100"/>
                <w:position w:val="0"/>
                <w:sz w:val="24"/>
                <w:szCs w:val="24"/>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成都传化云豹供应链管理有限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 xml:space="preserve">52, </w:t>
            </w:r>
            <w:r>
              <w:rPr>
                <w:color w:val="000000"/>
                <w:spacing w:val="0"/>
                <w:w w:val="100"/>
                <w:position w:val="0"/>
                <w:sz w:val="24"/>
                <w:szCs w:val="24"/>
              </w:rPr>
              <w:t>029.02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 xml:space="preserve">47, </w:t>
            </w:r>
            <w:r>
              <w:rPr>
                <w:color w:val="000000"/>
                <w:spacing w:val="0"/>
                <w:w w:val="100"/>
                <w:position w:val="0"/>
                <w:sz w:val="24"/>
                <w:szCs w:val="24"/>
              </w:rPr>
              <w:t>874.33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浙江传化化学集团有限公司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 xml:space="preserve">22, </w:t>
            </w:r>
            <w:r>
              <w:rPr>
                <w:color w:val="000000"/>
                <w:spacing w:val="0"/>
                <w:w w:val="100"/>
                <w:position w:val="0"/>
                <w:sz w:val="24"/>
                <w:szCs w:val="24"/>
              </w:rPr>
              <w:t>641.52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1,106, </w:t>
            </w:r>
            <w:r>
              <w:rPr>
                <w:color w:val="000000"/>
                <w:spacing w:val="0"/>
                <w:w w:val="100"/>
                <w:position w:val="0"/>
                <w:sz w:val="24"/>
                <w:szCs w:val="24"/>
              </w:rPr>
              <w:t>025.14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其他应付款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传化集团公司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4"/>
                <w:szCs w:val="24"/>
              </w:rPr>
              <w:t xml:space="preserve">129,696. </w:t>
            </w:r>
            <w:r>
              <w:rPr>
                <w:color w:val="000000"/>
                <w:spacing w:val="0"/>
                <w:w w:val="100"/>
                <w:position w:val="0"/>
                <w:sz w:val="24"/>
                <w:szCs w:val="24"/>
              </w:rPr>
              <w:t>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 xml:space="preserve">458,620. </w:t>
            </w:r>
            <w:r>
              <w:rPr>
                <w:color w:val="000000"/>
                <w:spacing w:val="0"/>
                <w:w w:val="100"/>
                <w:position w:val="0"/>
                <w:sz w:val="24"/>
                <w:szCs w:val="24"/>
              </w:rPr>
              <w:t>38</w:t>
            </w:r>
          </w:p>
        </w:tc>
      </w:tr>
    </w:tbl>
    <w:p>
      <w:pPr>
        <w:widowControl w:val="0"/>
        <w:spacing w:line="1" w:lineRule="exact"/>
      </w:pPr>
      <w:r>
        <w:br w:type="page"/>
      </w:r>
    </w:p>
    <w:tbl>
      <w:tblPr>
        <w:tblOverlap w:val="never"/>
        <w:jc w:val="center"/>
        <w:tblLayout w:type="fixed"/>
      </w:tblPr>
      <w:tblGrid>
        <w:gridCol w:w="1536"/>
        <w:gridCol w:w="3254"/>
        <w:gridCol w:w="2395"/>
        <w:gridCol w:w="2400"/>
      </w:tblGrid>
      <w:tr>
        <w:trPr>
          <w:trHeight w:val="562"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香港怡高国际投资有限公司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113,700.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113,700. </w:t>
            </w:r>
            <w:r>
              <w:rPr>
                <w:color w:val="000000"/>
                <w:spacing w:val="0"/>
                <w:w w:val="100"/>
                <w:position w:val="0"/>
                <w:sz w:val="24"/>
                <w:szCs w:val="24"/>
              </w:rPr>
              <w:t>00</w:t>
            </w: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宜宾传化云豹供应链管理有限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 xml:space="preserve">63, </w:t>
            </w:r>
            <w:r>
              <w:rPr>
                <w:color w:val="000000"/>
                <w:spacing w:val="0"/>
                <w:w w:val="100"/>
                <w:position w:val="0"/>
                <w:sz w:val="24"/>
                <w:szCs w:val="24"/>
              </w:rPr>
              <w:t>760.00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62, </w:t>
            </w:r>
            <w:r>
              <w:rPr>
                <w:color w:val="000000"/>
                <w:spacing w:val="0"/>
                <w:w w:val="100"/>
                <w:position w:val="0"/>
                <w:sz w:val="24"/>
                <w:szCs w:val="24"/>
              </w:rPr>
              <w:t>960.00</w:t>
            </w:r>
          </w:p>
        </w:tc>
      </w:tr>
      <w:tr>
        <w:trPr>
          <w:trHeight w:val="10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杭州传化大地园林工程有限公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 xml:space="preserve">50,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0.45</w:t>
            </w:r>
          </w:p>
        </w:tc>
      </w:tr>
      <w:tr>
        <w:trPr>
          <w:trHeight w:val="5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青岛冠璞置业有限公司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 xml:space="preserve">13, </w:t>
            </w:r>
            <w:r>
              <w:rPr>
                <w:color w:val="000000"/>
                <w:spacing w:val="0"/>
                <w:w w:val="100"/>
                <w:position w:val="0"/>
                <w:sz w:val="24"/>
                <w:szCs w:val="24"/>
              </w:rPr>
              <w:t>429.67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169,515. </w:t>
            </w:r>
            <w:r>
              <w:rPr>
                <w:color w:val="000000"/>
                <w:spacing w:val="0"/>
                <w:w w:val="100"/>
                <w:position w:val="0"/>
                <w:sz w:val="24"/>
                <w:szCs w:val="24"/>
              </w:rPr>
              <w:t>52</w:t>
            </w: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青岛宏璞置业有限公司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2,866. </w:t>
            </w:r>
            <w:r>
              <w:rPr>
                <w:color w:val="000000"/>
                <w:spacing w:val="0"/>
                <w:w w:val="100"/>
                <w:position w:val="0"/>
                <w:sz w:val="24"/>
                <w:szCs w:val="24"/>
              </w:rPr>
              <w:t>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 </w:t>
            </w:r>
            <w:r>
              <w:rPr>
                <w:color w:val="000000"/>
                <w:spacing w:val="0"/>
                <w:w w:val="100"/>
                <w:position w:val="0"/>
                <w:sz w:val="24"/>
                <w:szCs w:val="24"/>
              </w:rPr>
              <w:t>004.87</w:t>
            </w: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浙江传化生物技术有限公司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156.00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1,356. </w:t>
            </w:r>
            <w:r>
              <w:rPr>
                <w:color w:val="000000"/>
                <w:spacing w:val="0"/>
                <w:w w:val="100"/>
                <w:position w:val="0"/>
                <w:sz w:val="24"/>
                <w:szCs w:val="24"/>
              </w:rPr>
              <w:t>00</w:t>
            </w: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浙江传化工贸有限公司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78, </w:t>
            </w:r>
            <w:r>
              <w:rPr>
                <w:color w:val="000000"/>
                <w:spacing w:val="0"/>
                <w:w w:val="100"/>
                <w:position w:val="0"/>
                <w:sz w:val="24"/>
                <w:szCs w:val="24"/>
              </w:rPr>
              <w:t>096.16</w:t>
            </w:r>
          </w:p>
        </w:tc>
      </w:tr>
      <w:tr>
        <w:trPr>
          <w:trHeight w:val="102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浙江传化基础设施建设有限公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500.00</w:t>
            </w: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杭州传化科技城有限公司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95, </w:t>
            </w:r>
            <w:r>
              <w:rPr>
                <w:color w:val="000000"/>
                <w:spacing w:val="0"/>
                <w:w w:val="100"/>
                <w:position w:val="0"/>
                <w:sz w:val="24"/>
                <w:szCs w:val="24"/>
              </w:rPr>
              <w:t xml:space="preserve">547,807. </w:t>
            </w:r>
            <w:r>
              <w:rPr>
                <w:color w:val="000000"/>
                <w:spacing w:val="0"/>
                <w:w w:val="100"/>
                <w:position w:val="0"/>
                <w:sz w:val="24"/>
                <w:szCs w:val="24"/>
              </w:rPr>
              <w:t>78</w:t>
            </w:r>
          </w:p>
        </w:tc>
      </w:tr>
      <w:tr>
        <w:trPr>
          <w:trHeight w:val="5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成都传化置业有限公司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30, </w:t>
            </w:r>
            <w:r>
              <w:rPr>
                <w:color w:val="000000"/>
                <w:spacing w:val="0"/>
                <w:w w:val="100"/>
                <w:position w:val="0"/>
                <w:sz w:val="24"/>
                <w:szCs w:val="24"/>
              </w:rPr>
              <w:t xml:space="preserve">000,000. </w:t>
            </w:r>
            <w:r>
              <w:rPr>
                <w:color w:val="000000"/>
                <w:spacing w:val="0"/>
                <w:w w:val="100"/>
                <w:position w:val="0"/>
                <w:sz w:val="24"/>
                <w:szCs w:val="24"/>
              </w:rPr>
              <w:t>00</w:t>
            </w: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浙江传化华洋化工有限公司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379,203. </w:t>
            </w:r>
            <w:r>
              <w:rPr>
                <w:color w:val="000000"/>
                <w:spacing w:val="0"/>
                <w:w w:val="100"/>
                <w:position w:val="0"/>
                <w:sz w:val="24"/>
                <w:szCs w:val="24"/>
              </w:rPr>
              <w:t>03</w:t>
            </w:r>
          </w:p>
        </w:tc>
      </w:tr>
      <w:tr>
        <w:trPr>
          <w:trHeight w:val="102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成都传化绿色慧联物流有限公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239,322. </w:t>
            </w:r>
            <w:r>
              <w:rPr>
                <w:color w:val="000000"/>
                <w:spacing w:val="0"/>
                <w:w w:val="100"/>
                <w:position w:val="0"/>
                <w:sz w:val="24"/>
                <w:szCs w:val="24"/>
              </w:rPr>
              <w:t>21</w:t>
            </w: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杭州传化日用品有限公司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rPr>
              <w:t xml:space="preserve">150,000. </w:t>
            </w:r>
            <w:r>
              <w:rPr>
                <w:color w:val="000000"/>
                <w:spacing w:val="0"/>
                <w:w w:val="100"/>
                <w:position w:val="0"/>
                <w:sz w:val="24"/>
                <w:szCs w:val="24"/>
              </w:rPr>
              <w:t>00</w:t>
            </w:r>
          </w:p>
        </w:tc>
      </w:tr>
      <w:tr>
        <w:trPr>
          <w:trHeight w:val="102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浙江传化智创数码科技有限公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60, </w:t>
            </w:r>
            <w:r>
              <w:rPr>
                <w:color w:val="000000"/>
                <w:spacing w:val="0"/>
                <w:w w:val="100"/>
                <w:position w:val="0"/>
                <w:sz w:val="24"/>
                <w:szCs w:val="24"/>
              </w:rPr>
              <w:t>971.60</w:t>
            </w: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浙江传化物流基地有限公司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 </w:t>
            </w:r>
            <w:r>
              <w:rPr>
                <w:color w:val="000000"/>
                <w:spacing w:val="0"/>
                <w:w w:val="100"/>
                <w:position w:val="0"/>
                <w:sz w:val="24"/>
                <w:szCs w:val="24"/>
              </w:rPr>
              <w:t>505.92</w:t>
            </w: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传化国际集团有限公司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9,441. </w:t>
            </w:r>
            <w:r>
              <w:rPr>
                <w:color w:val="000000"/>
                <w:spacing w:val="0"/>
                <w:w w:val="100"/>
                <w:position w:val="0"/>
                <w:sz w:val="24"/>
                <w:szCs w:val="24"/>
              </w:rPr>
              <w:t>49</w:t>
            </w:r>
          </w:p>
        </w:tc>
      </w:tr>
      <w:tr>
        <w:trPr>
          <w:trHeight w:val="55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传化绿色慧联公司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3,527. </w:t>
            </w:r>
            <w:r>
              <w:rPr>
                <w:color w:val="000000"/>
                <w:spacing w:val="0"/>
                <w:w w:val="100"/>
                <w:position w:val="0"/>
                <w:sz w:val="24"/>
                <w:szCs w:val="24"/>
              </w:rPr>
              <w:t>78</w:t>
            </w:r>
          </w:p>
        </w:tc>
      </w:tr>
      <w:tr>
        <w:trPr>
          <w:trHeight w:val="5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浙江瓦栏文化创意有限公司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2,400. </w:t>
            </w:r>
            <w:r>
              <w:rPr>
                <w:color w:val="000000"/>
                <w:spacing w:val="0"/>
                <w:w w:val="100"/>
                <w:position w:val="0"/>
                <w:sz w:val="24"/>
                <w:szCs w:val="24"/>
              </w:rPr>
              <w:t>00</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373,608. </w:t>
            </w:r>
            <w:r>
              <w:rPr>
                <w:color w:val="000000"/>
                <w:spacing w:val="0"/>
                <w:w w:val="100"/>
                <w:position w:val="0"/>
                <w:sz w:val="24"/>
                <w:szCs w:val="24"/>
              </w:rPr>
              <w:t>10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137,339, </w:t>
            </w:r>
            <w:r>
              <w:rPr>
                <w:color w:val="000000"/>
                <w:spacing w:val="0"/>
                <w:w w:val="100"/>
                <w:position w:val="0"/>
                <w:sz w:val="24"/>
                <w:szCs w:val="24"/>
              </w:rPr>
              <w:t>933.19</w:t>
            </w:r>
          </w:p>
        </w:tc>
      </w:tr>
    </w:tbl>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7、关联方承诺</w:t>
      </w:r>
    </w:p>
    <w:p>
      <w:pPr>
        <w:pStyle w:val="Style10"/>
        <w:keepNext w:val="0"/>
        <w:keepLines w:val="0"/>
        <w:widowControl w:val="0"/>
        <w:shd w:val="clear" w:color="auto" w:fill="auto"/>
        <w:bidi w:val="0"/>
        <w:spacing w:before="0" w:after="160" w:line="470" w:lineRule="exact"/>
        <w:ind w:left="0" w:right="0" w:firstLine="440"/>
        <w:jc w:val="both"/>
      </w:pPr>
      <w:r>
        <w:rPr>
          <w:color w:val="000000"/>
          <w:spacing w:val="0"/>
          <w:w w:val="100"/>
          <w:position w:val="0"/>
          <w:sz w:val="24"/>
          <w:szCs w:val="24"/>
        </w:rPr>
        <w:t>2015年6月11日，本公司与传化集团公司签订《盈利补偿协议》，双方同意，本次交易项 下业绩承诺期为2015年、2016年、2017年、2018年、2019年和2020年。2015年9月1日， 本公司与传化集团公司签订《〈盈利补偿协议〉之补充协议》，传化集团公司同意在原约定的 业绩承诺期（2015年</w:t>
      </w:r>
      <w:r>
        <w:rPr>
          <w:color w:val="000000"/>
          <w:spacing w:val="0"/>
          <w:w w:val="100"/>
          <w:position w:val="0"/>
          <w:sz w:val="24"/>
          <w:szCs w:val="24"/>
        </w:rPr>
        <w:t>-202</w:t>
      </w:r>
      <w:r>
        <w:rPr>
          <w:color w:val="000000"/>
          <w:spacing w:val="0"/>
          <w:w w:val="100"/>
          <w:position w:val="0"/>
          <w:sz w:val="24"/>
          <w:szCs w:val="24"/>
        </w:rPr>
        <w:t>0年）的基础上再增加一年，即将业绩承诺期延长至2021年。具体承 诺为：2015年至2021年，传化物流集团累计经审计的扣除非经常性损益后归属母公司所有者 的净利润总数为500, 000万元，累计经审计归属于母公司所有者的净利润总数为568,800万元。 各年度具体如下：</w:t>
      </w:r>
    </w:p>
    <w:p>
      <w:pPr>
        <w:pStyle w:val="Style16"/>
        <w:keepNext w:val="0"/>
        <w:keepLines w:val="0"/>
        <w:widowControl w:val="0"/>
        <w:shd w:val="clear" w:color="auto" w:fill="auto"/>
        <w:bidi w:val="0"/>
        <w:spacing w:before="0" w:after="0" w:line="240" w:lineRule="auto"/>
        <w:ind w:left="8419" w:right="0" w:firstLine="0"/>
        <w:jc w:val="left"/>
      </w:pPr>
      <w:r>
        <w:rPr>
          <w:color w:val="000000"/>
          <w:spacing w:val="0"/>
          <w:w w:val="100"/>
          <w:position w:val="0"/>
          <w:sz w:val="24"/>
          <w:szCs w:val="24"/>
        </w:rPr>
        <w:t>单位：万元</w:t>
      </w:r>
    </w:p>
    <w:tbl>
      <w:tblPr>
        <w:tblOverlap w:val="never"/>
        <w:jc w:val="center"/>
        <w:tblLayout w:type="fixed"/>
      </w:tblPr>
      <w:tblGrid>
        <w:gridCol w:w="1872"/>
        <w:gridCol w:w="926"/>
        <w:gridCol w:w="922"/>
        <w:gridCol w:w="888"/>
        <w:gridCol w:w="926"/>
        <w:gridCol w:w="1022"/>
        <w:gridCol w:w="1027"/>
        <w:gridCol w:w="1027"/>
        <w:gridCol w:w="1037"/>
      </w:tblGrid>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2015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2016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2017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2018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4"/>
                <w:szCs w:val="24"/>
              </w:rPr>
              <w:t>2019 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4"/>
                <w:szCs w:val="24"/>
              </w:rPr>
              <w:t>2020年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2021 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扣除非经常性损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-17,700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-44,100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500"/>
              <w:jc w:val="left"/>
            </w:pPr>
            <w:r>
              <w:rPr>
                <w:color w:val="000000"/>
                <w:spacing w:val="0"/>
                <w:w w:val="100"/>
                <w:position w:val="0"/>
                <w:sz w:val="24"/>
                <w:szCs w:val="24"/>
              </w:rPr>
              <w:t>500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180"/>
              <w:jc w:val="left"/>
            </w:pPr>
            <w:r>
              <w:rPr>
                <w:color w:val="000000"/>
                <w:spacing w:val="0"/>
                <w:w w:val="100"/>
                <w:position w:val="0"/>
                <w:sz w:val="24"/>
                <w:szCs w:val="24"/>
              </w:rPr>
              <w:t>45, 100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pPr>
            <w:r>
              <w:rPr>
                <w:color w:val="000000"/>
                <w:spacing w:val="0"/>
                <w:w w:val="100"/>
                <w:position w:val="0"/>
                <w:sz w:val="24"/>
                <w:szCs w:val="24"/>
              </w:rPr>
              <w:t>98,700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140"/>
              <w:jc w:val="both"/>
            </w:pPr>
            <w:r>
              <w:rPr>
                <w:color w:val="000000"/>
                <w:spacing w:val="0"/>
                <w:w w:val="100"/>
                <w:position w:val="0"/>
                <w:sz w:val="24"/>
                <w:szCs w:val="24"/>
              </w:rPr>
              <w:t>198,700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140"/>
              <w:jc w:val="both"/>
            </w:pPr>
            <w:r>
              <w:rPr>
                <w:color w:val="000000"/>
                <w:spacing w:val="0"/>
                <w:w w:val="100"/>
                <w:position w:val="0"/>
                <w:sz w:val="24"/>
                <w:szCs w:val="24"/>
              </w:rPr>
              <w:t>218,800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160"/>
              <w:jc w:val="left"/>
            </w:pPr>
            <w:r>
              <w:rPr>
                <w:color w:val="000000"/>
                <w:spacing w:val="0"/>
                <w:w w:val="100"/>
                <w:position w:val="0"/>
                <w:sz w:val="24"/>
                <w:szCs w:val="24"/>
              </w:rPr>
              <w:t>500,000</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含非经常性损益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14,700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500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56, 000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107,000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207,000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4"/>
                <w:szCs w:val="24"/>
              </w:rPr>
              <w:t>218,700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568,800</w:t>
            </w:r>
          </w:p>
        </w:tc>
      </w:tr>
    </w:tbl>
    <w:p>
      <w:pPr>
        <w:pStyle w:val="Style10"/>
        <w:keepNext w:val="0"/>
        <w:keepLines w:val="0"/>
        <w:widowControl w:val="0"/>
        <w:shd w:val="clear" w:color="auto" w:fill="auto"/>
        <w:bidi w:val="0"/>
        <w:spacing w:before="0" w:after="0" w:line="462" w:lineRule="exact"/>
        <w:ind w:left="0" w:right="0" w:firstLine="440"/>
        <w:jc w:val="both"/>
      </w:pPr>
      <w:r>
        <w:rPr>
          <w:color w:val="000000"/>
          <w:spacing w:val="0"/>
          <w:w w:val="100"/>
          <w:position w:val="0"/>
          <w:sz w:val="24"/>
          <w:szCs w:val="24"/>
        </w:rPr>
        <w:t>传化集团公司承诺，若传化物流集团实际业绩未能达到承诺业绩，传化集团公司应首先 通过本次交易获得的公司股份进行补偿，不足部分以其届时持有的公司股份进行补偿，仍有 不足部分则由其以现金补足。传化集团公司应补偿股份数量的上限为传化集团公司及其关联 方“华安资产-传化集团专项资产管理计划”在本次交易中认购公司的股份数之和。</w:t>
      </w:r>
    </w:p>
    <w:p>
      <w:pPr>
        <w:pStyle w:val="Style10"/>
        <w:keepNext w:val="0"/>
        <w:keepLines w:val="0"/>
        <w:widowControl w:val="0"/>
        <w:shd w:val="clear" w:color="auto" w:fill="auto"/>
        <w:bidi w:val="0"/>
        <w:spacing w:before="0" w:after="160" w:line="485" w:lineRule="exact"/>
        <w:ind w:left="0" w:right="0" w:firstLine="0"/>
        <w:jc w:val="left"/>
      </w:pPr>
      <w:r>
        <w:rPr>
          <w:color w:val="000000"/>
          <w:spacing w:val="0"/>
          <w:w w:val="100"/>
          <w:position w:val="0"/>
          <w:sz w:val="24"/>
          <w:szCs w:val="24"/>
        </w:rPr>
        <w:t>2015年度、2016年度、2017年度、2018年度、2019年度和2020年度，传化物流集团实际实现 利润情况如下：</w:t>
      </w:r>
    </w:p>
    <w:p>
      <w:pPr>
        <w:pStyle w:val="Style16"/>
        <w:keepNext w:val="0"/>
        <w:keepLines w:val="0"/>
        <w:widowControl w:val="0"/>
        <w:shd w:val="clear" w:color="auto" w:fill="auto"/>
        <w:bidi w:val="0"/>
        <w:spacing w:before="0" w:after="0" w:line="240" w:lineRule="auto"/>
        <w:ind w:left="8419" w:right="0" w:firstLine="0"/>
        <w:jc w:val="left"/>
      </w:pPr>
      <w:r>
        <w:rPr>
          <w:color w:val="000000"/>
          <w:spacing w:val="0"/>
          <w:w w:val="100"/>
          <w:position w:val="0"/>
          <w:sz w:val="24"/>
          <w:szCs w:val="24"/>
        </w:rPr>
        <w:t>单位：万元</w:t>
      </w:r>
    </w:p>
    <w:tbl>
      <w:tblPr>
        <w:tblOverlap w:val="never"/>
        <w:jc w:val="center"/>
        <w:tblLayout w:type="fixed"/>
      </w:tblPr>
      <w:tblGrid>
        <w:gridCol w:w="1512"/>
        <w:gridCol w:w="1109"/>
        <w:gridCol w:w="1109"/>
        <w:gridCol w:w="1109"/>
        <w:gridCol w:w="1109"/>
        <w:gridCol w:w="1229"/>
        <w:gridCol w:w="1229"/>
        <w:gridCol w:w="1243"/>
      </w:tblGrid>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2015年度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2016年度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2017年度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2018年度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2019年度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2020年度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累计</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归属于母公司</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15, </w:t>
            </w:r>
            <w:r>
              <w:rPr>
                <w:color w:val="000000"/>
                <w:spacing w:val="0"/>
                <w:w w:val="100"/>
                <w:position w:val="0"/>
                <w:sz w:val="24"/>
                <w:szCs w:val="24"/>
              </w:rPr>
              <w:t>165.89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39,148.37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32,678.71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72,959.60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101,257. </w:t>
            </w:r>
            <w:r>
              <w:rPr>
                <w:color w:val="000000"/>
                <w:spacing w:val="0"/>
                <w:w w:val="100"/>
                <w:position w:val="0"/>
                <w:sz w:val="24"/>
                <w:szCs w:val="24"/>
              </w:rPr>
              <w:t>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135,469. </w:t>
            </w:r>
            <w:r>
              <w:rPr>
                <w:color w:val="000000"/>
                <w:spacing w:val="0"/>
                <w:w w:val="100"/>
                <w:position w:val="0"/>
                <w:sz w:val="24"/>
                <w:szCs w:val="24"/>
              </w:rPr>
              <w:t>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396,679.74</w:t>
            </w:r>
          </w:p>
        </w:tc>
      </w:tr>
      <w:tr>
        <w:trPr>
          <w:trHeight w:val="238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9" w:lineRule="exact"/>
              <w:ind w:left="0" w:right="0" w:firstLine="0"/>
              <w:jc w:val="both"/>
            </w:pPr>
            <w:r>
              <w:rPr>
                <w:color w:val="000000"/>
                <w:spacing w:val="0"/>
                <w:w w:val="100"/>
                <w:position w:val="0"/>
                <w:sz w:val="24"/>
                <w:szCs w:val="24"/>
              </w:rPr>
              <w:t>扣除配套募集 资金存放收益 和使用成本后 归属于公司普 通股股东的净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15, </w:t>
            </w:r>
            <w:r>
              <w:rPr>
                <w:color w:val="000000"/>
                <w:spacing w:val="0"/>
                <w:w w:val="100"/>
                <w:position w:val="0"/>
                <w:sz w:val="24"/>
                <w:szCs w:val="24"/>
              </w:rPr>
              <w:t>165.89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28,985.55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21,018.34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59,703.79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88, </w:t>
            </w:r>
            <w:r>
              <w:rPr>
                <w:color w:val="000000"/>
                <w:spacing w:val="0"/>
                <w:w w:val="100"/>
                <w:position w:val="0"/>
                <w:sz w:val="24"/>
                <w:szCs w:val="24"/>
              </w:rPr>
              <w:t>021.51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145,355. </w:t>
            </w:r>
            <w:r>
              <w:rPr>
                <w:color w:val="000000"/>
                <w:spacing w:val="0"/>
                <w:w w:val="100"/>
                <w:position w:val="0"/>
                <w:sz w:val="24"/>
                <w:szCs w:val="24"/>
              </w:rPr>
              <w:t>69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358,250.77</w:t>
            </w:r>
          </w:p>
        </w:tc>
      </w:tr>
    </w:tbl>
    <w:p>
      <w:pPr>
        <w:widowControl w:val="0"/>
        <w:spacing w:line="1" w:lineRule="exact"/>
      </w:pPr>
      <w:r>
        <w:br w:type="page"/>
      </w:r>
    </w:p>
    <w:tbl>
      <w:tblPr>
        <w:tblOverlap w:val="never"/>
        <w:jc w:val="center"/>
        <w:tblLayout w:type="fixed"/>
      </w:tblPr>
      <w:tblGrid>
        <w:gridCol w:w="1512"/>
        <w:gridCol w:w="1109"/>
        <w:gridCol w:w="1109"/>
        <w:gridCol w:w="1109"/>
        <w:gridCol w:w="1109"/>
        <w:gridCol w:w="1229"/>
        <w:gridCol w:w="1224"/>
        <w:gridCol w:w="1248"/>
      </w:tblGrid>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扣除非经常性 损益及配套募 集资金存放收 益和使用成本 后归属于公司 普通股股东的 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17, </w:t>
            </w:r>
            <w:r>
              <w:rPr>
                <w:color w:val="000000"/>
                <w:spacing w:val="0"/>
                <w:w w:val="100"/>
                <w:position w:val="0"/>
                <w:sz w:val="24"/>
                <w:szCs w:val="24"/>
              </w:rPr>
              <w:t>640.82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43,640.44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2,061. </w:t>
            </w:r>
            <w:r>
              <w:rPr>
                <w:color w:val="000000"/>
                <w:spacing w:val="0"/>
                <w:w w:val="100"/>
                <w:position w:val="0"/>
                <w:sz w:val="24"/>
                <w:szCs w:val="24"/>
              </w:rPr>
              <w:t>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47, </w:t>
            </w:r>
            <w:r>
              <w:rPr>
                <w:color w:val="000000"/>
                <w:spacing w:val="0"/>
                <w:w w:val="100"/>
                <w:position w:val="0"/>
                <w:sz w:val="24"/>
                <w:szCs w:val="24"/>
              </w:rPr>
              <w:t>092.30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69, </w:t>
            </w:r>
            <w:r>
              <w:rPr>
                <w:color w:val="000000"/>
                <w:spacing w:val="0"/>
                <w:w w:val="100"/>
                <w:position w:val="0"/>
                <w:sz w:val="24"/>
                <w:szCs w:val="24"/>
              </w:rPr>
              <w:t>499.19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122,986. </w:t>
            </w:r>
            <w:r>
              <w:rPr>
                <w:color w:val="000000"/>
                <w:spacing w:val="0"/>
                <w:w w:val="100"/>
                <w:position w:val="0"/>
                <w:sz w:val="24"/>
                <w:szCs w:val="24"/>
              </w:rPr>
              <w:t>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180,357. </w:t>
            </w:r>
            <w:r>
              <w:rPr>
                <w:color w:val="000000"/>
                <w:spacing w:val="0"/>
                <w:w w:val="100"/>
                <w:position w:val="0"/>
                <w:sz w:val="24"/>
                <w:szCs w:val="24"/>
              </w:rPr>
              <w:t>55</w:t>
            </w:r>
          </w:p>
        </w:tc>
      </w:tr>
      <w:tr>
        <w:trPr>
          <w:trHeight w:val="28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7" w:lineRule="exact"/>
              <w:ind w:left="0" w:right="0" w:firstLine="0"/>
              <w:jc w:val="both"/>
            </w:pPr>
            <w:r>
              <w:rPr>
                <w:color w:val="000000"/>
                <w:spacing w:val="0"/>
                <w:w w:val="100"/>
                <w:position w:val="0"/>
                <w:sz w:val="24"/>
                <w:szCs w:val="24"/>
              </w:rPr>
              <w:t>扣除配套募集 资金使用净收 益后归属于母 公司股东的净 利润完成承诺 数的比例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103.17%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-82.58%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4203.67%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106.61%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82. </w:t>
            </w:r>
            <w:r>
              <w:rPr>
                <w:color w:val="000000"/>
                <w:spacing w:val="0"/>
                <w:w w:val="100"/>
                <w:position w:val="0"/>
                <w:sz w:val="24"/>
                <w:szCs w:val="24"/>
              </w:rPr>
              <w:t>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70. </w:t>
            </w:r>
            <w:r>
              <w:rPr>
                <w:color w:val="000000"/>
                <w:spacing w:val="0"/>
                <w:w w:val="100"/>
                <w:position w:val="0"/>
                <w:sz w:val="24"/>
                <w:szCs w:val="24"/>
              </w:rPr>
              <w:t>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102.33%</w:t>
            </w:r>
          </w:p>
        </w:tc>
      </w:tr>
      <w:tr>
        <w:trPr>
          <w:trHeight w:val="33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扣除非经常性 损益及配套募 集资金使用净 收益后归属于 母公司股东的 净利润完成承 诺数的比例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100.33%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101.04%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412.20%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104.42%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70. </w:t>
            </w:r>
            <w:r>
              <w:rPr>
                <w:color w:val="000000"/>
                <w:spacing w:val="0"/>
                <w:w w:val="100"/>
                <w:position w:val="0"/>
                <w:sz w:val="24"/>
                <w:szCs w:val="24"/>
              </w:rPr>
              <w:t>41%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61. </w:t>
            </w:r>
            <w:r>
              <w:rPr>
                <w:color w:val="000000"/>
                <w:spacing w:val="0"/>
                <w:w w:val="100"/>
                <w:position w:val="0"/>
                <w:sz w:val="24"/>
                <w:szCs w:val="24"/>
              </w:rPr>
              <w:t>90%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64. </w:t>
            </w:r>
            <w:r>
              <w:rPr>
                <w:color w:val="000000"/>
                <w:spacing w:val="0"/>
                <w:w w:val="100"/>
                <w:position w:val="0"/>
                <w:sz w:val="24"/>
                <w:szCs w:val="24"/>
              </w:rPr>
              <w:t>14%</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 xml:space="preserve">十三、股份支付 </w:t>
      </w:r>
      <w:bookmarkStart w:id="613" w:name="bookmark613"/>
      <w:r>
        <w:rPr>
          <w:color w:val="000000"/>
          <w:spacing w:val="0"/>
          <w:w w:val="100"/>
          <w:position w:val="0"/>
          <w:sz w:val="24"/>
          <w:szCs w:val="24"/>
        </w:rPr>
        <w:t>1</w:t>
      </w:r>
      <w:bookmarkEnd w:id="613"/>
      <w:r>
        <w:rPr>
          <w:color w:val="000000"/>
          <w:spacing w:val="0"/>
          <w:w w:val="100"/>
          <w:position w:val="0"/>
          <w:sz w:val="24"/>
          <w:szCs w:val="24"/>
        </w:rPr>
        <w:t>、股份支付总体情况</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64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664"/>
        <w:gridCol w:w="1997"/>
        <w:gridCol w:w="1834"/>
        <w:gridCol w:w="1550"/>
        <w:gridCol w:w="1603"/>
      </w:tblGrid>
      <w:tr>
        <w:trPr>
          <w:trHeight w:val="5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第二期股票期权激</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第三期股票期权</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限制性股票激</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小计</w:t>
            </w:r>
          </w:p>
        </w:tc>
      </w:tr>
    </w:tbl>
    <w:p>
      <w:pPr>
        <w:widowControl w:val="0"/>
        <w:spacing w:line="1" w:lineRule="exact"/>
      </w:pPr>
      <w:r>
        <w:br w:type="page"/>
      </w:r>
    </w:p>
    <w:tbl>
      <w:tblPr>
        <w:tblOverlap w:val="never"/>
        <w:jc w:val="center"/>
        <w:tblLayout w:type="fixed"/>
      </w:tblPr>
      <w:tblGrid>
        <w:gridCol w:w="2664"/>
        <w:gridCol w:w="1997"/>
        <w:gridCol w:w="1834"/>
        <w:gridCol w:w="1550"/>
        <w:gridCol w:w="1603"/>
      </w:tblGrid>
      <w:tr>
        <w:trPr>
          <w:trHeight w:val="5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励计划</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激励划</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励计划</w:t>
            </w:r>
          </w:p>
        </w:tc>
        <w:tc>
          <w:tcPr>
            <w:tcBorders>
              <w:top w:val="single" w:sz="4"/>
              <w:left w:val="single" w:sz="4"/>
              <w:right w:val="single" w:sz="4"/>
            </w:tcBorders>
            <w:shd w:val="clear" w:color="auto" w:fill="D3D3D3"/>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公司本期授予的各项权</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益工具总额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9,118, </w:t>
            </w:r>
            <w:r>
              <w:rPr>
                <w:color w:val="000000"/>
                <w:spacing w:val="0"/>
                <w:w w:val="100"/>
                <w:position w:val="0"/>
                <w:sz w:val="24"/>
                <w:szCs w:val="24"/>
              </w:rPr>
              <w:t>520.28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9,118, </w:t>
            </w:r>
            <w:r>
              <w:rPr>
                <w:color w:val="000000"/>
                <w:spacing w:val="0"/>
                <w:w w:val="100"/>
                <w:position w:val="0"/>
                <w:sz w:val="24"/>
                <w:szCs w:val="24"/>
              </w:rPr>
              <w:t>520.28</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公司本期行权的各项权</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益工具总额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公司本期失效的各项权</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益工具总额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 xml:space="preserve">56, </w:t>
            </w:r>
            <w:r>
              <w:rPr>
                <w:color w:val="000000"/>
                <w:spacing w:val="0"/>
                <w:w w:val="100"/>
                <w:position w:val="0"/>
                <w:sz w:val="24"/>
                <w:szCs w:val="24"/>
              </w:rPr>
              <w:t xml:space="preserve">038,214. </w:t>
            </w:r>
            <w:r>
              <w:rPr>
                <w:color w:val="000000"/>
                <w:spacing w:val="0"/>
                <w:w w:val="100"/>
                <w:position w:val="0"/>
                <w:sz w:val="24"/>
                <w:szCs w:val="24"/>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16, </w:t>
            </w:r>
            <w:r>
              <w:rPr>
                <w:color w:val="000000"/>
                <w:spacing w:val="0"/>
                <w:w w:val="100"/>
                <w:position w:val="0"/>
                <w:sz w:val="24"/>
                <w:szCs w:val="24"/>
              </w:rPr>
              <w:t xml:space="preserve">162,815.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72, </w:t>
            </w:r>
            <w:r>
              <w:rPr>
                <w:color w:val="000000"/>
                <w:spacing w:val="0"/>
                <w:w w:val="100"/>
                <w:position w:val="0"/>
                <w:sz w:val="24"/>
                <w:szCs w:val="24"/>
              </w:rPr>
              <w:t xml:space="preserve">201,029. </w:t>
            </w:r>
            <w:r>
              <w:rPr>
                <w:color w:val="000000"/>
                <w:spacing w:val="0"/>
                <w:w w:val="100"/>
                <w:position w:val="0"/>
                <w:sz w:val="24"/>
                <w:szCs w:val="24"/>
              </w:rPr>
              <w:t>60</w:t>
            </w:r>
          </w:p>
        </w:tc>
      </w:tr>
      <w:tr>
        <w:trPr>
          <w:trHeight w:val="144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公司期末发行在外的股</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票期权行权价格的范围</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和合同剩余期限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行权价格为</w:t>
            </w:r>
            <w:r>
              <w:rPr>
                <w:color w:val="000000"/>
                <w:spacing w:val="0"/>
                <w:w w:val="100"/>
                <w:position w:val="0"/>
                <w:sz w:val="24"/>
                <w:szCs w:val="24"/>
              </w:rPr>
              <w:t>16.10</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元，合同期限至</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2020年5月到期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行权价格为</w:t>
            </w:r>
            <w:r>
              <w:rPr>
                <w:color w:val="000000"/>
                <w:spacing w:val="0"/>
                <w:w w:val="100"/>
                <w:position w:val="0"/>
                <w:sz w:val="24"/>
                <w:szCs w:val="24"/>
              </w:rPr>
              <w:t xml:space="preserve">15. </w:t>
            </w:r>
            <w:r>
              <w:rPr>
                <w:color w:val="000000"/>
                <w:spacing w:val="0"/>
                <w:w w:val="100"/>
                <w:position w:val="0"/>
                <w:sz w:val="24"/>
                <w:szCs w:val="24"/>
              </w:rPr>
              <w:t>24 元，合同期限至 2021年10月到期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8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3" w:lineRule="exact"/>
              <w:ind w:left="0" w:right="0" w:firstLine="0"/>
              <w:jc w:val="left"/>
            </w:pPr>
            <w:r>
              <w:rPr>
                <w:color w:val="000000"/>
                <w:spacing w:val="0"/>
                <w:w w:val="100"/>
                <w:position w:val="0"/>
                <w:sz w:val="24"/>
                <w:szCs w:val="24"/>
              </w:rPr>
              <w:t>公司期末发行在外的其 他权益工具行权价格的 范围和合同剩余期限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 xml:space="preserve">授予价格为 </w:t>
            </w:r>
            <w:r>
              <w:rPr>
                <w:color w:val="000000"/>
                <w:spacing w:val="0"/>
                <w:w w:val="100"/>
                <w:position w:val="0"/>
                <w:sz w:val="24"/>
                <w:szCs w:val="24"/>
              </w:rPr>
              <w:t>2.09</w:t>
            </w:r>
            <w:r>
              <w:rPr>
                <w:color w:val="000000"/>
                <w:spacing w:val="0"/>
                <w:w w:val="100"/>
                <w:position w:val="0"/>
                <w:sz w:val="24"/>
                <w:szCs w:val="24"/>
              </w:rPr>
              <w:t>元，第一 个解除限售期 至2022年11月 到期</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0"/>
        <w:jc w:val="left"/>
      </w:pPr>
      <w:bookmarkStart w:id="614" w:name="bookmark614"/>
      <w:r>
        <w:rPr>
          <w:color w:val="000000"/>
          <w:spacing w:val="0"/>
          <w:w w:val="100"/>
          <w:position w:val="0"/>
          <w:sz w:val="24"/>
          <w:szCs w:val="24"/>
        </w:rPr>
        <w:t>2</w:t>
      </w:r>
      <w:bookmarkEnd w:id="614"/>
      <w:r>
        <w:rPr>
          <w:color w:val="000000"/>
          <w:spacing w:val="0"/>
          <w:w w:val="100"/>
          <w:position w:val="0"/>
          <w:sz w:val="24"/>
          <w:szCs w:val="24"/>
        </w:rPr>
        <w:t>、以权益结算的股份支付情况</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V适用口不适用</w:t>
      </w:r>
    </w:p>
    <w:p>
      <w:pPr>
        <w:pStyle w:val="Style10"/>
        <w:keepNext w:val="0"/>
        <w:keepLines w:val="0"/>
        <w:widowControl w:val="0"/>
        <w:shd w:val="clear" w:color="auto" w:fill="auto"/>
        <w:bidi w:val="0"/>
        <w:spacing w:before="0" w:after="64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093"/>
        <w:gridCol w:w="1378"/>
        <w:gridCol w:w="1474"/>
        <w:gridCol w:w="3221"/>
        <w:gridCol w:w="1483"/>
      </w:tblGrid>
      <w:tr>
        <w:trPr>
          <w:trHeight w:val="14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第二期股票</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期权激励计</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划</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第三期股票期</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权激励计划</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限制性股票激励计划</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小计</w:t>
            </w:r>
          </w:p>
        </w:tc>
      </w:tr>
      <w:tr>
        <w:trPr>
          <w:trHeight w:val="238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授予日权益工具公 允价值的确定方法</w:t>
            </w:r>
          </w:p>
        </w:tc>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center"/>
            </w:pPr>
            <w:r>
              <w:rPr>
                <w:color w:val="000000"/>
                <w:spacing w:val="0"/>
                <w:w w:val="100"/>
                <w:position w:val="0"/>
                <w:sz w:val="24"/>
                <w:szCs w:val="24"/>
              </w:rPr>
              <w:t xml:space="preserve">公司采用 </w:t>
            </w:r>
            <w:r>
              <w:rPr>
                <w:color w:val="000000"/>
                <w:spacing w:val="0"/>
                <w:w w:val="100"/>
                <w:position w:val="0"/>
                <w:sz w:val="24"/>
                <w:szCs w:val="24"/>
              </w:rPr>
              <w:t xml:space="preserve">Black-Scholes </w:t>
            </w:r>
            <w:r>
              <w:rPr>
                <w:color w:val="000000"/>
                <w:spacing w:val="0"/>
                <w:w w:val="100"/>
                <w:position w:val="0"/>
                <w:sz w:val="24"/>
                <w:szCs w:val="24"/>
              </w:rPr>
              <w:t>模型计算权益工具的价值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73" w:lineRule="exact"/>
              <w:ind w:left="0" w:right="0" w:firstLine="0"/>
              <w:jc w:val="center"/>
            </w:pPr>
            <w:r>
              <w:rPr>
                <w:color w:val="000000"/>
                <w:spacing w:val="0"/>
                <w:w w:val="100"/>
                <w:position w:val="0"/>
                <w:sz w:val="24"/>
                <w:szCs w:val="24"/>
              </w:rPr>
              <w:t xml:space="preserve">公司对董监高授予部分按照 </w:t>
            </w:r>
            <w:r>
              <w:rPr>
                <w:color w:val="000000"/>
                <w:spacing w:val="0"/>
                <w:w w:val="100"/>
                <w:position w:val="0"/>
                <w:sz w:val="24"/>
                <w:szCs w:val="24"/>
              </w:rPr>
              <w:t xml:space="preserve">Black-Scholes </w:t>
            </w:r>
            <w:r>
              <w:rPr>
                <w:color w:val="000000"/>
                <w:spacing w:val="0"/>
                <w:w w:val="100"/>
                <w:position w:val="0"/>
                <w:sz w:val="24"/>
                <w:szCs w:val="24"/>
              </w:rPr>
              <w:t>模型计算权益 工具的价值，对非董监高员工 授予部分按照授予日股票收盘 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093"/>
        <w:gridCol w:w="1378"/>
        <w:gridCol w:w="1474"/>
        <w:gridCol w:w="3221"/>
        <w:gridCol w:w="1483"/>
      </w:tblGrid>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可行权权益工具数</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量的确定依据</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在等待期内每个资产负债表日，公司根据最新取得的可行 权职工人数变动等后续信息作出最佳估计，修正预计可行 权的权益工具数量，以作出可行权权益工具的最佳估计</w:t>
            </w: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本期估计与上期估 计有重大差异的原 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以权益结算的股份 支付计入资本公积 的累计金额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4"/>
                <w:szCs w:val="24"/>
              </w:rPr>
              <w:t xml:space="preserve">9,118, </w:t>
            </w:r>
            <w:r>
              <w:rPr>
                <w:color w:val="000000"/>
                <w:spacing w:val="0"/>
                <w:w w:val="100"/>
                <w:position w:val="0"/>
                <w:sz w:val="24"/>
                <w:szCs w:val="24"/>
              </w:rPr>
              <w:t>520.28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9,118, </w:t>
            </w:r>
            <w:r>
              <w:rPr>
                <w:color w:val="000000"/>
                <w:spacing w:val="0"/>
                <w:w w:val="100"/>
                <w:position w:val="0"/>
                <w:sz w:val="24"/>
                <w:szCs w:val="24"/>
              </w:rPr>
              <w:t>520.28</w:t>
            </w:r>
          </w:p>
        </w:tc>
      </w:tr>
      <w:tr>
        <w:trPr>
          <w:trHeight w:val="145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本期以权益结算的</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股份支付确认的费</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用总额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8,289,245.99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4"/>
                <w:szCs w:val="24"/>
              </w:rPr>
              <w:t xml:space="preserve">9,118, </w:t>
            </w:r>
            <w:r>
              <w:rPr>
                <w:color w:val="000000"/>
                <w:spacing w:val="0"/>
                <w:w w:val="100"/>
                <w:position w:val="0"/>
                <w:sz w:val="24"/>
                <w:szCs w:val="24"/>
              </w:rPr>
              <w:t>520.28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829,274.29</w:t>
            </w:r>
          </w:p>
        </w:tc>
      </w:tr>
    </w:tbl>
    <w:p>
      <w:pPr>
        <w:widowControl w:val="0"/>
        <w:spacing w:after="179" w:line="1" w:lineRule="exact"/>
      </w:pPr>
    </w:p>
    <w:p>
      <w:pPr>
        <w:pStyle w:val="Style10"/>
        <w:keepNext w:val="0"/>
        <w:keepLines w:val="0"/>
        <w:widowControl w:val="0"/>
        <w:shd w:val="clear" w:color="auto" w:fill="auto"/>
        <w:bidi w:val="0"/>
        <w:spacing w:before="0" w:after="300" w:line="468" w:lineRule="exact"/>
        <w:ind w:left="0" w:right="0" w:firstLine="0"/>
        <w:jc w:val="left"/>
      </w:pPr>
      <w:r>
        <w:rPr>
          <w:color w:val="000000"/>
          <w:spacing w:val="0"/>
          <w:w w:val="100"/>
          <w:position w:val="0"/>
          <w:sz w:val="24"/>
          <w:szCs w:val="24"/>
        </w:rPr>
        <w:t>十四、承诺及或有事项</w:t>
      </w:r>
    </w:p>
    <w:p>
      <w:pPr>
        <w:pStyle w:val="Style10"/>
        <w:keepNext w:val="0"/>
        <w:keepLines w:val="0"/>
        <w:widowControl w:val="0"/>
        <w:shd w:val="clear" w:color="auto" w:fill="auto"/>
        <w:bidi w:val="0"/>
        <w:spacing w:before="0" w:after="300" w:line="468" w:lineRule="exact"/>
        <w:ind w:left="0" w:right="0" w:firstLine="0"/>
        <w:jc w:val="left"/>
      </w:pPr>
      <w:r>
        <w:rPr>
          <w:color w:val="000000"/>
          <w:spacing w:val="0"/>
          <w:w w:val="100"/>
          <w:position w:val="0"/>
          <w:sz w:val="24"/>
          <w:szCs w:val="24"/>
        </w:rPr>
        <w:t>1、重要承诺事项</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sz w:val="24"/>
          <w:szCs w:val="24"/>
        </w:rPr>
        <w:t>（一）重要承诺事项</w:t>
      </w:r>
    </w:p>
    <w:p>
      <w:pPr>
        <w:pStyle w:val="Style10"/>
        <w:keepNext w:val="0"/>
        <w:keepLines w:val="0"/>
        <w:widowControl w:val="0"/>
        <w:numPr>
          <w:ilvl w:val="0"/>
          <w:numId w:val="127"/>
        </w:numPr>
        <w:shd w:val="clear" w:color="auto" w:fill="auto"/>
        <w:tabs>
          <w:tab w:pos="784" w:val="left"/>
        </w:tabs>
        <w:bidi w:val="0"/>
        <w:spacing w:before="0" w:after="0" w:line="468" w:lineRule="exact"/>
        <w:ind w:left="0" w:right="0" w:firstLine="440"/>
        <w:jc w:val="both"/>
      </w:pPr>
      <w:bookmarkStart w:id="615" w:name="bookmark615"/>
      <w:bookmarkEnd w:id="615"/>
      <w:r>
        <w:rPr>
          <w:color w:val="000000"/>
          <w:spacing w:val="0"/>
          <w:w w:val="100"/>
          <w:position w:val="0"/>
          <w:sz w:val="24"/>
          <w:szCs w:val="24"/>
        </w:rPr>
        <w:t xml:space="preserve">如本财务报告七之短期借款所述，子公司传化化学品公司以商业承兑汇票5, </w:t>
      </w:r>
      <w:r>
        <w:rPr>
          <w:color w:val="000000"/>
          <w:spacing w:val="0"/>
          <w:w w:val="100"/>
          <w:position w:val="0"/>
          <w:sz w:val="24"/>
          <w:szCs w:val="24"/>
        </w:rPr>
        <w:t>930.52</w:t>
      </w:r>
      <w:r>
        <w:rPr>
          <w:color w:val="000000"/>
          <w:spacing w:val="0"/>
          <w:w w:val="100"/>
          <w:position w:val="0"/>
          <w:sz w:val="24"/>
          <w:szCs w:val="24"/>
        </w:rPr>
        <w:t>万 元质押融得资金</w:t>
      </w:r>
      <w:r>
        <w:rPr>
          <w:color w:val="000000"/>
          <w:spacing w:val="0"/>
          <w:w w:val="100"/>
          <w:position w:val="0"/>
          <w:sz w:val="24"/>
          <w:szCs w:val="24"/>
        </w:rPr>
        <w:t>5,930.5</w:t>
      </w:r>
      <w:r>
        <w:rPr>
          <w:color w:val="000000"/>
          <w:spacing w:val="0"/>
          <w:w w:val="100"/>
          <w:position w:val="0"/>
          <w:sz w:val="24"/>
          <w:szCs w:val="24"/>
        </w:rPr>
        <w:t xml:space="preserve">2万元；子公司传化物流集团以衢州传化公路港公司和泉州传化公路 港公司土地使用权及房屋建筑物抵押融得资金27, </w:t>
      </w:r>
      <w:r>
        <w:rPr>
          <w:color w:val="000000"/>
          <w:spacing w:val="0"/>
          <w:w w:val="100"/>
          <w:position w:val="0"/>
          <w:sz w:val="24"/>
          <w:szCs w:val="24"/>
        </w:rPr>
        <w:t>300.00</w:t>
      </w:r>
      <w:r>
        <w:rPr>
          <w:color w:val="000000"/>
          <w:spacing w:val="0"/>
          <w:w w:val="100"/>
          <w:position w:val="0"/>
          <w:sz w:val="24"/>
          <w:szCs w:val="24"/>
        </w:rPr>
        <w:t xml:space="preserve">万元；子公司天松新材料公司以土 地使用权及房屋建筑物抵押融得资金3, </w:t>
      </w:r>
      <w:r>
        <w:rPr>
          <w:color w:val="000000"/>
          <w:spacing w:val="0"/>
          <w:w w:val="100"/>
          <w:position w:val="0"/>
          <w:sz w:val="24"/>
          <w:szCs w:val="24"/>
        </w:rPr>
        <w:t>000.00</w:t>
      </w:r>
      <w:r>
        <w:rPr>
          <w:color w:val="000000"/>
          <w:spacing w:val="0"/>
          <w:w w:val="100"/>
          <w:position w:val="0"/>
          <w:sz w:val="24"/>
          <w:szCs w:val="24"/>
        </w:rPr>
        <w:t>万元；子公司传化荷兰公司以土地使用权、房 屋建筑物、银行账户、应收账款、库存商品、经营设备、股权等为担保融资</w:t>
      </w:r>
      <w:r>
        <w:rPr>
          <w:color w:val="000000"/>
          <w:spacing w:val="0"/>
          <w:w w:val="100"/>
          <w:position w:val="0"/>
          <w:sz w:val="24"/>
          <w:szCs w:val="24"/>
        </w:rPr>
        <w:t>4,974.87</w:t>
      </w:r>
      <w:r>
        <w:rPr>
          <w:color w:val="000000"/>
          <w:spacing w:val="0"/>
          <w:w w:val="100"/>
          <w:position w:val="0"/>
          <w:sz w:val="24"/>
          <w:szCs w:val="24"/>
        </w:rPr>
        <w:t xml:space="preserve">万元; 子公司传化保理公司以应收保理款质押融得资金3, </w:t>
      </w:r>
      <w:r>
        <w:rPr>
          <w:color w:val="000000"/>
          <w:spacing w:val="0"/>
          <w:w w:val="100"/>
          <w:position w:val="0"/>
          <w:sz w:val="24"/>
          <w:szCs w:val="24"/>
        </w:rPr>
        <w:t>500.00</w:t>
      </w:r>
      <w:r>
        <w:rPr>
          <w:color w:val="000000"/>
          <w:spacing w:val="0"/>
          <w:w w:val="100"/>
          <w:position w:val="0"/>
          <w:sz w:val="24"/>
          <w:szCs w:val="24"/>
        </w:rPr>
        <w:t xml:space="preserve">万元；本公司以传化精细化工公司 的土地使用权及房屋建筑物抵押融得资金80, </w:t>
      </w:r>
      <w:r>
        <w:rPr>
          <w:color w:val="000000"/>
          <w:spacing w:val="0"/>
          <w:w w:val="100"/>
          <w:position w:val="0"/>
          <w:sz w:val="24"/>
          <w:szCs w:val="24"/>
        </w:rPr>
        <w:t xml:space="preserve">000. </w:t>
      </w:r>
      <w:r>
        <w:rPr>
          <w:color w:val="000000"/>
          <w:spacing w:val="0"/>
          <w:w w:val="100"/>
          <w:position w:val="0"/>
          <w:sz w:val="24"/>
          <w:szCs w:val="24"/>
        </w:rPr>
        <w:t>00万元。</w:t>
      </w:r>
    </w:p>
    <w:p>
      <w:pPr>
        <w:pStyle w:val="Style10"/>
        <w:keepNext w:val="0"/>
        <w:keepLines w:val="0"/>
        <w:widowControl w:val="0"/>
        <w:numPr>
          <w:ilvl w:val="0"/>
          <w:numId w:val="127"/>
        </w:numPr>
        <w:shd w:val="clear" w:color="auto" w:fill="auto"/>
        <w:tabs>
          <w:tab w:pos="784" w:val="left"/>
        </w:tabs>
        <w:bidi w:val="0"/>
        <w:spacing w:before="0" w:after="0" w:line="468" w:lineRule="exact"/>
        <w:ind w:left="0" w:right="0" w:firstLine="440"/>
        <w:jc w:val="both"/>
      </w:pPr>
      <w:bookmarkStart w:id="616" w:name="bookmark616"/>
      <w:bookmarkEnd w:id="616"/>
      <w:r>
        <w:rPr>
          <w:color w:val="000000"/>
          <w:spacing w:val="0"/>
          <w:w w:val="100"/>
          <w:position w:val="0"/>
          <w:sz w:val="24"/>
          <w:szCs w:val="24"/>
        </w:rPr>
        <w:t>如本财务报告七之一年内到期的非流动负债所述，子公司重庆传化公路港物流有限公 司以其房屋建筑物及土地使用权抵押融得资金</w:t>
      </w:r>
      <w:r>
        <w:rPr>
          <w:color w:val="000000"/>
          <w:spacing w:val="0"/>
          <w:w w:val="100"/>
          <w:position w:val="0"/>
          <w:sz w:val="24"/>
          <w:szCs w:val="24"/>
        </w:rPr>
        <w:t xml:space="preserve">3,945. </w:t>
      </w:r>
      <w:r>
        <w:rPr>
          <w:color w:val="000000"/>
          <w:spacing w:val="0"/>
          <w:w w:val="100"/>
          <w:position w:val="0"/>
          <w:sz w:val="24"/>
          <w:szCs w:val="24"/>
        </w:rPr>
        <w:t>00万元。</w:t>
      </w:r>
    </w:p>
    <w:p>
      <w:pPr>
        <w:pStyle w:val="Style10"/>
        <w:keepNext w:val="0"/>
        <w:keepLines w:val="0"/>
        <w:widowControl w:val="0"/>
        <w:numPr>
          <w:ilvl w:val="0"/>
          <w:numId w:val="127"/>
        </w:numPr>
        <w:shd w:val="clear" w:color="auto" w:fill="auto"/>
        <w:tabs>
          <w:tab w:pos="784" w:val="left"/>
        </w:tabs>
        <w:bidi w:val="0"/>
        <w:spacing w:before="0" w:after="0" w:line="468" w:lineRule="exact"/>
        <w:ind w:left="0" w:right="0" w:firstLine="440"/>
        <w:jc w:val="both"/>
      </w:pPr>
      <w:bookmarkStart w:id="617" w:name="bookmark617"/>
      <w:bookmarkEnd w:id="617"/>
      <w:r>
        <w:rPr>
          <w:color w:val="000000"/>
          <w:spacing w:val="0"/>
          <w:w w:val="100"/>
          <w:position w:val="0"/>
          <w:sz w:val="24"/>
          <w:szCs w:val="24"/>
        </w:rPr>
        <w:t>如本财务报告七之一年内到期的非流动负债和长期借款所述，子公司哈尔滨传化公路 港物流有限公司以其房屋建筑物及土地使用权抵押融得资金</w:t>
      </w:r>
      <w:r>
        <w:rPr>
          <w:color w:val="000000"/>
          <w:spacing w:val="0"/>
          <w:w w:val="100"/>
          <w:position w:val="0"/>
          <w:sz w:val="24"/>
          <w:szCs w:val="24"/>
        </w:rPr>
        <w:t xml:space="preserve">10,500. </w:t>
      </w:r>
      <w:r>
        <w:rPr>
          <w:color w:val="000000"/>
          <w:spacing w:val="0"/>
          <w:w w:val="100"/>
          <w:position w:val="0"/>
          <w:sz w:val="24"/>
          <w:szCs w:val="24"/>
        </w:rPr>
        <w:t xml:space="preserve">00万元；子公司天津传 化物流基地有限公司以其房屋建筑物及土地使用权抵押融得资金6, </w:t>
      </w:r>
      <w:r>
        <w:rPr>
          <w:color w:val="000000"/>
          <w:spacing w:val="0"/>
          <w:w w:val="100"/>
          <w:position w:val="0"/>
          <w:sz w:val="24"/>
          <w:szCs w:val="24"/>
        </w:rPr>
        <w:t>851.2</w:t>
      </w:r>
      <w:r>
        <w:rPr>
          <w:color w:val="000000"/>
          <w:spacing w:val="0"/>
          <w:w w:val="100"/>
          <w:position w:val="0"/>
          <w:sz w:val="24"/>
          <w:szCs w:val="24"/>
        </w:rPr>
        <w:t xml:space="preserve">0万元；子公司温 </w:t>
      </w:r>
      <w:r>
        <w:rPr>
          <w:color w:val="000000"/>
          <w:spacing w:val="0"/>
          <w:w w:val="100"/>
          <w:position w:val="0"/>
          <w:sz w:val="24"/>
          <w:szCs w:val="24"/>
        </w:rPr>
        <w:t>州传化公路港物流有限公司以其房屋建筑物及土地使用权抵押融得资金</w:t>
      </w:r>
      <w:r>
        <w:rPr>
          <w:color w:val="000000"/>
          <w:spacing w:val="0"/>
          <w:w w:val="100"/>
          <w:position w:val="0"/>
          <w:sz w:val="24"/>
          <w:szCs w:val="24"/>
        </w:rPr>
        <w:t>5,659.49</w:t>
      </w:r>
      <w:r>
        <w:rPr>
          <w:color w:val="000000"/>
          <w:spacing w:val="0"/>
          <w:w w:val="100"/>
          <w:position w:val="0"/>
          <w:sz w:val="24"/>
          <w:szCs w:val="24"/>
        </w:rPr>
        <w:t xml:space="preserve">万元；子 公司金华传化公路港物流有限公司以其房屋建筑物及土地使用权抵押融得资金6, </w:t>
      </w:r>
      <w:r>
        <w:rPr>
          <w:color w:val="000000"/>
          <w:spacing w:val="0"/>
          <w:w w:val="100"/>
          <w:position w:val="0"/>
          <w:sz w:val="24"/>
          <w:szCs w:val="24"/>
        </w:rPr>
        <w:t xml:space="preserve">775. </w:t>
      </w:r>
      <w:r>
        <w:rPr>
          <w:color w:val="000000"/>
          <w:spacing w:val="0"/>
          <w:w w:val="100"/>
          <w:position w:val="0"/>
          <w:sz w:val="24"/>
          <w:szCs w:val="24"/>
        </w:rPr>
        <w:t>00万 元；子公司柳州传化公路港物流有限公司以其房屋建筑物抵押融得资金</w:t>
      </w:r>
      <w:r>
        <w:rPr>
          <w:color w:val="000000"/>
          <w:spacing w:val="0"/>
          <w:w w:val="100"/>
          <w:position w:val="0"/>
          <w:sz w:val="24"/>
          <w:szCs w:val="24"/>
        </w:rPr>
        <w:t>3,272.5</w:t>
      </w:r>
      <w:r>
        <w:rPr>
          <w:color w:val="000000"/>
          <w:spacing w:val="0"/>
          <w:w w:val="100"/>
          <w:position w:val="0"/>
          <w:sz w:val="24"/>
          <w:szCs w:val="24"/>
        </w:rPr>
        <w:t xml:space="preserve">0万元；子 公司郑州传化华商汇物流有限公司以其土地使用权及在建工程抵押融得资金20, </w:t>
      </w:r>
      <w:r>
        <w:rPr>
          <w:color w:val="000000"/>
          <w:spacing w:val="0"/>
          <w:w w:val="100"/>
          <w:position w:val="0"/>
          <w:sz w:val="24"/>
          <w:szCs w:val="24"/>
        </w:rPr>
        <w:t>732.75</w:t>
      </w:r>
      <w:r>
        <w:rPr>
          <w:color w:val="000000"/>
          <w:spacing w:val="0"/>
          <w:w w:val="100"/>
          <w:position w:val="0"/>
          <w:sz w:val="24"/>
          <w:szCs w:val="24"/>
        </w:rPr>
        <w:t>万元; 子公司沧州传化公路港物流有限公司以其房屋建筑物及土地使用权抵押融得资金</w:t>
      </w:r>
      <w:r>
        <w:rPr>
          <w:color w:val="000000"/>
          <w:spacing w:val="0"/>
          <w:w w:val="100"/>
          <w:position w:val="0"/>
          <w:sz w:val="24"/>
          <w:szCs w:val="24"/>
        </w:rPr>
        <w:t xml:space="preserve">8,400. </w:t>
      </w:r>
      <w:r>
        <w:rPr>
          <w:color w:val="000000"/>
          <w:spacing w:val="0"/>
          <w:w w:val="100"/>
          <w:position w:val="0"/>
          <w:sz w:val="24"/>
          <w:szCs w:val="24"/>
        </w:rPr>
        <w:t>00 万元；子公司台州传化洲锽公路港物流有限公司以其土地使用权抵押融得资金</w:t>
      </w:r>
      <w:r>
        <w:rPr>
          <w:color w:val="000000"/>
          <w:spacing w:val="0"/>
          <w:w w:val="100"/>
          <w:position w:val="0"/>
          <w:sz w:val="24"/>
          <w:szCs w:val="24"/>
        </w:rPr>
        <w:t>8,240.00</w:t>
      </w:r>
      <w:r>
        <w:rPr>
          <w:color w:val="000000"/>
          <w:spacing w:val="0"/>
          <w:w w:val="100"/>
          <w:position w:val="0"/>
          <w:sz w:val="24"/>
          <w:szCs w:val="24"/>
        </w:rPr>
        <w:t>万 元；子公司江西传化物流有限公司以其房屋建筑物及土地使用权抵押融得资金</w:t>
      </w:r>
      <w:r>
        <w:rPr>
          <w:color w:val="000000"/>
          <w:spacing w:val="0"/>
          <w:w w:val="100"/>
          <w:position w:val="0"/>
          <w:sz w:val="24"/>
          <w:szCs w:val="24"/>
        </w:rPr>
        <w:t>2,870.00</w:t>
      </w:r>
      <w:r>
        <w:rPr>
          <w:color w:val="000000"/>
          <w:spacing w:val="0"/>
          <w:w w:val="100"/>
          <w:position w:val="0"/>
          <w:sz w:val="24"/>
          <w:szCs w:val="24"/>
        </w:rPr>
        <w:t xml:space="preserve">万 元；子公司合肥传化信实公路港物流有限公司以其房屋建筑物及土地使用权抵押融得资金 </w:t>
      </w:r>
      <w:r>
        <w:rPr>
          <w:color w:val="000000"/>
          <w:spacing w:val="0"/>
          <w:w w:val="100"/>
          <w:position w:val="0"/>
          <w:sz w:val="24"/>
          <w:szCs w:val="24"/>
        </w:rPr>
        <w:t xml:space="preserve">3,000. </w:t>
      </w:r>
      <w:r>
        <w:rPr>
          <w:color w:val="000000"/>
          <w:spacing w:val="0"/>
          <w:w w:val="100"/>
          <w:position w:val="0"/>
          <w:sz w:val="24"/>
          <w:szCs w:val="24"/>
        </w:rPr>
        <w:t>00万元；子公司漳州传化公路港物流有限公司以其房屋建筑物及土地使用权抵押融 得资金</w:t>
      </w:r>
      <w:r>
        <w:rPr>
          <w:color w:val="000000"/>
          <w:spacing w:val="0"/>
          <w:w w:val="100"/>
          <w:position w:val="0"/>
          <w:sz w:val="24"/>
          <w:szCs w:val="24"/>
        </w:rPr>
        <w:t>5,680.00</w:t>
      </w:r>
      <w:r>
        <w:rPr>
          <w:color w:val="000000"/>
          <w:spacing w:val="0"/>
          <w:w w:val="100"/>
          <w:position w:val="0"/>
          <w:sz w:val="24"/>
          <w:szCs w:val="24"/>
        </w:rPr>
        <w:t xml:space="preserve">万元;子公司宿迁传化公路港物流有限公司以其房屋建筑物及土地使用权抵 押融得资金6, </w:t>
      </w:r>
      <w:r>
        <w:rPr>
          <w:color w:val="000000"/>
          <w:spacing w:val="0"/>
          <w:w w:val="100"/>
          <w:position w:val="0"/>
          <w:sz w:val="24"/>
          <w:szCs w:val="24"/>
        </w:rPr>
        <w:t>860.00</w:t>
      </w:r>
      <w:r>
        <w:rPr>
          <w:color w:val="000000"/>
          <w:spacing w:val="0"/>
          <w:w w:val="100"/>
          <w:position w:val="0"/>
          <w:sz w:val="24"/>
          <w:szCs w:val="24"/>
        </w:rPr>
        <w:t xml:space="preserve">万元；子公司荆门传化公路港物流有限公司以其房屋建筑物及土地使 用权抵押融得资金8, </w:t>
      </w:r>
      <w:r>
        <w:rPr>
          <w:color w:val="000000"/>
          <w:spacing w:val="0"/>
          <w:w w:val="100"/>
          <w:position w:val="0"/>
          <w:sz w:val="24"/>
          <w:szCs w:val="24"/>
        </w:rPr>
        <w:t>802.00</w:t>
      </w:r>
      <w:r>
        <w:rPr>
          <w:color w:val="000000"/>
          <w:spacing w:val="0"/>
          <w:w w:val="100"/>
          <w:position w:val="0"/>
          <w:sz w:val="24"/>
          <w:szCs w:val="24"/>
        </w:rPr>
        <w:t>万元；子公司太原传化公路港物流有限公司以其房屋建筑物及 土地使用权抵押融得资金</w:t>
      </w:r>
      <w:r>
        <w:rPr>
          <w:color w:val="000000"/>
          <w:spacing w:val="0"/>
          <w:w w:val="100"/>
          <w:position w:val="0"/>
          <w:sz w:val="24"/>
          <w:szCs w:val="24"/>
        </w:rPr>
        <w:t xml:space="preserve">10,400. </w:t>
      </w:r>
      <w:r>
        <w:rPr>
          <w:color w:val="000000"/>
          <w:spacing w:val="0"/>
          <w:w w:val="100"/>
          <w:position w:val="0"/>
          <w:sz w:val="24"/>
          <w:szCs w:val="24"/>
        </w:rPr>
        <w:t>00万元;子公司临沂传化智慧产业园有限公司以其房屋建 筑物及土地使用权抵押融得资金</w:t>
      </w:r>
      <w:r>
        <w:rPr>
          <w:color w:val="000000"/>
          <w:spacing w:val="0"/>
          <w:w w:val="100"/>
          <w:position w:val="0"/>
          <w:sz w:val="24"/>
          <w:szCs w:val="24"/>
        </w:rPr>
        <w:t xml:space="preserve">3,332. </w:t>
      </w:r>
      <w:r>
        <w:rPr>
          <w:color w:val="000000"/>
          <w:spacing w:val="0"/>
          <w:w w:val="100"/>
          <w:position w:val="0"/>
          <w:sz w:val="24"/>
          <w:szCs w:val="24"/>
        </w:rPr>
        <w:t xml:space="preserve">00万元;子公司贵阳传化公路港物流有限公司以其房 屋建筑物抵押融得资金13, </w:t>
      </w:r>
      <w:r>
        <w:rPr>
          <w:color w:val="000000"/>
          <w:spacing w:val="0"/>
          <w:w w:val="100"/>
          <w:position w:val="0"/>
          <w:sz w:val="24"/>
          <w:szCs w:val="24"/>
        </w:rPr>
        <w:t>700.00</w:t>
      </w:r>
      <w:r>
        <w:rPr>
          <w:color w:val="000000"/>
          <w:spacing w:val="0"/>
          <w:w w:val="100"/>
          <w:position w:val="0"/>
          <w:sz w:val="24"/>
          <w:szCs w:val="24"/>
        </w:rPr>
        <w:t xml:space="preserve">万元；子公司西安传化丝路公路港物流有限公司以其土地 使用权及在建工程抵押融得资金20, </w:t>
      </w:r>
      <w:r>
        <w:rPr>
          <w:color w:val="000000"/>
          <w:spacing w:val="0"/>
          <w:w w:val="100"/>
          <w:position w:val="0"/>
          <w:sz w:val="24"/>
          <w:szCs w:val="24"/>
        </w:rPr>
        <w:t>000.00</w:t>
      </w:r>
      <w:r>
        <w:rPr>
          <w:color w:val="000000"/>
          <w:spacing w:val="0"/>
          <w:w w:val="100"/>
          <w:position w:val="0"/>
          <w:sz w:val="24"/>
          <w:szCs w:val="24"/>
        </w:rPr>
        <w:t>万元；子公司宜宾传化公路港物流有限公司以其 土地使用权抵押融得资金</w:t>
      </w:r>
      <w:r>
        <w:rPr>
          <w:color w:val="000000"/>
          <w:spacing w:val="0"/>
          <w:w w:val="100"/>
          <w:position w:val="0"/>
          <w:sz w:val="24"/>
          <w:szCs w:val="24"/>
        </w:rPr>
        <w:t xml:space="preserve">5,326. </w:t>
      </w:r>
      <w:r>
        <w:rPr>
          <w:color w:val="000000"/>
          <w:spacing w:val="0"/>
          <w:w w:val="100"/>
          <w:position w:val="0"/>
          <w:sz w:val="24"/>
          <w:szCs w:val="24"/>
        </w:rPr>
        <w:t xml:space="preserve">00万元；子公司黄石传化诚通公路港物流有限公司以其房 屋建筑物及土地使用权抵押融得资金5, </w:t>
      </w:r>
      <w:r>
        <w:rPr>
          <w:color w:val="000000"/>
          <w:spacing w:val="0"/>
          <w:w w:val="100"/>
          <w:position w:val="0"/>
          <w:sz w:val="24"/>
          <w:szCs w:val="24"/>
        </w:rPr>
        <w:t>500.00</w:t>
      </w:r>
      <w:r>
        <w:rPr>
          <w:color w:val="000000"/>
          <w:spacing w:val="0"/>
          <w:w w:val="100"/>
          <w:position w:val="0"/>
          <w:sz w:val="24"/>
          <w:szCs w:val="24"/>
        </w:rPr>
        <w:t>万元。</w:t>
      </w:r>
    </w:p>
    <w:p>
      <w:pPr>
        <w:pStyle w:val="Style10"/>
        <w:keepNext w:val="0"/>
        <w:keepLines w:val="0"/>
        <w:widowControl w:val="0"/>
        <w:numPr>
          <w:ilvl w:val="0"/>
          <w:numId w:val="127"/>
        </w:numPr>
        <w:shd w:val="clear" w:color="auto" w:fill="auto"/>
        <w:tabs>
          <w:tab w:pos="818" w:val="left"/>
        </w:tabs>
        <w:bidi w:val="0"/>
        <w:spacing w:before="0" w:after="0" w:line="468" w:lineRule="exact"/>
        <w:ind w:left="0" w:right="0" w:firstLine="440"/>
        <w:jc w:val="both"/>
      </w:pPr>
      <w:bookmarkStart w:id="618" w:name="bookmark618"/>
      <w:bookmarkEnd w:id="618"/>
      <w:r>
        <w:rPr>
          <w:color w:val="000000"/>
          <w:spacing w:val="0"/>
          <w:w w:val="100"/>
          <w:position w:val="0"/>
          <w:sz w:val="24"/>
          <w:szCs w:val="24"/>
        </w:rPr>
        <w:t>如本财务报告七之长期借款所述，本公司以其定期存单质押融得资金</w:t>
      </w:r>
      <w:r>
        <w:rPr>
          <w:color w:val="000000"/>
          <w:spacing w:val="0"/>
          <w:w w:val="100"/>
          <w:position w:val="0"/>
          <w:sz w:val="24"/>
          <w:szCs w:val="24"/>
        </w:rPr>
        <w:t>10,179.76</w:t>
      </w:r>
      <w:r>
        <w:rPr>
          <w:color w:val="000000"/>
          <w:spacing w:val="0"/>
          <w:w w:val="100"/>
          <w:position w:val="0"/>
          <w:sz w:val="24"/>
          <w:szCs w:val="24"/>
        </w:rPr>
        <w:t>万元， 以传化精细化工公司的房屋建筑物及土地使用权抵押融得资金</w:t>
      </w:r>
      <w:r>
        <w:rPr>
          <w:color w:val="000000"/>
          <w:spacing w:val="0"/>
          <w:w w:val="100"/>
          <w:position w:val="0"/>
          <w:sz w:val="24"/>
          <w:szCs w:val="24"/>
        </w:rPr>
        <w:t>65,000.0</w:t>
      </w:r>
      <w:r>
        <w:rPr>
          <w:color w:val="000000"/>
          <w:spacing w:val="0"/>
          <w:w w:val="100"/>
          <w:position w:val="0"/>
          <w:sz w:val="24"/>
          <w:szCs w:val="24"/>
        </w:rPr>
        <w:t>0万元；子公司济南 传化泉胜公路港物流有限公司以其房屋建筑物及土地使用权抵押融得资金</w:t>
      </w:r>
      <w:r>
        <w:rPr>
          <w:color w:val="000000"/>
          <w:spacing w:val="0"/>
          <w:w w:val="100"/>
          <w:position w:val="0"/>
          <w:sz w:val="24"/>
          <w:szCs w:val="24"/>
        </w:rPr>
        <w:t xml:space="preserve">7,000. </w:t>
      </w:r>
      <w:r>
        <w:rPr>
          <w:color w:val="000000"/>
          <w:spacing w:val="0"/>
          <w:w w:val="100"/>
          <w:position w:val="0"/>
          <w:sz w:val="24"/>
          <w:szCs w:val="24"/>
        </w:rPr>
        <w:t>00万元；子 公司传化荷兰公司以其持有的</w:t>
      </w:r>
      <w:r>
        <w:rPr>
          <w:color w:val="000000"/>
          <w:spacing w:val="0"/>
          <w:w w:val="100"/>
          <w:position w:val="0"/>
          <w:sz w:val="24"/>
          <w:szCs w:val="24"/>
        </w:rPr>
        <w:t xml:space="preserve">TPCHoldingB.V.99. </w:t>
      </w:r>
      <w:r>
        <w:rPr>
          <w:color w:val="000000"/>
          <w:spacing w:val="0"/>
          <w:w w:val="100"/>
          <w:position w:val="0"/>
          <w:sz w:val="24"/>
          <w:szCs w:val="24"/>
        </w:rPr>
        <w:t xml:space="preserve">87%的股权质押融得资金20, </w:t>
      </w:r>
      <w:r>
        <w:rPr>
          <w:color w:val="000000"/>
          <w:spacing w:val="0"/>
          <w:w w:val="100"/>
          <w:position w:val="0"/>
          <w:sz w:val="24"/>
          <w:szCs w:val="24"/>
        </w:rPr>
        <w:t>463.75</w:t>
      </w:r>
      <w:r>
        <w:rPr>
          <w:color w:val="000000"/>
          <w:spacing w:val="0"/>
          <w:w w:val="100"/>
          <w:position w:val="0"/>
          <w:sz w:val="24"/>
          <w:szCs w:val="24"/>
        </w:rPr>
        <w:t xml:space="preserve">万元； 子公司成都传化智联建设有限公司以其土地使用权及在建工程抵押融得资金24, </w:t>
      </w:r>
      <w:r>
        <w:rPr>
          <w:color w:val="000000"/>
          <w:spacing w:val="0"/>
          <w:w w:val="100"/>
          <w:position w:val="0"/>
          <w:sz w:val="24"/>
          <w:szCs w:val="24"/>
        </w:rPr>
        <w:t>070.00</w:t>
      </w:r>
      <w:r>
        <w:rPr>
          <w:color w:val="000000"/>
          <w:spacing w:val="0"/>
          <w:w w:val="100"/>
          <w:position w:val="0"/>
          <w:sz w:val="24"/>
          <w:szCs w:val="24"/>
        </w:rPr>
        <w:t>万元。</w:t>
      </w:r>
    </w:p>
    <w:p>
      <w:pPr>
        <w:pStyle w:val="Style10"/>
        <w:keepNext w:val="0"/>
        <w:keepLines w:val="0"/>
        <w:widowControl w:val="0"/>
        <w:numPr>
          <w:ilvl w:val="0"/>
          <w:numId w:val="127"/>
        </w:numPr>
        <w:shd w:val="clear" w:color="auto" w:fill="auto"/>
        <w:tabs>
          <w:tab w:pos="818" w:val="left"/>
        </w:tabs>
        <w:bidi w:val="0"/>
        <w:spacing w:before="0" w:after="0" w:line="468" w:lineRule="exact"/>
        <w:ind w:left="0" w:right="0" w:firstLine="440"/>
        <w:jc w:val="both"/>
      </w:pPr>
      <w:bookmarkStart w:id="619" w:name="bookmark619"/>
      <w:bookmarkEnd w:id="619"/>
      <w:r>
        <w:rPr>
          <w:color w:val="000000"/>
          <w:spacing w:val="0"/>
          <w:w w:val="100"/>
          <w:position w:val="0"/>
          <w:sz w:val="24"/>
          <w:szCs w:val="24"/>
        </w:rPr>
        <w:t>如本财务报告七之长期应付款所述，国开基金公司对传化物流集团的投资每年通过 现金分红或回购溢价等方式取得1.2%的收益；公司承诺从2023年至2030年分八期回购国开 基金公司对传化物流集团的投资，每期回购额分别为</w:t>
      </w:r>
      <w:r>
        <w:rPr>
          <w:color w:val="000000"/>
          <w:spacing w:val="0"/>
          <w:w w:val="100"/>
          <w:position w:val="0"/>
          <w:sz w:val="24"/>
          <w:szCs w:val="24"/>
        </w:rPr>
        <w:t>7,125.00</w:t>
      </w:r>
      <w:r>
        <w:rPr>
          <w:color w:val="000000"/>
          <w:spacing w:val="0"/>
          <w:w w:val="100"/>
          <w:position w:val="0"/>
          <w:sz w:val="24"/>
          <w:szCs w:val="24"/>
        </w:rPr>
        <w:t>万元。同时传化物流集团以下 属子公司浙江传化公路港物流发展有限公司拥有的土地使用权及地上在建工程、衢州传化公 路港物流有限公司拥有的土地使用权及地上在建工程、泉州传化公路港物流有限公司拥有的 土地使用权及地上在建工程提供抵押担保。2020年传化物流集团回购投资款本金共计6,900</w:t>
      </w:r>
      <w:r>
        <w:br w:type="page"/>
      </w:r>
    </w:p>
    <w:p>
      <w:pPr>
        <w:pStyle w:val="Style10"/>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万元。</w:t>
      </w:r>
    </w:p>
    <w:p>
      <w:pPr>
        <w:pStyle w:val="Style10"/>
        <w:keepNext w:val="0"/>
        <w:keepLines w:val="0"/>
        <w:widowControl w:val="0"/>
        <w:numPr>
          <w:ilvl w:val="0"/>
          <w:numId w:val="127"/>
        </w:numPr>
        <w:shd w:val="clear" w:color="auto" w:fill="auto"/>
        <w:tabs>
          <w:tab w:pos="816" w:val="left"/>
        </w:tabs>
        <w:bidi w:val="0"/>
        <w:spacing w:before="0" w:after="0" w:line="466" w:lineRule="exact"/>
        <w:ind w:left="0" w:right="0" w:firstLine="460"/>
        <w:jc w:val="left"/>
      </w:pPr>
      <w:bookmarkStart w:id="620" w:name="bookmark620"/>
      <w:bookmarkEnd w:id="620"/>
      <w:r>
        <w:rPr>
          <w:color w:val="000000"/>
          <w:spacing w:val="0"/>
          <w:w w:val="100"/>
          <w:position w:val="0"/>
          <w:sz w:val="24"/>
          <w:szCs w:val="24"/>
        </w:rPr>
        <w:t>如本财务报告七之长期应付款所述，国开基金公司对对传化化学品公司的投资每年通 过现金分红或回购溢价等方式取得1.2%的收益；公司承诺从2023年至2024年分两期回购国开 基金公司对传化化学品公司的投资，每期回购额分别为3,000万元。</w:t>
      </w:r>
    </w:p>
    <w:p>
      <w:pPr>
        <w:pStyle w:val="Style10"/>
        <w:keepNext w:val="0"/>
        <w:keepLines w:val="0"/>
        <w:widowControl w:val="0"/>
        <w:numPr>
          <w:ilvl w:val="0"/>
          <w:numId w:val="127"/>
        </w:numPr>
        <w:shd w:val="clear" w:color="auto" w:fill="auto"/>
        <w:tabs>
          <w:tab w:pos="823" w:val="left"/>
        </w:tabs>
        <w:bidi w:val="0"/>
        <w:spacing w:before="0" w:after="0" w:line="466" w:lineRule="exact"/>
        <w:ind w:left="0" w:right="0" w:firstLine="460"/>
        <w:jc w:val="left"/>
      </w:pPr>
      <w:bookmarkStart w:id="621" w:name="bookmark621"/>
      <w:bookmarkEnd w:id="621"/>
      <w:r>
        <w:rPr>
          <w:color w:val="000000"/>
          <w:spacing w:val="0"/>
          <w:w w:val="100"/>
          <w:position w:val="0"/>
          <w:sz w:val="24"/>
          <w:szCs w:val="24"/>
        </w:rPr>
        <w:t>已出具的各类未到期的保函</w:t>
      </w:r>
    </w:p>
    <w:p>
      <w:pPr>
        <w:pStyle w:val="Style10"/>
        <w:keepNext w:val="0"/>
        <w:keepLines w:val="0"/>
        <w:widowControl w:val="0"/>
        <w:shd w:val="clear" w:color="auto" w:fill="auto"/>
        <w:bidi w:val="0"/>
        <w:spacing w:before="0" w:after="220" w:line="466" w:lineRule="exact"/>
        <w:ind w:left="0" w:right="0" w:firstLine="460"/>
        <w:jc w:val="left"/>
      </w:pPr>
      <w:r>
        <w:rPr>
          <w:color w:val="000000"/>
          <w:spacing w:val="0"/>
          <w:w w:val="100"/>
          <w:position w:val="0"/>
          <w:sz w:val="24"/>
          <w:szCs w:val="24"/>
        </w:rPr>
        <w:t>截至2020年12月31日，子公司开具的各类未到期的保函如下：</w:t>
      </w:r>
    </w:p>
    <w:p>
      <w:pPr>
        <w:pStyle w:val="Style16"/>
        <w:keepNext w:val="0"/>
        <w:keepLines w:val="0"/>
        <w:widowControl w:val="0"/>
        <w:shd w:val="clear" w:color="auto" w:fill="auto"/>
        <w:bidi w:val="0"/>
        <w:spacing w:before="0" w:after="0" w:line="240" w:lineRule="auto"/>
        <w:ind w:left="8659" w:right="0" w:firstLine="0"/>
        <w:jc w:val="left"/>
      </w:pPr>
      <w:r>
        <w:rPr>
          <w:color w:val="000000"/>
          <w:spacing w:val="0"/>
          <w:w w:val="100"/>
          <w:position w:val="0"/>
          <w:sz w:val="24"/>
          <w:szCs w:val="24"/>
        </w:rPr>
        <w:t>单位：元</w:t>
      </w:r>
    </w:p>
    <w:tbl>
      <w:tblPr>
        <w:tblOverlap w:val="never"/>
        <w:jc w:val="center"/>
        <w:tblLayout w:type="fixed"/>
      </w:tblPr>
      <w:tblGrid>
        <w:gridCol w:w="2093"/>
        <w:gridCol w:w="2870"/>
        <w:gridCol w:w="1109"/>
        <w:gridCol w:w="1469"/>
        <w:gridCol w:w="2107"/>
      </w:tblGrid>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开证银行</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申请单位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保函类别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保函金额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开立条件</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农业银行萧山经济 技术开发区支行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传化涂料公司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履约保函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1,151, </w:t>
            </w:r>
            <w:r>
              <w:rPr>
                <w:color w:val="000000"/>
                <w:spacing w:val="0"/>
                <w:w w:val="100"/>
                <w:position w:val="0"/>
                <w:sz w:val="24"/>
                <w:szCs w:val="24"/>
              </w:rPr>
              <w:t>384.78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存入保证金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1,151,384.78 </w:t>
            </w:r>
            <w:r>
              <w:rPr>
                <w:color w:val="000000"/>
                <w:spacing w:val="0"/>
                <w:w w:val="100"/>
                <w:position w:val="0"/>
                <w:sz w:val="24"/>
                <w:szCs w:val="24"/>
              </w:rPr>
              <w:t>元</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农业银行萧山分行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浙江传化公路港物流发展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履约保函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存入保证金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1,000,000.00 元</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2,151, </w:t>
            </w:r>
            <w:r>
              <w:rPr>
                <w:color w:val="000000"/>
                <w:spacing w:val="0"/>
                <w:w w:val="100"/>
                <w:position w:val="0"/>
                <w:sz w:val="24"/>
                <w:szCs w:val="24"/>
              </w:rPr>
              <w:t>384.78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8.</w:t>
      </w:r>
      <w:r>
        <w:rPr>
          <w:color w:val="000000"/>
          <w:spacing w:val="0"/>
          <w:w w:val="100"/>
          <w:position w:val="0"/>
          <w:sz w:val="24"/>
          <w:szCs w:val="24"/>
        </w:rPr>
        <w:t>已开具的信用证</w:t>
      </w:r>
    </w:p>
    <w:p>
      <w:pPr>
        <w:widowControl w:val="0"/>
        <w:spacing w:after="159" w:line="1" w:lineRule="exact"/>
      </w:pPr>
    </w:p>
    <w:p>
      <w:pPr>
        <w:pStyle w:val="Style10"/>
        <w:keepNext w:val="0"/>
        <w:keepLines w:val="0"/>
        <w:widowControl w:val="0"/>
        <w:shd w:val="clear" w:color="auto" w:fill="auto"/>
        <w:bidi w:val="0"/>
        <w:spacing w:before="0" w:after="220" w:line="240" w:lineRule="auto"/>
        <w:ind w:left="0" w:right="0" w:firstLine="460"/>
        <w:jc w:val="left"/>
      </w:pPr>
      <w:r>
        <w:rPr>
          <w:color w:val="000000"/>
          <w:spacing w:val="0"/>
          <w:w w:val="100"/>
          <w:position w:val="0"/>
          <w:sz w:val="24"/>
          <w:szCs w:val="24"/>
        </w:rPr>
        <w:t>截至2020年12月31日，子公司开具的信用证如下:</w:t>
      </w:r>
    </w:p>
    <w:p>
      <w:pPr>
        <w:pStyle w:val="Style16"/>
        <w:keepNext w:val="0"/>
        <w:keepLines w:val="0"/>
        <w:widowControl w:val="0"/>
        <w:shd w:val="clear" w:color="auto" w:fill="auto"/>
        <w:bidi w:val="0"/>
        <w:spacing w:before="0" w:after="0" w:line="240" w:lineRule="auto"/>
        <w:ind w:left="8659" w:right="0" w:firstLine="0"/>
        <w:jc w:val="left"/>
      </w:pPr>
      <w:r>
        <w:rPr>
          <w:color w:val="000000"/>
          <w:spacing w:val="0"/>
          <w:w w:val="100"/>
          <w:position w:val="0"/>
          <w:sz w:val="24"/>
          <w:szCs w:val="24"/>
        </w:rPr>
        <w:t>单位：元</w:t>
      </w:r>
    </w:p>
    <w:tbl>
      <w:tblPr>
        <w:tblOverlap w:val="never"/>
        <w:jc w:val="center"/>
        <w:tblLayout w:type="fixed"/>
      </w:tblPr>
      <w:tblGrid>
        <w:gridCol w:w="739"/>
        <w:gridCol w:w="1382"/>
        <w:gridCol w:w="922"/>
        <w:gridCol w:w="1594"/>
        <w:gridCol w:w="1714"/>
        <w:gridCol w:w="970"/>
        <w:gridCol w:w="2328"/>
      </w:tblGrid>
      <w:tr>
        <w:trPr>
          <w:trHeight w:val="9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240"/>
              <w:jc w:val="left"/>
            </w:pPr>
            <w:r>
              <w:rPr>
                <w:color w:val="000000"/>
                <w:spacing w:val="0"/>
                <w:w w:val="100"/>
                <w:position w:val="0"/>
                <w:sz w:val="24"/>
                <w:szCs w:val="24"/>
              </w:rPr>
              <w:t>项</w:t>
            </w:r>
          </w:p>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金融机构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申请单</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外币金额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人民币金额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到期日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开立条件</w:t>
            </w:r>
          </w:p>
        </w:tc>
      </w:tr>
      <w:tr>
        <w:trPr>
          <w:trHeight w:val="97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未到 期信 用证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中国进出口</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银行</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本公司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100,000,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2021-3</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90" w:lineRule="exact"/>
              <w:ind w:left="0" w:right="0" w:firstLine="0"/>
              <w:jc w:val="left"/>
            </w:pPr>
            <w:r>
              <w:rPr>
                <w:color w:val="000000"/>
                <w:spacing w:val="0"/>
                <w:w w:val="100"/>
                <w:position w:val="0"/>
                <w:sz w:val="24"/>
                <w:szCs w:val="24"/>
              </w:rPr>
              <w:t>存入保证金</w:t>
            </w:r>
            <w:r>
              <w:rPr>
                <w:color w:val="000000"/>
                <w:spacing w:val="0"/>
                <w:w w:val="100"/>
                <w:position w:val="0"/>
                <w:sz w:val="24"/>
                <w:szCs w:val="24"/>
              </w:rPr>
              <w:t xml:space="preserve">1,000.00 </w:t>
            </w:r>
            <w:r>
              <w:rPr>
                <w:color w:val="000000"/>
                <w:spacing w:val="0"/>
                <w:w w:val="100"/>
                <w:position w:val="0"/>
                <w:sz w:val="24"/>
                <w:szCs w:val="24"/>
              </w:rPr>
              <w:t>万</w:t>
            </w:r>
          </w:p>
        </w:tc>
      </w:tr>
      <w:tr>
        <w:trPr>
          <w:trHeight w:val="9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宁波银行</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信用</w:t>
            </w: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未到 期信 用证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交通银行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传化合 成材料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USD330,750.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2,158, </w:t>
            </w:r>
            <w:r>
              <w:rPr>
                <w:color w:val="000000"/>
                <w:spacing w:val="0"/>
                <w:w w:val="100"/>
                <w:position w:val="0"/>
                <w:sz w:val="24"/>
                <w:szCs w:val="24"/>
              </w:rPr>
              <w:t>110.68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2021-3</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存入保证金33.075万</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美元</w:t>
            </w: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302,158, </w:t>
            </w:r>
            <w:r>
              <w:rPr>
                <w:color w:val="000000"/>
                <w:spacing w:val="0"/>
                <w:w w:val="100"/>
                <w:position w:val="0"/>
                <w:sz w:val="24"/>
                <w:szCs w:val="24"/>
              </w:rPr>
              <w:t>110.68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403" w:right="0" w:firstLine="0"/>
        <w:jc w:val="left"/>
      </w:pPr>
      <w:r>
        <w:rPr>
          <w:color w:val="000000"/>
          <w:spacing w:val="0"/>
          <w:w w:val="100"/>
          <w:position w:val="0"/>
          <w:sz w:val="24"/>
          <w:szCs w:val="24"/>
        </w:rPr>
        <w:t>9,“</w:t>
      </w:r>
      <w:r>
        <w:rPr>
          <w:color w:val="000000"/>
          <w:spacing w:val="0"/>
          <w:w w:val="100"/>
          <w:position w:val="0"/>
          <w:sz w:val="24"/>
          <w:szCs w:val="24"/>
        </w:rPr>
        <w:t>票据池”业务</w:t>
      </w:r>
    </w:p>
    <w:p>
      <w:pPr>
        <w:widowControl w:val="0"/>
        <w:spacing w:after="159" w:line="1" w:lineRule="exact"/>
      </w:pPr>
    </w:p>
    <w:p>
      <w:pPr>
        <w:pStyle w:val="Style10"/>
        <w:keepNext w:val="0"/>
        <w:keepLines w:val="0"/>
        <w:widowControl w:val="0"/>
        <w:shd w:val="clear" w:color="auto" w:fill="auto"/>
        <w:bidi w:val="0"/>
        <w:spacing w:before="0" w:after="200" w:line="240" w:lineRule="auto"/>
        <w:ind w:left="0" w:right="0" w:firstLine="460"/>
        <w:jc w:val="left"/>
      </w:pPr>
      <w:r>
        <w:rPr>
          <w:color w:val="000000"/>
          <w:spacing w:val="0"/>
          <w:w w:val="100"/>
          <w:position w:val="0"/>
          <w:sz w:val="24"/>
          <w:szCs w:val="24"/>
        </w:rPr>
        <w:t>根据公司与相关子公司与有关金融机构签署的票据池授信协议及质押合同，公司未到期</w:t>
        <w:br w:type="page"/>
      </w:r>
      <w:r>
        <w:rPr>
          <w:color w:val="000000"/>
          <w:spacing w:val="0"/>
          <w:w w:val="100"/>
          <w:position w:val="0"/>
          <w:sz w:val="24"/>
          <w:szCs w:val="24"/>
        </w:rPr>
        <w:t>银行承兑汇票做质押，同时相关金融机构开立票据池专用保证金账户，由相关金融机构授予 公司信用额度，用以开立银行承兑汇票。截至2020年12月31日，有关“票据池”业务情况如 下：</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970"/>
        <w:gridCol w:w="1118"/>
        <w:gridCol w:w="1714"/>
        <w:gridCol w:w="1714"/>
        <w:gridCol w:w="1594"/>
        <w:gridCol w:w="1714"/>
        <w:gridCol w:w="826"/>
      </w:tblGrid>
      <w:tr>
        <w:trPr>
          <w:trHeight w:val="97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金融机构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票据池中承兑汇</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票余额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其中：用于质押 的银行承兑汇票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保证金账户余</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期末开立银行承</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兑汇票或借款</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到期日</w:t>
            </w:r>
          </w:p>
        </w:tc>
      </w:tr>
      <w:tr>
        <w:trPr>
          <w:trHeight w:val="965"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招商银行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37, </w:t>
            </w:r>
            <w:r>
              <w:rPr>
                <w:color w:val="000000"/>
                <w:spacing w:val="0"/>
                <w:w w:val="100"/>
                <w:position w:val="0"/>
                <w:sz w:val="24"/>
                <w:szCs w:val="24"/>
              </w:rPr>
              <w:t xml:space="preserve">755,439. </w:t>
            </w:r>
            <w:r>
              <w:rPr>
                <w:color w:val="000000"/>
                <w:spacing w:val="0"/>
                <w:w w:val="100"/>
                <w:position w:val="0"/>
                <w:sz w:val="24"/>
                <w:szCs w:val="24"/>
              </w:rPr>
              <w:t>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33,395,388.42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16, </w:t>
            </w:r>
            <w:r>
              <w:rPr>
                <w:color w:val="000000"/>
                <w:spacing w:val="0"/>
                <w:w w:val="100"/>
                <w:position w:val="0"/>
                <w:sz w:val="24"/>
                <w:szCs w:val="24"/>
              </w:rPr>
              <w:t xml:space="preserve">426,969. </w:t>
            </w:r>
            <w:r>
              <w:rPr>
                <w:color w:val="000000"/>
                <w:spacing w:val="0"/>
                <w:w w:val="100"/>
                <w:position w:val="0"/>
                <w:sz w:val="24"/>
                <w:szCs w:val="24"/>
              </w:rPr>
              <w:t>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49,676,679.77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4-25</w:t>
            </w:r>
          </w:p>
        </w:tc>
      </w:tr>
      <w:tr>
        <w:trPr>
          <w:trHeight w:val="9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38,840,000.00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5-25</w:t>
            </w:r>
          </w:p>
        </w:tc>
      </w:tr>
      <w:tr>
        <w:trPr>
          <w:trHeight w:val="143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传化合 成材料 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杭州银行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滨江支行</w:t>
            </w:r>
          </w:p>
        </w:tc>
        <w:tc>
          <w:tcPr>
            <w:tcBorders>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 xml:space="preserve">152,058, </w:t>
            </w:r>
            <w:r>
              <w:rPr>
                <w:color w:val="000000"/>
                <w:spacing w:val="0"/>
                <w:w w:val="100"/>
                <w:position w:val="0"/>
                <w:sz w:val="24"/>
                <w:szCs w:val="24"/>
              </w:rPr>
              <w:t>371.06</w:t>
            </w:r>
          </w:p>
        </w:tc>
        <w:tc>
          <w:tcPr>
            <w:tcBorders>
              <w:left w:val="single" w:sz="4"/>
            </w:tcBorders>
            <w:shd w:val="clear" w:color="auto" w:fill="FFFFFF"/>
            <w:vAlign w:val="top"/>
          </w:tcPr>
          <w:p>
            <w:pPr>
              <w:pStyle w:val="Style14"/>
              <w:keepNext w:val="0"/>
              <w:keepLines w:val="0"/>
              <w:widowControl w:val="0"/>
              <w:shd w:val="clear" w:color="auto" w:fill="auto"/>
              <w:bidi w:val="0"/>
              <w:spacing w:before="320" w:after="0" w:line="240" w:lineRule="auto"/>
              <w:ind w:left="0" w:right="0" w:firstLine="0"/>
              <w:jc w:val="left"/>
            </w:pPr>
            <w:r>
              <w:rPr>
                <w:color w:val="000000"/>
                <w:spacing w:val="0"/>
                <w:w w:val="100"/>
                <w:position w:val="0"/>
                <w:sz w:val="24"/>
                <w:szCs w:val="24"/>
              </w:rPr>
              <w:t xml:space="preserve">152,058, </w:t>
            </w:r>
            <w:r>
              <w:rPr>
                <w:color w:val="000000"/>
                <w:spacing w:val="0"/>
                <w:w w:val="100"/>
                <w:position w:val="0"/>
                <w:sz w:val="24"/>
                <w:szCs w:val="24"/>
              </w:rPr>
              <w:t>371.06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19, </w:t>
            </w:r>
            <w:r>
              <w:rPr>
                <w:color w:val="000000"/>
                <w:spacing w:val="0"/>
                <w:w w:val="100"/>
                <w:position w:val="0"/>
                <w:sz w:val="24"/>
                <w:szCs w:val="24"/>
              </w:rPr>
              <w:t xml:space="preserve">785,238. </w:t>
            </w:r>
            <w:r>
              <w:rPr>
                <w:color w:val="000000"/>
                <w:spacing w:val="0"/>
                <w:w w:val="100"/>
                <w:position w:val="0"/>
                <w:sz w:val="24"/>
                <w:szCs w:val="24"/>
              </w:rPr>
              <w:t>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6-29</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传化涂</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料公司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24,462,649.35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6-21</w:t>
            </w:r>
          </w:p>
        </w:tc>
      </w:tr>
      <w:tr>
        <w:trPr>
          <w:trHeight w:val="965"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天松新 材料公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交通银行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平湖支行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32,006,729.24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32,006,729.24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7,080,000.00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53,894,923.62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6-15</w:t>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中信银行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平湖支行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16,013,526. </w:t>
            </w:r>
            <w:r>
              <w:rPr>
                <w:color w:val="000000"/>
                <w:spacing w:val="0"/>
                <w:w w:val="100"/>
                <w:position w:val="0"/>
                <w:sz w:val="24"/>
                <w:szCs w:val="24"/>
              </w:rPr>
              <w:t>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16,013,526. </w:t>
            </w:r>
            <w:r>
              <w:rPr>
                <w:color w:val="000000"/>
                <w:spacing w:val="0"/>
                <w:w w:val="100"/>
                <w:position w:val="0"/>
                <w:sz w:val="24"/>
                <w:szCs w:val="24"/>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12, </w:t>
            </w:r>
            <w:r>
              <w:rPr>
                <w:color w:val="000000"/>
                <w:spacing w:val="0"/>
                <w:w w:val="100"/>
                <w:position w:val="0"/>
                <w:sz w:val="24"/>
                <w:szCs w:val="24"/>
              </w:rPr>
              <w:t xml:space="preserve">056,262. </w:t>
            </w:r>
            <w:r>
              <w:rPr>
                <w:color w:val="000000"/>
                <w:spacing w:val="0"/>
                <w:w w:val="100"/>
                <w:position w:val="0"/>
                <w:sz w:val="24"/>
                <w:szCs w:val="24"/>
              </w:rPr>
              <w:t>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6-15</w:t>
            </w:r>
          </w:p>
        </w:tc>
      </w:tr>
      <w:tr>
        <w:trPr>
          <w:trHeight w:val="14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传化化 学品公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招商银行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43,562,279.45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35,574,572.60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29,813,025. </w:t>
            </w:r>
            <w:r>
              <w:rPr>
                <w:color w:val="000000"/>
                <w:spacing w:val="0"/>
                <w:w w:val="100"/>
                <w:position w:val="0"/>
                <w:sz w:val="24"/>
                <w:szCs w:val="24"/>
              </w:rPr>
              <w:t>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5-26</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rPr>
              <w:t>美高化</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杭州银行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萧山支行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rPr>
              <w:t>3,933,082.30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3,933,082.30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1,700,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2021</w:t>
              <w:softHyphen/>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2-11</w:t>
            </w:r>
          </w:p>
        </w:tc>
      </w:tr>
      <w:tr>
        <w:trPr>
          <w:trHeight w:val="5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285,329, </w:t>
            </w:r>
            <w:r>
              <w:rPr>
                <w:color w:val="000000"/>
                <w:spacing w:val="0"/>
                <w:w w:val="100"/>
                <w:position w:val="0"/>
                <w:sz w:val="24"/>
                <w:szCs w:val="24"/>
              </w:rPr>
              <w:t>428.06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272,981,669.77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23, </w:t>
            </w:r>
            <w:r>
              <w:rPr>
                <w:color w:val="000000"/>
                <w:spacing w:val="0"/>
                <w:w w:val="100"/>
                <w:position w:val="0"/>
                <w:sz w:val="24"/>
                <w:szCs w:val="24"/>
              </w:rPr>
              <w:t xml:space="preserve">506,969. </w:t>
            </w:r>
            <w:r>
              <w:rPr>
                <w:color w:val="000000"/>
                <w:spacing w:val="0"/>
                <w:w w:val="100"/>
                <w:position w:val="0"/>
                <w:sz w:val="24"/>
                <w:szCs w:val="24"/>
              </w:rPr>
              <w:t>03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230,228, </w:t>
            </w:r>
            <w:r>
              <w:rPr>
                <w:color w:val="000000"/>
                <w:spacing w:val="0"/>
                <w:w w:val="100"/>
                <w:position w:val="0"/>
                <w:sz w:val="24"/>
                <w:szCs w:val="24"/>
              </w:rPr>
              <w:t>778.47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10.传化集团公司对传化物流集团2015年</w:t>
      </w:r>
      <w:r>
        <w:rPr>
          <w:color w:val="000000"/>
          <w:spacing w:val="0"/>
          <w:w w:val="100"/>
          <w:position w:val="0"/>
          <w:sz w:val="24"/>
          <w:szCs w:val="24"/>
        </w:rPr>
        <w:t>-2021</w:t>
      </w:r>
      <w:r>
        <w:rPr>
          <w:color w:val="000000"/>
          <w:spacing w:val="0"/>
          <w:w w:val="100"/>
          <w:position w:val="0"/>
          <w:sz w:val="24"/>
          <w:szCs w:val="24"/>
        </w:rPr>
        <w:t>年业绩承诺详见本财务报告十二7所述。</w:t>
      </w:r>
    </w:p>
    <w:p>
      <w:pPr>
        <w:widowControl w:val="0"/>
        <w:spacing w:after="199" w:line="1" w:lineRule="exact"/>
      </w:pPr>
    </w:p>
    <w:p>
      <w:pPr>
        <w:pStyle w:val="Style10"/>
        <w:keepNext w:val="0"/>
        <w:keepLines w:val="0"/>
        <w:widowControl w:val="0"/>
        <w:shd w:val="clear" w:color="auto" w:fill="auto"/>
        <w:bidi w:val="0"/>
        <w:spacing w:before="0" w:after="200" w:line="240" w:lineRule="auto"/>
        <w:ind w:left="0" w:right="0" w:firstLine="440"/>
        <w:jc w:val="both"/>
      </w:pPr>
      <w:r>
        <w:rPr>
          <w:color w:val="000000"/>
          <w:spacing w:val="0"/>
          <w:w w:val="100"/>
          <w:position w:val="0"/>
          <w:sz w:val="24"/>
          <w:szCs w:val="24"/>
        </w:rPr>
        <w:t>11.</w:t>
      </w:r>
      <w:r>
        <w:rPr>
          <w:color w:val="000000"/>
          <w:spacing w:val="0"/>
          <w:w w:val="100"/>
          <w:position w:val="0"/>
          <w:sz w:val="24"/>
          <w:szCs w:val="24"/>
        </w:rPr>
        <w:t>截至2020年12月31日，子公司出资未到位情况具体如下：</w:t>
      </w: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单位：元</w:t>
      </w:r>
      <w:r>
        <w:br w:type="page"/>
      </w:r>
    </w:p>
    <w:tbl>
      <w:tblPr>
        <w:tblOverlap w:val="never"/>
        <w:jc w:val="center"/>
        <w:tblLayout w:type="fixed"/>
      </w:tblPr>
      <w:tblGrid>
        <w:gridCol w:w="2794"/>
        <w:gridCol w:w="1421"/>
        <w:gridCol w:w="1296"/>
        <w:gridCol w:w="1378"/>
        <w:gridCol w:w="1373"/>
        <w:gridCol w:w="1387"/>
      </w:tblGrid>
      <w:tr>
        <w:trPr>
          <w:trHeight w:val="9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被投资单位名称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320"/>
              <w:jc w:val="left"/>
            </w:pPr>
            <w:r>
              <w:rPr>
                <w:color w:val="000000"/>
                <w:spacing w:val="0"/>
                <w:w w:val="100"/>
                <w:position w:val="0"/>
                <w:sz w:val="24"/>
                <w:szCs w:val="24"/>
              </w:rPr>
              <w:t>注册资本</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（万元）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持股比例</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200" w:firstLine="0"/>
              <w:jc w:val="right"/>
            </w:pPr>
            <w:r>
              <w:rPr>
                <w:color w:val="000000"/>
                <w:spacing w:val="0"/>
                <w:w w:val="100"/>
                <w:position w:val="0"/>
                <w:sz w:val="24"/>
                <w:szCs w:val="24"/>
              </w:rPr>
              <w:t>应缴出资额</w:t>
            </w:r>
          </w:p>
          <w:p>
            <w:pPr>
              <w:pStyle w:val="Style14"/>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（万元）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实缴出资额</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（万元）</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200" w:firstLine="0"/>
              <w:jc w:val="right"/>
            </w:pPr>
            <w:r>
              <w:rPr>
                <w:color w:val="000000"/>
                <w:spacing w:val="0"/>
                <w:w w:val="100"/>
                <w:position w:val="0"/>
                <w:sz w:val="24"/>
                <w:szCs w:val="24"/>
              </w:rPr>
              <w:t>未缴出资额</w:t>
            </w:r>
          </w:p>
          <w:p>
            <w:pPr>
              <w:pStyle w:val="Style14"/>
              <w:keepNext w:val="0"/>
              <w:keepLines w:val="0"/>
              <w:widowControl w:val="0"/>
              <w:shd w:val="clear" w:color="auto" w:fill="auto"/>
              <w:bidi w:val="0"/>
              <w:spacing w:before="0" w:after="0" w:line="240" w:lineRule="auto"/>
              <w:ind w:left="0" w:right="200" w:firstLine="0"/>
              <w:jc w:val="right"/>
            </w:pPr>
            <w:r>
              <w:rPr>
                <w:color w:val="000000"/>
                <w:spacing w:val="0"/>
                <w:w w:val="100"/>
                <w:position w:val="0"/>
                <w:sz w:val="24"/>
                <w:szCs w:val="24"/>
              </w:rPr>
              <w:t>（万元）</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杭州传化智联硅创新材料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200.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200. </w:t>
            </w:r>
            <w:r>
              <w:rPr>
                <w:color w:val="000000"/>
                <w:spacing w:val="0"/>
                <w:w w:val="100"/>
                <w:position w:val="0"/>
                <w:sz w:val="24"/>
                <w:szCs w:val="24"/>
              </w:rPr>
              <w:t>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广东传化建材科技有限公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1,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浙江传化新材料科技有限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200"/>
              <w:jc w:val="both"/>
            </w:pPr>
            <w:r>
              <w:rPr>
                <w:color w:val="000000"/>
                <w:spacing w:val="0"/>
                <w:w w:val="100"/>
                <w:position w:val="0"/>
                <w:sz w:val="24"/>
                <w:szCs w:val="24"/>
              </w:rPr>
              <w:t>3,500.00</w:t>
            </w:r>
            <w:r>
              <w:rPr>
                <w:color w:val="000000"/>
                <w:spacing w:val="0"/>
                <w:w w:val="100"/>
                <w:position w:val="0"/>
                <w:sz w:val="24"/>
                <w:szCs w:val="24"/>
              </w:rPr>
              <w:t>美</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3,500.00</w:t>
            </w:r>
            <w:r>
              <w:rPr>
                <w:color w:val="000000"/>
                <w:spacing w:val="0"/>
                <w:w w:val="100"/>
                <w:position w:val="0"/>
                <w:sz w:val="24"/>
                <w:szCs w:val="24"/>
              </w:rPr>
              <w:t>美</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right"/>
            </w:pPr>
            <w:r>
              <w:rPr>
                <w:color w:val="000000"/>
                <w:spacing w:val="0"/>
                <w:w w:val="100"/>
                <w:position w:val="0"/>
                <w:sz w:val="24"/>
                <w:szCs w:val="24"/>
              </w:rPr>
              <w:t>2,000.00美</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1,500.00</w:t>
            </w:r>
            <w:r>
              <w:rPr>
                <w:color w:val="000000"/>
                <w:spacing w:val="0"/>
                <w:w w:val="100"/>
                <w:position w:val="0"/>
                <w:sz w:val="24"/>
                <w:szCs w:val="24"/>
              </w:rPr>
              <w:t>美</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元</w:t>
            </w: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传化公路港物流有限公司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15,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15,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10,211.05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4, </w:t>
            </w:r>
            <w:r>
              <w:rPr>
                <w:color w:val="000000"/>
                <w:spacing w:val="0"/>
                <w:w w:val="100"/>
                <w:position w:val="0"/>
                <w:sz w:val="24"/>
                <w:szCs w:val="24"/>
              </w:rPr>
              <w:t>788.95</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浙江传化公路港物流发展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31,646.00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31, </w:t>
            </w:r>
            <w:r>
              <w:rPr>
                <w:color w:val="000000"/>
                <w:spacing w:val="0"/>
                <w:w w:val="100"/>
                <w:position w:val="0"/>
                <w:sz w:val="24"/>
                <w:szCs w:val="24"/>
              </w:rPr>
              <w:t>646.00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26, </w:t>
            </w:r>
            <w:r>
              <w:rPr>
                <w:color w:val="000000"/>
                <w:spacing w:val="0"/>
                <w:w w:val="100"/>
                <w:position w:val="0"/>
                <w:sz w:val="24"/>
                <w:szCs w:val="24"/>
              </w:rPr>
              <w:t>145.00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5, </w:t>
            </w:r>
            <w:r>
              <w:rPr>
                <w:color w:val="000000"/>
                <w:spacing w:val="0"/>
                <w:w w:val="100"/>
                <w:position w:val="0"/>
                <w:sz w:val="24"/>
                <w:szCs w:val="24"/>
              </w:rPr>
              <w:t>501.00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杭州传化多式联运有限公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 </w:t>
            </w:r>
            <w:r>
              <w:rPr>
                <w:color w:val="000000"/>
                <w:spacing w:val="0"/>
                <w:w w:val="100"/>
                <w:position w:val="0"/>
                <w:sz w:val="24"/>
                <w:szCs w:val="24"/>
              </w:rPr>
              <w:t>000.00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吉林传化安广供应链管理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51.00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510.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510. </w:t>
            </w:r>
            <w:r>
              <w:rPr>
                <w:color w:val="000000"/>
                <w:spacing w:val="0"/>
                <w:w w:val="100"/>
                <w:position w:val="0"/>
                <w:sz w:val="24"/>
                <w:szCs w:val="24"/>
              </w:rPr>
              <w:t>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济南传化泉胜公路港物流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25,500.00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15, </w:t>
            </w:r>
            <w:r>
              <w:rPr>
                <w:color w:val="000000"/>
                <w:spacing w:val="0"/>
                <w:w w:val="100"/>
                <w:position w:val="0"/>
                <w:sz w:val="24"/>
                <w:szCs w:val="24"/>
              </w:rPr>
              <w:t>300.00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11,500.00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3, </w:t>
            </w:r>
            <w:r>
              <w:rPr>
                <w:color w:val="000000"/>
                <w:spacing w:val="0"/>
                <w:w w:val="100"/>
                <w:position w:val="0"/>
                <w:sz w:val="24"/>
                <w:szCs w:val="24"/>
              </w:rPr>
              <w:t>800.00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浙江数链科技有限公司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20,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20,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10,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000.00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温州传化公路港物流有限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13, </w:t>
            </w:r>
            <w:r>
              <w:rPr>
                <w:color w:val="000000"/>
                <w:spacing w:val="0"/>
                <w:w w:val="100"/>
                <w:position w:val="0"/>
                <w:sz w:val="24"/>
                <w:szCs w:val="24"/>
              </w:rPr>
              <w:t>800.00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90.00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12, </w:t>
            </w:r>
            <w:r>
              <w:rPr>
                <w:color w:val="000000"/>
                <w:spacing w:val="0"/>
                <w:w w:val="100"/>
                <w:position w:val="0"/>
                <w:sz w:val="24"/>
                <w:szCs w:val="24"/>
              </w:rPr>
              <w:t>420.00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12, </w:t>
            </w:r>
            <w:r>
              <w:rPr>
                <w:color w:val="000000"/>
                <w:spacing w:val="0"/>
                <w:w w:val="100"/>
                <w:position w:val="0"/>
                <w:sz w:val="24"/>
                <w:szCs w:val="24"/>
              </w:rPr>
              <w:t>300.00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120. </w:t>
            </w:r>
            <w:r>
              <w:rPr>
                <w:color w:val="000000"/>
                <w:spacing w:val="0"/>
                <w:w w:val="100"/>
                <w:position w:val="0"/>
                <w:sz w:val="24"/>
                <w:szCs w:val="24"/>
              </w:rPr>
              <w:t>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包头传化交投公路港物流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12,600.00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7, </w:t>
            </w:r>
            <w:r>
              <w:rPr>
                <w:color w:val="000000"/>
                <w:spacing w:val="0"/>
                <w:w w:val="100"/>
                <w:position w:val="0"/>
                <w:sz w:val="24"/>
                <w:szCs w:val="24"/>
              </w:rPr>
              <w:t>560.00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4, </w:t>
            </w:r>
            <w:r>
              <w:rPr>
                <w:color w:val="000000"/>
                <w:spacing w:val="0"/>
                <w:w w:val="100"/>
                <w:position w:val="0"/>
                <w:sz w:val="24"/>
                <w:szCs w:val="24"/>
              </w:rPr>
              <w:t>560.00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包头传化交投投资有限公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999. </w:t>
            </w:r>
            <w:r>
              <w:rPr>
                <w:color w:val="000000"/>
                <w:spacing w:val="0"/>
                <w:w w:val="100"/>
                <w:position w:val="0"/>
                <w:sz w:val="24"/>
                <w:szCs w:val="24"/>
              </w:rPr>
              <w:t>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宁波传化智恒物流有限公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9, </w:t>
            </w:r>
            <w:r>
              <w:rPr>
                <w:color w:val="000000"/>
                <w:spacing w:val="0"/>
                <w:w w:val="100"/>
                <w:position w:val="0"/>
                <w:sz w:val="24"/>
                <w:szCs w:val="24"/>
              </w:rPr>
              <w:t>995.00</w:t>
            </w:r>
          </w:p>
        </w:tc>
      </w:tr>
      <w:tr>
        <w:trPr>
          <w:trHeight w:val="9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上海传化物流信息科技有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431. </w:t>
            </w:r>
            <w:r>
              <w:rPr>
                <w:color w:val="000000"/>
                <w:spacing w:val="0"/>
                <w:w w:val="100"/>
                <w:position w:val="0"/>
                <w:sz w:val="24"/>
                <w:szCs w:val="24"/>
              </w:rPr>
              <w:t>01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568. </w:t>
            </w:r>
            <w:r>
              <w:rPr>
                <w:color w:val="000000"/>
                <w:spacing w:val="0"/>
                <w:w w:val="100"/>
                <w:position w:val="0"/>
                <w:sz w:val="24"/>
                <w:szCs w:val="24"/>
              </w:rPr>
              <w:t>99</w:t>
            </w:r>
          </w:p>
        </w:tc>
      </w:tr>
    </w:tbl>
    <w:p>
      <w:pPr>
        <w:widowControl w:val="0"/>
        <w:spacing w:line="1" w:lineRule="exact"/>
      </w:pPr>
      <w:r>
        <w:br w:type="page"/>
      </w:r>
    </w:p>
    <w:tbl>
      <w:tblPr>
        <w:tblOverlap w:val="never"/>
        <w:jc w:val="center"/>
        <w:tblLayout w:type="fixed"/>
      </w:tblPr>
      <w:tblGrid>
        <w:gridCol w:w="2794"/>
        <w:gridCol w:w="1421"/>
        <w:gridCol w:w="1296"/>
        <w:gridCol w:w="1378"/>
        <w:gridCol w:w="1373"/>
        <w:gridCol w:w="1387"/>
      </w:tblGrid>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杭州传金所互联网金融服</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7,378.00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7, </w:t>
            </w:r>
            <w:r>
              <w:rPr>
                <w:color w:val="000000"/>
                <w:spacing w:val="0"/>
                <w:w w:val="100"/>
                <w:position w:val="0"/>
                <w:sz w:val="24"/>
                <w:szCs w:val="24"/>
              </w:rPr>
              <w:t>378.00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2,512.00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 </w:t>
            </w:r>
            <w:r>
              <w:rPr>
                <w:color w:val="000000"/>
                <w:spacing w:val="0"/>
                <w:w w:val="100"/>
                <w:position w:val="0"/>
                <w:sz w:val="24"/>
                <w:szCs w:val="24"/>
              </w:rPr>
              <w:t>866.00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沧州传化物流发展有限公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16,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 xml:space="preserve">16,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12,010.00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 </w:t>
            </w:r>
            <w:r>
              <w:rPr>
                <w:color w:val="000000"/>
                <w:spacing w:val="0"/>
                <w:w w:val="100"/>
                <w:position w:val="0"/>
                <w:sz w:val="24"/>
                <w:szCs w:val="24"/>
              </w:rPr>
              <w:t>990.00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郑州传化供应链管理有限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460.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540. </w:t>
            </w:r>
            <w:r>
              <w:rPr>
                <w:color w:val="000000"/>
                <w:spacing w:val="0"/>
                <w:w w:val="100"/>
                <w:position w:val="0"/>
                <w:sz w:val="24"/>
                <w:szCs w:val="24"/>
              </w:rPr>
              <w:t>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合肥传化信实公路港物流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5,500.00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3, </w:t>
            </w:r>
            <w:r>
              <w:rPr>
                <w:color w:val="000000"/>
                <w:spacing w:val="0"/>
                <w:w w:val="100"/>
                <w:position w:val="0"/>
                <w:sz w:val="24"/>
                <w:szCs w:val="24"/>
              </w:rPr>
              <w:t>575.00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 </w:t>
            </w:r>
            <w:r>
              <w:rPr>
                <w:color w:val="000000"/>
                <w:spacing w:val="0"/>
                <w:w w:val="100"/>
                <w:position w:val="0"/>
                <w:sz w:val="24"/>
                <w:szCs w:val="24"/>
              </w:rPr>
              <w:t>600.00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975. </w:t>
            </w:r>
            <w:r>
              <w:rPr>
                <w:color w:val="000000"/>
                <w:spacing w:val="0"/>
                <w:w w:val="100"/>
                <w:position w:val="0"/>
                <w:sz w:val="24"/>
                <w:szCs w:val="24"/>
              </w:rPr>
              <w:t>00</w:t>
            </w:r>
          </w:p>
        </w:tc>
      </w:tr>
      <w:tr>
        <w:trPr>
          <w:trHeight w:val="14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Transfar Logistics</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International</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HoldingsLTD.（</w:t>
            </w:r>
            <w:r>
              <w:rPr>
                <w:color w:val="000000"/>
                <w:spacing w:val="0"/>
                <w:w w:val="100"/>
                <w:position w:val="0"/>
                <w:sz w:val="24"/>
                <w:szCs w:val="24"/>
              </w:rPr>
              <w:t>英国）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320"/>
              <w:jc w:val="both"/>
            </w:pPr>
            <w:r>
              <w:rPr>
                <w:color w:val="000000"/>
                <w:spacing w:val="0"/>
                <w:w w:val="100"/>
                <w:position w:val="0"/>
                <w:sz w:val="24"/>
                <w:szCs w:val="24"/>
              </w:rPr>
              <w:t xml:space="preserve">10, </w:t>
            </w:r>
            <w:r>
              <w:rPr>
                <w:color w:val="000000"/>
                <w:spacing w:val="0"/>
                <w:w w:val="100"/>
                <w:position w:val="0"/>
                <w:sz w:val="24"/>
                <w:szCs w:val="24"/>
              </w:rPr>
              <w:t>000.00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280"/>
              <w:jc w:val="left"/>
            </w:pPr>
            <w:r>
              <w:rPr>
                <w:color w:val="000000"/>
                <w:spacing w:val="0"/>
                <w:w w:val="100"/>
                <w:position w:val="0"/>
                <w:sz w:val="24"/>
                <w:szCs w:val="24"/>
              </w:rPr>
              <w:t xml:space="preserve">10, </w:t>
            </w:r>
            <w:r>
              <w:rPr>
                <w:color w:val="000000"/>
                <w:spacing w:val="0"/>
                <w:w w:val="100"/>
                <w:position w:val="0"/>
                <w:sz w:val="24"/>
                <w:szCs w:val="24"/>
              </w:rPr>
              <w:t>000.00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000.00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美元</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湖北传化振鑫物流管理有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510.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510. </w:t>
            </w:r>
            <w:r>
              <w:rPr>
                <w:color w:val="000000"/>
                <w:spacing w:val="0"/>
                <w:w w:val="100"/>
                <w:position w:val="0"/>
                <w:sz w:val="24"/>
                <w:szCs w:val="24"/>
              </w:rPr>
              <w:t>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昆明传化和裕公路港物流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510.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408.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102. </w:t>
            </w:r>
            <w:r>
              <w:rPr>
                <w:color w:val="000000"/>
                <w:spacing w:val="0"/>
                <w:w w:val="100"/>
                <w:position w:val="0"/>
                <w:sz w:val="24"/>
                <w:szCs w:val="24"/>
              </w:rPr>
              <w:t>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浙江传化运通商务咨询服</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000.00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黑龙江传化球世煤炭销售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320. </w:t>
            </w:r>
            <w:r>
              <w:rPr>
                <w:color w:val="000000"/>
                <w:spacing w:val="0"/>
                <w:w w:val="100"/>
                <w:position w:val="0"/>
                <w:sz w:val="24"/>
                <w:szCs w:val="24"/>
              </w:rPr>
              <w:t>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浙江智传供应链管理有限 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 xml:space="preserve">10,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 </w:t>
            </w:r>
            <w:r>
              <w:rPr>
                <w:color w:val="000000"/>
                <w:spacing w:val="0"/>
                <w:w w:val="100"/>
                <w:position w:val="0"/>
                <w:sz w:val="24"/>
                <w:szCs w:val="24"/>
              </w:rPr>
              <w:t>000.00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青岛传化物流基地有限公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15,000.00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 xml:space="preserve">15,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13, </w:t>
            </w:r>
            <w:r>
              <w:rPr>
                <w:color w:val="000000"/>
                <w:spacing w:val="0"/>
                <w:w w:val="100"/>
                <w:position w:val="0"/>
                <w:sz w:val="24"/>
                <w:szCs w:val="24"/>
              </w:rPr>
              <w:t>200.00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800.00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天津传化供应链服务有限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5,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 </w:t>
            </w:r>
            <w:r>
              <w:rPr>
                <w:color w:val="000000"/>
                <w:spacing w:val="0"/>
                <w:w w:val="100"/>
                <w:position w:val="0"/>
                <w:sz w:val="24"/>
                <w:szCs w:val="24"/>
              </w:rPr>
              <w:t>000.00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杭州传化公路袋鼠物流有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 xml:space="preserve">10,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4, </w:t>
            </w:r>
            <w:r>
              <w:rPr>
                <w:color w:val="000000"/>
                <w:spacing w:val="0"/>
                <w:w w:val="100"/>
                <w:position w:val="0"/>
                <w:sz w:val="24"/>
                <w:szCs w:val="24"/>
              </w:rPr>
              <w:t>670.00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 </w:t>
            </w:r>
            <w:r>
              <w:rPr>
                <w:color w:val="000000"/>
                <w:spacing w:val="0"/>
                <w:w w:val="100"/>
                <w:position w:val="0"/>
                <w:sz w:val="24"/>
                <w:szCs w:val="24"/>
              </w:rPr>
              <w:t>330.00</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南昌传化智联公路港物流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10, </w:t>
            </w:r>
            <w:r>
              <w:rPr>
                <w:color w:val="000000"/>
                <w:spacing w:val="0"/>
                <w:w w:val="100"/>
                <w:position w:val="0"/>
                <w:sz w:val="24"/>
                <w:szCs w:val="24"/>
              </w:rPr>
              <w:t>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 xml:space="preserve">10, </w:t>
            </w:r>
            <w:r>
              <w:rPr>
                <w:color w:val="000000"/>
                <w:spacing w:val="0"/>
                <w:w w:val="100"/>
                <w:position w:val="0"/>
                <w:sz w:val="24"/>
                <w:szCs w:val="24"/>
              </w:rPr>
              <w:t>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6, </w:t>
            </w:r>
            <w:r>
              <w:rPr>
                <w:color w:val="000000"/>
                <w:spacing w:val="0"/>
                <w:w w:val="100"/>
                <w:position w:val="0"/>
                <w:sz w:val="24"/>
                <w:szCs w:val="24"/>
              </w:rPr>
              <w:t>400.00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 </w:t>
            </w:r>
            <w:r>
              <w:rPr>
                <w:color w:val="000000"/>
                <w:spacing w:val="0"/>
                <w:w w:val="100"/>
                <w:position w:val="0"/>
                <w:sz w:val="24"/>
                <w:szCs w:val="24"/>
              </w:rPr>
              <w:t>600.00</w:t>
            </w:r>
          </w:p>
        </w:tc>
      </w:tr>
    </w:tbl>
    <w:p>
      <w:pPr>
        <w:widowControl w:val="0"/>
        <w:spacing w:line="1" w:lineRule="exact"/>
      </w:pPr>
      <w:r>
        <w:br w:type="page"/>
      </w:r>
    </w:p>
    <w:tbl>
      <w:tblPr>
        <w:tblOverlap w:val="never"/>
        <w:jc w:val="center"/>
        <w:tblLayout w:type="fixed"/>
      </w:tblPr>
      <w:tblGrid>
        <w:gridCol w:w="2794"/>
        <w:gridCol w:w="1421"/>
        <w:gridCol w:w="1296"/>
        <w:gridCol w:w="1378"/>
        <w:gridCol w:w="1373"/>
        <w:gridCol w:w="1387"/>
      </w:tblGrid>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长兴传化公路港物流有限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5,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4, </w:t>
            </w:r>
            <w:r>
              <w:rPr>
                <w:color w:val="000000"/>
                <w:spacing w:val="0"/>
                <w:w w:val="100"/>
                <w:position w:val="0"/>
                <w:sz w:val="24"/>
                <w:szCs w:val="24"/>
              </w:rPr>
              <w:t>950.00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杭州传化恒通建设有限公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7,500.00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7, </w:t>
            </w:r>
            <w:r>
              <w:rPr>
                <w:color w:val="000000"/>
                <w:spacing w:val="0"/>
                <w:w w:val="100"/>
                <w:position w:val="0"/>
                <w:sz w:val="24"/>
                <w:szCs w:val="24"/>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7, </w:t>
            </w:r>
            <w:r>
              <w:rPr>
                <w:color w:val="000000"/>
                <w:spacing w:val="0"/>
                <w:w w:val="100"/>
                <w:position w:val="0"/>
                <w:sz w:val="24"/>
                <w:szCs w:val="24"/>
              </w:rPr>
              <w:t>355.00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145. </w:t>
            </w:r>
            <w:r>
              <w:rPr>
                <w:color w:val="000000"/>
                <w:spacing w:val="0"/>
                <w:w w:val="100"/>
                <w:position w:val="0"/>
                <w:sz w:val="24"/>
                <w:szCs w:val="24"/>
              </w:rPr>
              <w:t>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杭州传化传承物流管理有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5,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5, </w:t>
            </w:r>
            <w:r>
              <w:rPr>
                <w:color w:val="000000"/>
                <w:spacing w:val="0"/>
                <w:w w:val="100"/>
                <w:position w:val="0"/>
                <w:sz w:val="24"/>
                <w:szCs w:val="24"/>
              </w:rPr>
              <w:t>000.00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郑州传化产业园开发有限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5,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5, </w:t>
            </w:r>
            <w:r>
              <w:rPr>
                <w:color w:val="000000"/>
                <w:spacing w:val="0"/>
                <w:w w:val="100"/>
                <w:position w:val="0"/>
                <w:sz w:val="24"/>
                <w:szCs w:val="24"/>
              </w:rPr>
              <w:t>000.00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重庆传化运通商务信息咨</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500.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500. </w:t>
            </w:r>
            <w:r>
              <w:rPr>
                <w:color w:val="000000"/>
                <w:spacing w:val="0"/>
                <w:w w:val="100"/>
                <w:position w:val="0"/>
                <w:sz w:val="24"/>
                <w:szCs w:val="24"/>
              </w:rPr>
              <w:t>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南宁传化西津公路港物流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360.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240. </w:t>
            </w:r>
            <w:r>
              <w:rPr>
                <w:color w:val="000000"/>
                <w:spacing w:val="0"/>
                <w:w w:val="100"/>
                <w:position w:val="0"/>
                <w:sz w:val="24"/>
                <w:szCs w:val="24"/>
              </w:rPr>
              <w:t>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嘉兴传化公路港物流有限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540. </w:t>
            </w:r>
            <w:r>
              <w:rPr>
                <w:color w:val="000000"/>
                <w:spacing w:val="0"/>
                <w:w w:val="100"/>
                <w:position w:val="0"/>
                <w:sz w:val="24"/>
                <w:szCs w:val="24"/>
              </w:rPr>
              <w:t>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黄石传化诚通公路港物流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4, </w:t>
            </w:r>
            <w:r>
              <w:rPr>
                <w:color w:val="000000"/>
                <w:spacing w:val="0"/>
                <w:w w:val="100"/>
                <w:position w:val="0"/>
                <w:sz w:val="24"/>
                <w:szCs w:val="24"/>
              </w:rPr>
              <w:t>140.00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7, </w:t>
            </w:r>
            <w:r>
              <w:rPr>
                <w:color w:val="000000"/>
                <w:spacing w:val="0"/>
                <w:w w:val="100"/>
                <w:position w:val="0"/>
                <w:sz w:val="24"/>
                <w:szCs w:val="24"/>
              </w:rPr>
              <w:t>860.00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自贡传化创发公路港物流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51.00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3, </w:t>
            </w:r>
            <w:r>
              <w:rPr>
                <w:color w:val="000000"/>
                <w:spacing w:val="0"/>
                <w:w w:val="100"/>
                <w:position w:val="0"/>
                <w:sz w:val="24"/>
                <w:szCs w:val="24"/>
              </w:rPr>
              <w:t>060.00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2, </w:t>
            </w:r>
            <w:r>
              <w:rPr>
                <w:color w:val="000000"/>
                <w:spacing w:val="0"/>
                <w:w w:val="100"/>
                <w:position w:val="0"/>
                <w:sz w:val="24"/>
                <w:szCs w:val="24"/>
              </w:rPr>
              <w:t>200.00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860. </w:t>
            </w:r>
            <w:r>
              <w:rPr>
                <w:color w:val="000000"/>
                <w:spacing w:val="0"/>
                <w:w w:val="100"/>
                <w:position w:val="0"/>
                <w:sz w:val="24"/>
                <w:szCs w:val="24"/>
              </w:rPr>
              <w:t>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杭州恒园基础设施建设有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999. </w:t>
            </w:r>
            <w:r>
              <w:rPr>
                <w:color w:val="000000"/>
                <w:spacing w:val="0"/>
                <w:w w:val="100"/>
                <w:position w:val="0"/>
                <w:sz w:val="24"/>
                <w:szCs w:val="24"/>
              </w:rPr>
              <w:t>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2B2B2B"/>
                <w:spacing w:val="0"/>
                <w:w w:val="100"/>
                <w:position w:val="0"/>
                <w:sz w:val="24"/>
                <w:szCs w:val="24"/>
              </w:rPr>
              <w:t>杭州富阳传化智联物流有</w:t>
            </w:r>
          </w:p>
          <w:p>
            <w:pPr>
              <w:pStyle w:val="Style14"/>
              <w:keepNext w:val="0"/>
              <w:keepLines w:val="0"/>
              <w:widowControl w:val="0"/>
              <w:shd w:val="clear" w:color="auto" w:fill="auto"/>
              <w:bidi w:val="0"/>
              <w:spacing w:before="0" w:after="0" w:line="240" w:lineRule="auto"/>
              <w:ind w:left="0" w:right="0" w:firstLine="0"/>
              <w:jc w:val="both"/>
            </w:pPr>
            <w:r>
              <w:rPr>
                <w:color w:val="2B2B2B"/>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 xml:space="preserve">600.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599. </w:t>
            </w:r>
            <w:r>
              <w:rPr>
                <w:color w:val="000000"/>
                <w:spacing w:val="0"/>
                <w:w w:val="100"/>
                <w:position w:val="0"/>
                <w:sz w:val="24"/>
                <w:szCs w:val="24"/>
              </w:rPr>
              <w:t>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烟台传化石油销售有限公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烟台传化商务服务有限公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烟台传化商贸有限公司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r>
    </w:tbl>
    <w:p>
      <w:pPr>
        <w:widowControl w:val="0"/>
        <w:spacing w:line="1" w:lineRule="exact"/>
      </w:pPr>
      <w:r>
        <w:br w:type="page"/>
      </w:r>
    </w:p>
    <w:tbl>
      <w:tblPr>
        <w:tblOverlap w:val="never"/>
        <w:jc w:val="center"/>
        <w:tblLayout w:type="fixed"/>
      </w:tblPr>
      <w:tblGrid>
        <w:gridCol w:w="2794"/>
        <w:gridCol w:w="1421"/>
        <w:gridCol w:w="1296"/>
        <w:gridCol w:w="1378"/>
        <w:gridCol w:w="1373"/>
        <w:gridCol w:w="1387"/>
      </w:tblGrid>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曲靖传化公路港物流有限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510.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510. </w:t>
            </w:r>
            <w:r>
              <w:rPr>
                <w:color w:val="000000"/>
                <w:spacing w:val="0"/>
                <w:w w:val="100"/>
                <w:position w:val="0"/>
                <w:sz w:val="24"/>
                <w:szCs w:val="24"/>
              </w:rPr>
              <w:t>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郑州传化物流有限公司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5,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 </w:t>
            </w:r>
            <w:r>
              <w:rPr>
                <w:color w:val="000000"/>
                <w:spacing w:val="0"/>
                <w:w w:val="100"/>
                <w:position w:val="0"/>
                <w:sz w:val="24"/>
                <w:szCs w:val="24"/>
              </w:rPr>
              <w:t>000.00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烟台传化企业管理有限公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000.00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成都传化东中心物流港有</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28,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 xml:space="preserve">28,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 xml:space="preserve">12, </w:t>
            </w:r>
            <w:r>
              <w:rPr>
                <w:color w:val="000000"/>
                <w:spacing w:val="0"/>
                <w:w w:val="100"/>
                <w:position w:val="0"/>
                <w:sz w:val="24"/>
                <w:szCs w:val="24"/>
              </w:rPr>
              <w:t>400.00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w:t>
            </w:r>
            <w:r>
              <w:rPr>
                <w:color w:val="000000"/>
                <w:spacing w:val="0"/>
                <w:w w:val="100"/>
                <w:position w:val="0"/>
                <w:sz w:val="24"/>
                <w:szCs w:val="24"/>
              </w:rPr>
              <w:t>600.00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商丘传化能源销售有限公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1,335.00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801.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801. </w:t>
            </w:r>
            <w:r>
              <w:rPr>
                <w:color w:val="000000"/>
                <w:spacing w:val="0"/>
                <w:w w:val="100"/>
                <w:position w:val="0"/>
                <w:sz w:val="24"/>
                <w:szCs w:val="24"/>
              </w:rPr>
              <w:t>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益阳传化公路港物流有限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5,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 xml:space="preserve">4, </w:t>
            </w:r>
            <w:r>
              <w:rPr>
                <w:color w:val="000000"/>
                <w:spacing w:val="0"/>
                <w:w w:val="100"/>
                <w:position w:val="0"/>
                <w:sz w:val="24"/>
                <w:szCs w:val="24"/>
              </w:rPr>
              <w:t>905.00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95. </w:t>
            </w:r>
            <w:r>
              <w:rPr>
                <w:color w:val="000000"/>
                <w:spacing w:val="0"/>
                <w:w w:val="100"/>
                <w:position w:val="0"/>
                <w:sz w:val="24"/>
                <w:szCs w:val="24"/>
              </w:rPr>
              <w:t>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重庆传化供应链管理有限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5,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 xml:space="preserve">1, </w:t>
            </w:r>
            <w:r>
              <w:rPr>
                <w:color w:val="000000"/>
                <w:spacing w:val="0"/>
                <w:w w:val="100"/>
                <w:position w:val="0"/>
                <w:sz w:val="24"/>
                <w:szCs w:val="24"/>
              </w:rPr>
              <w:t>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 </w:t>
            </w:r>
            <w:r>
              <w:rPr>
                <w:color w:val="000000"/>
                <w:spacing w:val="0"/>
                <w:w w:val="100"/>
                <w:position w:val="0"/>
                <w:sz w:val="24"/>
                <w:szCs w:val="24"/>
              </w:rPr>
              <w:t>000.00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四会传化富联科技有限公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7, </w:t>
            </w:r>
            <w:r>
              <w:rPr>
                <w:color w:val="000000"/>
                <w:spacing w:val="0"/>
                <w:w w:val="100"/>
                <w:position w:val="0"/>
                <w:sz w:val="24"/>
                <w:szCs w:val="24"/>
              </w:rPr>
              <w:t>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 xml:space="preserve">2, </w:t>
            </w: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 </w:t>
            </w:r>
            <w:r>
              <w:rPr>
                <w:color w:val="000000"/>
                <w:spacing w:val="0"/>
                <w:w w:val="100"/>
                <w:position w:val="0"/>
                <w:sz w:val="24"/>
                <w:szCs w:val="24"/>
              </w:rPr>
              <w:t>400.00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滕州传化公路港物流有限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 xml:space="preserve">10,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 </w:t>
            </w:r>
            <w:r>
              <w:rPr>
                <w:color w:val="000000"/>
                <w:spacing w:val="0"/>
                <w:w w:val="100"/>
                <w:position w:val="0"/>
                <w:sz w:val="24"/>
                <w:szCs w:val="24"/>
              </w:rPr>
              <w:t>800.00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杭州传化渝联科技有限公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16, </w:t>
            </w:r>
            <w:r>
              <w:rPr>
                <w:color w:val="000000"/>
                <w:spacing w:val="0"/>
                <w:w w:val="100"/>
                <w:position w:val="0"/>
                <w:sz w:val="24"/>
                <w:szCs w:val="24"/>
              </w:rPr>
              <w:t>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 xml:space="preserve">16, </w:t>
            </w:r>
            <w:r>
              <w:rPr>
                <w:color w:val="000000"/>
                <w:spacing w:val="0"/>
                <w:w w:val="100"/>
                <w:position w:val="0"/>
                <w:sz w:val="24"/>
                <w:szCs w:val="24"/>
              </w:rPr>
              <w:t>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 xml:space="preserve">15, </w:t>
            </w:r>
            <w:r>
              <w:rPr>
                <w:color w:val="000000"/>
                <w:spacing w:val="0"/>
                <w:w w:val="100"/>
                <w:position w:val="0"/>
                <w:sz w:val="24"/>
                <w:szCs w:val="24"/>
              </w:rPr>
              <w:t>356.20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843. </w:t>
            </w:r>
            <w:r>
              <w:rPr>
                <w:color w:val="000000"/>
                <w:spacing w:val="0"/>
                <w:w w:val="100"/>
                <w:position w:val="0"/>
                <w:sz w:val="24"/>
                <w:szCs w:val="24"/>
              </w:rPr>
              <w:t>80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杭州传化智汇科技有限公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16, </w:t>
            </w:r>
            <w:r>
              <w:rPr>
                <w:color w:val="000000"/>
                <w:spacing w:val="0"/>
                <w:w w:val="100"/>
                <w:position w:val="0"/>
                <w:sz w:val="24"/>
                <w:szCs w:val="24"/>
              </w:rPr>
              <w:t>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 xml:space="preserve">16, </w:t>
            </w:r>
            <w:r>
              <w:rPr>
                <w:color w:val="000000"/>
                <w:spacing w:val="0"/>
                <w:w w:val="100"/>
                <w:position w:val="0"/>
                <w:sz w:val="24"/>
                <w:szCs w:val="24"/>
              </w:rPr>
              <w:t>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 xml:space="preserve">15, </w:t>
            </w:r>
            <w:r>
              <w:rPr>
                <w:color w:val="000000"/>
                <w:spacing w:val="0"/>
                <w:w w:val="100"/>
                <w:position w:val="0"/>
                <w:sz w:val="24"/>
                <w:szCs w:val="24"/>
              </w:rPr>
              <w:t>354.10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845. </w:t>
            </w:r>
            <w:r>
              <w:rPr>
                <w:color w:val="000000"/>
                <w:spacing w:val="0"/>
                <w:w w:val="100"/>
                <w:position w:val="0"/>
                <w:sz w:val="24"/>
                <w:szCs w:val="24"/>
              </w:rPr>
              <w:t>90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重庆传化智汇科技有限公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27,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 xml:space="preserve">27,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 xml:space="preserve">25, </w:t>
            </w:r>
            <w:r>
              <w:rPr>
                <w:color w:val="000000"/>
                <w:spacing w:val="0"/>
                <w:w w:val="100"/>
                <w:position w:val="0"/>
                <w:sz w:val="24"/>
                <w:szCs w:val="24"/>
              </w:rPr>
              <w:t>586.80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1,413.20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衢州传化建设有限公司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100. </w:t>
            </w:r>
            <w:r>
              <w:rPr>
                <w:color w:val="000000"/>
                <w:spacing w:val="0"/>
                <w:w w:val="100"/>
                <w:position w:val="0"/>
                <w:sz w:val="24"/>
                <w:szCs w:val="24"/>
              </w:rPr>
              <w:t>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黄石传化能源有限公司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3,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1, </w:t>
            </w:r>
            <w:r>
              <w:rPr>
                <w:color w:val="000000"/>
                <w:spacing w:val="0"/>
                <w:w w:val="100"/>
                <w:position w:val="0"/>
                <w:sz w:val="24"/>
                <w:szCs w:val="24"/>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800.00</w:t>
            </w:r>
          </w:p>
        </w:tc>
      </w:tr>
      <w:tr>
        <w:trPr>
          <w:trHeight w:val="9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滕州传化智慧产业园区发</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5,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 xml:space="preserve">5,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 </w:t>
            </w:r>
            <w:r>
              <w:rPr>
                <w:color w:val="000000"/>
                <w:spacing w:val="0"/>
                <w:w w:val="100"/>
                <w:position w:val="0"/>
                <w:sz w:val="24"/>
                <w:szCs w:val="24"/>
              </w:rPr>
              <w:t>000.00</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潍坊传化置业有限公司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rPr>
              <w:t xml:space="preserve">10, </w:t>
            </w:r>
            <w:r>
              <w:rPr>
                <w:color w:val="000000"/>
                <w:spacing w:val="0"/>
                <w:w w:val="100"/>
                <w:position w:val="0"/>
                <w:sz w:val="24"/>
                <w:szCs w:val="24"/>
              </w:rPr>
              <w:t>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 xml:space="preserve">10, </w:t>
            </w:r>
            <w:r>
              <w:rPr>
                <w:color w:val="000000"/>
                <w:spacing w:val="0"/>
                <w:w w:val="100"/>
                <w:position w:val="0"/>
                <w:sz w:val="24"/>
                <w:szCs w:val="24"/>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000.00</w:t>
            </w:r>
          </w:p>
        </w:tc>
      </w:tr>
    </w:tbl>
    <w:p>
      <w:pPr>
        <w:widowControl w:val="0"/>
        <w:spacing w:line="1" w:lineRule="exact"/>
      </w:pPr>
    </w:p>
    <w:tbl>
      <w:tblPr>
        <w:tblOverlap w:val="never"/>
        <w:jc w:val="center"/>
        <w:tblLayout w:type="fixed"/>
      </w:tblPr>
      <w:tblGrid>
        <w:gridCol w:w="2794"/>
        <w:gridCol w:w="1421"/>
        <w:gridCol w:w="1296"/>
        <w:gridCol w:w="1378"/>
        <w:gridCol w:w="1373"/>
        <w:gridCol w:w="1387"/>
      </w:tblGrid>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烟台传化仓储物流有限公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 </w:t>
            </w:r>
            <w:r>
              <w:rPr>
                <w:color w:val="000000"/>
                <w:spacing w:val="0"/>
                <w:w w:val="100"/>
                <w:position w:val="0"/>
                <w:sz w:val="24"/>
                <w:szCs w:val="24"/>
              </w:rPr>
              <w:t>000.00</w:t>
            </w:r>
          </w:p>
        </w:tc>
      </w:tr>
      <w:tr>
        <w:trPr>
          <w:trHeight w:val="97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浙江传化多式联运发展有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10,000,00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100.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000.00</w:t>
            </w:r>
          </w:p>
        </w:tc>
      </w:tr>
    </w:tbl>
    <w:p>
      <w:pPr>
        <w:pStyle w:val="Style16"/>
        <w:keepNext w:val="0"/>
        <w:keepLines w:val="0"/>
        <w:widowControl w:val="0"/>
        <w:shd w:val="clear" w:color="auto" w:fill="auto"/>
        <w:bidi w:val="0"/>
        <w:spacing w:before="0" w:after="0" w:line="240" w:lineRule="auto"/>
        <w:ind w:left="422" w:right="0" w:firstLine="0"/>
        <w:jc w:val="left"/>
      </w:pPr>
      <w:r>
        <w:rPr>
          <w:color w:val="000000"/>
          <w:spacing w:val="0"/>
          <w:w w:val="100"/>
          <w:position w:val="0"/>
          <w:sz w:val="24"/>
          <w:szCs w:val="24"/>
        </w:rPr>
        <w:t>12,</w:t>
      </w:r>
      <w:r>
        <w:rPr>
          <w:color w:val="000000"/>
          <w:spacing w:val="0"/>
          <w:w w:val="100"/>
          <w:position w:val="0"/>
          <w:sz w:val="24"/>
          <w:szCs w:val="24"/>
        </w:rPr>
        <w:t>除上述事项外，截至资产负债表日，本公司不存在其他需要披露的重大承诺事项。</w:t>
      </w:r>
    </w:p>
    <w:p>
      <w:pPr>
        <w:widowControl w:val="0"/>
        <w:spacing w:after="4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622" w:name="bookmark622"/>
      <w:r>
        <w:rPr>
          <w:color w:val="000000"/>
          <w:spacing w:val="0"/>
          <w:w w:val="100"/>
          <w:position w:val="0"/>
          <w:sz w:val="24"/>
          <w:szCs w:val="24"/>
        </w:rPr>
        <w:t>2</w:t>
      </w:r>
      <w:bookmarkEnd w:id="622"/>
      <w:r>
        <w:rPr>
          <w:color w:val="000000"/>
          <w:spacing w:val="0"/>
          <w:w w:val="100"/>
          <w:position w:val="0"/>
          <w:sz w:val="24"/>
          <w:szCs w:val="24"/>
        </w:rPr>
        <w:t>、或有事项</w:t>
      </w:r>
    </w:p>
    <w:p>
      <w:pPr>
        <w:pStyle w:val="Style10"/>
        <w:keepNext w:val="0"/>
        <w:keepLines w:val="0"/>
        <w:widowControl w:val="0"/>
        <w:shd w:val="clear" w:color="auto" w:fill="auto"/>
        <w:bidi w:val="0"/>
        <w:spacing w:before="0" w:after="480" w:line="240" w:lineRule="auto"/>
        <w:ind w:left="0" w:right="0" w:firstLine="0"/>
        <w:jc w:val="left"/>
      </w:pPr>
      <w:bookmarkStart w:id="623" w:name="bookmark623"/>
      <w:r>
        <w:rPr>
          <w:color w:val="000000"/>
          <w:spacing w:val="0"/>
          <w:w w:val="100"/>
          <w:position w:val="0"/>
          <w:sz w:val="24"/>
          <w:szCs w:val="24"/>
        </w:rPr>
        <w:t>（</w:t>
      </w:r>
      <w:bookmarkEnd w:id="623"/>
      <w:r>
        <w:rPr>
          <w:color w:val="000000"/>
          <w:spacing w:val="0"/>
          <w:w w:val="100"/>
          <w:position w:val="0"/>
          <w:sz w:val="24"/>
          <w:szCs w:val="24"/>
        </w:rPr>
        <w:t>1）资产负债表日存在的重要或有事项</w:t>
      </w:r>
    </w:p>
    <w:p>
      <w:pPr>
        <w:pStyle w:val="Style10"/>
        <w:keepNext w:val="0"/>
        <w:keepLines w:val="0"/>
        <w:widowControl w:val="0"/>
        <w:shd w:val="clear" w:color="auto" w:fill="auto"/>
        <w:bidi w:val="0"/>
        <w:spacing w:before="0" w:after="480" w:line="240" w:lineRule="auto"/>
        <w:ind w:left="0" w:right="0" w:firstLine="440"/>
        <w:jc w:val="both"/>
      </w:pPr>
      <w:r>
        <w:rPr>
          <w:color w:val="000000"/>
          <w:spacing w:val="0"/>
          <w:w w:val="100"/>
          <w:position w:val="0"/>
          <w:sz w:val="24"/>
          <w:szCs w:val="24"/>
        </w:rPr>
        <w:t>截至资产负债表日，本公司不存在需要披露的重要或有事项。</w:t>
      </w:r>
    </w:p>
    <w:p>
      <w:pPr>
        <w:pStyle w:val="Style10"/>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rPr>
        <w:t>十五、资产负债表日后事项</w:t>
      </w:r>
    </w:p>
    <w:p>
      <w:pPr>
        <w:pStyle w:val="Style10"/>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rPr>
        <w:t>1、利润分配情况</w:t>
      </w:r>
    </w:p>
    <w:p>
      <w:pPr>
        <w:pStyle w:val="Style10"/>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824"/>
        <w:gridCol w:w="4824"/>
      </w:tblGrid>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拟分配的利润或股利</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每10股派发现金股利</w:t>
            </w:r>
            <w:r>
              <w:rPr>
                <w:color w:val="000000"/>
                <w:spacing w:val="0"/>
                <w:w w:val="100"/>
                <w:position w:val="0"/>
                <w:sz w:val="24"/>
                <w:szCs w:val="24"/>
              </w:rPr>
              <w:t>1.00</w:t>
            </w:r>
            <w:r>
              <w:rPr>
                <w:color w:val="000000"/>
                <w:spacing w:val="0"/>
                <w:w w:val="100"/>
                <w:position w:val="0"/>
                <w:sz w:val="24"/>
                <w:szCs w:val="24"/>
              </w:rPr>
              <w:t>元（含税）</w:t>
            </w:r>
          </w:p>
        </w:tc>
      </w:tr>
    </w:tbl>
    <w:p>
      <w:pPr>
        <w:widowControl w:val="0"/>
        <w:spacing w:after="699" w:line="1" w:lineRule="exact"/>
      </w:pPr>
    </w:p>
    <w:p>
      <w:pPr>
        <w:pStyle w:val="Style10"/>
        <w:keepNext w:val="0"/>
        <w:keepLines w:val="0"/>
        <w:widowControl w:val="0"/>
        <w:shd w:val="clear" w:color="auto" w:fill="auto"/>
        <w:bidi w:val="0"/>
        <w:spacing w:before="0" w:after="300" w:line="471" w:lineRule="exact"/>
        <w:ind w:left="0" w:right="0" w:firstLine="0"/>
        <w:jc w:val="left"/>
      </w:pPr>
      <w:r>
        <w:rPr>
          <w:color w:val="000000"/>
          <w:spacing w:val="0"/>
          <w:w w:val="100"/>
          <w:position w:val="0"/>
          <w:sz w:val="24"/>
          <w:szCs w:val="24"/>
        </w:rPr>
        <w:t>2、其他资产负债表日后事项说明</w:t>
      </w:r>
    </w:p>
    <w:p>
      <w:pPr>
        <w:pStyle w:val="Style10"/>
        <w:keepNext w:val="0"/>
        <w:keepLines w:val="0"/>
        <w:widowControl w:val="0"/>
        <w:shd w:val="clear" w:color="auto" w:fill="auto"/>
        <w:bidi w:val="0"/>
        <w:spacing w:before="0" w:after="0" w:line="471" w:lineRule="exact"/>
        <w:ind w:left="0" w:right="0" w:firstLine="440"/>
        <w:jc w:val="both"/>
      </w:pPr>
      <w:bookmarkStart w:id="624" w:name="bookmark624"/>
      <w:r>
        <w:rPr>
          <w:color w:val="000000"/>
          <w:spacing w:val="0"/>
          <w:w w:val="100"/>
          <w:position w:val="0"/>
          <w:sz w:val="24"/>
          <w:szCs w:val="24"/>
        </w:rPr>
        <w:t>（</w:t>
      </w:r>
      <w:bookmarkEnd w:id="624"/>
      <w:r>
        <w:rPr>
          <w:color w:val="000000"/>
          <w:spacing w:val="0"/>
          <w:w w:val="100"/>
          <w:position w:val="0"/>
          <w:sz w:val="24"/>
          <w:szCs w:val="24"/>
        </w:rPr>
        <w:t>二）传化集团公司对传化物流集团</w:t>
      </w:r>
      <w:r>
        <w:rPr>
          <w:color w:val="000000"/>
          <w:spacing w:val="0"/>
          <w:w w:val="100"/>
          <w:position w:val="0"/>
          <w:sz w:val="24"/>
          <w:szCs w:val="24"/>
        </w:rPr>
        <w:t>2015-202</w:t>
      </w:r>
      <w:r>
        <w:rPr>
          <w:color w:val="000000"/>
          <w:spacing w:val="0"/>
          <w:w w:val="100"/>
          <w:position w:val="0"/>
          <w:sz w:val="24"/>
          <w:szCs w:val="24"/>
        </w:rPr>
        <w:t>0年度业绩承诺实现情况</w:t>
      </w:r>
    </w:p>
    <w:p>
      <w:pPr>
        <w:pStyle w:val="Style10"/>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4"/>
          <w:szCs w:val="24"/>
        </w:rPr>
        <w:t>2015年6月11日，本公司与传化集团公司签订《盈利补偿协议》，双方同意，本次交易项 下业绩承诺期为2015年、2016年、2017年、2018年、2019年和2020年。2015年9月1日， 本公司与传化集团公司签订《〈盈利补偿协议〉之补充协议》，传化集团公司同意在原约定的 业绩承诺期（2015年</w:t>
      </w:r>
      <w:r>
        <w:rPr>
          <w:color w:val="000000"/>
          <w:spacing w:val="0"/>
          <w:w w:val="100"/>
          <w:position w:val="0"/>
          <w:sz w:val="24"/>
          <w:szCs w:val="24"/>
        </w:rPr>
        <w:t>-202</w:t>
      </w:r>
      <w:r>
        <w:rPr>
          <w:color w:val="000000"/>
          <w:spacing w:val="0"/>
          <w:w w:val="100"/>
          <w:position w:val="0"/>
          <w:sz w:val="24"/>
          <w:szCs w:val="24"/>
        </w:rPr>
        <w:t>0年）的基础上再增加一年，即将业绩承诺期延长至2021年。具体承诺 为：2015年至2021年，传化物流集团累计经审计的扣除非经常性损益后归属母公司所有者的 净利润总数为500, 000万元，累计经审计归属于母公司所有者的净利润总数为568,800万元。 各年度具体如下：</w:t>
      </w:r>
    </w:p>
    <w:p>
      <w:pPr>
        <w:pStyle w:val="Style10"/>
        <w:keepNext w:val="0"/>
        <w:keepLines w:val="0"/>
        <w:widowControl w:val="0"/>
        <w:shd w:val="clear" w:color="auto" w:fill="auto"/>
        <w:bidi w:val="0"/>
        <w:spacing w:before="0" w:after="80" w:line="471" w:lineRule="exact"/>
        <w:ind w:left="0" w:right="0" w:firstLine="0"/>
        <w:jc w:val="right"/>
      </w:pPr>
      <w:r>
        <w:rPr>
          <w:color w:val="000000"/>
          <w:spacing w:val="0"/>
          <w:w w:val="100"/>
          <w:position w:val="0"/>
          <w:sz w:val="24"/>
          <w:szCs w:val="24"/>
        </w:rPr>
        <w:t>单位：万元</w:t>
      </w:r>
    </w:p>
    <w:tbl>
      <w:tblPr>
        <w:tblOverlap w:val="never"/>
        <w:jc w:val="center"/>
        <w:tblLayout w:type="fixed"/>
      </w:tblPr>
      <w:tblGrid>
        <w:gridCol w:w="1963"/>
        <w:gridCol w:w="970"/>
        <w:gridCol w:w="965"/>
        <w:gridCol w:w="936"/>
        <w:gridCol w:w="965"/>
        <w:gridCol w:w="965"/>
        <w:gridCol w:w="960"/>
        <w:gridCol w:w="955"/>
        <w:gridCol w:w="970"/>
      </w:tblGrid>
      <w:tr>
        <w:trPr>
          <w:trHeight w:val="52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类型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2015 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2016 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2017 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2018 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2021年</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r>
    </w:tbl>
    <w:p>
      <w:pPr>
        <w:widowControl w:val="0"/>
        <w:spacing w:line="1" w:lineRule="exact"/>
      </w:pPr>
    </w:p>
    <w:tbl>
      <w:tblPr>
        <w:tblOverlap w:val="never"/>
        <w:jc w:val="center"/>
        <w:tblLayout w:type="fixed"/>
      </w:tblPr>
      <w:tblGrid>
        <w:gridCol w:w="1963"/>
        <w:gridCol w:w="970"/>
        <w:gridCol w:w="965"/>
        <w:gridCol w:w="936"/>
        <w:gridCol w:w="965"/>
        <w:gridCol w:w="965"/>
        <w:gridCol w:w="960"/>
        <w:gridCol w:w="955"/>
        <w:gridCol w:w="970"/>
      </w:tblGrid>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扣除非经常性损益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45, 100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98,700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198,700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218,800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500,000</w:t>
            </w:r>
          </w:p>
        </w:tc>
      </w:tr>
      <w:tr>
        <w:trPr>
          <w:trHeight w:val="50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含非经常性损益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14,700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500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56,000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107,000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207,000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218,700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568,800</w:t>
            </w:r>
          </w:p>
        </w:tc>
      </w:tr>
    </w:tbl>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24"/>
          <w:szCs w:val="24"/>
        </w:rPr>
        <w:t>传化集团公司承诺，若传化物流集团实际业绩未能达到承诺业绩，传化集团公司应首先 通过本次交易获得的公司股份进行补偿，不足部分以其届时持有的公司股份进行补偿，仍有 不足部分则由其以现金补足。传化集团公司应补偿股份数量的上限为传化集团公司及其关联 方“华安资产-传化集团专项资产管理计划”在本次交易中认购公司的股份数之和。具体形 式如下：</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1.2015</w:t>
      </w:r>
      <w:r>
        <w:rPr>
          <w:color w:val="000000"/>
          <w:spacing w:val="0"/>
          <w:w w:val="100"/>
          <w:position w:val="0"/>
          <w:sz w:val="24"/>
          <w:szCs w:val="24"/>
        </w:rPr>
        <w:t>年至2020年期间届满后：</w:t>
      </w:r>
    </w:p>
    <w:p>
      <w:pPr>
        <w:pStyle w:val="Style10"/>
        <w:keepNext w:val="0"/>
        <w:keepLines w:val="0"/>
        <w:widowControl w:val="0"/>
        <w:shd w:val="clear" w:color="auto" w:fill="auto"/>
        <w:bidi w:val="0"/>
        <w:spacing w:before="0" w:after="0" w:line="446" w:lineRule="exact"/>
        <w:ind w:left="0" w:right="0" w:firstLine="440"/>
        <w:jc w:val="both"/>
      </w:pPr>
      <w:r>
        <w:rPr>
          <w:color w:val="000000"/>
          <w:spacing w:val="0"/>
          <w:w w:val="100"/>
          <w:position w:val="0"/>
          <w:sz w:val="24"/>
          <w:szCs w:val="24"/>
        </w:rPr>
        <w:t>（1）若传化物流集团实际扣非净利润低于承诺扣非净利润，但实际净利润高于承诺净利润: 应补偿股份数</w:t>
      </w:r>
      <w:r>
        <w:rPr>
          <w:color w:val="000000"/>
          <w:spacing w:val="0"/>
          <w:w w:val="100"/>
          <w:position w:val="0"/>
          <w:sz w:val="24"/>
          <w:szCs w:val="24"/>
        </w:rPr>
        <w:t xml:space="preserve">=（28. </w:t>
      </w:r>
      <w:r>
        <w:rPr>
          <w:color w:val="000000"/>
          <w:spacing w:val="0"/>
          <w:w w:val="100"/>
          <w:position w:val="0"/>
          <w:sz w:val="24"/>
          <w:szCs w:val="24"/>
        </w:rPr>
        <w:t>13亿元-实际扣非净利润）：5 0亿元X对价股份</w:t>
      </w:r>
    </w:p>
    <w:p>
      <w:pPr>
        <w:pStyle w:val="Style10"/>
        <w:keepNext w:val="0"/>
        <w:keepLines w:val="0"/>
        <w:widowControl w:val="0"/>
        <w:shd w:val="clear" w:color="auto" w:fill="auto"/>
        <w:tabs>
          <w:tab w:pos="7141" w:val="left"/>
        </w:tabs>
        <w:bidi w:val="0"/>
        <w:spacing w:before="0" w:after="0" w:line="446" w:lineRule="exact"/>
        <w:ind w:left="0" w:right="0" w:firstLine="440"/>
        <w:jc w:val="both"/>
      </w:pPr>
      <w:r>
        <w:rPr>
          <w:color w:val="000000"/>
          <w:spacing w:val="0"/>
          <w:w w:val="100"/>
          <w:position w:val="0"/>
          <w:sz w:val="24"/>
          <w:szCs w:val="24"/>
        </w:rPr>
        <w:t>补偿金额=本次发行价格</w:t>
      </w:r>
      <w:r>
        <w:rPr>
          <w:color w:val="000000"/>
          <w:spacing w:val="0"/>
          <w:w w:val="100"/>
          <w:position w:val="0"/>
          <w:sz w:val="24"/>
          <w:szCs w:val="24"/>
        </w:rPr>
        <w:t>X（</w:t>
      </w:r>
      <w:r>
        <w:rPr>
          <w:color w:val="000000"/>
          <w:spacing w:val="0"/>
          <w:w w:val="100"/>
          <w:position w:val="0"/>
          <w:sz w:val="24"/>
          <w:szCs w:val="24"/>
        </w:rPr>
        <w:t>应补偿股份数-已补偿股份数）</w:t>
        <w:tab/>
        <w:t>（2）若传化物流集团实际</w:t>
      </w:r>
    </w:p>
    <w:p>
      <w:pPr>
        <w:pStyle w:val="Style10"/>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扣非净利润高于承诺扣非净利润，但实际净利润低于承诺净利润：应补偿股份数</w:t>
      </w:r>
      <w:r>
        <w:rPr>
          <w:color w:val="000000"/>
          <w:spacing w:val="0"/>
          <w:w w:val="100"/>
          <w:position w:val="0"/>
          <w:sz w:val="24"/>
          <w:szCs w:val="24"/>
        </w:rPr>
        <w:t>=（35.01</w:t>
      </w:r>
      <w:r>
        <w:rPr>
          <w:color w:val="000000"/>
          <w:spacing w:val="0"/>
          <w:w w:val="100"/>
          <w:position w:val="0"/>
          <w:sz w:val="24"/>
          <w:szCs w:val="24"/>
        </w:rPr>
        <w:t>亿 元-实际净利润）：56.88亿元X对价股份</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24"/>
          <w:szCs w:val="24"/>
        </w:rPr>
        <w:t>补偿金额=本次发行价格</w:t>
      </w:r>
      <w:r>
        <w:rPr>
          <w:color w:val="000000"/>
          <w:spacing w:val="0"/>
          <w:w w:val="100"/>
          <w:position w:val="0"/>
          <w:sz w:val="24"/>
          <w:szCs w:val="24"/>
        </w:rPr>
        <w:t>X（</w:t>
      </w:r>
      <w:r>
        <w:rPr>
          <w:color w:val="000000"/>
          <w:spacing w:val="0"/>
          <w:w w:val="100"/>
          <w:position w:val="0"/>
          <w:sz w:val="24"/>
          <w:szCs w:val="24"/>
        </w:rPr>
        <w:t>应补偿股份数-已补偿股份数）</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24"/>
          <w:szCs w:val="24"/>
        </w:rPr>
        <w:t>（3）若传化物流集团实际扣非净利润低于承诺扣非净利润，且实际净利润也低于承诺净利 润，若前者差额较大，则适用前述第（1）项公式；若后者差额较大，则适用前述第（2）项公式。</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24"/>
          <w:szCs w:val="24"/>
        </w:rPr>
        <w:t>根据上述承诺，结合传化物流集团</w:t>
      </w:r>
      <w:r>
        <w:rPr>
          <w:color w:val="000000"/>
          <w:spacing w:val="0"/>
          <w:w w:val="100"/>
          <w:position w:val="0"/>
          <w:sz w:val="24"/>
          <w:szCs w:val="24"/>
        </w:rPr>
        <w:t>2015-202</w:t>
      </w:r>
      <w:r>
        <w:rPr>
          <w:color w:val="000000"/>
          <w:spacing w:val="0"/>
          <w:w w:val="100"/>
          <w:position w:val="0"/>
          <w:sz w:val="24"/>
          <w:szCs w:val="24"/>
        </w:rPr>
        <w:t>0年业绩累计实现情况，2015年至2020年度， 传化物流集团实现的按承诺口径计算的扣非后归属于母公司所有者净利润低于承诺扣非后归 属于母公司所有者净利润。根据公司与传化集团公司签订的《盈利补偿协议》以及《〈盈利补 偿协议〉之补充协议》等相关约定，传化集团需以其持有公司股权进行补偿。截至2021年4月 28日，有关补偿事宜尚在协商中。</w:t>
      </w:r>
    </w:p>
    <w:p>
      <w:pPr>
        <w:pStyle w:val="Style10"/>
        <w:keepNext w:val="0"/>
        <w:keepLines w:val="0"/>
        <w:widowControl w:val="0"/>
        <w:shd w:val="clear" w:color="auto" w:fill="auto"/>
        <w:bidi w:val="0"/>
        <w:spacing w:before="0" w:after="0" w:line="467" w:lineRule="exact"/>
        <w:ind w:left="0" w:right="0" w:firstLine="440"/>
        <w:jc w:val="left"/>
      </w:pPr>
      <w:bookmarkStart w:id="625" w:name="bookmark625"/>
      <w:r>
        <w:rPr>
          <w:color w:val="000000"/>
          <w:spacing w:val="0"/>
          <w:w w:val="100"/>
          <w:position w:val="0"/>
          <w:sz w:val="24"/>
          <w:szCs w:val="24"/>
        </w:rPr>
        <w:t>（</w:t>
      </w:r>
      <w:bookmarkEnd w:id="625"/>
      <w:r>
        <w:rPr>
          <w:color w:val="000000"/>
          <w:spacing w:val="0"/>
          <w:w w:val="100"/>
          <w:position w:val="0"/>
          <w:sz w:val="24"/>
          <w:szCs w:val="24"/>
        </w:rPr>
        <w:t>三）股权转让</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24"/>
          <w:szCs w:val="24"/>
        </w:rPr>
        <w:t xml:space="preserve">2021年3月19日，公司子公司传化物流集团与福建美山物流有限公司签署《股权转让协议》， 双方约定将传化物流集团所持漳州传化公路港物流有限公司100%股权以111,900, </w:t>
      </w:r>
      <w:r>
        <w:rPr>
          <w:color w:val="000000"/>
          <w:spacing w:val="0"/>
          <w:w w:val="100"/>
          <w:position w:val="0"/>
          <w:sz w:val="24"/>
          <w:szCs w:val="24"/>
        </w:rPr>
        <w:t>819.87</w:t>
      </w:r>
      <w:r>
        <w:rPr>
          <w:color w:val="000000"/>
          <w:spacing w:val="0"/>
          <w:w w:val="100"/>
          <w:position w:val="0"/>
          <w:sz w:val="24"/>
          <w:szCs w:val="24"/>
        </w:rPr>
        <w:t>元 的价格转让给福建美山物流有限公司。截至2021年4月28日，上述股权交易尚未完成。</w:t>
      </w:r>
    </w:p>
    <w:p>
      <w:pPr>
        <w:pStyle w:val="Style10"/>
        <w:keepNext w:val="0"/>
        <w:keepLines w:val="0"/>
        <w:widowControl w:val="0"/>
        <w:shd w:val="clear" w:color="auto" w:fill="auto"/>
        <w:bidi w:val="0"/>
        <w:spacing w:before="0" w:after="0" w:line="467" w:lineRule="exact"/>
        <w:ind w:left="0" w:right="0" w:firstLine="440"/>
        <w:jc w:val="both"/>
      </w:pPr>
      <w:bookmarkStart w:id="626" w:name="bookmark626"/>
      <w:r>
        <w:rPr>
          <w:color w:val="000000"/>
          <w:spacing w:val="0"/>
          <w:w w:val="100"/>
          <w:position w:val="0"/>
          <w:sz w:val="24"/>
          <w:szCs w:val="24"/>
        </w:rPr>
        <w:t>（</w:t>
      </w:r>
      <w:bookmarkEnd w:id="626"/>
      <w:r>
        <w:rPr>
          <w:color w:val="000000"/>
          <w:spacing w:val="0"/>
          <w:w w:val="100"/>
          <w:position w:val="0"/>
          <w:sz w:val="24"/>
          <w:szCs w:val="24"/>
        </w:rPr>
        <w:t>四）除上述事项外，截至2020年4月28日，本公司无其他重大资产负债表日后事项中的 非调整事项。</w:t>
      </w:r>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 xml:space="preserve">十六、其他重要事项 </w:t>
      </w:r>
      <w:r>
        <w:rPr>
          <w:color w:val="000000"/>
          <w:spacing w:val="0"/>
          <w:w w:val="100"/>
          <w:position w:val="0"/>
          <w:sz w:val="24"/>
          <w:szCs w:val="24"/>
        </w:rPr>
        <w:t>1、分部信息</w:t>
      </w:r>
    </w:p>
    <w:p>
      <w:pPr>
        <w:pStyle w:val="Style10"/>
        <w:keepNext w:val="0"/>
        <w:keepLines w:val="0"/>
        <w:widowControl w:val="0"/>
        <w:shd w:val="clear" w:color="auto" w:fill="auto"/>
        <w:tabs>
          <w:tab w:pos="531" w:val="left"/>
        </w:tabs>
        <w:bidi w:val="0"/>
        <w:spacing w:before="0" w:after="280" w:line="469" w:lineRule="exact"/>
        <w:ind w:left="0" w:right="0" w:firstLine="0"/>
        <w:jc w:val="left"/>
      </w:pPr>
      <w:bookmarkStart w:id="627" w:name="bookmark627"/>
      <w:r>
        <w:rPr>
          <w:color w:val="000000"/>
          <w:spacing w:val="0"/>
          <w:w w:val="100"/>
          <w:position w:val="0"/>
          <w:sz w:val="24"/>
          <w:szCs w:val="24"/>
        </w:rPr>
        <w:t>（</w:t>
      </w:r>
      <w:bookmarkEnd w:id="627"/>
      <w:r>
        <w:rPr>
          <w:color w:val="000000"/>
          <w:spacing w:val="0"/>
          <w:w w:val="100"/>
          <w:position w:val="0"/>
          <w:sz w:val="24"/>
          <w:szCs w:val="24"/>
        </w:rPr>
        <w:t>1）</w:t>
        <w:tab/>
        <w:t>报告分部的确定依据与会计政策</w:t>
      </w:r>
    </w:p>
    <w:p>
      <w:pPr>
        <w:pStyle w:val="Style10"/>
        <w:keepNext w:val="0"/>
        <w:keepLines w:val="0"/>
        <w:widowControl w:val="0"/>
        <w:shd w:val="clear" w:color="auto" w:fill="auto"/>
        <w:bidi w:val="0"/>
        <w:spacing w:before="0" w:after="0" w:line="469" w:lineRule="exact"/>
        <w:ind w:left="0" w:right="0" w:firstLine="460"/>
        <w:jc w:val="both"/>
      </w:pPr>
      <w:r>
        <w:rPr>
          <w:color w:val="000000"/>
          <w:spacing w:val="0"/>
          <w:w w:val="100"/>
          <w:position w:val="0"/>
          <w:sz w:val="24"/>
          <w:szCs w:val="24"/>
        </w:rPr>
        <w:t>公司以内部组织结构、管理要求、内部报告制度等为依据确定报告分部，并以产品分部 为基础确定报告分部。分别对印染助剂及染料、皮革化纤油剂、顺丁橡胶、涂料及建筑化学 品、网络货运平台业务、车后业务、物流供应链业务、智能公路港业务、支付、保险及其他 和房产销售及工程代建的经营业绩进行考核。</w:t>
      </w:r>
    </w:p>
    <w:p>
      <w:pPr>
        <w:pStyle w:val="Style10"/>
        <w:keepNext w:val="0"/>
        <w:keepLines w:val="0"/>
        <w:widowControl w:val="0"/>
        <w:shd w:val="clear" w:color="auto" w:fill="auto"/>
        <w:bidi w:val="0"/>
        <w:spacing w:before="0" w:after="280" w:line="469" w:lineRule="exact"/>
        <w:ind w:left="0" w:right="0" w:firstLine="460"/>
        <w:jc w:val="both"/>
      </w:pPr>
      <w:r>
        <w:rPr>
          <w:color w:val="000000"/>
          <w:spacing w:val="0"/>
          <w:w w:val="100"/>
          <w:position w:val="0"/>
          <w:sz w:val="24"/>
          <w:szCs w:val="24"/>
        </w:rPr>
        <w:t>本公司以地区分部为基础确定报告分部，主营业务收入、主营业务成本按最终实现销售 地进行划分，但因相关业务涉及混合经营，故无法对各分部使用的资产、负债进行分配。</w:t>
      </w:r>
    </w:p>
    <w:p>
      <w:pPr>
        <w:pStyle w:val="Style10"/>
        <w:keepNext w:val="0"/>
        <w:keepLines w:val="0"/>
        <w:widowControl w:val="0"/>
        <w:shd w:val="clear" w:color="auto" w:fill="auto"/>
        <w:tabs>
          <w:tab w:pos="531" w:val="left"/>
        </w:tabs>
        <w:bidi w:val="0"/>
        <w:spacing w:before="0" w:after="480" w:line="469" w:lineRule="exact"/>
        <w:ind w:left="0" w:right="0" w:firstLine="0"/>
        <w:jc w:val="left"/>
      </w:pPr>
      <w:bookmarkStart w:id="628" w:name="bookmark628"/>
      <w:r>
        <w:rPr>
          <w:color w:val="000000"/>
          <w:spacing w:val="0"/>
          <w:w w:val="100"/>
          <w:position w:val="0"/>
          <w:sz w:val="24"/>
          <w:szCs w:val="24"/>
        </w:rPr>
        <w:t>（</w:t>
      </w:r>
      <w:bookmarkEnd w:id="628"/>
      <w:r>
        <w:rPr>
          <w:color w:val="000000"/>
          <w:spacing w:val="0"/>
          <w:w w:val="100"/>
          <w:position w:val="0"/>
          <w:sz w:val="24"/>
          <w:szCs w:val="24"/>
        </w:rPr>
        <w:t>2）</w:t>
        <w:tab/>
        <w:t>报告分部的财务信息</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20"/>
        <w:gridCol w:w="1915"/>
        <w:gridCol w:w="1915"/>
        <w:gridCol w:w="1915"/>
        <w:gridCol w:w="1920"/>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境内</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境外</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分部间抵销</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20, 532,238, </w:t>
            </w:r>
            <w:r>
              <w:rPr>
                <w:color w:val="000000"/>
                <w:spacing w:val="0"/>
                <w:w w:val="100"/>
                <w:position w:val="0"/>
                <w:sz w:val="24"/>
                <w:szCs w:val="24"/>
              </w:rPr>
              <w:t>891.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802,045, </w:t>
            </w:r>
            <w:r>
              <w:rPr>
                <w:color w:val="000000"/>
                <w:spacing w:val="0"/>
                <w:w w:val="100"/>
                <w:position w:val="0"/>
                <w:sz w:val="24"/>
                <w:szCs w:val="24"/>
              </w:rPr>
              <w:t>697.31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21, 334,284, </w:t>
            </w:r>
            <w:r>
              <w:rPr>
                <w:color w:val="000000"/>
                <w:spacing w:val="0"/>
                <w:w w:val="100"/>
                <w:position w:val="0"/>
                <w:sz w:val="24"/>
                <w:szCs w:val="24"/>
              </w:rPr>
              <w:t>588.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主营业务成本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18, 129,509, </w:t>
            </w:r>
            <w:r>
              <w:rPr>
                <w:color w:val="000000"/>
                <w:spacing w:val="0"/>
                <w:w w:val="100"/>
                <w:position w:val="0"/>
                <w:sz w:val="24"/>
                <w:szCs w:val="24"/>
              </w:rPr>
              <w:t>756.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551,979, </w:t>
            </w:r>
            <w:r>
              <w:rPr>
                <w:color w:val="000000"/>
                <w:spacing w:val="0"/>
                <w:w w:val="100"/>
                <w:position w:val="0"/>
                <w:sz w:val="24"/>
                <w:szCs w:val="24"/>
              </w:rPr>
              <w:t>007.74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18, 681,488, </w:t>
            </w:r>
            <w:r>
              <w:rPr>
                <w:color w:val="000000"/>
                <w:spacing w:val="0"/>
                <w:w w:val="100"/>
                <w:position w:val="0"/>
                <w:sz w:val="24"/>
                <w:szCs w:val="24"/>
              </w:rPr>
              <w:t>763.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78</w:t>
            </w:r>
          </w:p>
        </w:tc>
      </w:tr>
    </w:tbl>
    <w:p>
      <w:pPr>
        <w:widowControl w:val="0"/>
        <w:spacing w:after="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656"/>
        <w:gridCol w:w="1973"/>
        <w:gridCol w:w="1968"/>
        <w:gridCol w:w="2141"/>
        <w:gridCol w:w="1910"/>
      </w:tblGrid>
      <w:tr>
        <w:trPr>
          <w:trHeight w:val="979"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200"/>
              <w:jc w:val="left"/>
            </w:pPr>
            <w:r>
              <w:rPr>
                <w:color w:val="000000"/>
                <w:spacing w:val="0"/>
                <w:w w:val="100"/>
                <w:position w:val="0"/>
                <w:sz w:val="24"/>
                <w:szCs w:val="24"/>
              </w:rPr>
              <w:t>项目</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印染助剂及染料</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皮革化纤油剂</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顺丁橡胶</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涂料及建筑化学</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品</w:t>
            </w:r>
          </w:p>
        </w:tc>
      </w:tr>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3,422, </w:t>
            </w:r>
            <w:r>
              <w:rPr>
                <w:color w:val="000000"/>
                <w:spacing w:val="0"/>
                <w:w w:val="100"/>
                <w:position w:val="0"/>
                <w:sz w:val="24"/>
                <w:szCs w:val="24"/>
              </w:rPr>
              <w:t>554,710.80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976,666, </w:t>
            </w:r>
            <w:r>
              <w:rPr>
                <w:color w:val="000000"/>
                <w:spacing w:val="0"/>
                <w:w w:val="100"/>
                <w:position w:val="0"/>
                <w:sz w:val="24"/>
                <w:szCs w:val="24"/>
              </w:rPr>
              <w:t>541.34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 xml:space="preserve">798,486, </w:t>
            </w:r>
            <w:r>
              <w:rPr>
                <w:color w:val="000000"/>
                <w:spacing w:val="0"/>
                <w:w w:val="100"/>
                <w:position w:val="0"/>
                <w:sz w:val="24"/>
                <w:szCs w:val="24"/>
              </w:rPr>
              <w:t>287.07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670,555, </w:t>
            </w:r>
            <w:r>
              <w:rPr>
                <w:color w:val="000000"/>
                <w:spacing w:val="0"/>
                <w:w w:val="100"/>
                <w:position w:val="0"/>
                <w:sz w:val="24"/>
                <w:szCs w:val="24"/>
              </w:rPr>
              <w:t>475.42</w:t>
            </w:r>
          </w:p>
        </w:tc>
      </w:tr>
      <w:tr>
        <w:trPr>
          <w:trHeight w:val="51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主营业务成本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2,328, </w:t>
            </w:r>
            <w:r>
              <w:rPr>
                <w:color w:val="000000"/>
                <w:spacing w:val="0"/>
                <w:w w:val="100"/>
                <w:position w:val="0"/>
                <w:sz w:val="24"/>
                <w:szCs w:val="24"/>
              </w:rPr>
              <w:t>455,075.91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833,757, </w:t>
            </w:r>
            <w:r>
              <w:rPr>
                <w:color w:val="000000"/>
                <w:spacing w:val="0"/>
                <w:w w:val="100"/>
                <w:position w:val="0"/>
                <w:sz w:val="24"/>
                <w:szCs w:val="24"/>
              </w:rPr>
              <w:t>735.59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680,981,325.62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527,613, </w:t>
            </w:r>
            <w:r>
              <w:rPr>
                <w:color w:val="000000"/>
                <w:spacing w:val="0"/>
                <w:w w:val="100"/>
                <w:position w:val="0"/>
                <w:sz w:val="24"/>
                <w:szCs w:val="24"/>
              </w:rPr>
              <w:t>784.32</w:t>
            </w:r>
          </w:p>
        </w:tc>
      </w:tr>
    </w:tbl>
    <w:p>
      <w:pPr>
        <w:widowControl w:val="0"/>
        <w:spacing w:after="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427" w:right="0" w:firstLine="0"/>
        <w:jc w:val="left"/>
      </w:pPr>
      <w:r>
        <w:rPr>
          <w:color w:val="000000"/>
          <w:spacing w:val="0"/>
          <w:w w:val="100"/>
          <w:position w:val="0"/>
          <w:sz w:val="24"/>
          <w:szCs w:val="24"/>
        </w:rPr>
        <w:t>（续上表）</w:t>
      </w:r>
    </w:p>
    <w:tbl>
      <w:tblPr>
        <w:tblOverlap w:val="never"/>
        <w:jc w:val="center"/>
        <w:tblLayout w:type="fixed"/>
      </w:tblPr>
      <w:tblGrid>
        <w:gridCol w:w="1651"/>
        <w:gridCol w:w="1958"/>
        <w:gridCol w:w="2117"/>
        <w:gridCol w:w="1954"/>
        <w:gridCol w:w="1968"/>
      </w:tblGrid>
      <w:tr>
        <w:trPr>
          <w:trHeight w:val="50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网络货运平台业务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车后业务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物流供应链业务</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智能公路港业务</w:t>
            </w:r>
          </w:p>
        </w:tc>
      </w:tr>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6,767, </w:t>
            </w:r>
            <w:r>
              <w:rPr>
                <w:color w:val="000000"/>
                <w:spacing w:val="0"/>
                <w:w w:val="100"/>
                <w:position w:val="0"/>
                <w:sz w:val="24"/>
                <w:szCs w:val="24"/>
              </w:rPr>
              <w:t>117,830.84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 xml:space="preserve">5,025, </w:t>
            </w:r>
            <w:r>
              <w:rPr>
                <w:color w:val="000000"/>
                <w:spacing w:val="0"/>
                <w:w w:val="100"/>
                <w:position w:val="0"/>
                <w:sz w:val="24"/>
                <w:szCs w:val="24"/>
              </w:rPr>
              <w:t>704,622.61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2,257,242,782.81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1,054, </w:t>
            </w:r>
            <w:r>
              <w:rPr>
                <w:color w:val="000000"/>
                <w:spacing w:val="0"/>
                <w:w w:val="100"/>
                <w:position w:val="0"/>
                <w:sz w:val="24"/>
                <w:szCs w:val="24"/>
              </w:rPr>
              <w:t>649,461.80</w:t>
            </w:r>
          </w:p>
        </w:tc>
      </w:tr>
      <w:tr>
        <w:trPr>
          <w:trHeight w:val="51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主营业务成本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6,597,925,683.98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 xml:space="preserve">4,913, </w:t>
            </w:r>
            <w:r>
              <w:rPr>
                <w:color w:val="000000"/>
                <w:spacing w:val="0"/>
                <w:w w:val="100"/>
                <w:position w:val="0"/>
                <w:sz w:val="24"/>
                <w:szCs w:val="24"/>
              </w:rPr>
              <w:t>441,331.28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2,221,425,529.55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396,192, </w:t>
            </w:r>
            <w:r>
              <w:rPr>
                <w:color w:val="000000"/>
                <w:spacing w:val="0"/>
                <w:w w:val="100"/>
                <w:position w:val="0"/>
                <w:sz w:val="24"/>
                <w:szCs w:val="24"/>
              </w:rPr>
              <w:t>598.77</w:t>
            </w:r>
          </w:p>
        </w:tc>
      </w:tr>
    </w:tbl>
    <w:p>
      <w:pPr>
        <w:widowControl w:val="0"/>
        <w:spacing w:line="1" w:lineRule="exact"/>
      </w:pPr>
    </w:p>
    <w:p>
      <w:pPr>
        <w:pStyle w:val="Style16"/>
        <w:keepNext w:val="0"/>
        <w:keepLines w:val="0"/>
        <w:widowControl w:val="0"/>
        <w:shd w:val="clear" w:color="auto" w:fill="auto"/>
        <w:bidi w:val="0"/>
        <w:spacing w:before="0" w:after="0" w:line="240" w:lineRule="auto"/>
        <w:ind w:left="427" w:right="0" w:firstLine="0"/>
        <w:jc w:val="left"/>
      </w:pPr>
      <w:r>
        <w:rPr>
          <w:color w:val="000000"/>
          <w:spacing w:val="0"/>
          <w:w w:val="100"/>
          <w:position w:val="0"/>
          <w:sz w:val="24"/>
          <w:szCs w:val="24"/>
        </w:rPr>
        <w:t>（续上表）</w:t>
      </w:r>
    </w:p>
    <w:tbl>
      <w:tblPr>
        <w:tblOverlap w:val="never"/>
        <w:jc w:val="center"/>
        <w:tblLayout w:type="fixed"/>
      </w:tblPr>
      <w:tblGrid>
        <w:gridCol w:w="2035"/>
        <w:gridCol w:w="2414"/>
        <w:gridCol w:w="2731"/>
        <w:gridCol w:w="2467"/>
      </w:tblGrid>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支付、保险及其他</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房产销售及工程代建</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r>
      <w:tr>
        <w:trPr>
          <w:trHeight w:val="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279,049,784.69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4"/>
                <w:szCs w:val="24"/>
              </w:rPr>
              <w:t xml:space="preserve">82, </w:t>
            </w:r>
            <w:r>
              <w:rPr>
                <w:color w:val="000000"/>
                <w:spacing w:val="0"/>
                <w:w w:val="100"/>
                <w:position w:val="0"/>
                <w:sz w:val="24"/>
                <w:szCs w:val="24"/>
              </w:rPr>
              <w:t xml:space="preserve">257,091. </w:t>
            </w:r>
            <w:r>
              <w:rPr>
                <w:color w:val="000000"/>
                <w:spacing w:val="0"/>
                <w:w w:val="100"/>
                <w:position w:val="0"/>
                <w:sz w:val="24"/>
                <w:szCs w:val="24"/>
              </w:rPr>
              <w:t>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21, 334,284, </w:t>
            </w:r>
            <w:r>
              <w:rPr>
                <w:color w:val="000000"/>
                <w:spacing w:val="0"/>
                <w:w w:val="100"/>
                <w:position w:val="0"/>
                <w:sz w:val="24"/>
                <w:szCs w:val="24"/>
              </w:rPr>
              <w:t>588.57</w:t>
            </w:r>
          </w:p>
        </w:tc>
      </w:tr>
      <w:tr>
        <w:trPr>
          <w:trHeight w:val="51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主营业务成本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 xml:space="preserve">146,197, </w:t>
            </w:r>
            <w:r>
              <w:rPr>
                <w:color w:val="000000"/>
                <w:spacing w:val="0"/>
                <w:w w:val="100"/>
                <w:position w:val="0"/>
                <w:sz w:val="24"/>
                <w:szCs w:val="24"/>
              </w:rPr>
              <w:t>523.95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4"/>
                <w:szCs w:val="24"/>
              </w:rPr>
              <w:t xml:space="preserve">35, </w:t>
            </w:r>
            <w:r>
              <w:rPr>
                <w:color w:val="000000"/>
                <w:spacing w:val="0"/>
                <w:w w:val="100"/>
                <w:position w:val="0"/>
                <w:sz w:val="24"/>
                <w:szCs w:val="24"/>
              </w:rPr>
              <w:t xml:space="preserve">498,174. </w:t>
            </w:r>
            <w:r>
              <w:rPr>
                <w:color w:val="000000"/>
                <w:spacing w:val="0"/>
                <w:w w:val="100"/>
                <w:position w:val="0"/>
                <w:sz w:val="24"/>
                <w:szCs w:val="24"/>
              </w:rPr>
              <w:t>81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18, 681,488, </w:t>
            </w:r>
            <w:r>
              <w:rPr>
                <w:color w:val="000000"/>
                <w:spacing w:val="0"/>
                <w:w w:val="100"/>
                <w:position w:val="0"/>
                <w:sz w:val="24"/>
                <w:szCs w:val="24"/>
              </w:rPr>
              <w:t>763.78</w:t>
            </w:r>
          </w:p>
        </w:tc>
      </w:tr>
    </w:tbl>
    <w:p>
      <w:pPr>
        <w:widowControl w:val="0"/>
        <w:spacing w:after="179" w:line="1" w:lineRule="exact"/>
      </w:pPr>
    </w:p>
    <w:p>
      <w:pPr>
        <w:pStyle w:val="Style10"/>
        <w:keepNext w:val="0"/>
        <w:keepLines w:val="0"/>
        <w:widowControl w:val="0"/>
        <w:shd w:val="clear" w:color="auto" w:fill="auto"/>
        <w:bidi w:val="0"/>
        <w:spacing w:before="0" w:after="300" w:line="469" w:lineRule="exact"/>
        <w:ind w:left="0" w:right="0" w:firstLine="0"/>
        <w:jc w:val="both"/>
      </w:pPr>
      <w:r>
        <w:rPr>
          <w:color w:val="000000"/>
          <w:spacing w:val="0"/>
          <w:w w:val="100"/>
          <w:position w:val="0"/>
          <w:sz w:val="24"/>
          <w:szCs w:val="24"/>
        </w:rPr>
        <w:t>2、其他</w:t>
      </w:r>
    </w:p>
    <w:p>
      <w:pPr>
        <w:pStyle w:val="Style10"/>
        <w:keepNext w:val="0"/>
        <w:keepLines w:val="0"/>
        <w:widowControl w:val="0"/>
        <w:numPr>
          <w:ilvl w:val="0"/>
          <w:numId w:val="129"/>
        </w:numPr>
        <w:shd w:val="clear" w:color="auto" w:fill="auto"/>
        <w:tabs>
          <w:tab w:pos="794" w:val="left"/>
        </w:tabs>
        <w:bidi w:val="0"/>
        <w:spacing w:before="0" w:after="0" w:line="469" w:lineRule="exact"/>
        <w:ind w:left="0" w:right="0" w:firstLine="440"/>
        <w:jc w:val="both"/>
      </w:pPr>
      <w:bookmarkStart w:id="629" w:name="bookmark629"/>
      <w:bookmarkEnd w:id="629"/>
      <w:r>
        <w:rPr>
          <w:color w:val="000000"/>
          <w:spacing w:val="0"/>
          <w:w w:val="100"/>
          <w:position w:val="0"/>
          <w:sz w:val="24"/>
          <w:szCs w:val="24"/>
        </w:rPr>
        <w:t>发行公司债券</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2019年12月9日，公司六届三十六次董事会决议通过《关于面向合格投资者公开发行公 司债券方案的议案》，本次公司债券发行规模不超过人民币20亿元（含），期限不超过5年 （含），募集的资金扣除发行费用后拟用于偿还有息债务和（或）补充流动资金。2020年3月30 日，中国证券监督管理委员会已核准公司发行公司债券的申请，并出具《关于核准传化智联 股份有限公司向合格投资者公开发行公司债券的批复》（证监许可（2020） 555号），核准公 司向合格投资者公开发行公司债券不超过20亿元，本次公司债券采用分期发行方式，首次 发行自核准之日起12个月内完成，其余各期发行自核准之日起24个月内完成。截至2021年4 月28日，公司尚未发行上述公司债券。</w:t>
      </w:r>
    </w:p>
    <w:p>
      <w:pPr>
        <w:pStyle w:val="Style10"/>
        <w:keepNext w:val="0"/>
        <w:keepLines w:val="0"/>
        <w:widowControl w:val="0"/>
        <w:numPr>
          <w:ilvl w:val="0"/>
          <w:numId w:val="129"/>
        </w:numPr>
        <w:shd w:val="clear" w:color="auto" w:fill="auto"/>
        <w:tabs>
          <w:tab w:pos="794" w:val="left"/>
        </w:tabs>
        <w:bidi w:val="0"/>
        <w:spacing w:before="0" w:after="0" w:line="469" w:lineRule="exact"/>
        <w:ind w:left="0" w:right="0" w:firstLine="440"/>
        <w:jc w:val="both"/>
      </w:pPr>
      <w:bookmarkStart w:id="630" w:name="bookmark630"/>
      <w:bookmarkEnd w:id="630"/>
      <w:r>
        <w:rPr>
          <w:color w:val="000000"/>
          <w:spacing w:val="0"/>
          <w:w w:val="100"/>
          <w:position w:val="0"/>
          <w:sz w:val="24"/>
          <w:szCs w:val="24"/>
        </w:rPr>
        <w:t>股权收购</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2020年3月27日，公司六届三十九次董事会决议通过《关于收购杭州维雨投资管理合伙企 业（有限合伙）份额暨构成关联交易的议案》，同意公司以</w:t>
      </w:r>
      <w:r>
        <w:rPr>
          <w:color w:val="000000"/>
          <w:spacing w:val="0"/>
          <w:w w:val="100"/>
          <w:position w:val="0"/>
          <w:sz w:val="24"/>
          <w:szCs w:val="24"/>
        </w:rPr>
        <w:t>10,044.59</w:t>
      </w:r>
      <w:r>
        <w:rPr>
          <w:color w:val="000000"/>
          <w:spacing w:val="0"/>
          <w:w w:val="100"/>
          <w:position w:val="0"/>
          <w:sz w:val="24"/>
          <w:szCs w:val="24"/>
        </w:rPr>
        <w:t>万元的价格购买杭州 维雨投资管理合伙企业（有限合伙）（以下简称维雨投资）6,710万合伙企业财产份额。</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2020年3月27日，公司与传化集团公司、浙江中融正阳投资管理有限公司（以下简称中融 正阳）签订《杭州维雨投资管理合伙企业（有限合伙）合伙企业财产份额转让协议》，公司拟 以</w:t>
      </w:r>
      <w:r>
        <w:rPr>
          <w:color w:val="000000"/>
          <w:spacing w:val="0"/>
          <w:w w:val="100"/>
          <w:position w:val="0"/>
          <w:sz w:val="24"/>
          <w:szCs w:val="24"/>
        </w:rPr>
        <w:t>7,297.67</w:t>
      </w:r>
      <w:r>
        <w:rPr>
          <w:color w:val="000000"/>
          <w:spacing w:val="0"/>
          <w:w w:val="100"/>
          <w:position w:val="0"/>
          <w:sz w:val="24"/>
          <w:szCs w:val="24"/>
        </w:rPr>
        <w:t xml:space="preserve">万元的价格购买传化集团公司持有维雨投资4,875万合伙企业财产份额，以 </w:t>
      </w:r>
      <w:r>
        <w:rPr>
          <w:color w:val="000000"/>
          <w:spacing w:val="0"/>
          <w:w w:val="100"/>
          <w:position w:val="0"/>
          <w:sz w:val="24"/>
          <w:szCs w:val="24"/>
        </w:rPr>
        <w:t xml:space="preserve">2,746. </w:t>
      </w:r>
      <w:r>
        <w:rPr>
          <w:color w:val="000000"/>
          <w:spacing w:val="0"/>
          <w:w w:val="100"/>
          <w:position w:val="0"/>
          <w:sz w:val="24"/>
          <w:szCs w:val="24"/>
        </w:rPr>
        <w:t>92万元的价格购买中融正阳持有维雨投资1,835万合伙企业财产份额。本次财产份额 转让价格以维雨投资持有杭州福莱蒽特股份有限公司7.20%的股权价值为依据确定。2020年5 月28日，维雨投资已办妥变更登记手续。</w:t>
      </w:r>
    </w:p>
    <w:p>
      <w:pPr>
        <w:pStyle w:val="Style10"/>
        <w:keepNext w:val="0"/>
        <w:keepLines w:val="0"/>
        <w:widowControl w:val="0"/>
        <w:numPr>
          <w:ilvl w:val="0"/>
          <w:numId w:val="129"/>
        </w:numPr>
        <w:shd w:val="clear" w:color="auto" w:fill="auto"/>
        <w:tabs>
          <w:tab w:pos="794" w:val="left"/>
        </w:tabs>
        <w:bidi w:val="0"/>
        <w:spacing w:before="0" w:after="0" w:line="469" w:lineRule="exact"/>
        <w:ind w:left="0" w:right="0" w:firstLine="440"/>
        <w:jc w:val="both"/>
      </w:pPr>
      <w:bookmarkStart w:id="631" w:name="bookmark631"/>
      <w:bookmarkEnd w:id="631"/>
      <w:r>
        <w:rPr>
          <w:color w:val="000000"/>
          <w:spacing w:val="0"/>
          <w:w w:val="100"/>
          <w:position w:val="0"/>
          <w:sz w:val="24"/>
          <w:szCs w:val="24"/>
        </w:rPr>
        <w:t>股权转让</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（1） 2020年12月2日，公司七届八次董事会决议通过《关于控股子公司签署股权转让协议 的议案》，同意子公司传化物流集团将其持有的潍坊传化陆港物流有限公司（以下简称潍坊陆 港）100%股权以</w:t>
      </w:r>
      <w:r>
        <w:rPr>
          <w:color w:val="000000"/>
          <w:spacing w:val="0"/>
          <w:w w:val="100"/>
          <w:position w:val="0"/>
          <w:sz w:val="24"/>
          <w:szCs w:val="24"/>
        </w:rPr>
        <w:t>18,086.96</w:t>
      </w:r>
      <w:r>
        <w:rPr>
          <w:color w:val="000000"/>
          <w:spacing w:val="0"/>
          <w:w w:val="100"/>
          <w:position w:val="0"/>
          <w:sz w:val="24"/>
          <w:szCs w:val="24"/>
        </w:rPr>
        <w:t xml:space="preserve">万元的交易总价（包括股权转让对价14, </w:t>
      </w:r>
      <w:r>
        <w:rPr>
          <w:color w:val="000000"/>
          <w:spacing w:val="0"/>
          <w:w w:val="100"/>
          <w:position w:val="0"/>
          <w:sz w:val="24"/>
          <w:szCs w:val="24"/>
        </w:rPr>
        <w:t>792.59</w:t>
      </w:r>
      <w:r>
        <w:rPr>
          <w:color w:val="000000"/>
          <w:spacing w:val="0"/>
          <w:w w:val="100"/>
          <w:position w:val="0"/>
          <w:sz w:val="24"/>
          <w:szCs w:val="24"/>
        </w:rPr>
        <w:t xml:space="preserve">万元和债权转让对 </w:t>
      </w:r>
      <w:r>
        <w:rPr>
          <w:color w:val="000000"/>
          <w:spacing w:val="0"/>
          <w:w w:val="100"/>
          <w:position w:val="0"/>
          <w:sz w:val="24"/>
          <w:szCs w:val="24"/>
        </w:rPr>
        <w:t xml:space="preserve">价3, </w:t>
      </w:r>
      <w:r>
        <w:rPr>
          <w:color w:val="000000"/>
          <w:spacing w:val="0"/>
          <w:w w:val="100"/>
          <w:position w:val="0"/>
          <w:sz w:val="24"/>
          <w:szCs w:val="24"/>
        </w:rPr>
        <w:t>294.37</w:t>
      </w:r>
      <w:r>
        <w:rPr>
          <w:color w:val="000000"/>
          <w:spacing w:val="0"/>
          <w:w w:val="100"/>
          <w:position w:val="0"/>
          <w:sz w:val="24"/>
          <w:szCs w:val="24"/>
        </w:rPr>
        <w:t>万元）转让给青岛盛世金澳商业管理有限公司（以下简称盛世金澳）。2020年12月 15日，潍坊陆港公司80%股权已完成变更登记手续，盛世金澳已支付交易价款</w:t>
      </w:r>
      <w:r>
        <w:rPr>
          <w:color w:val="000000"/>
          <w:spacing w:val="0"/>
          <w:w w:val="100"/>
          <w:position w:val="0"/>
          <w:sz w:val="24"/>
          <w:szCs w:val="24"/>
        </w:rPr>
        <w:t xml:space="preserve">10,000. </w:t>
      </w:r>
      <w:r>
        <w:rPr>
          <w:color w:val="000000"/>
          <w:spacing w:val="0"/>
          <w:w w:val="100"/>
          <w:position w:val="0"/>
          <w:sz w:val="24"/>
          <w:szCs w:val="24"/>
        </w:rPr>
        <w:t>00万元, 剩余20%股权将于盛世金澳支付剩余交易价款后完成相应的变更登记手续。</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24"/>
          <w:szCs w:val="24"/>
        </w:rPr>
        <w:t xml:space="preserve">传化物流集团将股权转让对价与潍坊陆港账面净资产差额的80%部分7, </w:t>
      </w:r>
      <w:r>
        <w:rPr>
          <w:color w:val="000000"/>
          <w:spacing w:val="0"/>
          <w:w w:val="100"/>
          <w:position w:val="0"/>
          <w:sz w:val="24"/>
          <w:szCs w:val="24"/>
        </w:rPr>
        <w:t>920.42</w:t>
      </w:r>
      <w:r>
        <w:rPr>
          <w:color w:val="000000"/>
          <w:spacing w:val="0"/>
          <w:w w:val="100"/>
          <w:position w:val="0"/>
          <w:sz w:val="24"/>
          <w:szCs w:val="24"/>
        </w:rPr>
        <w:t>万元作为 公司的股权转让收益计入投资收益项目，剩余20%股权按《企业会计准则第22号-金融工具 确认和计量》的有关规定计入其他非流动金融资产项目，在丧失控制权之日将公允价值与账 面价值之间的差额</w:t>
      </w:r>
      <w:r>
        <w:rPr>
          <w:color w:val="000000"/>
          <w:spacing w:val="0"/>
          <w:w w:val="100"/>
          <w:position w:val="0"/>
          <w:sz w:val="24"/>
          <w:szCs w:val="24"/>
        </w:rPr>
        <w:t>1,980.11</w:t>
      </w:r>
      <w:r>
        <w:rPr>
          <w:color w:val="000000"/>
          <w:spacing w:val="0"/>
          <w:w w:val="100"/>
          <w:position w:val="0"/>
          <w:sz w:val="24"/>
          <w:szCs w:val="24"/>
        </w:rPr>
        <w:t>万元计入投资收益项目。</w:t>
      </w:r>
    </w:p>
    <w:p>
      <w:pPr>
        <w:pStyle w:val="Style10"/>
        <w:keepNext w:val="0"/>
        <w:keepLines w:val="0"/>
        <w:widowControl w:val="0"/>
        <w:shd w:val="clear" w:color="auto" w:fill="auto"/>
        <w:tabs>
          <w:tab w:pos="910" w:val="left"/>
        </w:tabs>
        <w:bidi w:val="0"/>
        <w:spacing w:before="0" w:after="0" w:line="467" w:lineRule="exact"/>
        <w:ind w:left="0" w:right="0" w:firstLine="440"/>
        <w:jc w:val="left"/>
      </w:pPr>
      <w:bookmarkStart w:id="632" w:name="bookmark632"/>
      <w:r>
        <w:rPr>
          <w:color w:val="000000"/>
          <w:spacing w:val="0"/>
          <w:w w:val="100"/>
          <w:position w:val="0"/>
          <w:sz w:val="24"/>
          <w:szCs w:val="24"/>
        </w:rPr>
        <w:t>（</w:t>
      </w:r>
      <w:bookmarkEnd w:id="632"/>
      <w:r>
        <w:rPr>
          <w:color w:val="000000"/>
          <w:spacing w:val="0"/>
          <w:w w:val="100"/>
          <w:position w:val="0"/>
          <w:sz w:val="24"/>
          <w:szCs w:val="24"/>
        </w:rPr>
        <w:t>2）</w:t>
        <w:tab/>
        <w:t>2020年12月31日，公司七届九次董事会决议通过《关于控股子公司签署股权转让协 议的议案》，同意子公司传化物流集团将其持有的青岛盛世璞悦置业有限公司100%股权、 青岛盛世超悦置业有限公司100%和青岛盛世冠琛置业有限公司100%股权（以下简称三项目公 司）以</w:t>
      </w:r>
      <w:r>
        <w:rPr>
          <w:color w:val="000000"/>
          <w:spacing w:val="0"/>
          <w:w w:val="100"/>
          <w:position w:val="0"/>
          <w:sz w:val="24"/>
          <w:szCs w:val="24"/>
        </w:rPr>
        <w:t xml:space="preserve">89,802. </w:t>
      </w:r>
      <w:r>
        <w:rPr>
          <w:color w:val="000000"/>
          <w:spacing w:val="0"/>
          <w:w w:val="100"/>
          <w:position w:val="0"/>
          <w:sz w:val="24"/>
          <w:szCs w:val="24"/>
        </w:rPr>
        <w:t>97万元的交易总价（包括股权转让对价</w:t>
      </w:r>
      <w:r>
        <w:rPr>
          <w:color w:val="000000"/>
          <w:spacing w:val="0"/>
          <w:w w:val="100"/>
          <w:position w:val="0"/>
          <w:sz w:val="24"/>
          <w:szCs w:val="24"/>
        </w:rPr>
        <w:t xml:space="preserve">17,790. </w:t>
      </w:r>
      <w:r>
        <w:rPr>
          <w:color w:val="000000"/>
          <w:spacing w:val="0"/>
          <w:w w:val="100"/>
          <w:position w:val="0"/>
          <w:sz w:val="24"/>
          <w:szCs w:val="24"/>
        </w:rPr>
        <w:t>30万元和债权转让对价</w:t>
      </w:r>
    </w:p>
    <w:p>
      <w:pPr>
        <w:pStyle w:val="Style10"/>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 xml:space="preserve">72, </w:t>
      </w:r>
      <w:r>
        <w:rPr>
          <w:color w:val="000000"/>
          <w:spacing w:val="0"/>
          <w:w w:val="100"/>
          <w:position w:val="0"/>
          <w:sz w:val="24"/>
          <w:szCs w:val="24"/>
        </w:rPr>
        <w:t>030.67</w:t>
      </w:r>
      <w:r>
        <w:rPr>
          <w:color w:val="000000"/>
          <w:spacing w:val="0"/>
          <w:w w:val="100"/>
          <w:position w:val="0"/>
          <w:sz w:val="24"/>
          <w:szCs w:val="24"/>
        </w:rPr>
        <w:t>万元）转让给杭州绿都威斯顿大酒店有限公司（以下简称绿都大酒店）</w:t>
      </w:r>
      <w:r>
        <w:rPr>
          <w:color w:val="000000"/>
          <w:spacing w:val="0"/>
          <w:w w:val="100"/>
          <w:position w:val="0"/>
          <w:sz w:val="24"/>
          <w:szCs w:val="24"/>
        </w:rPr>
        <w:t xml:space="preserve">o </w:t>
      </w:r>
      <w:r>
        <w:rPr>
          <w:color w:val="000000"/>
          <w:spacing w:val="0"/>
          <w:w w:val="100"/>
          <w:position w:val="0"/>
          <w:sz w:val="24"/>
          <w:szCs w:val="24"/>
        </w:rPr>
        <w:t xml:space="preserve">2020年12 月310，三项目公司100%股权已完成变更登记手续，绿都大酒店已支付交易价款36, </w:t>
      </w:r>
      <w:r>
        <w:rPr>
          <w:color w:val="000000"/>
          <w:spacing w:val="0"/>
          <w:w w:val="100"/>
          <w:position w:val="0"/>
          <w:sz w:val="24"/>
          <w:szCs w:val="24"/>
        </w:rPr>
        <w:t xml:space="preserve">000.00 </w:t>
      </w:r>
      <w:r>
        <w:rPr>
          <w:color w:val="000000"/>
          <w:spacing w:val="0"/>
          <w:w w:val="100"/>
          <w:position w:val="0"/>
          <w:sz w:val="24"/>
          <w:szCs w:val="24"/>
        </w:rPr>
        <w:t>万元。</w:t>
      </w:r>
    </w:p>
    <w:p>
      <w:pPr>
        <w:pStyle w:val="Style10"/>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24"/>
          <w:szCs w:val="24"/>
        </w:rPr>
        <w:t>传化物流集团将股权转让对价与三项目公司账面净资产差额</w:t>
      </w:r>
      <w:r>
        <w:rPr>
          <w:color w:val="000000"/>
          <w:spacing w:val="0"/>
          <w:w w:val="100"/>
          <w:position w:val="0"/>
          <w:sz w:val="24"/>
          <w:szCs w:val="24"/>
        </w:rPr>
        <w:t xml:space="preserve">16,089. </w:t>
      </w:r>
      <w:r>
        <w:rPr>
          <w:color w:val="000000"/>
          <w:spacing w:val="0"/>
          <w:w w:val="100"/>
          <w:position w:val="0"/>
          <w:sz w:val="24"/>
          <w:szCs w:val="24"/>
        </w:rPr>
        <w:t>97万元作为公司的 股权转让收益计入投资收益项目</w:t>
      </w:r>
    </w:p>
    <w:p>
      <w:pPr>
        <w:pStyle w:val="Style10"/>
        <w:keepNext w:val="0"/>
        <w:keepLines w:val="0"/>
        <w:widowControl w:val="0"/>
        <w:shd w:val="clear" w:color="auto" w:fill="auto"/>
        <w:tabs>
          <w:tab w:pos="910" w:val="left"/>
        </w:tabs>
        <w:bidi w:val="0"/>
        <w:spacing w:before="0" w:after="0" w:line="467" w:lineRule="exact"/>
        <w:ind w:left="0" w:right="0" w:firstLine="440"/>
        <w:jc w:val="left"/>
      </w:pPr>
      <w:bookmarkStart w:id="633" w:name="bookmark633"/>
      <w:r>
        <w:rPr>
          <w:color w:val="000000"/>
          <w:spacing w:val="0"/>
          <w:w w:val="100"/>
          <w:position w:val="0"/>
          <w:sz w:val="24"/>
          <w:szCs w:val="24"/>
        </w:rPr>
        <w:t>（</w:t>
      </w:r>
      <w:bookmarkEnd w:id="633"/>
      <w:r>
        <w:rPr>
          <w:color w:val="000000"/>
          <w:spacing w:val="0"/>
          <w:w w:val="100"/>
          <w:position w:val="0"/>
          <w:sz w:val="24"/>
          <w:szCs w:val="24"/>
        </w:rPr>
        <w:t>3）</w:t>
        <w:tab/>
        <w:t xml:space="preserve">如本财务报告七15 （3） 3）所述，传化物流集团与西安龙湖地产公司签订的《传化 智联西北运营中心项目合作协议》（以下简称《合作协议》）等一揽子协议约定，双方设立 西安盛世公司，由于传化物流集团未实际参与西安盛世公司的运营管控及日常经营管理，亦 未派出董事，传化物流集团对西安盛世公司不构成控制或重大影响，因此将对其投资列于其 他非流动金融资产核算。子公司浙江传化陆鲸科技有限公司、西安传化盛世实业发展有限公 司分别持有西安盛世公司80%、10%股权。2020年6月23日，浙江传化陆鲸科技有限公司、西 安传化盛世实业发展有限公司分别与西安龙湖地产公司签订《关于西安传化盛世房地产开发 有限公司之股权转让协议》，浙江传化陆鲸科技有限公司、西安传化盛世实业发展有限公司 分别将持有的西安盛世公司29%、10%股权转让给西安龙湖地产公司。2020年6月24日，西安 盛世公司39%股权已完成变更登记手续。同时根据《合作协议》，浙江传化陆鲸科技有限公 司将持有的西安盛世公司36%股权需转让给西安龙湖地产公司，截至目前，西西安盛世公司 36%股权尚未完成变更登记手续。西安龙湖地产公司已支付交易价款32, </w:t>
      </w:r>
      <w:r>
        <w:rPr>
          <w:color w:val="000000"/>
          <w:spacing w:val="0"/>
          <w:w w:val="100"/>
          <w:position w:val="0"/>
          <w:sz w:val="24"/>
          <w:szCs w:val="24"/>
        </w:rPr>
        <w:t>751.0</w:t>
      </w:r>
      <w:r>
        <w:rPr>
          <w:color w:val="000000"/>
          <w:spacing w:val="0"/>
          <w:w w:val="100"/>
          <w:position w:val="0"/>
          <w:sz w:val="24"/>
          <w:szCs w:val="24"/>
        </w:rPr>
        <w:t xml:space="preserve">0万元。浙江 传化陆鲸科技有限公司、西安传化盛世实业发展有限公司分别将转让的65%、10%股权转让 </w:t>
      </w:r>
      <w:r>
        <w:rPr>
          <w:color w:val="000000"/>
          <w:spacing w:val="0"/>
          <w:w w:val="100"/>
          <w:position w:val="0"/>
          <w:sz w:val="24"/>
          <w:szCs w:val="24"/>
        </w:rPr>
        <w:t>收益</w:t>
      </w:r>
      <w:r>
        <w:rPr>
          <w:color w:val="000000"/>
          <w:spacing w:val="0"/>
          <w:w w:val="100"/>
          <w:position w:val="0"/>
          <w:sz w:val="24"/>
          <w:szCs w:val="24"/>
        </w:rPr>
        <w:t>23,653.5</w:t>
      </w:r>
      <w:r>
        <w:rPr>
          <w:color w:val="000000"/>
          <w:spacing w:val="0"/>
          <w:w w:val="100"/>
          <w:position w:val="0"/>
          <w:sz w:val="24"/>
          <w:szCs w:val="24"/>
        </w:rPr>
        <w:t xml:space="preserve">0万元和3, </w:t>
      </w:r>
      <w:r>
        <w:rPr>
          <w:color w:val="000000"/>
          <w:spacing w:val="0"/>
          <w:w w:val="100"/>
          <w:position w:val="0"/>
          <w:sz w:val="24"/>
          <w:szCs w:val="24"/>
        </w:rPr>
        <w:t>639.00</w:t>
      </w:r>
      <w:r>
        <w:rPr>
          <w:color w:val="000000"/>
          <w:spacing w:val="0"/>
          <w:w w:val="100"/>
          <w:position w:val="0"/>
          <w:sz w:val="24"/>
          <w:szCs w:val="24"/>
        </w:rPr>
        <w:t>万元计入投资收益项目，浙江传化陆鲸科技有限公司剩余 15%股权按《企业会计准则第22号-金融工具确认和计量》的有关规定，将公允价值与账面 价值之间的差额</w:t>
      </w:r>
      <w:r>
        <w:rPr>
          <w:color w:val="000000"/>
          <w:spacing w:val="0"/>
          <w:w w:val="100"/>
          <w:position w:val="0"/>
          <w:sz w:val="24"/>
          <w:szCs w:val="24"/>
        </w:rPr>
        <w:t>5,458.5</w:t>
      </w:r>
      <w:r>
        <w:rPr>
          <w:color w:val="000000"/>
          <w:spacing w:val="0"/>
          <w:w w:val="100"/>
          <w:position w:val="0"/>
          <w:sz w:val="24"/>
          <w:szCs w:val="24"/>
        </w:rPr>
        <w:t>0万元计入投资收益项目。</w:t>
      </w:r>
    </w:p>
    <w:p>
      <w:pPr>
        <w:pStyle w:val="Style10"/>
        <w:keepNext w:val="0"/>
        <w:keepLines w:val="0"/>
        <w:widowControl w:val="0"/>
        <w:numPr>
          <w:ilvl w:val="0"/>
          <w:numId w:val="129"/>
        </w:numPr>
        <w:shd w:val="clear" w:color="auto" w:fill="auto"/>
        <w:bidi w:val="0"/>
        <w:spacing w:before="0" w:after="0" w:line="471" w:lineRule="exact"/>
        <w:ind w:left="0" w:right="0" w:firstLine="440"/>
        <w:jc w:val="left"/>
      </w:pPr>
      <w:bookmarkStart w:id="634" w:name="bookmark634"/>
      <w:bookmarkEnd w:id="634"/>
      <w:r>
        <w:rPr>
          <w:color w:val="000000"/>
          <w:spacing w:val="0"/>
          <w:w w:val="100"/>
          <w:position w:val="0"/>
          <w:sz w:val="24"/>
          <w:szCs w:val="24"/>
        </w:rPr>
        <w:t>与传化集团财务有限公司签署《金融服务协议》</w:t>
      </w:r>
    </w:p>
    <w:p>
      <w:pPr>
        <w:pStyle w:val="Style10"/>
        <w:keepNext w:val="0"/>
        <w:keepLines w:val="0"/>
        <w:widowControl w:val="0"/>
        <w:shd w:val="clear" w:color="auto" w:fill="auto"/>
        <w:bidi w:val="0"/>
        <w:spacing w:before="0" w:after="280" w:line="471" w:lineRule="exact"/>
        <w:ind w:left="0" w:right="0" w:firstLine="440"/>
        <w:jc w:val="left"/>
      </w:pPr>
      <w:r>
        <w:rPr>
          <w:color w:val="000000"/>
          <w:spacing w:val="0"/>
          <w:w w:val="100"/>
          <w:position w:val="0"/>
          <w:sz w:val="24"/>
          <w:szCs w:val="24"/>
        </w:rPr>
        <w:t>2020年4月24日，公司六届四十次董事会决议审议通过《关于公司与传化集团财务有限 公司签署〈金融服务协议〉暨关联交易的议案》，根据公司与传化集团财务有限公司签订的 《金融服务协议》，公司在传化集团财务有限公司的存款余额每日最高不超过15亿元，取 得的综合授信额度不超过20亿元。截至2020年12月31日，公司在传化集团财务有限公司的 存款余额及贷款余额情况详见本财务报告十二之说明。</w:t>
      </w:r>
    </w:p>
    <w:p>
      <w:pPr>
        <w:pStyle w:val="Style10"/>
        <w:keepNext w:val="0"/>
        <w:keepLines w:val="0"/>
        <w:widowControl w:val="0"/>
        <w:shd w:val="clear" w:color="auto" w:fill="auto"/>
        <w:bidi w:val="0"/>
        <w:spacing w:before="0" w:after="280" w:line="471" w:lineRule="exact"/>
        <w:ind w:left="0" w:right="0" w:firstLine="0"/>
        <w:jc w:val="left"/>
      </w:pPr>
      <w:r>
        <w:rPr>
          <w:color w:val="000000"/>
          <w:spacing w:val="0"/>
          <w:w w:val="100"/>
          <w:position w:val="0"/>
          <w:sz w:val="24"/>
          <w:szCs w:val="24"/>
        </w:rPr>
        <w:t>十七、母公司财务报表主要项目注释</w:t>
      </w:r>
    </w:p>
    <w:p>
      <w:pPr>
        <w:pStyle w:val="Style10"/>
        <w:keepNext w:val="0"/>
        <w:keepLines w:val="0"/>
        <w:widowControl w:val="0"/>
        <w:shd w:val="clear" w:color="auto" w:fill="auto"/>
        <w:bidi w:val="0"/>
        <w:spacing w:before="0" w:after="480" w:line="471" w:lineRule="exact"/>
        <w:ind w:left="0" w:right="0" w:firstLine="0"/>
        <w:jc w:val="left"/>
      </w:pPr>
      <w:r>
        <w:rPr>
          <w:color w:val="000000"/>
          <w:spacing w:val="0"/>
          <w:w w:val="100"/>
          <w:position w:val="0"/>
          <w:sz w:val="24"/>
          <w:szCs w:val="24"/>
        </w:rPr>
        <w:t>1、应收账款</w:t>
      </w:r>
    </w:p>
    <w:p>
      <w:pPr>
        <w:pStyle w:val="Style10"/>
        <w:keepNext w:val="0"/>
        <w:keepLines w:val="0"/>
        <w:widowControl w:val="0"/>
        <w:shd w:val="clear" w:color="auto" w:fill="auto"/>
        <w:bidi w:val="0"/>
        <w:spacing w:before="0" w:after="480" w:line="240" w:lineRule="auto"/>
        <w:ind w:left="0" w:right="0" w:firstLine="140"/>
        <w:jc w:val="left"/>
      </w:pPr>
      <w:r>
        <w:rPr>
          <w:color w:val="000000"/>
          <w:spacing w:val="0"/>
          <w:w w:val="100"/>
          <w:position w:val="0"/>
          <w:sz w:val="24"/>
          <w:szCs w:val="24"/>
        </w:rPr>
        <w:t>(1)应收账款分类披露</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类别</w:t>
            </w:r>
          </w:p>
        </w:tc>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5"/>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57"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账面价</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值</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账面价</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值</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计提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4"/>
                <w:szCs w:val="24"/>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right"/>
            </w:pPr>
            <w:r>
              <w:rPr>
                <w:color w:val="000000"/>
                <w:spacing w:val="0"/>
                <w:w w:val="100"/>
                <w:position w:val="0"/>
                <w:sz w:val="24"/>
                <w:szCs w:val="24"/>
              </w:rPr>
              <w:t>计提比</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例</w:t>
            </w: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按单项计提坏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29, 96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95. </w:t>
            </w:r>
            <w:r>
              <w:rPr>
                <w:color w:val="000000"/>
                <w:spacing w:val="0"/>
                <w:w w:val="100"/>
                <w:position w:val="0"/>
                <w:sz w:val="24"/>
                <w:szCs w:val="24"/>
              </w:rPr>
              <w:t>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26, 45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22, 309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4,149, 4</w:t>
            </w:r>
          </w:p>
        </w:tc>
      </w:tr>
      <w:tr>
        <w:trPr>
          <w:trHeight w:val="45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账准备的应收</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0,501</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4,887</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614.18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8,437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11.60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027.9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84. </w:t>
            </w:r>
            <w:r>
              <w:rPr>
                <w:color w:val="000000"/>
                <w:spacing w:val="0"/>
                <w:w w:val="100"/>
                <w:position w:val="0"/>
                <w:sz w:val="24"/>
                <w:szCs w:val="24"/>
              </w:rPr>
              <w:t>32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09. </w:t>
            </w:r>
            <w:r>
              <w:rPr>
                <w:color w:val="000000"/>
                <w:spacing w:val="0"/>
                <w:w w:val="100"/>
                <w:position w:val="0"/>
                <w:sz w:val="24"/>
                <w:szCs w:val="24"/>
              </w:rPr>
              <w:t>90</w:t>
            </w:r>
          </w:p>
        </w:tc>
      </w:tr>
      <w:tr>
        <w:trPr>
          <w:trHeight w:val="398"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账款</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w:t>
            </w:r>
            <w:r>
              <w:rPr>
                <w:color w:val="000000"/>
                <w:spacing w:val="0"/>
                <w:w w:val="100"/>
                <w:position w:val="0"/>
                <w:sz w:val="24"/>
                <w:szCs w:val="24"/>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按组合计提坏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283,6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90.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16, 52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267,16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13, 966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187,574</w:t>
            </w:r>
          </w:p>
        </w:tc>
      </w:tr>
      <w:tr>
        <w:trPr>
          <w:trHeight w:val="470"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账准备的应收</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96, 60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9,051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5.83%</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7,557.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40, 84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88. </w:t>
            </w:r>
            <w:r>
              <w:rPr>
                <w:color w:val="000000"/>
                <w:spacing w:val="0"/>
                <w:w w:val="100"/>
                <w:position w:val="0"/>
                <w:sz w:val="24"/>
                <w:szCs w:val="24"/>
              </w:rPr>
              <w:t>40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206.7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6.93</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color w:val="000000"/>
                <w:spacing w:val="0"/>
                <w:w w:val="100"/>
                <w:position w:val="0"/>
                <w:sz w:val="24"/>
                <w:szCs w:val="24"/>
              </w:rPr>
              <w:t>643.01</w:t>
            </w:r>
          </w:p>
        </w:tc>
      </w:tr>
      <w:tr>
        <w:trPr>
          <w:trHeight w:val="394"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账款</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150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315,2</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17, 11</w:t>
            </w:r>
          </w:p>
          <w:p>
            <w:pPr>
              <w:pStyle w:val="Style14"/>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24"/>
                <w:szCs w:val="24"/>
              </w:rPr>
              <w:t>0.99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100.0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46, 49</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3,939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14. </w:t>
            </w:r>
            <w:r>
              <w:rPr>
                <w:color w:val="000000"/>
                <w:spacing w:val="0"/>
                <w:w w:val="100"/>
                <w:position w:val="0"/>
                <w:sz w:val="24"/>
                <w:szCs w:val="24"/>
              </w:rPr>
              <w:t>75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268,72</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3,171.</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227,9</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99, 28</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7.58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36, 275</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234.6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15.91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191,724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,052.91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按单项计提坏账准备：期末单项计提坏账准备的应收账款</w:t>
      </w:r>
    </w:p>
    <w:p>
      <w:pPr>
        <w:widowControl w:val="0"/>
        <w:spacing w:after="21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096"/>
        <w:gridCol w:w="1699"/>
        <w:gridCol w:w="1699"/>
        <w:gridCol w:w="1171"/>
        <w:gridCol w:w="1920"/>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名称</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5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计提比例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计提理由</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杭州戴德实业有限公司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3,477, </w:t>
            </w:r>
            <w:r>
              <w:rPr>
                <w:color w:val="000000"/>
                <w:spacing w:val="0"/>
                <w:w w:val="100"/>
                <w:position w:val="0"/>
                <w:sz w:val="24"/>
                <w:szCs w:val="24"/>
              </w:rPr>
              <w:t>282.48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3,477, </w:t>
            </w:r>
            <w:r>
              <w:rPr>
                <w:color w:val="000000"/>
                <w:spacing w:val="0"/>
                <w:w w:val="100"/>
                <w:position w:val="0"/>
                <w:sz w:val="24"/>
                <w:szCs w:val="24"/>
              </w:rPr>
              <w:t>282.48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欣悦棉整有限公司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3,179, </w:t>
            </w:r>
            <w:r>
              <w:rPr>
                <w:color w:val="000000"/>
                <w:spacing w:val="0"/>
                <w:w w:val="100"/>
                <w:position w:val="0"/>
                <w:sz w:val="24"/>
                <w:szCs w:val="24"/>
              </w:rPr>
              <w:t>459.77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3,179, </w:t>
            </w:r>
            <w:r>
              <w:rPr>
                <w:color w:val="000000"/>
                <w:spacing w:val="0"/>
                <w:w w:val="100"/>
                <w:position w:val="0"/>
                <w:sz w:val="24"/>
                <w:szCs w:val="24"/>
              </w:rPr>
              <w:t>459.77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嘉兴市锦丰纺织整理有限公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1,572, </w:t>
            </w:r>
            <w:r>
              <w:rPr>
                <w:color w:val="000000"/>
                <w:spacing w:val="0"/>
                <w:w w:val="100"/>
                <w:position w:val="0"/>
                <w:sz w:val="24"/>
                <w:szCs w:val="24"/>
              </w:rPr>
              <w:t>597.90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786,298. </w:t>
            </w:r>
            <w:r>
              <w:rPr>
                <w:color w:val="000000"/>
                <w:spacing w:val="0"/>
                <w:w w:val="100"/>
                <w:position w:val="0"/>
                <w:sz w:val="24"/>
                <w:szCs w:val="24"/>
              </w:rPr>
              <w:t>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预计完全收回存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在困难</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江苏禾业制带有限公司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1,278, </w:t>
            </w:r>
            <w:r>
              <w:rPr>
                <w:color w:val="000000"/>
                <w:spacing w:val="0"/>
                <w:w w:val="100"/>
                <w:position w:val="0"/>
                <w:sz w:val="24"/>
                <w:szCs w:val="24"/>
              </w:rPr>
              <w:t>439.51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1,278, </w:t>
            </w:r>
            <w:r>
              <w:rPr>
                <w:color w:val="000000"/>
                <w:spacing w:val="0"/>
                <w:w w:val="100"/>
                <w:position w:val="0"/>
                <w:sz w:val="24"/>
                <w:szCs w:val="24"/>
              </w:rPr>
              <w:t>439.51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绍兴南燕染整有限公司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1,019, </w:t>
            </w:r>
            <w:r>
              <w:rPr>
                <w:color w:val="000000"/>
                <w:spacing w:val="0"/>
                <w:w w:val="100"/>
                <w:position w:val="0"/>
                <w:sz w:val="24"/>
                <w:szCs w:val="24"/>
              </w:rPr>
              <w:t>794.48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1,019, </w:t>
            </w:r>
            <w:r>
              <w:rPr>
                <w:color w:val="000000"/>
                <w:spacing w:val="0"/>
                <w:w w:val="100"/>
                <w:position w:val="0"/>
                <w:sz w:val="24"/>
                <w:szCs w:val="24"/>
              </w:rPr>
              <w:t>794.48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海宁市利得宝印染有限公司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893,095. </w:t>
            </w:r>
            <w:r>
              <w:rPr>
                <w:color w:val="000000"/>
                <w:spacing w:val="0"/>
                <w:w w:val="100"/>
                <w:position w:val="0"/>
                <w:sz w:val="24"/>
                <w:szCs w:val="24"/>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893,095. </w:t>
            </w:r>
            <w:r>
              <w:rPr>
                <w:color w:val="000000"/>
                <w:spacing w:val="0"/>
                <w:w w:val="100"/>
                <w:position w:val="0"/>
                <w:sz w:val="24"/>
                <w:szCs w:val="24"/>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江苏祥鸿印染有限公司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752,991. </w:t>
            </w:r>
            <w:r>
              <w:rPr>
                <w:color w:val="000000"/>
                <w:spacing w:val="0"/>
                <w:w w:val="100"/>
                <w:position w:val="0"/>
                <w:sz w:val="24"/>
                <w:szCs w:val="24"/>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752,991. </w:t>
            </w:r>
            <w:r>
              <w:rPr>
                <w:color w:val="000000"/>
                <w:spacing w:val="0"/>
                <w:w w:val="100"/>
                <w:position w:val="0"/>
                <w:sz w:val="24"/>
                <w:szCs w:val="24"/>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江苏鑫路达纺织染整有限公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674,754. </w:t>
            </w:r>
            <w:r>
              <w:rPr>
                <w:color w:val="000000"/>
                <w:spacing w:val="0"/>
                <w:w w:val="100"/>
                <w:position w:val="0"/>
                <w:sz w:val="24"/>
                <w:szCs w:val="24"/>
              </w:rPr>
              <w:t>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337,377. </w:t>
            </w:r>
            <w:r>
              <w:rPr>
                <w:color w:val="000000"/>
                <w:spacing w:val="0"/>
                <w:w w:val="100"/>
                <w:position w:val="0"/>
                <w:sz w:val="24"/>
                <w:szCs w:val="24"/>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4"/>
                <w:szCs w:val="24"/>
              </w:rPr>
              <w:t>预计完全收回存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在困难</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嘉兴佰隆纺织有限公司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632,441. </w:t>
            </w:r>
            <w:r>
              <w:rPr>
                <w:color w:val="000000"/>
                <w:spacing w:val="0"/>
                <w:w w:val="100"/>
                <w:position w:val="0"/>
                <w:sz w:val="24"/>
                <w:szCs w:val="24"/>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632,441. </w:t>
            </w:r>
            <w:r>
              <w:rPr>
                <w:color w:val="000000"/>
                <w:spacing w:val="0"/>
                <w:w w:val="100"/>
                <w:position w:val="0"/>
                <w:sz w:val="24"/>
                <w:szCs w:val="24"/>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宜兴伟隆印染有限公司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600,485. </w:t>
            </w:r>
            <w:r>
              <w:rPr>
                <w:color w:val="000000"/>
                <w:spacing w:val="0"/>
                <w:w w:val="100"/>
                <w:position w:val="0"/>
                <w:sz w:val="24"/>
                <w:szCs w:val="24"/>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600,485. </w:t>
            </w:r>
            <w:r>
              <w:rPr>
                <w:color w:val="000000"/>
                <w:spacing w:val="0"/>
                <w:w w:val="100"/>
                <w:position w:val="0"/>
                <w:sz w:val="24"/>
                <w:szCs w:val="24"/>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江苏三信富纺织科技有限公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544,881.00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544,881.00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福建省晋江福联织造有限公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505,760.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505,760.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常州森莱家纺用品有限公司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493,867. </w:t>
            </w:r>
            <w:r>
              <w:rPr>
                <w:color w:val="000000"/>
                <w:spacing w:val="0"/>
                <w:w w:val="100"/>
                <w:position w:val="0"/>
                <w:sz w:val="24"/>
                <w:szCs w:val="24"/>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493,867. </w:t>
            </w:r>
            <w:r>
              <w:rPr>
                <w:color w:val="000000"/>
                <w:spacing w:val="0"/>
                <w:w w:val="100"/>
                <w:position w:val="0"/>
                <w:sz w:val="24"/>
                <w:szCs w:val="24"/>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浙江百瑞印染有限公司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471,083. </w:t>
            </w:r>
            <w:r>
              <w:rPr>
                <w:color w:val="000000"/>
                <w:spacing w:val="0"/>
                <w:w w:val="100"/>
                <w:position w:val="0"/>
                <w:sz w:val="24"/>
                <w:szCs w:val="24"/>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471,083. </w:t>
            </w:r>
            <w:r>
              <w:rPr>
                <w:color w:val="000000"/>
                <w:spacing w:val="0"/>
                <w:w w:val="100"/>
                <w:position w:val="0"/>
                <w:sz w:val="24"/>
                <w:szCs w:val="24"/>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浙江谢氏塑胶有限公司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467,332. </w:t>
            </w:r>
            <w:r>
              <w:rPr>
                <w:color w:val="000000"/>
                <w:spacing w:val="0"/>
                <w:w w:val="100"/>
                <w:position w:val="0"/>
                <w:sz w:val="24"/>
                <w:szCs w:val="24"/>
              </w:rPr>
              <w:t>72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467,332. </w:t>
            </w:r>
            <w:r>
              <w:rPr>
                <w:color w:val="000000"/>
                <w:spacing w:val="0"/>
                <w:w w:val="100"/>
                <w:position w:val="0"/>
                <w:sz w:val="24"/>
                <w:szCs w:val="24"/>
              </w:rPr>
              <w:t>72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预计无法收回</w:t>
            </w:r>
          </w:p>
        </w:tc>
      </w:tr>
    </w:tbl>
    <w:p>
      <w:pPr>
        <w:widowControl w:val="0"/>
        <w:spacing w:line="1" w:lineRule="exact"/>
      </w:pPr>
      <w:r>
        <w:br w:type="page"/>
      </w:r>
    </w:p>
    <w:tbl>
      <w:tblPr>
        <w:tblOverlap w:val="never"/>
        <w:jc w:val="center"/>
        <w:tblLayout w:type="fixed"/>
      </w:tblPr>
      <w:tblGrid>
        <w:gridCol w:w="3096"/>
        <w:gridCol w:w="1699"/>
        <w:gridCol w:w="1699"/>
        <w:gridCol w:w="1171"/>
        <w:gridCol w:w="1920"/>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江阴浩洲纺织有限公司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447,647. </w:t>
            </w:r>
            <w:r>
              <w:rPr>
                <w:color w:val="000000"/>
                <w:spacing w:val="0"/>
                <w:w w:val="100"/>
                <w:position w:val="0"/>
                <w:sz w:val="24"/>
                <w:szCs w:val="24"/>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447,647. </w:t>
            </w:r>
            <w:r>
              <w:rPr>
                <w:color w:val="000000"/>
                <w:spacing w:val="0"/>
                <w:w w:val="100"/>
                <w:position w:val="0"/>
                <w:sz w:val="24"/>
                <w:szCs w:val="24"/>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无锡市鹏信纺织科技有限公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445,104. </w:t>
            </w:r>
            <w:r>
              <w:rPr>
                <w:color w:val="000000"/>
                <w:spacing w:val="0"/>
                <w:w w:val="100"/>
                <w:position w:val="0"/>
                <w:sz w:val="24"/>
                <w:szCs w:val="24"/>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222,552. </w:t>
            </w:r>
            <w:r>
              <w:rPr>
                <w:color w:val="000000"/>
                <w:spacing w:val="0"/>
                <w:w w:val="100"/>
                <w:position w:val="0"/>
                <w:sz w:val="24"/>
                <w:szCs w:val="24"/>
              </w:rPr>
              <w:t>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预计完全收回存</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在困难</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浙江天和纺织印染有限公司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422,463. </w:t>
            </w:r>
            <w:r>
              <w:rPr>
                <w:color w:val="000000"/>
                <w:spacing w:val="0"/>
                <w:w w:val="100"/>
                <w:position w:val="0"/>
                <w:sz w:val="24"/>
                <w:szCs w:val="24"/>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422,463. </w:t>
            </w:r>
            <w:r>
              <w:rPr>
                <w:color w:val="000000"/>
                <w:spacing w:val="0"/>
                <w:w w:val="100"/>
                <w:position w:val="0"/>
                <w:sz w:val="24"/>
                <w:szCs w:val="24"/>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欣悦印染有限公司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362,527. </w:t>
            </w:r>
            <w:r>
              <w:rPr>
                <w:color w:val="000000"/>
                <w:spacing w:val="0"/>
                <w:w w:val="100"/>
                <w:position w:val="0"/>
                <w:sz w:val="24"/>
                <w:szCs w:val="24"/>
              </w:rPr>
              <w:t>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362,527. </w:t>
            </w:r>
            <w:r>
              <w:rPr>
                <w:color w:val="000000"/>
                <w:spacing w:val="0"/>
                <w:w w:val="100"/>
                <w:position w:val="0"/>
                <w:sz w:val="24"/>
                <w:szCs w:val="24"/>
              </w:rPr>
              <w:t>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浙江杭州湾纺织品有限公司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340,167. </w:t>
            </w:r>
            <w:r>
              <w:rPr>
                <w:color w:val="000000"/>
                <w:spacing w:val="0"/>
                <w:w w:val="100"/>
                <w:position w:val="0"/>
                <w:sz w:val="24"/>
                <w:szCs w:val="24"/>
              </w:rPr>
              <w:t>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340,167. </w:t>
            </w:r>
            <w:r>
              <w:rPr>
                <w:color w:val="000000"/>
                <w:spacing w:val="0"/>
                <w:w w:val="100"/>
                <w:position w:val="0"/>
                <w:sz w:val="24"/>
                <w:szCs w:val="24"/>
              </w:rPr>
              <w:t>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高密市新艺针织有限公司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334,385. </w:t>
            </w:r>
            <w:r>
              <w:rPr>
                <w:color w:val="000000"/>
                <w:spacing w:val="0"/>
                <w:w w:val="100"/>
                <w:position w:val="0"/>
                <w:sz w:val="24"/>
                <w:szCs w:val="24"/>
              </w:rPr>
              <w:t>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334,385. </w:t>
            </w:r>
            <w:r>
              <w:rPr>
                <w:color w:val="000000"/>
                <w:spacing w:val="0"/>
                <w:w w:val="100"/>
                <w:position w:val="0"/>
                <w:sz w:val="24"/>
                <w:szCs w:val="24"/>
              </w:rPr>
              <w:t>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山东大有印染织造有限公司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319,752. </w:t>
            </w:r>
            <w:r>
              <w:rPr>
                <w:color w:val="000000"/>
                <w:spacing w:val="0"/>
                <w:w w:val="100"/>
                <w:position w:val="0"/>
                <w:sz w:val="24"/>
                <w:szCs w:val="24"/>
              </w:rPr>
              <w:t>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319,752. </w:t>
            </w:r>
            <w:r>
              <w:rPr>
                <w:color w:val="000000"/>
                <w:spacing w:val="0"/>
                <w:w w:val="100"/>
                <w:position w:val="0"/>
                <w:sz w:val="24"/>
                <w:szCs w:val="24"/>
              </w:rPr>
              <w:t>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吴江市创新羊毛衫染整有限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319,048. </w:t>
            </w:r>
            <w:r>
              <w:rPr>
                <w:color w:val="000000"/>
                <w:spacing w:val="0"/>
                <w:w w:val="100"/>
                <w:position w:val="0"/>
                <w:sz w:val="24"/>
                <w:szCs w:val="24"/>
              </w:rPr>
              <w:t>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319,048. </w:t>
            </w:r>
            <w:r>
              <w:rPr>
                <w:color w:val="000000"/>
                <w:spacing w:val="0"/>
                <w:w w:val="100"/>
                <w:position w:val="0"/>
                <w:sz w:val="24"/>
                <w:szCs w:val="24"/>
              </w:rPr>
              <w:t>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绍兴志仁印染有限公司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318,681.40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318,681.40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克孜勒苏新蓉皮革有限公司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300,000. </w:t>
            </w: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其他零散企业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11, </w:t>
            </w:r>
            <w:r>
              <w:rPr>
                <w:color w:val="000000"/>
                <w:spacing w:val="0"/>
                <w:w w:val="100"/>
                <w:position w:val="0"/>
                <w:sz w:val="24"/>
                <w:szCs w:val="24"/>
              </w:rPr>
              <w:t xml:space="preserve">346,457. </w:t>
            </w:r>
            <w:r>
              <w:rPr>
                <w:color w:val="000000"/>
                <w:spacing w:val="0"/>
                <w:w w:val="100"/>
                <w:position w:val="0"/>
                <w:sz w:val="24"/>
                <w:szCs w:val="24"/>
              </w:rPr>
              <w:t>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11, </w:t>
            </w:r>
            <w:r>
              <w:rPr>
                <w:color w:val="000000"/>
                <w:spacing w:val="0"/>
                <w:w w:val="100"/>
                <w:position w:val="0"/>
                <w:sz w:val="24"/>
                <w:szCs w:val="24"/>
              </w:rPr>
              <w:t xml:space="preserve">137,071. </w:t>
            </w:r>
            <w:r>
              <w:rPr>
                <w:color w:val="000000"/>
                <w:spacing w:val="0"/>
                <w:w w:val="100"/>
                <w:position w:val="0"/>
                <w:sz w:val="24"/>
                <w:szCs w:val="24"/>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98. </w:t>
            </w:r>
            <w:r>
              <w:rPr>
                <w:color w:val="000000"/>
                <w:spacing w:val="0"/>
                <w:w w:val="100"/>
                <w:position w:val="0"/>
                <w:sz w:val="24"/>
                <w:szCs w:val="24"/>
              </w:rPr>
              <w:t>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预计无法收回</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31,520,501.21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29, </w:t>
            </w:r>
            <w:r>
              <w:rPr>
                <w:color w:val="000000"/>
                <w:spacing w:val="0"/>
                <w:w w:val="100"/>
                <w:position w:val="0"/>
                <w:sz w:val="24"/>
                <w:szCs w:val="24"/>
              </w:rPr>
              <w:t xml:space="preserve">964,887. </w:t>
            </w:r>
            <w:r>
              <w:rPr>
                <w:color w:val="000000"/>
                <w:spacing w:val="0"/>
                <w:w w:val="100"/>
                <w:position w:val="0"/>
                <w:sz w:val="24"/>
                <w:szCs w:val="24"/>
              </w:rPr>
              <w:t>03</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按组合计提坏账准备：采用组合计提坏账准备的应收账款</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400"/>
        <w:gridCol w:w="2390"/>
        <w:gridCol w:w="2395"/>
        <w:gridCol w:w="2400"/>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名称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计提比例</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应收合并范围内关联</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方往来款组合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 xml:space="preserve">62, </w:t>
            </w:r>
            <w:r>
              <w:rPr>
                <w:color w:val="000000"/>
                <w:spacing w:val="0"/>
                <w:w w:val="100"/>
                <w:position w:val="0"/>
                <w:sz w:val="24"/>
                <w:szCs w:val="24"/>
              </w:rPr>
              <w:t xml:space="preserve">872,554. </w:t>
            </w:r>
            <w:r>
              <w:rPr>
                <w:color w:val="000000"/>
                <w:spacing w:val="0"/>
                <w:w w:val="100"/>
                <w:position w:val="0"/>
                <w:sz w:val="24"/>
                <w:szCs w:val="24"/>
              </w:rPr>
              <w:t>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628,725. </w:t>
            </w:r>
            <w:r>
              <w:rPr>
                <w:color w:val="000000"/>
                <w:spacing w:val="0"/>
                <w:w w:val="100"/>
                <w:position w:val="0"/>
                <w:sz w:val="24"/>
                <w:szCs w:val="24"/>
              </w:rPr>
              <w:t>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220,824, </w:t>
            </w:r>
            <w:r>
              <w:rPr>
                <w:color w:val="000000"/>
                <w:spacing w:val="0"/>
                <w:w w:val="100"/>
                <w:position w:val="0"/>
                <w:sz w:val="24"/>
                <w:szCs w:val="24"/>
              </w:rPr>
              <w:t>055.09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 xml:space="preserve">15, </w:t>
            </w:r>
            <w:r>
              <w:rPr>
                <w:color w:val="000000"/>
                <w:spacing w:val="0"/>
                <w:w w:val="100"/>
                <w:position w:val="0"/>
                <w:sz w:val="24"/>
                <w:szCs w:val="24"/>
              </w:rPr>
              <w:t xml:space="preserve">900,326. </w:t>
            </w:r>
            <w:r>
              <w:rPr>
                <w:color w:val="000000"/>
                <w:spacing w:val="0"/>
                <w:w w:val="100"/>
                <w:position w:val="0"/>
                <w:sz w:val="24"/>
                <w:szCs w:val="24"/>
              </w:rPr>
              <w:t>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7.20%</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 xml:space="preserve">283,696, </w:t>
            </w:r>
            <w:r>
              <w:rPr>
                <w:color w:val="000000"/>
                <w:spacing w:val="0"/>
                <w:w w:val="100"/>
                <w:position w:val="0"/>
                <w:sz w:val="24"/>
                <w:szCs w:val="24"/>
              </w:rPr>
              <w:t>609.78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 xml:space="preserve">16, </w:t>
            </w:r>
            <w:r>
              <w:rPr>
                <w:color w:val="000000"/>
                <w:spacing w:val="0"/>
                <w:w w:val="100"/>
                <w:position w:val="0"/>
                <w:sz w:val="24"/>
                <w:szCs w:val="24"/>
              </w:rPr>
              <w:t xml:space="preserve">529,051. </w:t>
            </w:r>
            <w:r>
              <w:rPr>
                <w:color w:val="000000"/>
                <w:spacing w:val="0"/>
                <w:w w:val="100"/>
                <w:position w:val="0"/>
                <w:sz w:val="24"/>
                <w:szCs w:val="24"/>
              </w:rPr>
              <w:t>99</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一</w:t>
            </w:r>
          </w:p>
        </w:tc>
      </w:tr>
    </w:tbl>
    <w:p>
      <w:pPr>
        <w:widowControl w:val="0"/>
        <w:spacing w:after="11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采用账龄组合计提坏账准备的应收账款</w:t>
      </w:r>
    </w:p>
    <w:tbl>
      <w:tblPr>
        <w:tblOverlap w:val="never"/>
        <w:jc w:val="center"/>
        <w:tblLayout w:type="fixed"/>
      </w:tblPr>
      <w:tblGrid>
        <w:gridCol w:w="2218"/>
        <w:gridCol w:w="2294"/>
        <w:gridCol w:w="2563"/>
        <w:gridCol w:w="2573"/>
      </w:tblGrid>
      <w:tr>
        <w:trPr>
          <w:trHeight w:val="509"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账龄</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r>
      <w:tr>
        <w:trPr>
          <w:trHeight w:val="5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计提比例(%)</w:t>
            </w:r>
          </w:p>
        </w:tc>
      </w:tr>
    </w:tbl>
    <w:p>
      <w:pPr>
        <w:widowControl w:val="0"/>
        <w:spacing w:line="1" w:lineRule="exact"/>
      </w:pPr>
      <w:r>
        <w:br w:type="page"/>
      </w:r>
    </w:p>
    <w:tbl>
      <w:tblPr>
        <w:tblOverlap w:val="never"/>
        <w:jc w:val="center"/>
        <w:tblLayout w:type="fixed"/>
      </w:tblPr>
      <w:tblGrid>
        <w:gridCol w:w="2218"/>
        <w:gridCol w:w="2294"/>
        <w:gridCol w:w="2563"/>
        <w:gridCol w:w="2573"/>
      </w:tblGrid>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 xml:space="preserve">212,013, </w:t>
            </w:r>
            <w:r>
              <w:rPr>
                <w:color w:val="000000"/>
                <w:spacing w:val="0"/>
                <w:w w:val="100"/>
                <w:position w:val="0"/>
                <w:sz w:val="24"/>
                <w:szCs w:val="24"/>
              </w:rPr>
              <w:t>643.74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 </w:t>
            </w:r>
            <w:r>
              <w:rPr>
                <w:color w:val="000000"/>
                <w:spacing w:val="0"/>
                <w:w w:val="100"/>
                <w:position w:val="0"/>
                <w:sz w:val="24"/>
                <w:szCs w:val="24"/>
              </w:rPr>
              <w:t xml:space="preserve">720,818. </w:t>
            </w:r>
            <w:r>
              <w:rPr>
                <w:color w:val="000000"/>
                <w:spacing w:val="0"/>
                <w:w w:val="100"/>
                <w:position w:val="0"/>
                <w:sz w:val="24"/>
                <w:szCs w:val="24"/>
              </w:rPr>
              <w:t>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 xml:space="preserve">5,605, </w:t>
            </w:r>
            <w:r>
              <w:rPr>
                <w:color w:val="000000"/>
                <w:spacing w:val="0"/>
                <w:w w:val="100"/>
                <w:position w:val="0"/>
                <w:sz w:val="24"/>
                <w:szCs w:val="24"/>
              </w:rPr>
              <w:t>751.66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1,121, </w:t>
            </w:r>
            <w:r>
              <w:rPr>
                <w:color w:val="000000"/>
                <w:spacing w:val="0"/>
                <w:w w:val="100"/>
                <w:position w:val="0"/>
                <w:sz w:val="24"/>
                <w:szCs w:val="24"/>
              </w:rPr>
              <w:t>150.33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24"/>
                <w:szCs w:val="24"/>
              </w:rPr>
              <w:t xml:space="preserve">20. </w:t>
            </w:r>
            <w:r>
              <w:rPr>
                <w:color w:val="000000"/>
                <w:spacing w:val="0"/>
                <w:w w:val="100"/>
                <w:position w:val="0"/>
                <w:sz w:val="24"/>
                <w:szCs w:val="24"/>
              </w:rPr>
              <w:t>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1,673,511.64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4"/>
                <w:szCs w:val="24"/>
              </w:rPr>
              <w:t xml:space="preserve">669,404. </w:t>
            </w:r>
            <w:r>
              <w:rPr>
                <w:color w:val="000000"/>
                <w:spacing w:val="0"/>
                <w:w w:val="100"/>
                <w:position w:val="0"/>
                <w:sz w:val="24"/>
                <w:szCs w:val="24"/>
              </w:rPr>
              <w:t>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24"/>
                <w:szCs w:val="24"/>
              </w:rPr>
              <w:t xml:space="preserve">40. </w:t>
            </w:r>
            <w:r>
              <w:rPr>
                <w:color w:val="000000"/>
                <w:spacing w:val="0"/>
                <w:w w:val="100"/>
                <w:position w:val="0"/>
                <w:sz w:val="24"/>
                <w:szCs w:val="24"/>
              </w:rPr>
              <w:t>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710,976. </w:t>
            </w:r>
            <w:r>
              <w:rPr>
                <w:color w:val="000000"/>
                <w:spacing w:val="0"/>
                <w:w w:val="100"/>
                <w:position w:val="0"/>
                <w:sz w:val="24"/>
                <w:szCs w:val="24"/>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4"/>
                <w:szCs w:val="24"/>
              </w:rPr>
              <w:t xml:space="preserve">568,780. </w:t>
            </w:r>
            <w:r>
              <w:rPr>
                <w:color w:val="000000"/>
                <w:spacing w:val="0"/>
                <w:w w:val="100"/>
                <w:position w:val="0"/>
                <w:sz w:val="24"/>
                <w:szCs w:val="24"/>
              </w:rPr>
              <w:t>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24"/>
                <w:szCs w:val="24"/>
              </w:rPr>
              <w:t xml:space="preserve">80. </w:t>
            </w:r>
            <w:r>
              <w:rPr>
                <w:color w:val="000000"/>
                <w:spacing w:val="0"/>
                <w:w w:val="100"/>
                <w:position w:val="0"/>
                <w:sz w:val="24"/>
                <w:szCs w:val="24"/>
              </w:rPr>
              <w:t>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820,171.91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4"/>
                <w:szCs w:val="24"/>
              </w:rPr>
              <w:t>820,171.90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 xml:space="preserve">220,824, </w:t>
            </w:r>
            <w:r>
              <w:rPr>
                <w:color w:val="000000"/>
                <w:spacing w:val="0"/>
                <w:w w:val="100"/>
                <w:position w:val="0"/>
                <w:sz w:val="24"/>
                <w:szCs w:val="24"/>
              </w:rPr>
              <w:t>055.09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w:t>
            </w:r>
            <w:r>
              <w:rPr>
                <w:color w:val="000000"/>
                <w:spacing w:val="0"/>
                <w:w w:val="100"/>
                <w:position w:val="0"/>
                <w:sz w:val="24"/>
                <w:szCs w:val="24"/>
              </w:rPr>
              <w:t xml:space="preserve">900,326. </w:t>
            </w:r>
            <w:r>
              <w:rPr>
                <w:color w:val="000000"/>
                <w:spacing w:val="0"/>
                <w:w w:val="100"/>
                <w:position w:val="0"/>
                <w:sz w:val="24"/>
                <w:szCs w:val="24"/>
              </w:rPr>
              <w:t>44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7.20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按账龄披露</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790"/>
        <w:gridCol w:w="4795"/>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1年以内（含1年）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281,915,910.90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1至2年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180" w:right="0" w:firstLine="0"/>
              <w:jc w:val="both"/>
            </w:pPr>
            <w:r>
              <w:rPr>
                <w:color w:val="000000"/>
                <w:spacing w:val="0"/>
                <w:w w:val="100"/>
                <w:position w:val="0"/>
                <w:sz w:val="24"/>
                <w:szCs w:val="24"/>
              </w:rPr>
              <w:t xml:space="preserve">13, </w:t>
            </w:r>
            <w:r>
              <w:rPr>
                <w:color w:val="000000"/>
                <w:spacing w:val="0"/>
                <w:w w:val="100"/>
                <w:position w:val="0"/>
                <w:sz w:val="24"/>
                <w:szCs w:val="24"/>
              </w:rPr>
              <w:t xml:space="preserve">609,998. </w:t>
            </w:r>
            <w:r>
              <w:rPr>
                <w:color w:val="000000"/>
                <w:spacing w:val="0"/>
                <w:w w:val="100"/>
                <w:position w:val="0"/>
                <w:sz w:val="24"/>
                <w:szCs w:val="24"/>
              </w:rPr>
              <w:t>12</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2至3年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300" w:right="0" w:firstLine="0"/>
              <w:jc w:val="both"/>
            </w:pPr>
            <w:r>
              <w:rPr>
                <w:color w:val="000000"/>
                <w:spacing w:val="0"/>
                <w:w w:val="100"/>
                <w:position w:val="0"/>
                <w:sz w:val="24"/>
                <w:szCs w:val="24"/>
              </w:rPr>
              <w:t xml:space="preserve">4,379, </w:t>
            </w:r>
            <w:r>
              <w:rPr>
                <w:color w:val="000000"/>
                <w:spacing w:val="0"/>
                <w:w w:val="100"/>
                <w:position w:val="0"/>
                <w:sz w:val="24"/>
                <w:szCs w:val="24"/>
              </w:rPr>
              <w:t>713.83</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180" w:right="0" w:firstLine="0"/>
              <w:jc w:val="both"/>
            </w:pPr>
            <w:r>
              <w:rPr>
                <w:color w:val="000000"/>
                <w:spacing w:val="0"/>
                <w:w w:val="100"/>
                <w:position w:val="0"/>
                <w:sz w:val="24"/>
                <w:szCs w:val="24"/>
              </w:rPr>
              <w:t xml:space="preserve">15, </w:t>
            </w:r>
            <w:r>
              <w:rPr>
                <w:color w:val="000000"/>
                <w:spacing w:val="0"/>
                <w:w w:val="100"/>
                <w:position w:val="0"/>
                <w:sz w:val="24"/>
                <w:szCs w:val="24"/>
              </w:rPr>
              <w:t xml:space="preserve">311,488. </w:t>
            </w:r>
            <w:r>
              <w:rPr>
                <w:color w:val="000000"/>
                <w:spacing w:val="0"/>
                <w:w w:val="100"/>
                <w:position w:val="0"/>
                <w:sz w:val="24"/>
                <w:szCs w:val="24"/>
              </w:rPr>
              <w:t>14</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3至4年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300" w:right="0" w:firstLine="0"/>
              <w:jc w:val="both"/>
            </w:pPr>
            <w:r>
              <w:rPr>
                <w:color w:val="000000"/>
                <w:spacing w:val="0"/>
                <w:w w:val="100"/>
                <w:position w:val="0"/>
                <w:sz w:val="24"/>
                <w:szCs w:val="24"/>
              </w:rPr>
              <w:t>2,621,096.20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4至5年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300" w:right="0" w:firstLine="0"/>
              <w:jc w:val="both"/>
            </w:pPr>
            <w:r>
              <w:rPr>
                <w:color w:val="000000"/>
                <w:spacing w:val="0"/>
                <w:w w:val="100"/>
                <w:position w:val="0"/>
                <w:sz w:val="24"/>
                <w:szCs w:val="24"/>
              </w:rPr>
              <w:t xml:space="preserve">1,667, </w:t>
            </w:r>
            <w:r>
              <w:rPr>
                <w:color w:val="000000"/>
                <w:spacing w:val="0"/>
                <w:w w:val="100"/>
                <w:position w:val="0"/>
                <w:sz w:val="24"/>
                <w:szCs w:val="24"/>
              </w:rPr>
              <w:t>138.64</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5年以上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180" w:right="0" w:firstLine="0"/>
              <w:jc w:val="both"/>
            </w:pPr>
            <w:r>
              <w:rPr>
                <w:color w:val="000000"/>
                <w:spacing w:val="0"/>
                <w:w w:val="100"/>
                <w:position w:val="0"/>
                <w:sz w:val="24"/>
                <w:szCs w:val="24"/>
              </w:rPr>
              <w:t xml:space="preserve">11,023,253. </w:t>
            </w:r>
            <w:r>
              <w:rPr>
                <w:color w:val="000000"/>
                <w:spacing w:val="0"/>
                <w:w w:val="100"/>
                <w:position w:val="0"/>
                <w:sz w:val="24"/>
                <w:szCs w:val="24"/>
              </w:rPr>
              <w:t>30</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315,217, </w:t>
            </w:r>
            <w:r>
              <w:rPr>
                <w:color w:val="000000"/>
                <w:spacing w:val="0"/>
                <w:w w:val="100"/>
                <w:position w:val="0"/>
                <w:sz w:val="24"/>
                <w:szCs w:val="24"/>
              </w:rPr>
              <w:t>110.99</w:t>
            </w: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4"/>
          <w:szCs w:val="24"/>
        </w:rPr>
        <w:t>（2）本期计提、收回或转回的坏账准备情况</w:t>
      </w: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本期计提坏账准备情况：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378"/>
        <w:gridCol w:w="1368"/>
        <w:gridCol w:w="1363"/>
        <w:gridCol w:w="1368"/>
        <w:gridCol w:w="1368"/>
        <w:gridCol w:w="1368"/>
        <w:gridCol w:w="1378"/>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类别</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本期变动金额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期末余额</w:t>
            </w:r>
          </w:p>
        </w:tc>
      </w:tr>
      <w:tr>
        <w:trPr>
          <w:trHeight w:val="56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计提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收回或转回</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核销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单项计提坏</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22, 309,027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7,655, </w:t>
            </w:r>
            <w:r>
              <w:rPr>
                <w:color w:val="000000"/>
                <w:spacing w:val="0"/>
                <w:w w:val="100"/>
                <w:position w:val="0"/>
                <w:sz w:val="24"/>
                <w:szCs w:val="24"/>
              </w:rPr>
              <w:t>859.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29, 964,887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03</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按组合计提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13, 966,206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5,552, </w:t>
            </w:r>
            <w:r>
              <w:rPr>
                <w:color w:val="000000"/>
                <w:spacing w:val="0"/>
                <w:w w:val="100"/>
                <w:position w:val="0"/>
                <w:sz w:val="24"/>
                <w:szCs w:val="24"/>
              </w:rPr>
              <w:t>680.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2,500.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2,992, </w:t>
            </w:r>
            <w:r>
              <w:rPr>
                <w:color w:val="000000"/>
                <w:spacing w:val="0"/>
                <w:w w:val="100"/>
                <w:position w:val="0"/>
                <w:sz w:val="24"/>
                <w:szCs w:val="24"/>
              </w:rPr>
              <w:t>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16, 529,051</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8"/>
      </w:tblGrid>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99</w:t>
            </w:r>
          </w:p>
        </w:tc>
      </w:tr>
      <w:tr>
        <w:trPr>
          <w:trHeight w:val="103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36, 275,234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67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13, 208,539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 xml:space="preserve">2,500. </w:t>
            </w:r>
            <w:r>
              <w:rPr>
                <w:color w:val="000000"/>
                <w:spacing w:val="0"/>
                <w:w w:val="100"/>
                <w:position w:val="0"/>
                <w:sz w:val="24"/>
                <w:szCs w:val="24"/>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 xml:space="preserve">2,992, </w:t>
            </w:r>
            <w:r>
              <w:rPr>
                <w:color w:val="000000"/>
                <w:spacing w:val="0"/>
                <w:w w:val="100"/>
                <w:position w:val="0"/>
                <w:sz w:val="24"/>
                <w:szCs w:val="24"/>
              </w:rPr>
              <w:t>334.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46, 493,939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02</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3）本期实际核销的应收账款情况</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992"/>
        <w:gridCol w:w="4594"/>
      </w:tblGrid>
      <w:tr>
        <w:trPr>
          <w:trHeight w:val="5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核销金额</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本期实际核销应收账款</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2,992, </w:t>
            </w:r>
            <w:r>
              <w:rPr>
                <w:color w:val="000000"/>
                <w:spacing w:val="0"/>
                <w:w w:val="100"/>
                <w:position w:val="0"/>
                <w:sz w:val="24"/>
                <w:szCs w:val="24"/>
              </w:rPr>
              <w:t>334.86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其中重要的应收账款核销情况:</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525"/>
        <w:gridCol w:w="1138"/>
        <w:gridCol w:w="1133"/>
        <w:gridCol w:w="1133"/>
        <w:gridCol w:w="2035"/>
        <w:gridCol w:w="1622"/>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应收账款</w:t>
            </w:r>
          </w:p>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核销金额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核销原因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履行的核销程序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款项是否由关</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联交易产生</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越南南方纺织联合有限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798,504.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无锡市三翔织物整理厂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216,800.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山东新力环保材料有限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181,380.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浙江鹏程纺织服饰有限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106,760.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绍兴龙洋印染有限公司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86,217.6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嵊州市新浙印染有限公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83, </w:t>
            </w:r>
            <w:r>
              <w:rPr>
                <w:color w:val="000000"/>
                <w:spacing w:val="0"/>
                <w:w w:val="100"/>
                <w:position w:val="0"/>
                <w:sz w:val="24"/>
                <w:szCs w:val="24"/>
              </w:rPr>
              <w:t>856.2</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苏州德顺印染有限公司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80, </w:t>
            </w:r>
            <w:r>
              <w:rPr>
                <w:color w:val="000000"/>
                <w:spacing w:val="0"/>
                <w:w w:val="100"/>
                <w:position w:val="0"/>
                <w:sz w:val="24"/>
                <w:szCs w:val="24"/>
              </w:rPr>
              <w:t>806.6</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绍兴潘德砂洗有限公司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70, </w:t>
            </w:r>
            <w:r>
              <w:rPr>
                <w:color w:val="000000"/>
                <w:spacing w:val="0"/>
                <w:w w:val="100"/>
                <w:position w:val="0"/>
                <w:sz w:val="24"/>
                <w:szCs w:val="24"/>
              </w:rPr>
              <w:t>800.5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董事会或总经理批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bl>
    <w:p>
      <w:pPr>
        <w:widowControl w:val="0"/>
        <w:spacing w:line="1" w:lineRule="exact"/>
      </w:pPr>
      <w:r>
        <w:br w:type="page"/>
      </w:r>
    </w:p>
    <w:tbl>
      <w:tblPr>
        <w:tblOverlap w:val="never"/>
        <w:jc w:val="center"/>
        <w:tblLayout w:type="fixed"/>
      </w:tblPr>
      <w:tblGrid>
        <w:gridCol w:w="2525"/>
        <w:gridCol w:w="1138"/>
        <w:gridCol w:w="1133"/>
        <w:gridCol w:w="1133"/>
        <w:gridCol w:w="2035"/>
        <w:gridCol w:w="1622"/>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准</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桐乡市亿宏绢纺有限责</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63,516.8</w:t>
            </w:r>
          </w:p>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峡州市剡东印染有限公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62, </w:t>
            </w:r>
            <w:r>
              <w:rPr>
                <w:color w:val="000000"/>
                <w:spacing w:val="0"/>
                <w:w w:val="100"/>
                <w:position w:val="0"/>
                <w:sz w:val="24"/>
                <w:szCs w:val="24"/>
              </w:rPr>
              <w:t>461.7</w:t>
            </w:r>
          </w:p>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嘉兴嘉达纺织有限公司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61, </w:t>
            </w:r>
            <w:r>
              <w:rPr>
                <w:color w:val="000000"/>
                <w:spacing w:val="0"/>
                <w:w w:val="100"/>
                <w:position w:val="0"/>
                <w:sz w:val="24"/>
                <w:szCs w:val="24"/>
              </w:rPr>
              <w:t>043.2</w:t>
            </w:r>
          </w:p>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江阴演琪纺织有限公司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55, </w:t>
            </w:r>
            <w:r>
              <w:rPr>
                <w:color w:val="000000"/>
                <w:spacing w:val="0"/>
                <w:w w:val="100"/>
                <w:position w:val="0"/>
                <w:sz w:val="24"/>
                <w:szCs w:val="24"/>
              </w:rPr>
              <w:t>444.3</w:t>
            </w:r>
          </w:p>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丽水市新航实业有限公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53, </w:t>
            </w:r>
            <w:r>
              <w:rPr>
                <w:color w:val="000000"/>
                <w:spacing w:val="0"/>
                <w:w w:val="100"/>
                <w:position w:val="0"/>
                <w:sz w:val="24"/>
                <w:szCs w:val="24"/>
              </w:rPr>
              <w:t>463.6</w:t>
            </w:r>
          </w:p>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峡州市天杰印染有限公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46, </w:t>
            </w:r>
            <w:r>
              <w:rPr>
                <w:color w:val="000000"/>
                <w:spacing w:val="0"/>
                <w:w w:val="100"/>
                <w:position w:val="0"/>
                <w:sz w:val="24"/>
                <w:szCs w:val="24"/>
              </w:rPr>
              <w:t>281.0</w:t>
            </w:r>
          </w:p>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绍兴市上虞大威化工有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45, </w:t>
            </w:r>
            <w:r>
              <w:rPr>
                <w:color w:val="000000"/>
                <w:spacing w:val="0"/>
                <w:w w:val="100"/>
                <w:position w:val="0"/>
                <w:sz w:val="24"/>
                <w:szCs w:val="24"/>
              </w:rPr>
              <w:t>226.9</w:t>
            </w:r>
          </w:p>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绍兴县众诚印染有限公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44, </w:t>
            </w:r>
            <w:r>
              <w:rPr>
                <w:color w:val="000000"/>
                <w:spacing w:val="0"/>
                <w:w w:val="100"/>
                <w:position w:val="0"/>
                <w:sz w:val="24"/>
                <w:szCs w:val="24"/>
              </w:rPr>
              <w:t>773.7</w:t>
            </w:r>
          </w:p>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宁波广源纺织品有限公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43, </w:t>
            </w:r>
            <w:r>
              <w:rPr>
                <w:color w:val="000000"/>
                <w:spacing w:val="0"/>
                <w:w w:val="100"/>
                <w:position w:val="0"/>
                <w:sz w:val="24"/>
                <w:szCs w:val="24"/>
              </w:rPr>
              <w:t>000.2</w:t>
            </w:r>
          </w:p>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其他零散企业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891,997.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1" w:lineRule="exact"/>
              <w:ind w:left="0" w:right="0" w:firstLine="0"/>
              <w:jc w:val="both"/>
            </w:pPr>
            <w:r>
              <w:rPr>
                <w:color w:val="000000"/>
                <w:spacing w:val="0"/>
                <w:w w:val="100"/>
                <w:position w:val="0"/>
                <w:sz w:val="24"/>
                <w:szCs w:val="24"/>
              </w:rPr>
              <w:t>董事会或总经理批 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否</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2,992, 33</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4.86</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w:t>
            </w:r>
          </w:p>
        </w:tc>
      </w:tr>
    </w:tbl>
    <w:p>
      <w:pPr>
        <w:widowControl w:val="0"/>
        <w:spacing w:after="359" w:line="1" w:lineRule="exact"/>
      </w:pP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4"/>
          <w:szCs w:val="24"/>
        </w:rPr>
        <w:t>（4）按欠款方归集的期末余额前五名的应收账款情况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808"/>
        <w:gridCol w:w="1982"/>
        <w:gridCol w:w="2842"/>
        <w:gridCol w:w="1954"/>
      </w:tblGrid>
      <w:tr>
        <w:trPr>
          <w:trHeight w:val="57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应收账款期末余</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占应收账款期末余额合计</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坏账准备期末余</w:t>
            </w:r>
          </w:p>
        </w:tc>
      </w:tr>
    </w:tbl>
    <w:p>
      <w:pPr>
        <w:widowControl w:val="0"/>
        <w:spacing w:line="1" w:lineRule="exact"/>
      </w:pPr>
      <w:r>
        <w:br w:type="page"/>
      </w:r>
    </w:p>
    <w:tbl>
      <w:tblPr>
        <w:tblOverlap w:val="never"/>
        <w:jc w:val="center"/>
        <w:tblLayout w:type="fixed"/>
      </w:tblPr>
      <w:tblGrid>
        <w:gridCol w:w="2808"/>
        <w:gridCol w:w="1982"/>
        <w:gridCol w:w="2842"/>
        <w:gridCol w:w="1954"/>
      </w:tblGrid>
      <w:tr>
        <w:trPr>
          <w:trHeight w:val="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数的比例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额</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浙江传化功能新材料有限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27, </w:t>
            </w:r>
            <w:r>
              <w:rPr>
                <w:color w:val="000000"/>
                <w:spacing w:val="0"/>
                <w:w w:val="100"/>
                <w:position w:val="0"/>
                <w:sz w:val="24"/>
                <w:szCs w:val="24"/>
              </w:rPr>
              <w:t xml:space="preserve">818,000. </w:t>
            </w:r>
            <w:r>
              <w:rPr>
                <w:color w:val="000000"/>
                <w:spacing w:val="0"/>
                <w:w w:val="100"/>
                <w:position w:val="0"/>
                <w:sz w:val="24"/>
                <w:szCs w:val="24"/>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24"/>
                <w:szCs w:val="24"/>
              </w:rPr>
              <w:t>8.83%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 xml:space="preserve">278,180. </w:t>
            </w:r>
            <w:r>
              <w:rPr>
                <w:color w:val="000000"/>
                <w:spacing w:val="0"/>
                <w:w w:val="100"/>
                <w:position w:val="0"/>
                <w:sz w:val="24"/>
                <w:szCs w:val="24"/>
              </w:rPr>
              <w:t>01</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传化国际集团有限公司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25, </w:t>
            </w:r>
            <w:r>
              <w:rPr>
                <w:color w:val="000000"/>
                <w:spacing w:val="0"/>
                <w:w w:val="100"/>
                <w:position w:val="0"/>
                <w:sz w:val="24"/>
                <w:szCs w:val="24"/>
              </w:rPr>
              <w:t xml:space="preserve">138,003. </w:t>
            </w:r>
            <w:r>
              <w:rPr>
                <w:color w:val="000000"/>
                <w:spacing w:val="0"/>
                <w:w w:val="100"/>
                <w:position w:val="0"/>
                <w:sz w:val="24"/>
                <w:szCs w:val="24"/>
              </w:rPr>
              <w:t>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24"/>
                <w:szCs w:val="24"/>
              </w:rPr>
              <w:t>7.97%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1,508, </w:t>
            </w:r>
            <w:r>
              <w:rPr>
                <w:color w:val="000000"/>
                <w:spacing w:val="0"/>
                <w:w w:val="100"/>
                <w:position w:val="0"/>
                <w:sz w:val="24"/>
                <w:szCs w:val="24"/>
              </w:rPr>
              <w:t>280.23</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杭州分子汇科技有限公司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19, </w:t>
            </w:r>
            <w:r>
              <w:rPr>
                <w:color w:val="000000"/>
                <w:spacing w:val="0"/>
                <w:w w:val="100"/>
                <w:position w:val="0"/>
                <w:sz w:val="24"/>
                <w:szCs w:val="24"/>
              </w:rPr>
              <w:t xml:space="preserve">763,404. </w:t>
            </w:r>
            <w:r>
              <w:rPr>
                <w:color w:val="000000"/>
                <w:spacing w:val="0"/>
                <w:w w:val="100"/>
                <w:position w:val="0"/>
                <w:sz w:val="24"/>
                <w:szCs w:val="24"/>
              </w:rPr>
              <w:t>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24"/>
                <w:szCs w:val="24"/>
              </w:rPr>
              <w:t>6.27%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 xml:space="preserve">1,185, </w:t>
            </w:r>
            <w:r>
              <w:rPr>
                <w:color w:val="000000"/>
                <w:spacing w:val="0"/>
                <w:w w:val="100"/>
                <w:position w:val="0"/>
                <w:sz w:val="24"/>
                <w:szCs w:val="24"/>
              </w:rPr>
              <w:t>804.26</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广东传化富联精细化工有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16, </w:t>
            </w:r>
            <w:r>
              <w:rPr>
                <w:color w:val="000000"/>
                <w:spacing w:val="0"/>
                <w:w w:val="100"/>
                <w:position w:val="0"/>
                <w:sz w:val="24"/>
                <w:szCs w:val="24"/>
              </w:rPr>
              <w:t xml:space="preserve">508,603. </w:t>
            </w:r>
            <w:r>
              <w:rPr>
                <w:color w:val="000000"/>
                <w:spacing w:val="0"/>
                <w:w w:val="100"/>
                <w:position w:val="0"/>
                <w:sz w:val="24"/>
                <w:szCs w:val="24"/>
              </w:rPr>
              <w:t>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24"/>
                <w:szCs w:val="24"/>
              </w:rPr>
              <w:t>5.24%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4"/>
                <w:szCs w:val="24"/>
              </w:rPr>
              <w:t xml:space="preserve">165,086. </w:t>
            </w:r>
            <w:r>
              <w:rPr>
                <w:color w:val="000000"/>
                <w:spacing w:val="0"/>
                <w:w w:val="100"/>
                <w:position w:val="0"/>
                <w:sz w:val="24"/>
                <w:szCs w:val="24"/>
              </w:rPr>
              <w:t>03</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浙江传化天松新材料有限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9,571,256.15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24"/>
                <w:szCs w:val="24"/>
              </w:rPr>
              <w:t>3.04%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95, </w:t>
            </w:r>
            <w:r>
              <w:rPr>
                <w:color w:val="000000"/>
                <w:spacing w:val="0"/>
                <w:w w:val="100"/>
                <w:position w:val="0"/>
                <w:sz w:val="24"/>
                <w:szCs w:val="24"/>
              </w:rPr>
              <w:t>712.56</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98, </w:t>
            </w:r>
            <w:r>
              <w:rPr>
                <w:color w:val="000000"/>
                <w:spacing w:val="0"/>
                <w:w w:val="100"/>
                <w:position w:val="0"/>
                <w:sz w:val="24"/>
                <w:szCs w:val="24"/>
              </w:rPr>
              <w:t xml:space="preserve">799,268. </w:t>
            </w:r>
            <w:r>
              <w:rPr>
                <w:color w:val="000000"/>
                <w:spacing w:val="0"/>
                <w:w w:val="100"/>
                <w:position w:val="0"/>
                <w:sz w:val="24"/>
                <w:szCs w:val="24"/>
              </w:rPr>
              <w:t>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31. </w:t>
            </w:r>
            <w:r>
              <w:rPr>
                <w:color w:val="000000"/>
                <w:spacing w:val="0"/>
                <w:w w:val="100"/>
                <w:position w:val="0"/>
                <w:sz w:val="24"/>
                <w:szCs w:val="24"/>
              </w:rPr>
              <w:t>34%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635" w:name="bookmark635"/>
      <w:r>
        <w:rPr>
          <w:color w:val="000000"/>
          <w:spacing w:val="0"/>
          <w:w w:val="100"/>
          <w:position w:val="0"/>
          <w:sz w:val="24"/>
          <w:szCs w:val="24"/>
        </w:rPr>
        <w:t>2</w:t>
      </w:r>
      <w:bookmarkEnd w:id="635"/>
      <w:r>
        <w:rPr>
          <w:color w:val="000000"/>
          <w:spacing w:val="0"/>
          <w:w w:val="100"/>
          <w:position w:val="0"/>
          <w:sz w:val="24"/>
          <w:szCs w:val="24"/>
        </w:rPr>
        <w:t>、其他应收款</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4,201, </w:t>
            </w:r>
            <w:r>
              <w:rPr>
                <w:color w:val="000000"/>
                <w:spacing w:val="0"/>
                <w:w w:val="100"/>
                <w:position w:val="0"/>
                <w:sz w:val="24"/>
                <w:szCs w:val="24"/>
              </w:rPr>
              <w:t>786,928.28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4,029, </w:t>
            </w:r>
            <w:r>
              <w:rPr>
                <w:color w:val="000000"/>
                <w:spacing w:val="0"/>
                <w:w w:val="100"/>
                <w:position w:val="0"/>
                <w:sz w:val="24"/>
                <w:szCs w:val="24"/>
              </w:rPr>
              <w:t>468,455.07</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4,201, </w:t>
            </w:r>
            <w:r>
              <w:rPr>
                <w:color w:val="000000"/>
                <w:spacing w:val="0"/>
                <w:w w:val="100"/>
                <w:position w:val="0"/>
                <w:sz w:val="24"/>
                <w:szCs w:val="24"/>
              </w:rPr>
              <w:t>786,928.28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4,029, </w:t>
            </w:r>
            <w:r>
              <w:rPr>
                <w:color w:val="000000"/>
                <w:spacing w:val="0"/>
                <w:w w:val="100"/>
                <w:position w:val="0"/>
                <w:sz w:val="24"/>
                <w:szCs w:val="24"/>
              </w:rPr>
              <w:t>468,455.07</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636" w:name="bookmark636"/>
      <w:r>
        <w:rPr>
          <w:color w:val="000000"/>
          <w:spacing w:val="0"/>
          <w:w w:val="100"/>
          <w:position w:val="0"/>
          <w:sz w:val="24"/>
          <w:szCs w:val="24"/>
        </w:rPr>
        <w:t>1</w:t>
      </w:r>
      <w:bookmarkEnd w:id="636"/>
      <w:r>
        <w:rPr>
          <w:color w:val="000000"/>
          <w:spacing w:val="0"/>
          <w:w w:val="100"/>
          <w:position w:val="0"/>
          <w:sz w:val="24"/>
          <w:szCs w:val="24"/>
        </w:rPr>
        <w:t>）其他应收款按款项性质分类情况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3187"/>
        <w:gridCol w:w="3202"/>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款项性质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期末账面余额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期初账面余额</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暂借款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4,239, </w:t>
            </w:r>
            <w:r>
              <w:rPr>
                <w:color w:val="000000"/>
                <w:spacing w:val="0"/>
                <w:w w:val="100"/>
                <w:position w:val="0"/>
                <w:sz w:val="24"/>
                <w:szCs w:val="24"/>
              </w:rPr>
              <w:t>100,756.15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4,065, </w:t>
            </w:r>
            <w:r>
              <w:rPr>
                <w:color w:val="000000"/>
                <w:spacing w:val="0"/>
                <w:w w:val="100"/>
                <w:position w:val="0"/>
                <w:sz w:val="24"/>
                <w:szCs w:val="24"/>
              </w:rPr>
              <w:t>646,614.01</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应收暂付款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6,639, </w:t>
            </w:r>
            <w:r>
              <w:rPr>
                <w:color w:val="000000"/>
                <w:spacing w:val="0"/>
                <w:w w:val="100"/>
                <w:position w:val="0"/>
                <w:sz w:val="24"/>
                <w:szCs w:val="24"/>
              </w:rPr>
              <w:t>638.78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5,813,911.73</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押金保证金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476,485. </w:t>
            </w:r>
            <w:r>
              <w:rPr>
                <w:color w:val="000000"/>
                <w:spacing w:val="0"/>
                <w:w w:val="100"/>
                <w:position w:val="0"/>
                <w:sz w:val="24"/>
                <w:szCs w:val="24"/>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228,325. </w:t>
            </w:r>
            <w:r>
              <w:rPr>
                <w:color w:val="000000"/>
                <w:spacing w:val="0"/>
                <w:w w:val="100"/>
                <w:position w:val="0"/>
                <w:sz w:val="24"/>
                <w:szCs w:val="24"/>
              </w:rPr>
              <w:t>00</w:t>
            </w:r>
          </w:p>
        </w:tc>
      </w:tr>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4,246, </w:t>
            </w:r>
            <w:r>
              <w:rPr>
                <w:color w:val="000000"/>
                <w:spacing w:val="0"/>
                <w:w w:val="100"/>
                <w:position w:val="0"/>
                <w:sz w:val="24"/>
                <w:szCs w:val="24"/>
              </w:rPr>
              <w:t>216,879.93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rPr>
              <w:t xml:space="preserve">4,071, </w:t>
            </w:r>
            <w:r>
              <w:rPr>
                <w:color w:val="000000"/>
                <w:spacing w:val="0"/>
                <w:w w:val="100"/>
                <w:position w:val="0"/>
                <w:sz w:val="24"/>
                <w:szCs w:val="24"/>
              </w:rPr>
              <w:t>688,850.74</w:t>
            </w:r>
          </w:p>
        </w:tc>
      </w:tr>
    </w:tbl>
    <w:p>
      <w:pPr>
        <w:spacing w:lineRule="exact" w:line="1"/>
        <w:rPr>
          <w:sz w:val="2"/>
          <w:szCs w:val="2"/>
        </w:rPr>
      </w:pPr>
      <w:r>
        <w:br w:type="page"/>
      </w:r>
    </w:p>
    <w:p>
      <w:pPr>
        <w:pStyle w:val="Style10"/>
        <w:keepNext w:val="0"/>
        <w:keepLines w:val="0"/>
        <w:widowControl w:val="0"/>
        <w:shd w:val="clear" w:color="auto" w:fill="auto"/>
        <w:bidi w:val="0"/>
        <w:spacing w:before="0" w:after="500" w:line="240" w:lineRule="auto"/>
        <w:ind w:left="0" w:right="0" w:firstLine="0"/>
        <w:jc w:val="left"/>
      </w:pPr>
      <w:bookmarkStart w:id="637" w:name="bookmark637"/>
      <w:r>
        <w:rPr>
          <w:color w:val="000000"/>
          <w:spacing w:val="0"/>
          <w:w w:val="100"/>
          <w:position w:val="0"/>
          <w:sz w:val="24"/>
          <w:szCs w:val="24"/>
        </w:rPr>
        <w:t>2</w:t>
      </w:r>
      <w:bookmarkEnd w:id="637"/>
      <w:r>
        <w:rPr>
          <w:color w:val="000000"/>
          <w:spacing w:val="0"/>
          <w:w w:val="100"/>
          <w:position w:val="0"/>
          <w:sz w:val="24"/>
          <w:szCs w:val="24"/>
        </w:rPr>
        <w:t>）坏账准备计提情况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25"/>
        <w:gridCol w:w="1651"/>
        <w:gridCol w:w="2098"/>
        <w:gridCol w:w="2098"/>
        <w:gridCol w:w="1814"/>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第一阶段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第二阶段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第三阶段</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r>
      <w:tr>
        <w:trPr>
          <w:trHeight w:val="149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未来12个月预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期信用损失</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整个存续期预期信 用损失（未发生信 用减值）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整个存续期预期信 用损失（己发生信 用减值）</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2020年1月1日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40, </w:t>
            </w:r>
            <w:r>
              <w:rPr>
                <w:color w:val="000000"/>
                <w:spacing w:val="0"/>
                <w:w w:val="100"/>
                <w:position w:val="0"/>
                <w:sz w:val="24"/>
                <w:szCs w:val="24"/>
              </w:rPr>
              <w:t xml:space="preserve">880,192. </w:t>
            </w:r>
            <w:r>
              <w:rPr>
                <w:color w:val="000000"/>
                <w:spacing w:val="0"/>
                <w:w w:val="100"/>
                <w:position w:val="0"/>
                <w:sz w:val="24"/>
                <w:szCs w:val="24"/>
              </w:rPr>
              <w:t>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 xml:space="preserve">129,675. </w:t>
            </w:r>
            <w:r>
              <w:rPr>
                <w:color w:val="000000"/>
                <w:spacing w:val="0"/>
                <w:w w:val="100"/>
                <w:position w:val="0"/>
                <w:sz w:val="24"/>
                <w:szCs w:val="24"/>
              </w:rPr>
              <w:t>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 xml:space="preserve">1,210, </w:t>
            </w:r>
            <w:r>
              <w:rPr>
                <w:color w:val="000000"/>
                <w:spacing w:val="0"/>
                <w:w w:val="100"/>
                <w:position w:val="0"/>
                <w:sz w:val="24"/>
                <w:szCs w:val="24"/>
              </w:rPr>
              <w:t>527.55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 xml:space="preserve">42, </w:t>
            </w:r>
            <w:r>
              <w:rPr>
                <w:color w:val="000000"/>
                <w:spacing w:val="0"/>
                <w:w w:val="100"/>
                <w:position w:val="0"/>
                <w:sz w:val="24"/>
                <w:szCs w:val="24"/>
              </w:rPr>
              <w:t xml:space="preserve">220,395. </w:t>
            </w:r>
            <w:r>
              <w:rPr>
                <w:color w:val="000000"/>
                <w:spacing w:val="0"/>
                <w:w w:val="100"/>
                <w:position w:val="0"/>
                <w:sz w:val="24"/>
                <w:szCs w:val="24"/>
              </w:rPr>
              <w:t>67</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2020年1月1日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余额在本期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—转入第二阶段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-1, 686.20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 xml:space="preserve">1,686. </w:t>
            </w:r>
            <w:r>
              <w:rPr>
                <w:color w:val="000000"/>
                <w:spacing w:val="0"/>
                <w:w w:val="100"/>
                <w:position w:val="0"/>
                <w:sz w:val="24"/>
                <w:szCs w:val="24"/>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-158,424.04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 xml:space="preserve">158,424. </w:t>
            </w:r>
            <w:r>
              <w:rPr>
                <w:color w:val="000000"/>
                <w:spacing w:val="0"/>
                <w:w w:val="100"/>
                <w:position w:val="0"/>
                <w:sz w:val="24"/>
                <w:szCs w:val="24"/>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 xml:space="preserve">1,802, </w:t>
            </w:r>
            <w:r>
              <w:rPr>
                <w:color w:val="000000"/>
                <w:spacing w:val="0"/>
                <w:w w:val="100"/>
                <w:position w:val="0"/>
                <w:sz w:val="24"/>
                <w:szCs w:val="24"/>
              </w:rPr>
              <w:t>520.27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32, </w:t>
            </w:r>
            <w:r>
              <w:rPr>
                <w:color w:val="000000"/>
                <w:spacing w:val="0"/>
                <w:w w:val="100"/>
                <w:position w:val="0"/>
                <w:sz w:val="24"/>
                <w:szCs w:val="24"/>
              </w:rPr>
              <w:t>682.57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 xml:space="preserve">374,353. </w:t>
            </w:r>
            <w:r>
              <w:rPr>
                <w:color w:val="000000"/>
                <w:spacing w:val="0"/>
                <w:w w:val="100"/>
                <w:position w:val="0"/>
                <w:sz w:val="24"/>
                <w:szCs w:val="24"/>
              </w:rPr>
              <w:t>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2,209, </w:t>
            </w:r>
            <w:r>
              <w:rPr>
                <w:color w:val="000000"/>
                <w:spacing w:val="0"/>
                <w:w w:val="100"/>
                <w:position w:val="0"/>
                <w:sz w:val="24"/>
                <w:szCs w:val="24"/>
              </w:rPr>
              <w:t>555.98</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2020 年 12 月 31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日余额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42, </w:t>
            </w:r>
            <w:r>
              <w:rPr>
                <w:color w:val="000000"/>
                <w:spacing w:val="0"/>
                <w:w w:val="100"/>
                <w:position w:val="0"/>
                <w:sz w:val="24"/>
                <w:szCs w:val="24"/>
              </w:rPr>
              <w:t xml:space="preserve">681,026. </w:t>
            </w:r>
            <w:r>
              <w:rPr>
                <w:color w:val="000000"/>
                <w:spacing w:val="0"/>
                <w:w w:val="100"/>
                <w:position w:val="0"/>
                <w:sz w:val="24"/>
                <w:szCs w:val="24"/>
              </w:rPr>
              <w:t>24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 xml:space="preserve">5,620. </w:t>
            </w:r>
            <w:r>
              <w:rPr>
                <w:color w:val="000000"/>
                <w:spacing w:val="0"/>
                <w:w w:val="100"/>
                <w:position w:val="0"/>
                <w:sz w:val="24"/>
                <w:szCs w:val="24"/>
              </w:rPr>
              <w:t>68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 xml:space="preserve">1,743, </w:t>
            </w:r>
            <w:r>
              <w:rPr>
                <w:color w:val="000000"/>
                <w:spacing w:val="0"/>
                <w:w w:val="100"/>
                <w:position w:val="0"/>
                <w:sz w:val="24"/>
                <w:szCs w:val="24"/>
              </w:rPr>
              <w:t>304.73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 xml:space="preserve">44, </w:t>
            </w:r>
            <w:r>
              <w:rPr>
                <w:color w:val="000000"/>
                <w:spacing w:val="0"/>
                <w:w w:val="100"/>
                <w:position w:val="0"/>
                <w:sz w:val="24"/>
                <w:szCs w:val="24"/>
              </w:rPr>
              <w:t>429,951.65</w:t>
            </w:r>
          </w:p>
        </w:tc>
      </w:tr>
    </w:tbl>
    <w:p>
      <w:pPr>
        <w:widowControl w:val="0"/>
        <w:spacing w:after="11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损失准备本期变动金额重大的账面余额变动情况</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w:t>
      </w:r>
      <w:r>
        <w:rPr>
          <w:color w:val="000000"/>
          <w:spacing w:val="0"/>
          <w:w w:val="100"/>
          <w:position w:val="0"/>
          <w:sz w:val="24"/>
          <w:szCs w:val="24"/>
        </w:rPr>
        <w:t>适用V不适用</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按账龄披露</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790"/>
        <w:gridCol w:w="4795"/>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1年以内（含1年）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4,862, </w:t>
            </w:r>
            <w:r>
              <w:rPr>
                <w:color w:val="000000"/>
                <w:spacing w:val="0"/>
                <w:w w:val="100"/>
                <w:position w:val="0"/>
                <w:sz w:val="24"/>
                <w:szCs w:val="24"/>
              </w:rPr>
              <w:t>041.76</w:t>
            </w:r>
          </w:p>
        </w:tc>
      </w:tr>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1至2年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 </w:t>
            </w:r>
            <w:r>
              <w:rPr>
                <w:color w:val="000000"/>
                <w:spacing w:val="0"/>
                <w:w w:val="100"/>
                <w:position w:val="0"/>
                <w:sz w:val="24"/>
                <w:szCs w:val="24"/>
              </w:rPr>
              <w:t>103.38</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2至3年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792,119. </w:t>
            </w:r>
            <w:r>
              <w:rPr>
                <w:color w:val="000000"/>
                <w:spacing w:val="0"/>
                <w:w w:val="100"/>
                <w:position w:val="0"/>
                <w:sz w:val="24"/>
                <w:szCs w:val="24"/>
              </w:rPr>
              <w:t>77</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1,604, </w:t>
            </w:r>
            <w:r>
              <w:rPr>
                <w:color w:val="000000"/>
                <w:spacing w:val="0"/>
                <w:w w:val="100"/>
                <w:position w:val="0"/>
                <w:sz w:val="24"/>
                <w:szCs w:val="24"/>
              </w:rPr>
              <w:t>241.42</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3至5年</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888,923.01</w:t>
            </w:r>
          </w:p>
        </w:tc>
      </w:tr>
    </w:tbl>
    <w:p>
      <w:pPr>
        <w:widowControl w:val="0"/>
        <w:spacing w:line="1" w:lineRule="exact"/>
      </w:pPr>
      <w:r>
        <w:br w:type="page"/>
      </w:r>
    </w:p>
    <w:tbl>
      <w:tblPr>
        <w:tblOverlap w:val="never"/>
        <w:jc w:val="center"/>
        <w:tblLayout w:type="fixed"/>
      </w:tblPr>
      <w:tblGrid>
        <w:gridCol w:w="4790"/>
        <w:gridCol w:w="4795"/>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5年以上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715,318.41</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7,286, </w:t>
            </w:r>
            <w:r>
              <w:rPr>
                <w:color w:val="000000"/>
                <w:spacing w:val="0"/>
                <w:w w:val="100"/>
                <w:position w:val="0"/>
                <w:sz w:val="24"/>
                <w:szCs w:val="24"/>
              </w:rPr>
              <w:t>506.33</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638" w:name="bookmark638"/>
      <w:r>
        <w:rPr>
          <w:color w:val="000000"/>
          <w:spacing w:val="0"/>
          <w:w w:val="100"/>
          <w:position w:val="0"/>
          <w:sz w:val="24"/>
          <w:szCs w:val="24"/>
        </w:rPr>
        <w:t>3</w:t>
      </w:r>
      <w:bookmarkEnd w:id="638"/>
      <w:r>
        <w:rPr>
          <w:color w:val="000000"/>
          <w:spacing w:val="0"/>
          <w:w w:val="100"/>
          <w:position w:val="0"/>
          <w:sz w:val="24"/>
          <w:szCs w:val="24"/>
        </w:rPr>
        <w:t>）按欠款方归集的期末余额前五名的其他应收款情况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102"/>
        <w:gridCol w:w="1142"/>
        <w:gridCol w:w="1550"/>
        <w:gridCol w:w="1550"/>
        <w:gridCol w:w="1618"/>
        <w:gridCol w:w="1622"/>
      </w:tblGrid>
      <w:tr>
        <w:trPr>
          <w:trHeight w:val="14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center"/>
            </w:pPr>
            <w:r>
              <w:rPr>
                <w:color w:val="000000"/>
                <w:spacing w:val="0"/>
                <w:w w:val="100"/>
                <w:position w:val="0"/>
                <w:sz w:val="24"/>
                <w:szCs w:val="24"/>
              </w:rPr>
              <w:t>款项的性 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期末余额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账龄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占其他应收款</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期末余额合计</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数的比例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坏账准备期末</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余额</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传化物流集团有限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暂借款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1,032, 251,40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24. </w:t>
            </w:r>
            <w:r>
              <w:rPr>
                <w:color w:val="000000"/>
                <w:spacing w:val="0"/>
                <w:w w:val="100"/>
                <w:position w:val="0"/>
                <w:sz w:val="24"/>
                <w:szCs w:val="24"/>
              </w:rPr>
              <w:t>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10, </w:t>
            </w:r>
            <w:r>
              <w:rPr>
                <w:color w:val="000000"/>
                <w:spacing w:val="0"/>
                <w:w w:val="100"/>
                <w:position w:val="0"/>
                <w:sz w:val="24"/>
                <w:szCs w:val="24"/>
              </w:rPr>
              <w:t xml:space="preserve">322,514. </w:t>
            </w:r>
            <w:r>
              <w:rPr>
                <w:color w:val="000000"/>
                <w:spacing w:val="0"/>
                <w:w w:val="100"/>
                <w:position w:val="0"/>
                <w:sz w:val="24"/>
                <w:szCs w:val="24"/>
              </w:rPr>
              <w:t>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r>
      <w:tr>
        <w:trPr>
          <w:trHeight w:val="10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传化公路港建设有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暂借款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79, </w:t>
            </w:r>
            <w:r>
              <w:rPr>
                <w:color w:val="000000"/>
                <w:spacing w:val="0"/>
                <w:w w:val="100"/>
                <w:position w:val="0"/>
                <w:sz w:val="24"/>
                <w:szCs w:val="24"/>
              </w:rPr>
              <w:t xml:space="preserve">392,579.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1.87%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793,925. </w:t>
            </w:r>
            <w:r>
              <w:rPr>
                <w:color w:val="000000"/>
                <w:spacing w:val="0"/>
                <w:w w:val="100"/>
                <w:position w:val="0"/>
                <w:sz w:val="24"/>
                <w:szCs w:val="24"/>
              </w:rPr>
              <w:t>79</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暂借款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 xml:space="preserve">96, </w:t>
            </w:r>
            <w:r>
              <w:rPr>
                <w:color w:val="000000"/>
                <w:spacing w:val="0"/>
                <w:w w:val="100"/>
                <w:position w:val="0"/>
                <w:sz w:val="24"/>
                <w:szCs w:val="24"/>
              </w:rPr>
              <w:t xml:space="preserve">488,612. </w:t>
            </w:r>
            <w:r>
              <w:rPr>
                <w:color w:val="000000"/>
                <w:spacing w:val="0"/>
                <w:w w:val="100"/>
                <w:position w:val="0"/>
                <w:sz w:val="24"/>
                <w:szCs w:val="24"/>
              </w:rPr>
              <w:t>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2.27%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964,886. </w:t>
            </w:r>
            <w:r>
              <w:rPr>
                <w:color w:val="000000"/>
                <w:spacing w:val="0"/>
                <w:w w:val="100"/>
                <w:position w:val="0"/>
                <w:sz w:val="24"/>
                <w:szCs w:val="24"/>
              </w:rPr>
              <w:t>12</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暂借款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295,091, </w:t>
            </w:r>
            <w:r>
              <w:rPr>
                <w:color w:val="000000"/>
                <w:spacing w:val="0"/>
                <w:w w:val="100"/>
                <w:position w:val="0"/>
                <w:sz w:val="24"/>
                <w:szCs w:val="24"/>
              </w:rPr>
              <w:t>150.</w:t>
            </w:r>
          </w:p>
          <w:p>
            <w:pPr>
              <w:pStyle w:val="Style14"/>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6.95%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2,950,911.51</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浙江传化化学品有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暂借款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453,048, </w:t>
            </w:r>
            <w:r>
              <w:rPr>
                <w:color w:val="000000"/>
                <w:spacing w:val="0"/>
                <w:w w:val="100"/>
                <w:position w:val="0"/>
                <w:sz w:val="24"/>
                <w:szCs w:val="24"/>
              </w:rPr>
              <w:t>627.</w:t>
            </w:r>
          </w:p>
          <w:p>
            <w:pPr>
              <w:pStyle w:val="Style14"/>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4,530, </w:t>
            </w:r>
            <w:r>
              <w:rPr>
                <w:color w:val="000000"/>
                <w:spacing w:val="0"/>
                <w:w w:val="100"/>
                <w:position w:val="0"/>
                <w:sz w:val="24"/>
                <w:szCs w:val="24"/>
              </w:rPr>
              <w:t>486.28</w:t>
            </w:r>
          </w:p>
        </w:tc>
      </w:tr>
      <w:tr>
        <w:trPr>
          <w:trHeight w:val="10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青岛恒琛置业有限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暂借款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36, </w:t>
            </w:r>
            <w:r>
              <w:rPr>
                <w:color w:val="000000"/>
                <w:spacing w:val="0"/>
                <w:w w:val="100"/>
                <w:position w:val="0"/>
                <w:sz w:val="24"/>
                <w:szCs w:val="24"/>
              </w:rPr>
              <w:t xml:space="preserve">822,527. </w:t>
            </w:r>
            <w:r>
              <w:rPr>
                <w:color w:val="000000"/>
                <w:spacing w:val="0"/>
                <w:w w:val="100"/>
                <w:position w:val="0"/>
                <w:sz w:val="24"/>
                <w:szCs w:val="24"/>
              </w:rPr>
              <w:t>7</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0.87%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 xml:space="preserve">368,225. </w:t>
            </w:r>
            <w:r>
              <w:rPr>
                <w:color w:val="000000"/>
                <w:spacing w:val="0"/>
                <w:w w:val="100"/>
                <w:position w:val="0"/>
                <w:sz w:val="24"/>
                <w:szCs w:val="24"/>
              </w:rPr>
              <w:t>28</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暂借款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336,193, </w:t>
            </w:r>
            <w:r>
              <w:rPr>
                <w:color w:val="000000"/>
                <w:spacing w:val="0"/>
                <w:w w:val="100"/>
                <w:position w:val="0"/>
                <w:sz w:val="24"/>
                <w:szCs w:val="24"/>
              </w:rPr>
              <w:t>090.</w:t>
            </w:r>
          </w:p>
          <w:p>
            <w:pPr>
              <w:pStyle w:val="Style14"/>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7.92%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3,361, </w:t>
            </w:r>
            <w:r>
              <w:rPr>
                <w:color w:val="000000"/>
                <w:spacing w:val="0"/>
                <w:w w:val="100"/>
                <w:position w:val="0"/>
                <w:sz w:val="24"/>
                <w:szCs w:val="24"/>
              </w:rPr>
              <w:t>930.90</w:t>
            </w:r>
          </w:p>
        </w:tc>
      </w:tr>
      <w:tr>
        <w:trPr>
          <w:trHeight w:val="102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青岛宝悦置业有限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暂借款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222,293, </w:t>
            </w:r>
            <w:r>
              <w:rPr>
                <w:color w:val="000000"/>
                <w:spacing w:val="0"/>
                <w:w w:val="100"/>
                <w:position w:val="0"/>
                <w:sz w:val="24"/>
                <w:szCs w:val="24"/>
              </w:rPr>
              <w:t>488.</w:t>
            </w:r>
          </w:p>
          <w:p>
            <w:pPr>
              <w:pStyle w:val="Style14"/>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5.24%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2,222, </w:t>
            </w:r>
            <w:r>
              <w:rPr>
                <w:color w:val="000000"/>
                <w:spacing w:val="0"/>
                <w:w w:val="100"/>
                <w:position w:val="0"/>
                <w:sz w:val="24"/>
                <w:szCs w:val="24"/>
              </w:rPr>
              <w:t>934.89</w:t>
            </w:r>
          </w:p>
        </w:tc>
      </w:tr>
      <w:tr>
        <w:trPr>
          <w:trHeight w:val="10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暂借款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150,275, </w:t>
            </w:r>
            <w:r>
              <w:rPr>
                <w:color w:val="000000"/>
                <w:spacing w:val="0"/>
                <w:w w:val="100"/>
                <w:position w:val="0"/>
                <w:sz w:val="24"/>
                <w:szCs w:val="24"/>
              </w:rPr>
              <w:t>625.</w:t>
            </w:r>
          </w:p>
          <w:p>
            <w:pPr>
              <w:pStyle w:val="Style14"/>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rPr>
              <w:t>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w:t>
            </w:r>
            <w:r>
              <w:rPr>
                <w:color w:val="000000"/>
                <w:spacing w:val="0"/>
                <w:w w:val="100"/>
                <w:position w:val="0"/>
                <w:sz w:val="24"/>
                <w:szCs w:val="24"/>
              </w:rPr>
              <w:t>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4"/>
                <w:szCs w:val="24"/>
              </w:rPr>
              <w:t>3.54%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1,502, </w:t>
            </w:r>
            <w:r>
              <w:rPr>
                <w:color w:val="000000"/>
                <w:spacing w:val="0"/>
                <w:w w:val="100"/>
                <w:position w:val="0"/>
                <w:sz w:val="24"/>
                <w:szCs w:val="24"/>
              </w:rPr>
              <w:t>756.25</w:t>
            </w:r>
          </w:p>
        </w:tc>
      </w:tr>
    </w:tbl>
    <w:p>
      <w:pPr>
        <w:widowControl w:val="0"/>
        <w:spacing w:line="1" w:lineRule="exact"/>
      </w:pPr>
      <w:r>
        <w:br w:type="page"/>
      </w:r>
    </w:p>
    <w:tbl>
      <w:tblPr>
        <w:tblOverlap w:val="never"/>
        <w:jc w:val="center"/>
        <w:tblLayout w:type="fixed"/>
      </w:tblPr>
      <w:tblGrid>
        <w:gridCol w:w="2102"/>
        <w:gridCol w:w="1142"/>
        <w:gridCol w:w="1550"/>
        <w:gridCol w:w="1550"/>
        <w:gridCol w:w="1618"/>
        <w:gridCol w:w="1622"/>
      </w:tblGrid>
      <w:tr>
        <w:trPr>
          <w:trHeight w:val="104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2,701,857,10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9.96</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rPr>
              <w:t xml:space="preserve">63. </w:t>
            </w:r>
            <w:r>
              <w:rPr>
                <w:color w:val="000000"/>
                <w:spacing w:val="0"/>
                <w:w w:val="100"/>
                <w:position w:val="0"/>
                <w:sz w:val="24"/>
                <w:szCs w:val="24"/>
              </w:rPr>
              <w:t>63%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right"/>
            </w:pPr>
            <w:r>
              <w:rPr>
                <w:color w:val="000000"/>
                <w:spacing w:val="0"/>
                <w:w w:val="100"/>
                <w:position w:val="0"/>
                <w:sz w:val="24"/>
                <w:szCs w:val="24"/>
              </w:rPr>
              <w:t xml:space="preserve">27,018,571. </w:t>
            </w:r>
            <w:r>
              <w:rPr>
                <w:color w:val="000000"/>
                <w:spacing w:val="0"/>
                <w:w w:val="100"/>
                <w:position w:val="0"/>
                <w:sz w:val="24"/>
                <w:szCs w:val="24"/>
              </w:rPr>
              <w:t>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bookmarkStart w:id="639" w:name="bookmark639"/>
      <w:r>
        <w:rPr>
          <w:color w:val="000000"/>
          <w:spacing w:val="0"/>
          <w:w w:val="100"/>
          <w:position w:val="0"/>
          <w:sz w:val="24"/>
          <w:szCs w:val="24"/>
        </w:rPr>
        <w:t>3</w:t>
      </w:r>
      <w:bookmarkEnd w:id="639"/>
      <w:r>
        <w:rPr>
          <w:color w:val="000000"/>
          <w:spacing w:val="0"/>
          <w:w w:val="100"/>
          <w:position w:val="0"/>
          <w:sz w:val="24"/>
          <w:szCs w:val="24"/>
        </w:rPr>
        <w:t>、长期股权投资</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392"/>
        <w:gridCol w:w="1704"/>
        <w:gridCol w:w="1013"/>
        <w:gridCol w:w="1680"/>
        <w:gridCol w:w="1416"/>
        <w:gridCol w:w="850"/>
        <w:gridCol w:w="1536"/>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减值准</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减值准</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账面价值</w:t>
            </w:r>
          </w:p>
        </w:tc>
      </w:tr>
      <w:tr>
        <w:trPr>
          <w:trHeight w:val="52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对子公司投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15, 664,028, 37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15, 664,028, 37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14, 620,166,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14, 620,166, 4</w:t>
            </w:r>
          </w:p>
        </w:tc>
      </w:tr>
      <w:tr>
        <w:trPr>
          <w:trHeight w:val="49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0.15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0.15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460.56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60. </w:t>
            </w:r>
            <w:r>
              <w:rPr>
                <w:color w:val="000000"/>
                <w:spacing w:val="0"/>
                <w:w w:val="100"/>
                <w:position w:val="0"/>
                <w:sz w:val="24"/>
                <w:szCs w:val="24"/>
              </w:rPr>
              <w:t>56</w:t>
            </w:r>
          </w:p>
        </w:tc>
      </w:tr>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对联营、合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148,433, </w:t>
            </w:r>
            <w:r>
              <w:rPr>
                <w:color w:val="000000"/>
                <w:spacing w:val="0"/>
                <w:w w:val="100"/>
                <w:position w:val="0"/>
                <w:sz w:val="24"/>
                <w:szCs w:val="24"/>
              </w:rPr>
              <w:t>446.2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148,433, </w:t>
            </w:r>
            <w:r>
              <w:rPr>
                <w:color w:val="000000"/>
                <w:spacing w:val="0"/>
                <w:w w:val="100"/>
                <w:position w:val="0"/>
                <w:sz w:val="24"/>
                <w:szCs w:val="24"/>
              </w:rPr>
              <w:t>446.2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146,030, 456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146,030, </w:t>
            </w:r>
            <w:r>
              <w:rPr>
                <w:color w:val="000000"/>
                <w:spacing w:val="0"/>
                <w:w w:val="100"/>
                <w:position w:val="0"/>
                <w:sz w:val="24"/>
                <w:szCs w:val="24"/>
              </w:rPr>
              <w:t>456.</w:t>
            </w:r>
          </w:p>
        </w:tc>
      </w:tr>
      <w:tr>
        <w:trPr>
          <w:trHeight w:val="509"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营企业投资</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4"/>
                <w:szCs w:val="24"/>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r>
              <w:rPr>
                <w:color w:val="000000"/>
                <w:spacing w:val="0"/>
                <w:w w:val="100"/>
                <w:position w:val="0"/>
                <w:sz w:val="24"/>
                <w:szCs w:val="24"/>
              </w:rPr>
              <w:t>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15,812,461,81</w:t>
            </w:r>
          </w:p>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15,812,461,81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14, 766,196,</w:t>
            </w:r>
          </w:p>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916.78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14, 766,196, 9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16.78</w:t>
            </w:r>
          </w:p>
        </w:tc>
      </w:tr>
    </w:tbl>
    <w:p>
      <w:pPr>
        <w:widowControl w:val="0"/>
        <w:spacing w:after="37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（1）对子公司投资</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872"/>
        <w:gridCol w:w="2270"/>
        <w:gridCol w:w="1992"/>
        <w:gridCol w:w="2112"/>
        <w:gridCol w:w="1402"/>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被投资单位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期初余额（账面价值）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140"/>
              <w:jc w:val="left"/>
            </w:pPr>
            <w:r>
              <w:rPr>
                <w:color w:val="000000"/>
                <w:spacing w:val="0"/>
                <w:w w:val="100"/>
                <w:position w:val="0"/>
                <w:sz w:val="24"/>
                <w:szCs w:val="24"/>
              </w:rPr>
              <w:t>期末余额（账面价</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值）</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减值准备期</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末余额</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传化物流集团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12, 289,765, </w:t>
            </w:r>
            <w:r>
              <w:rPr>
                <w:color w:val="000000"/>
                <w:spacing w:val="0"/>
                <w:w w:val="100"/>
                <w:position w:val="0"/>
                <w:sz w:val="24"/>
                <w:szCs w:val="24"/>
              </w:rPr>
              <w:t>661.50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 xml:space="preserve">999,872, </w:t>
            </w:r>
            <w:r>
              <w:rPr>
                <w:color w:val="000000"/>
                <w:spacing w:val="0"/>
                <w:w w:val="100"/>
                <w:position w:val="0"/>
                <w:sz w:val="24"/>
                <w:szCs w:val="24"/>
              </w:rPr>
              <w:t>382.63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13, 289,638, </w:t>
            </w:r>
            <w:r>
              <w:rPr>
                <w:color w:val="000000"/>
                <w:spacing w:val="0"/>
                <w:w w:val="100"/>
                <w:position w:val="0"/>
                <w:sz w:val="24"/>
                <w:szCs w:val="24"/>
              </w:rPr>
              <w:t>044.13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传化荷兰有限公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781,657, </w:t>
            </w:r>
            <w:r>
              <w:rPr>
                <w:color w:val="000000"/>
                <w:spacing w:val="0"/>
                <w:w w:val="100"/>
                <w:position w:val="0"/>
                <w:sz w:val="24"/>
                <w:szCs w:val="24"/>
              </w:rPr>
              <w:t>926.01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781,657, </w:t>
            </w:r>
            <w:r>
              <w:rPr>
                <w:color w:val="000000"/>
                <w:spacing w:val="0"/>
                <w:w w:val="100"/>
                <w:position w:val="0"/>
                <w:sz w:val="24"/>
                <w:szCs w:val="24"/>
              </w:rPr>
              <w:t>926.01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传化化学品公司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447,869, </w:t>
            </w:r>
            <w:r>
              <w:rPr>
                <w:color w:val="000000"/>
                <w:spacing w:val="0"/>
                <w:w w:val="100"/>
                <w:position w:val="0"/>
                <w:sz w:val="24"/>
                <w:szCs w:val="24"/>
              </w:rPr>
              <w:t>241.42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41, </w:t>
            </w:r>
            <w:r>
              <w:rPr>
                <w:color w:val="000000"/>
                <w:spacing w:val="0"/>
                <w:w w:val="100"/>
                <w:position w:val="0"/>
                <w:sz w:val="24"/>
                <w:szCs w:val="24"/>
              </w:rPr>
              <w:t xml:space="preserve">989,526. </w:t>
            </w:r>
            <w:r>
              <w:rPr>
                <w:color w:val="000000"/>
                <w:spacing w:val="0"/>
                <w:w w:val="100"/>
                <w:position w:val="0"/>
                <w:sz w:val="24"/>
                <w:szCs w:val="24"/>
              </w:rPr>
              <w:t>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489,858, </w:t>
            </w:r>
            <w:r>
              <w:rPr>
                <w:color w:val="000000"/>
                <w:spacing w:val="0"/>
                <w:w w:val="100"/>
                <w:position w:val="0"/>
                <w:sz w:val="24"/>
                <w:szCs w:val="24"/>
              </w:rPr>
              <w:t>768.38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传化合成材料公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408,000,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408,000,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美高华颐公司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227,400, </w:t>
            </w:r>
            <w:r>
              <w:rPr>
                <w:color w:val="000000"/>
                <w:spacing w:val="0"/>
                <w:w w:val="100"/>
                <w:position w:val="0"/>
                <w:sz w:val="24"/>
                <w:szCs w:val="24"/>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 xml:space="preserve">227,400, </w:t>
            </w:r>
            <w:r>
              <w:rPr>
                <w:color w:val="000000"/>
                <w:spacing w:val="0"/>
                <w:w w:val="100"/>
                <w:position w:val="0"/>
                <w:sz w:val="24"/>
                <w:szCs w:val="24"/>
              </w:rPr>
              <w:t>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72"/>
        <w:gridCol w:w="2270"/>
        <w:gridCol w:w="1992"/>
        <w:gridCol w:w="2112"/>
        <w:gridCol w:w="1402"/>
      </w:tblGrid>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传化精细化工公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190,400,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190,400,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天松股份公司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76, </w:t>
            </w:r>
            <w:r>
              <w:rPr>
                <w:color w:val="000000"/>
                <w:spacing w:val="0"/>
                <w:w w:val="100"/>
                <w:position w:val="0"/>
                <w:sz w:val="24"/>
                <w:szCs w:val="24"/>
              </w:rPr>
              <w:t xml:space="preserve">927,933. </w:t>
            </w:r>
            <w:r>
              <w:rPr>
                <w:color w:val="000000"/>
                <w:spacing w:val="0"/>
                <w:w w:val="100"/>
                <w:position w:val="0"/>
                <w:sz w:val="24"/>
                <w:szCs w:val="24"/>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76, </w:t>
            </w:r>
            <w:r>
              <w:rPr>
                <w:color w:val="000000"/>
                <w:spacing w:val="0"/>
                <w:w w:val="100"/>
                <w:position w:val="0"/>
                <w:sz w:val="24"/>
                <w:szCs w:val="24"/>
              </w:rPr>
              <w:t xml:space="preserve">927,933. </w:t>
            </w:r>
            <w:r>
              <w:rPr>
                <w:color w:val="000000"/>
                <w:spacing w:val="0"/>
                <w:w w:val="100"/>
                <w:position w:val="0"/>
                <w:sz w:val="24"/>
                <w:szCs w:val="24"/>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传化香港公司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61, </w:t>
            </w:r>
            <w:r>
              <w:rPr>
                <w:color w:val="000000"/>
                <w:spacing w:val="0"/>
                <w:w w:val="100"/>
                <w:position w:val="0"/>
                <w:sz w:val="24"/>
                <w:szCs w:val="24"/>
              </w:rPr>
              <w:t xml:space="preserve">745,655. </w:t>
            </w:r>
            <w:r>
              <w:rPr>
                <w:color w:val="000000"/>
                <w:spacing w:val="0"/>
                <w:w w:val="100"/>
                <w:position w:val="0"/>
                <w:sz w:val="24"/>
                <w:szCs w:val="24"/>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61,745,655. </w:t>
            </w:r>
            <w:r>
              <w:rPr>
                <w:color w:val="000000"/>
                <w:spacing w:val="0"/>
                <w:w w:val="100"/>
                <w:position w:val="0"/>
                <w:sz w:val="24"/>
                <w:szCs w:val="24"/>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传化涂料公司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49, </w:t>
            </w:r>
            <w:r>
              <w:rPr>
                <w:color w:val="000000"/>
                <w:spacing w:val="0"/>
                <w:w w:val="100"/>
                <w:position w:val="0"/>
                <w:sz w:val="24"/>
                <w:szCs w:val="24"/>
              </w:rPr>
              <w:t xml:space="preserve">845,153. </w:t>
            </w:r>
            <w:r>
              <w:rPr>
                <w:color w:val="000000"/>
                <w:spacing w:val="0"/>
                <w:w w:val="100"/>
                <w:position w:val="0"/>
                <w:sz w:val="24"/>
                <w:szCs w:val="24"/>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49, </w:t>
            </w:r>
            <w:r>
              <w:rPr>
                <w:color w:val="000000"/>
                <w:spacing w:val="0"/>
                <w:w w:val="100"/>
                <w:position w:val="0"/>
                <w:sz w:val="24"/>
                <w:szCs w:val="24"/>
              </w:rPr>
              <w:t xml:space="preserve">845,153. </w:t>
            </w:r>
            <w:r>
              <w:rPr>
                <w:color w:val="000000"/>
                <w:spacing w:val="0"/>
                <w:w w:val="100"/>
                <w:position w:val="0"/>
                <w:sz w:val="24"/>
                <w:szCs w:val="24"/>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传化富联公司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26, </w:t>
            </w:r>
            <w:r>
              <w:rPr>
                <w:color w:val="000000"/>
                <w:spacing w:val="0"/>
                <w:w w:val="100"/>
                <w:position w:val="0"/>
                <w:sz w:val="24"/>
                <w:szCs w:val="24"/>
              </w:rPr>
              <w:t xml:space="preserve">554,888. </w:t>
            </w:r>
            <w:r>
              <w:rPr>
                <w:color w:val="000000"/>
                <w:spacing w:val="0"/>
                <w:w w:val="100"/>
                <w:position w:val="0"/>
                <w:sz w:val="24"/>
                <w:szCs w:val="2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26, </w:t>
            </w:r>
            <w:r>
              <w:rPr>
                <w:color w:val="000000"/>
                <w:spacing w:val="0"/>
                <w:w w:val="100"/>
                <w:position w:val="0"/>
                <w:sz w:val="24"/>
                <w:szCs w:val="24"/>
              </w:rPr>
              <w:t xml:space="preserve">554,888. </w:t>
            </w:r>
            <w:r>
              <w:rPr>
                <w:color w:val="000000"/>
                <w:spacing w:val="0"/>
                <w:w w:val="100"/>
                <w:position w:val="0"/>
                <w:sz w:val="24"/>
                <w:szCs w:val="24"/>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传化誉辉公司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5,000, </w:t>
            </w: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5,000,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天翼智联公司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 xml:space="preserve">55,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 xml:space="preserve">55, </w:t>
            </w:r>
            <w:r>
              <w:rPr>
                <w:color w:val="000000"/>
                <w:spacing w:val="0"/>
                <w:w w:val="100"/>
                <w:position w:val="0"/>
                <w:sz w:val="24"/>
                <w:szCs w:val="24"/>
              </w:rPr>
              <w:t xml:space="preserve">000,000. </w:t>
            </w:r>
            <w:r>
              <w:rPr>
                <w:color w:val="000000"/>
                <w:spacing w:val="0"/>
                <w:w w:val="100"/>
                <w:position w:val="0"/>
                <w:sz w:val="24"/>
                <w:szCs w:val="24"/>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传化智联硅创公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 xml:space="preserve">2,000, </w:t>
            </w:r>
            <w:r>
              <w:rPr>
                <w:color w:val="000000"/>
                <w:spacing w:val="0"/>
                <w:w w:val="100"/>
                <w:position w:val="0"/>
                <w:sz w:val="24"/>
                <w:szCs w:val="24"/>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 xml:space="preserve">2,000, </w:t>
            </w:r>
            <w:r>
              <w:rPr>
                <w:color w:val="000000"/>
                <w:spacing w:val="0"/>
                <w:w w:val="100"/>
                <w:position w:val="0"/>
                <w:sz w:val="24"/>
                <w:szCs w:val="24"/>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14, 620,166, </w:t>
            </w:r>
            <w:r>
              <w:rPr>
                <w:color w:val="000000"/>
                <w:spacing w:val="0"/>
                <w:w w:val="100"/>
                <w:position w:val="0"/>
                <w:sz w:val="24"/>
                <w:szCs w:val="24"/>
              </w:rPr>
              <w:t>460.56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1,043, </w:t>
            </w:r>
            <w:r>
              <w:rPr>
                <w:color w:val="000000"/>
                <w:spacing w:val="0"/>
                <w:w w:val="100"/>
                <w:position w:val="0"/>
                <w:sz w:val="24"/>
                <w:szCs w:val="24"/>
              </w:rPr>
              <w:t>861,909.59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15, 664,028, </w:t>
            </w:r>
            <w:r>
              <w:rPr>
                <w:color w:val="000000"/>
                <w:spacing w:val="0"/>
                <w:w w:val="100"/>
                <w:position w:val="0"/>
                <w:sz w:val="24"/>
                <w:szCs w:val="24"/>
              </w:rPr>
              <w:t>370.15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4"/>
          <w:szCs w:val="24"/>
        </w:rPr>
        <w:t>（2）对联营、合营企业投资</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557"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投资单</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位</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期初余 额（账 面价 值）</w:t>
            </w:r>
          </w:p>
        </w:tc>
        <w:tc>
          <w:tcPr>
            <w:gridSpan w:val="8"/>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本期增减变动</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7" w:lineRule="exact"/>
              <w:ind w:left="0" w:right="0" w:firstLine="0"/>
              <w:jc w:val="center"/>
            </w:pPr>
            <w:r>
              <w:rPr>
                <w:color w:val="000000"/>
                <w:spacing w:val="0"/>
                <w:w w:val="100"/>
                <w:position w:val="0"/>
                <w:sz w:val="24"/>
                <w:szCs w:val="24"/>
              </w:rPr>
              <w:t>期末余 额（账 面价 值）</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减值准</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备期末</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余额</w:t>
            </w:r>
          </w:p>
        </w:tc>
      </w:tr>
      <w:tr>
        <w:trPr>
          <w:trHeight w:val="196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追加投</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减少投</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70" w:lineRule="exact"/>
              <w:ind w:left="0" w:right="0" w:firstLine="0"/>
              <w:jc w:val="center"/>
            </w:pPr>
            <w:r>
              <w:rPr>
                <w:color w:val="000000"/>
                <w:spacing w:val="0"/>
                <w:w w:val="100"/>
                <w:position w:val="0"/>
                <w:sz w:val="24"/>
                <w:szCs w:val="24"/>
              </w:rPr>
              <w:t>权益法 下确认 的投资 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其他综</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合收益</w:t>
            </w:r>
          </w:p>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调整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其他权</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益变动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9" w:lineRule="exact"/>
              <w:ind w:left="0" w:right="0" w:firstLine="0"/>
              <w:jc w:val="center"/>
            </w:pPr>
            <w:r>
              <w:rPr>
                <w:color w:val="000000"/>
                <w:spacing w:val="0"/>
                <w:w w:val="100"/>
                <w:position w:val="0"/>
                <w:sz w:val="24"/>
                <w:szCs w:val="24"/>
              </w:rPr>
              <w:t>宣告发 放现金 股利或 利润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计提减</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62"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一、合营企业</w:t>
            </w:r>
          </w:p>
        </w:tc>
      </w:tr>
      <w:tr>
        <w:trPr>
          <w:trHeight w:val="557"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二、联营企业</w:t>
            </w: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2" w:lineRule="exact"/>
              <w:ind w:left="0" w:right="0" w:firstLine="0"/>
              <w:jc w:val="both"/>
            </w:pPr>
            <w:r>
              <w:rPr>
                <w:color w:val="000000"/>
                <w:spacing w:val="0"/>
                <w:w w:val="100"/>
                <w:position w:val="0"/>
                <w:sz w:val="24"/>
                <w:szCs w:val="24"/>
              </w:rPr>
              <w:t>浙江瓦 栏文化 创意有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16, 965</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768.7</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171,04</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16, 794</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w:t>
            </w:r>
            <w:r>
              <w:rPr>
                <w:color w:val="000000"/>
                <w:spacing w:val="0"/>
                <w:w w:val="100"/>
                <w:position w:val="0"/>
                <w:sz w:val="24"/>
                <w:szCs w:val="24"/>
              </w:rPr>
              <w:t>720.2</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传化集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127,11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145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团财务 有限公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both"/>
            </w:pPr>
            <w:r>
              <w:rPr>
                <w:color w:val="000000"/>
                <w:spacing w:val="0"/>
                <w:w w:val="100"/>
                <w:position w:val="0"/>
                <w:sz w:val="24"/>
                <w:szCs w:val="24"/>
              </w:rPr>
              <w:t>4,687.</w:t>
            </w:r>
          </w:p>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left"/>
            </w:pPr>
            <w:r>
              <w:rPr>
                <w:color w:val="000000"/>
                <w:spacing w:val="0"/>
                <w:w w:val="100"/>
                <w:position w:val="0"/>
                <w:sz w:val="24"/>
                <w:szCs w:val="24"/>
              </w:rPr>
              <w:t>542.81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180" w:line="240" w:lineRule="auto"/>
              <w:ind w:left="0" w:right="0" w:firstLine="0"/>
              <w:jc w:val="both"/>
            </w:pPr>
            <w:r>
              <w:rPr>
                <w:color w:val="000000"/>
                <w:spacing w:val="0"/>
                <w:w w:val="100"/>
                <w:position w:val="0"/>
                <w:sz w:val="24"/>
                <w:szCs w:val="24"/>
              </w:rPr>
              <w:t>8,230.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24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湖北妞 卡莱纺 织科技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4,000,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520,49</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4,520,</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495.62</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146,03</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0,456.</w:t>
            </w:r>
          </w:p>
          <w:p>
            <w:pPr>
              <w:pStyle w:val="Style14"/>
              <w:keepNext w:val="0"/>
              <w:keepLines w:val="0"/>
              <w:widowControl w:val="0"/>
              <w:shd w:val="clear" w:color="auto" w:fill="auto"/>
              <w:bidi w:val="0"/>
              <w:spacing w:before="0" w:after="180" w:line="240" w:lineRule="auto"/>
              <w:ind w:left="0" w:right="0" w:firstLine="520"/>
              <w:jc w:val="left"/>
            </w:pPr>
            <w:r>
              <w:rPr>
                <w:color w:val="000000"/>
                <w:spacing w:val="0"/>
                <w:w w:val="100"/>
                <w:position w:val="0"/>
                <w:sz w:val="24"/>
                <w:szCs w:val="2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2,402,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989.99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148,43</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3,446.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150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146,03</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0,456.</w:t>
            </w:r>
          </w:p>
          <w:p>
            <w:pPr>
              <w:pStyle w:val="Style14"/>
              <w:keepNext w:val="0"/>
              <w:keepLines w:val="0"/>
              <w:widowControl w:val="0"/>
              <w:shd w:val="clear" w:color="auto" w:fill="auto"/>
              <w:bidi w:val="0"/>
              <w:spacing w:before="0" w:after="180" w:line="240" w:lineRule="auto"/>
              <w:ind w:left="0" w:right="0" w:firstLine="520"/>
              <w:jc w:val="left"/>
            </w:pPr>
            <w:r>
              <w:rPr>
                <w:color w:val="000000"/>
                <w:spacing w:val="0"/>
                <w:w w:val="100"/>
                <w:position w:val="0"/>
                <w:sz w:val="24"/>
                <w:szCs w:val="24"/>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2,402,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989.99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148,43</w:t>
            </w:r>
          </w:p>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3,446.</w:t>
            </w:r>
          </w:p>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0"/>
        <w:jc w:val="left"/>
      </w:pPr>
      <w:bookmarkStart w:id="640" w:name="bookmark640"/>
      <w:r>
        <w:rPr>
          <w:color w:val="000000"/>
          <w:spacing w:val="0"/>
          <w:w w:val="100"/>
          <w:position w:val="0"/>
          <w:sz w:val="24"/>
          <w:szCs w:val="24"/>
        </w:rPr>
        <w:t>4</w:t>
      </w:r>
      <w:bookmarkEnd w:id="640"/>
      <w:r>
        <w:rPr>
          <w:color w:val="000000"/>
          <w:spacing w:val="0"/>
          <w:w w:val="100"/>
          <w:position w:val="0"/>
          <w:sz w:val="24"/>
          <w:szCs w:val="24"/>
        </w:rPr>
        <w:t>、营业收入和营业成本</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002"/>
        <w:gridCol w:w="1838"/>
        <w:gridCol w:w="1910"/>
        <w:gridCol w:w="1915"/>
        <w:gridCol w:w="1920"/>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成本</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主营业务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2,442, </w:t>
            </w:r>
            <w:r>
              <w:rPr>
                <w:color w:val="000000"/>
                <w:spacing w:val="0"/>
                <w:w w:val="100"/>
                <w:position w:val="0"/>
                <w:sz w:val="24"/>
                <w:szCs w:val="24"/>
              </w:rPr>
              <w:t>503,840.</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1,811,961,255.4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2,458, </w:t>
            </w:r>
            <w:r>
              <w:rPr>
                <w:color w:val="000000"/>
                <w:spacing w:val="0"/>
                <w:w w:val="100"/>
                <w:position w:val="0"/>
                <w:sz w:val="24"/>
                <w:szCs w:val="24"/>
              </w:rPr>
              <w:t>204,028.1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1,803, </w:t>
            </w:r>
            <w:r>
              <w:rPr>
                <w:color w:val="000000"/>
                <w:spacing w:val="0"/>
                <w:w w:val="100"/>
                <w:position w:val="0"/>
                <w:sz w:val="24"/>
                <w:szCs w:val="24"/>
              </w:rPr>
              <w:t>886,124.5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其他业务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210,130, </w:t>
            </w:r>
            <w:r>
              <w:rPr>
                <w:color w:val="000000"/>
                <w:spacing w:val="0"/>
                <w:w w:val="100"/>
                <w:position w:val="0"/>
                <w:sz w:val="24"/>
                <w:szCs w:val="24"/>
              </w:rPr>
              <w:t>105.13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185,354, </w:t>
            </w:r>
            <w:r>
              <w:rPr>
                <w:color w:val="000000"/>
                <w:spacing w:val="0"/>
                <w:w w:val="100"/>
                <w:position w:val="0"/>
                <w:sz w:val="24"/>
                <w:szCs w:val="24"/>
              </w:rPr>
              <w:t>267.46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 xml:space="preserve">140,465, </w:t>
            </w:r>
            <w:r>
              <w:rPr>
                <w:color w:val="000000"/>
                <w:spacing w:val="0"/>
                <w:w w:val="100"/>
                <w:position w:val="0"/>
                <w:sz w:val="24"/>
                <w:szCs w:val="24"/>
              </w:rPr>
              <w:t>684.31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4"/>
                <w:szCs w:val="24"/>
              </w:rPr>
              <w:t xml:space="preserve">110,512, </w:t>
            </w:r>
            <w:r>
              <w:rPr>
                <w:color w:val="000000"/>
                <w:spacing w:val="0"/>
                <w:w w:val="100"/>
                <w:position w:val="0"/>
                <w:sz w:val="24"/>
                <w:szCs w:val="24"/>
              </w:rPr>
              <w:t>982.36</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2,652, </w:t>
            </w:r>
            <w:r>
              <w:rPr>
                <w:color w:val="000000"/>
                <w:spacing w:val="0"/>
                <w:w w:val="100"/>
                <w:position w:val="0"/>
                <w:sz w:val="24"/>
                <w:szCs w:val="24"/>
              </w:rPr>
              <w:t>633,945.</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1,997,315,522.8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2,598, </w:t>
            </w:r>
            <w:r>
              <w:rPr>
                <w:color w:val="000000"/>
                <w:spacing w:val="0"/>
                <w:w w:val="100"/>
                <w:position w:val="0"/>
                <w:sz w:val="24"/>
                <w:szCs w:val="24"/>
              </w:rPr>
              <w:t>669,712.4</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1,914, </w:t>
            </w:r>
            <w:r>
              <w:rPr>
                <w:color w:val="000000"/>
                <w:spacing w:val="0"/>
                <w:w w:val="100"/>
                <w:position w:val="0"/>
                <w:sz w:val="24"/>
                <w:szCs w:val="24"/>
              </w:rPr>
              <w:t>399,106.8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收入按主要类别的分解信息</w:t>
      </w:r>
    </w:p>
    <w:p>
      <w:pPr>
        <w:widowControl w:val="0"/>
        <w:spacing w:after="1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4824"/>
        <w:gridCol w:w="4824"/>
      </w:tblGrid>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报告分部</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金额</w:t>
            </w:r>
          </w:p>
        </w:tc>
      </w:tr>
    </w:tbl>
    <w:p>
      <w:pPr>
        <w:widowControl w:val="0"/>
        <w:spacing w:line="1" w:lineRule="exact"/>
      </w:pPr>
      <w:r>
        <w:br w:type="page"/>
      </w:r>
    </w:p>
    <w:tbl>
      <w:tblPr>
        <w:tblOverlap w:val="never"/>
        <w:jc w:val="center"/>
        <w:tblLayout w:type="fixed"/>
      </w:tblPr>
      <w:tblGrid>
        <w:gridCol w:w="4824"/>
        <w:gridCol w:w="4824"/>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主要经营地区</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境内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24"/>
                <w:szCs w:val="24"/>
              </w:rPr>
              <w:t xml:space="preserve">2,576, </w:t>
            </w:r>
            <w:r>
              <w:rPr>
                <w:color w:val="000000"/>
                <w:spacing w:val="0"/>
                <w:w w:val="100"/>
                <w:position w:val="0"/>
                <w:sz w:val="24"/>
                <w:szCs w:val="24"/>
              </w:rPr>
              <w:t>818,298.05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境外</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75, </w:t>
            </w:r>
            <w:r>
              <w:rPr>
                <w:color w:val="000000"/>
                <w:spacing w:val="0"/>
                <w:w w:val="100"/>
                <w:position w:val="0"/>
                <w:sz w:val="24"/>
                <w:szCs w:val="24"/>
              </w:rPr>
              <w:t xml:space="preserve">815,647. </w:t>
            </w:r>
            <w:r>
              <w:rPr>
                <w:color w:val="000000"/>
                <w:spacing w:val="0"/>
                <w:w w:val="100"/>
                <w:position w:val="0"/>
                <w:sz w:val="24"/>
                <w:szCs w:val="24"/>
              </w:rPr>
              <w:t>43</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24"/>
                <w:szCs w:val="24"/>
              </w:rPr>
              <w:t xml:space="preserve">2,652, </w:t>
            </w:r>
            <w:r>
              <w:rPr>
                <w:color w:val="000000"/>
                <w:spacing w:val="0"/>
                <w:w w:val="100"/>
                <w:position w:val="0"/>
                <w:sz w:val="24"/>
                <w:szCs w:val="24"/>
              </w:rPr>
              <w:t>633,945.48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主要产品类型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印染助剂及染料</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24"/>
                <w:szCs w:val="24"/>
              </w:rPr>
              <w:t xml:space="preserve">2,442, </w:t>
            </w:r>
            <w:r>
              <w:rPr>
                <w:color w:val="000000"/>
                <w:spacing w:val="0"/>
                <w:w w:val="100"/>
                <w:position w:val="0"/>
                <w:sz w:val="24"/>
                <w:szCs w:val="24"/>
              </w:rPr>
              <w:t>503,840.35</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其他收入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210,130, </w:t>
            </w:r>
            <w:r>
              <w:rPr>
                <w:color w:val="000000"/>
                <w:spacing w:val="0"/>
                <w:w w:val="100"/>
                <w:position w:val="0"/>
                <w:sz w:val="24"/>
                <w:szCs w:val="24"/>
              </w:rPr>
              <w:t>105.13</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24"/>
                <w:szCs w:val="24"/>
              </w:rPr>
              <w:t xml:space="preserve">2,652, </w:t>
            </w:r>
            <w:r>
              <w:rPr>
                <w:color w:val="000000"/>
                <w:spacing w:val="0"/>
                <w:w w:val="100"/>
                <w:position w:val="0"/>
                <w:sz w:val="24"/>
                <w:szCs w:val="24"/>
              </w:rPr>
              <w:t>633,945.48</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收入确认时间</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商品（在某一时点转让）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24"/>
                <w:szCs w:val="24"/>
              </w:rPr>
              <w:t xml:space="preserve">2,652, </w:t>
            </w:r>
            <w:r>
              <w:rPr>
                <w:color w:val="000000"/>
                <w:spacing w:val="0"/>
                <w:w w:val="100"/>
                <w:position w:val="0"/>
                <w:sz w:val="24"/>
                <w:szCs w:val="24"/>
              </w:rPr>
              <w:t>633,945.48</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小计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760" w:right="0" w:firstLine="0"/>
              <w:jc w:val="both"/>
            </w:pPr>
            <w:r>
              <w:rPr>
                <w:color w:val="000000"/>
                <w:spacing w:val="0"/>
                <w:w w:val="100"/>
                <w:position w:val="0"/>
                <w:sz w:val="24"/>
                <w:szCs w:val="24"/>
              </w:rPr>
              <w:t xml:space="preserve">2,652, </w:t>
            </w:r>
            <w:r>
              <w:rPr>
                <w:color w:val="000000"/>
                <w:spacing w:val="0"/>
                <w:w w:val="100"/>
                <w:position w:val="0"/>
                <w:sz w:val="24"/>
                <w:szCs w:val="24"/>
              </w:rPr>
              <w:t>633,945.48</w:t>
            </w:r>
          </w:p>
        </w:tc>
      </w:tr>
    </w:tbl>
    <w:p>
      <w:pPr>
        <w:widowControl w:val="0"/>
        <w:spacing w:after="379" w:line="1" w:lineRule="exact"/>
      </w:pPr>
    </w:p>
    <w:p>
      <w:pPr>
        <w:pStyle w:val="Style10"/>
        <w:keepNext w:val="0"/>
        <w:keepLines w:val="0"/>
        <w:widowControl w:val="0"/>
        <w:shd w:val="clear" w:color="auto" w:fill="auto"/>
        <w:bidi w:val="0"/>
        <w:spacing w:before="0" w:after="380" w:line="240" w:lineRule="auto"/>
        <w:ind w:left="0" w:right="0" w:firstLine="0"/>
        <w:jc w:val="left"/>
      </w:pPr>
      <w:bookmarkStart w:id="641" w:name="bookmark641"/>
      <w:r>
        <w:rPr>
          <w:color w:val="000000"/>
          <w:spacing w:val="0"/>
          <w:w w:val="100"/>
          <w:position w:val="0"/>
          <w:sz w:val="24"/>
          <w:szCs w:val="24"/>
        </w:rPr>
        <w:t>5</w:t>
      </w:r>
      <w:bookmarkEnd w:id="641"/>
      <w:r>
        <w:rPr>
          <w:color w:val="000000"/>
          <w:spacing w:val="0"/>
          <w:w w:val="100"/>
          <w:position w:val="0"/>
          <w:sz w:val="24"/>
          <w:szCs w:val="24"/>
        </w:rPr>
        <w:t>、研发费用</w:t>
      </w:r>
    </w:p>
    <w:tbl>
      <w:tblPr>
        <w:tblOverlap w:val="never"/>
        <w:jc w:val="center"/>
        <w:tblLayout w:type="fixed"/>
      </w:tblPr>
      <w:tblGrid>
        <w:gridCol w:w="5208"/>
        <w:gridCol w:w="2362"/>
        <w:gridCol w:w="2078"/>
      </w:tblGrid>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本期数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上年同期数</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物料消耗及能源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54,336,824.38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70, </w:t>
            </w:r>
            <w:r>
              <w:rPr>
                <w:color w:val="000000"/>
                <w:spacing w:val="0"/>
                <w:w w:val="100"/>
                <w:position w:val="0"/>
                <w:sz w:val="24"/>
                <w:szCs w:val="24"/>
              </w:rPr>
              <w:t xml:space="preserve">883,064. </w:t>
            </w:r>
            <w:r>
              <w:rPr>
                <w:color w:val="000000"/>
                <w:spacing w:val="0"/>
                <w:w w:val="100"/>
                <w:position w:val="0"/>
                <w:sz w:val="24"/>
                <w:szCs w:val="24"/>
              </w:rPr>
              <w:t>68</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28,495,223.45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4"/>
                <w:szCs w:val="24"/>
              </w:rPr>
              <w:t xml:space="preserve">26, </w:t>
            </w:r>
            <w:r>
              <w:rPr>
                <w:color w:val="000000"/>
                <w:spacing w:val="0"/>
                <w:w w:val="100"/>
                <w:position w:val="0"/>
                <w:sz w:val="24"/>
                <w:szCs w:val="24"/>
              </w:rPr>
              <w:t xml:space="preserve">192,875. </w:t>
            </w:r>
            <w:r>
              <w:rPr>
                <w:color w:val="000000"/>
                <w:spacing w:val="0"/>
                <w:w w:val="100"/>
                <w:position w:val="0"/>
                <w:sz w:val="24"/>
                <w:szCs w:val="24"/>
              </w:rPr>
              <w:t>40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办公费、差旅费、汽车费用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2,166,140. </w:t>
            </w:r>
            <w:r>
              <w:rPr>
                <w:color w:val="000000"/>
                <w:spacing w:val="0"/>
                <w:w w:val="100"/>
                <w:position w:val="0"/>
                <w:sz w:val="24"/>
                <w:szCs w:val="24"/>
              </w:rPr>
              <w:t>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 xml:space="preserve">5,293, </w:t>
            </w:r>
            <w:r>
              <w:rPr>
                <w:color w:val="000000"/>
                <w:spacing w:val="0"/>
                <w:w w:val="100"/>
                <w:position w:val="0"/>
                <w:sz w:val="24"/>
                <w:szCs w:val="24"/>
              </w:rPr>
              <w:t>727.41</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外部咨询费及中介机构费用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 xml:space="preserve">1,452,261. </w:t>
            </w:r>
            <w:r>
              <w:rPr>
                <w:color w:val="000000"/>
                <w:spacing w:val="0"/>
                <w:w w:val="100"/>
                <w:position w:val="0"/>
                <w:sz w:val="24"/>
                <w:szCs w:val="24"/>
              </w:rPr>
              <w:t>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 xml:space="preserve">3,637, </w:t>
            </w:r>
            <w:r>
              <w:rPr>
                <w:color w:val="000000"/>
                <w:spacing w:val="0"/>
                <w:w w:val="100"/>
                <w:position w:val="0"/>
                <w:sz w:val="24"/>
                <w:szCs w:val="24"/>
              </w:rPr>
              <w:t>096.76</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折旧和摊销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4"/>
                <w:szCs w:val="24"/>
              </w:rPr>
              <w:t>2,625,306.35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 xml:space="preserve">2,460, </w:t>
            </w:r>
            <w:r>
              <w:rPr>
                <w:color w:val="000000"/>
                <w:spacing w:val="0"/>
                <w:w w:val="100"/>
                <w:position w:val="0"/>
                <w:sz w:val="24"/>
                <w:szCs w:val="24"/>
              </w:rPr>
              <w:t>523.33</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业务招待费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664,349. </w:t>
            </w:r>
            <w:r>
              <w:rPr>
                <w:color w:val="000000"/>
                <w:spacing w:val="0"/>
                <w:w w:val="100"/>
                <w:position w:val="0"/>
                <w:sz w:val="24"/>
                <w:szCs w:val="24"/>
              </w:rPr>
              <w:t>77</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rPr>
              <w:t xml:space="preserve">3,466,951. </w:t>
            </w:r>
            <w:r>
              <w:rPr>
                <w:color w:val="000000"/>
                <w:spacing w:val="0"/>
                <w:w w:val="100"/>
                <w:position w:val="0"/>
                <w:sz w:val="24"/>
                <w:szCs w:val="24"/>
              </w:rPr>
              <w:t>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857,617. </w:t>
            </w:r>
            <w:r>
              <w:rPr>
                <w:color w:val="000000"/>
                <w:spacing w:val="0"/>
                <w:w w:val="100"/>
                <w:position w:val="0"/>
                <w:sz w:val="24"/>
                <w:szCs w:val="24"/>
              </w:rPr>
              <w:t>15</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92,542,707.21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109,989, </w:t>
            </w:r>
            <w:r>
              <w:rPr>
                <w:color w:val="000000"/>
                <w:spacing w:val="0"/>
                <w:w w:val="100"/>
                <w:position w:val="0"/>
                <w:sz w:val="24"/>
                <w:szCs w:val="24"/>
              </w:rPr>
              <w:t>254.50</w:t>
            </w:r>
          </w:p>
        </w:tc>
      </w:tr>
    </w:tbl>
    <w:p>
      <w:pPr>
        <w:widowControl w:val="0"/>
        <w:spacing w:after="379" w:line="1" w:lineRule="exact"/>
      </w:pPr>
    </w:p>
    <w:p>
      <w:pPr>
        <w:pStyle w:val="Style10"/>
        <w:keepNext w:val="0"/>
        <w:keepLines w:val="0"/>
        <w:widowControl w:val="0"/>
        <w:shd w:val="clear" w:color="auto" w:fill="auto"/>
        <w:bidi w:val="0"/>
        <w:spacing w:before="0" w:after="500" w:line="240" w:lineRule="auto"/>
        <w:ind w:left="0" w:right="0" w:firstLine="0"/>
        <w:jc w:val="left"/>
      </w:pPr>
      <w:bookmarkStart w:id="642" w:name="bookmark642"/>
      <w:r>
        <w:rPr>
          <w:color w:val="000000"/>
          <w:spacing w:val="0"/>
          <w:w w:val="100"/>
          <w:position w:val="0"/>
          <w:sz w:val="24"/>
          <w:szCs w:val="24"/>
        </w:rPr>
        <w:t>6</w:t>
      </w:r>
      <w:bookmarkEnd w:id="642"/>
      <w:r>
        <w:rPr>
          <w:color w:val="000000"/>
          <w:spacing w:val="0"/>
          <w:w w:val="100"/>
          <w:position w:val="0"/>
          <w:sz w:val="24"/>
          <w:szCs w:val="24"/>
        </w:rPr>
        <w:t>、投资收益</w:t>
      </w:r>
    </w:p>
    <w:p>
      <w:pPr>
        <w:pStyle w:val="Style10"/>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331"/>
        <w:gridCol w:w="3058"/>
        <w:gridCol w:w="3197"/>
      </w:tblGrid>
      <w:tr>
        <w:trPr>
          <w:trHeight w:val="57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本期发生额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上期发生额</w:t>
            </w:r>
          </w:p>
        </w:tc>
      </w:tr>
    </w:tbl>
    <w:p>
      <w:pPr>
        <w:widowControl w:val="0"/>
        <w:spacing w:line="1" w:lineRule="exact"/>
      </w:pPr>
      <w:r>
        <w:br w:type="page"/>
      </w:r>
    </w:p>
    <w:tbl>
      <w:tblPr>
        <w:tblOverlap w:val="never"/>
        <w:jc w:val="center"/>
        <w:tblLayout w:type="fixed"/>
      </w:tblPr>
      <w:tblGrid>
        <w:gridCol w:w="3331"/>
        <w:gridCol w:w="3058"/>
        <w:gridCol w:w="3197"/>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权益法核算的长期股权投资收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 xml:space="preserve">2,402, </w:t>
            </w:r>
            <w:r>
              <w:rPr>
                <w:color w:val="000000"/>
                <w:spacing w:val="0"/>
                <w:w w:val="100"/>
                <w:position w:val="0"/>
                <w:sz w:val="24"/>
                <w:szCs w:val="24"/>
              </w:rPr>
              <w:t>989.99</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1580" w:right="0" w:firstLine="0"/>
              <w:jc w:val="both"/>
            </w:pPr>
            <w:r>
              <w:rPr>
                <w:color w:val="000000"/>
                <w:spacing w:val="0"/>
                <w:w w:val="100"/>
                <w:position w:val="0"/>
                <w:sz w:val="24"/>
                <w:szCs w:val="24"/>
              </w:rPr>
              <w:t xml:space="preserve">-1, 417,588. </w:t>
            </w:r>
            <w:r>
              <w:rPr>
                <w:color w:val="000000"/>
                <w:spacing w:val="0"/>
                <w:w w:val="100"/>
                <w:position w:val="0"/>
                <w:sz w:val="24"/>
                <w:szCs w:val="24"/>
              </w:rPr>
              <w:t>86</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成本法核算的长期股权投资收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424,680, </w:t>
            </w:r>
            <w:r>
              <w:rPr>
                <w:color w:val="000000"/>
                <w:spacing w:val="0"/>
                <w:w w:val="100"/>
                <w:position w:val="0"/>
                <w:sz w:val="24"/>
                <w:szCs w:val="24"/>
              </w:rPr>
              <w:t>440.00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1460" w:right="0" w:firstLine="0"/>
              <w:jc w:val="both"/>
            </w:pPr>
            <w:r>
              <w:rPr>
                <w:color w:val="000000"/>
                <w:spacing w:val="0"/>
                <w:w w:val="100"/>
                <w:position w:val="0"/>
                <w:sz w:val="24"/>
                <w:szCs w:val="24"/>
              </w:rPr>
              <w:t xml:space="preserve">107,288, </w:t>
            </w:r>
            <w:r>
              <w:rPr>
                <w:color w:val="000000"/>
                <w:spacing w:val="0"/>
                <w:w w:val="100"/>
                <w:position w:val="0"/>
                <w:sz w:val="24"/>
                <w:szCs w:val="24"/>
              </w:rPr>
              <w:t>696.00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处置长期股权投资产生的投资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right"/>
            </w:pPr>
            <w:r>
              <w:rPr>
                <w:color w:val="000000"/>
                <w:spacing w:val="0"/>
                <w:w w:val="100"/>
                <w:position w:val="0"/>
                <w:sz w:val="24"/>
                <w:szCs w:val="24"/>
              </w:rPr>
              <w:t xml:space="preserve">9,063, </w:t>
            </w:r>
            <w:r>
              <w:rPr>
                <w:color w:val="000000"/>
                <w:spacing w:val="0"/>
                <w:w w:val="100"/>
                <w:position w:val="0"/>
                <w:sz w:val="24"/>
                <w:szCs w:val="24"/>
              </w:rPr>
              <w:t>836.99</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金融工具持有期间的投资收益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 xml:space="preserve">3,050, </w:t>
            </w:r>
            <w:r>
              <w:rPr>
                <w:color w:val="000000"/>
                <w:spacing w:val="0"/>
                <w:w w:val="100"/>
                <w:position w:val="0"/>
                <w:sz w:val="24"/>
                <w:szCs w:val="24"/>
              </w:rPr>
              <w:t>148.80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80" w:lineRule="exact"/>
              <w:ind w:left="0" w:right="0" w:firstLine="640"/>
              <w:jc w:val="left"/>
            </w:pPr>
            <w:r>
              <w:rPr>
                <w:color w:val="000000"/>
                <w:spacing w:val="0"/>
                <w:w w:val="100"/>
                <w:position w:val="0"/>
                <w:sz w:val="24"/>
                <w:szCs w:val="24"/>
              </w:rPr>
              <w:t>其中：其他权益工具投 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 xml:space="preserve">3,050, </w:t>
            </w:r>
            <w:r>
              <w:rPr>
                <w:color w:val="000000"/>
                <w:spacing w:val="0"/>
                <w:w w:val="100"/>
                <w:position w:val="0"/>
                <w:sz w:val="24"/>
                <w:szCs w:val="24"/>
              </w:rPr>
              <w:t>148.80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应收款项融资终止确认损益</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（票据贴现利息）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-8, 282,791. </w:t>
            </w:r>
            <w:r>
              <w:rPr>
                <w:color w:val="000000"/>
                <w:spacing w:val="0"/>
                <w:w w:val="100"/>
                <w:position w:val="0"/>
                <w:sz w:val="24"/>
                <w:szCs w:val="24"/>
              </w:rPr>
              <w:t>04</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1580" w:right="0" w:firstLine="0"/>
              <w:jc w:val="both"/>
            </w:pPr>
            <w:r>
              <w:rPr>
                <w:color w:val="000000"/>
                <w:spacing w:val="0"/>
                <w:w w:val="100"/>
                <w:position w:val="0"/>
                <w:sz w:val="24"/>
                <w:szCs w:val="24"/>
              </w:rPr>
              <w:t>-4,436,250.00</w:t>
            </w:r>
          </w:p>
        </w:tc>
      </w:tr>
      <w:tr>
        <w:trPr>
          <w:trHeight w:val="56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421,850, </w:t>
            </w:r>
            <w:r>
              <w:rPr>
                <w:color w:val="000000"/>
                <w:spacing w:val="0"/>
                <w:w w:val="100"/>
                <w:position w:val="0"/>
                <w:sz w:val="24"/>
                <w:szCs w:val="24"/>
              </w:rPr>
              <w:t>787.75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110,498, </w:t>
            </w:r>
            <w:r>
              <w:rPr>
                <w:color w:val="000000"/>
                <w:spacing w:val="0"/>
                <w:w w:val="100"/>
                <w:position w:val="0"/>
                <w:sz w:val="24"/>
                <w:szCs w:val="24"/>
              </w:rPr>
              <w:t>694.13</w:t>
            </w:r>
          </w:p>
        </w:tc>
      </w:tr>
    </w:tbl>
    <w:p>
      <w:pPr>
        <w:widowControl w:val="0"/>
        <w:spacing w:after="399" w:line="1" w:lineRule="exact"/>
      </w:pP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 xml:space="preserve">十八、补充资料 </w:t>
      </w:r>
      <w:bookmarkStart w:id="643" w:name="bookmark643"/>
      <w:r>
        <w:rPr>
          <w:color w:val="000000"/>
          <w:spacing w:val="0"/>
          <w:w w:val="100"/>
          <w:position w:val="0"/>
          <w:sz w:val="24"/>
          <w:szCs w:val="24"/>
        </w:rPr>
        <w:t>1</w:t>
      </w:r>
      <w:bookmarkEnd w:id="643"/>
      <w:r>
        <w:rPr>
          <w:color w:val="000000"/>
          <w:spacing w:val="0"/>
          <w:w w:val="100"/>
          <w:position w:val="0"/>
          <w:sz w:val="24"/>
          <w:szCs w:val="24"/>
        </w:rPr>
        <w:t>、当期非经常性损益明细表</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V适用口不适用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6355"/>
        <w:gridCol w:w="1699"/>
        <w:gridCol w:w="1531"/>
      </w:tblGrid>
      <w:tr>
        <w:trPr>
          <w:trHeight w:val="5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2940" w:right="0" w:firstLine="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说明</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非流动资产处置损益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16, </w:t>
            </w:r>
            <w:r>
              <w:rPr>
                <w:color w:val="000000"/>
                <w:spacing w:val="0"/>
                <w:w w:val="100"/>
                <w:position w:val="0"/>
                <w:sz w:val="24"/>
                <w:szCs w:val="24"/>
              </w:rPr>
              <w:t xml:space="preserve">588,811. </w:t>
            </w:r>
            <w:r>
              <w:rPr>
                <w:color w:val="000000"/>
                <w:spacing w:val="0"/>
                <w:w w:val="100"/>
                <w:position w:val="0"/>
                <w:sz w:val="24"/>
                <w:szCs w:val="24"/>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越权审批或无正式批准文件的税收返还、减免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 xml:space="preserve">3,540, </w:t>
            </w:r>
            <w:r>
              <w:rPr>
                <w:color w:val="000000"/>
                <w:spacing w:val="0"/>
                <w:w w:val="100"/>
                <w:position w:val="0"/>
                <w:sz w:val="24"/>
                <w:szCs w:val="24"/>
              </w:rPr>
              <w:t>460.34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1" w:lineRule="exact"/>
              <w:ind w:left="0" w:right="0" w:firstLine="0"/>
              <w:jc w:val="left"/>
            </w:pPr>
            <w:r>
              <w:rPr>
                <w:color w:val="000000"/>
                <w:spacing w:val="0"/>
                <w:w w:val="100"/>
                <w:position w:val="0"/>
                <w:sz w:val="24"/>
                <w:szCs w:val="24"/>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155,767, </w:t>
            </w:r>
            <w:r>
              <w:rPr>
                <w:color w:val="000000"/>
                <w:spacing w:val="0"/>
                <w:w w:val="100"/>
                <w:position w:val="0"/>
                <w:sz w:val="24"/>
                <w:szCs w:val="24"/>
              </w:rPr>
              <w:t>986.8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计入当期损益的对非金融企业收取的资金占用费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 xml:space="preserve">7,215, </w:t>
            </w:r>
            <w:r>
              <w:rPr>
                <w:color w:val="000000"/>
                <w:spacing w:val="0"/>
                <w:w w:val="100"/>
                <w:position w:val="0"/>
                <w:sz w:val="24"/>
                <w:szCs w:val="24"/>
              </w:rPr>
              <w:t>740.54</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除同公司正常经营业务相关的有效套期保值业务外，持有交 易性金融资产、衍生金融资产、交易性金融负债、衍生金融</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48, </w:t>
            </w:r>
            <w:r>
              <w:rPr>
                <w:color w:val="000000"/>
                <w:spacing w:val="0"/>
                <w:w w:val="100"/>
                <w:position w:val="0"/>
                <w:sz w:val="24"/>
                <w:szCs w:val="24"/>
              </w:rPr>
              <w:t xml:space="preserve">792,893. </w:t>
            </w:r>
            <w:r>
              <w:rPr>
                <w:color w:val="000000"/>
                <w:spacing w:val="0"/>
                <w:w w:val="100"/>
                <w:position w:val="0"/>
                <w:sz w:val="24"/>
                <w:szCs w:val="24"/>
              </w:rPr>
              <w:t>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355"/>
        <w:gridCol w:w="1699"/>
        <w:gridCol w:w="1531"/>
      </w:tblGrid>
      <w:tr>
        <w:trPr>
          <w:trHeight w:val="145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负债产生的公允价值变动损益，以及处置交易性金融资产、</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衍生金融资产、交易性金融负债、衍生金融负债和其他债权</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单独进行减值测试的应收款项、合同资产减值准备转回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1,866, </w:t>
            </w:r>
            <w:r>
              <w:rPr>
                <w:color w:val="000000"/>
                <w:spacing w:val="0"/>
                <w:w w:val="100"/>
                <w:position w:val="0"/>
                <w:sz w:val="24"/>
                <w:szCs w:val="24"/>
              </w:rPr>
              <w:t>040.34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采用公允价值模式进行后续计量的投资性房地产公允价值变 动产生的损益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 xml:space="preserve">237,354, </w:t>
            </w:r>
            <w:r>
              <w:rPr>
                <w:color w:val="000000"/>
                <w:spacing w:val="0"/>
                <w:w w:val="100"/>
                <w:position w:val="0"/>
                <w:sz w:val="24"/>
                <w:szCs w:val="24"/>
              </w:rPr>
              <w:t>728.8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除上述各项之外的其他营业外收入和支出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 xml:space="preserve">1,841, </w:t>
            </w:r>
            <w:r>
              <w:rPr>
                <w:color w:val="000000"/>
                <w:spacing w:val="0"/>
                <w:w w:val="100"/>
                <w:position w:val="0"/>
                <w:sz w:val="24"/>
                <w:szCs w:val="24"/>
              </w:rPr>
              <w:t>186.16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其他符合非经常性损益定义的损益项目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82, </w:t>
            </w:r>
            <w:r>
              <w:rPr>
                <w:color w:val="000000"/>
                <w:spacing w:val="0"/>
                <w:w w:val="100"/>
                <w:position w:val="0"/>
                <w:sz w:val="24"/>
                <w:szCs w:val="24"/>
              </w:rPr>
              <w:t xml:space="preserve">967,750. </w:t>
            </w:r>
            <w:r>
              <w:rPr>
                <w:color w:val="000000"/>
                <w:spacing w:val="0"/>
                <w:w w:val="100"/>
                <w:position w:val="0"/>
                <w:sz w:val="24"/>
                <w:szCs w:val="24"/>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减：所得税影响额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64, </w:t>
            </w:r>
            <w:r>
              <w:rPr>
                <w:color w:val="000000"/>
                <w:spacing w:val="0"/>
                <w:w w:val="100"/>
                <w:position w:val="0"/>
                <w:sz w:val="24"/>
                <w:szCs w:val="24"/>
              </w:rPr>
              <w:t xml:space="preserve">784,710. </w:t>
            </w:r>
            <w:r>
              <w:rPr>
                <w:color w:val="000000"/>
                <w:spacing w:val="0"/>
                <w:w w:val="100"/>
                <w:position w:val="0"/>
                <w:sz w:val="24"/>
                <w:szCs w:val="24"/>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少数股东权益影响额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39, </w:t>
            </w:r>
            <w:r>
              <w:rPr>
                <w:color w:val="000000"/>
                <w:spacing w:val="0"/>
                <w:w w:val="100"/>
                <w:position w:val="0"/>
                <w:sz w:val="24"/>
                <w:szCs w:val="24"/>
              </w:rPr>
              <w:t xml:space="preserve">135,281. </w:t>
            </w:r>
            <w:r>
              <w:rPr>
                <w:color w:val="000000"/>
                <w:spacing w:val="0"/>
                <w:w w:val="100"/>
                <w:position w:val="0"/>
                <w:sz w:val="24"/>
                <w:szCs w:val="24"/>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252,902, </w:t>
            </w:r>
            <w:r>
              <w:rPr>
                <w:color w:val="000000"/>
                <w:spacing w:val="0"/>
                <w:w w:val="100"/>
                <w:position w:val="0"/>
                <w:sz w:val="24"/>
                <w:szCs w:val="24"/>
              </w:rPr>
              <w:t>483.8</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r>
    </w:tbl>
    <w:p>
      <w:pPr>
        <w:pStyle w:val="Style10"/>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对公司根据《公开发行证券的公司信息披露解释性公告第1号一一非经常性损益》定义界定 的非经常性损益项目，以及把《公开发行证券的公司信息披露解释性公告第1号一一非经常 性损益》中列举的非经常性损益项目界定为经常性损益的项目，应说明原因。</w:t>
      </w:r>
    </w:p>
    <w:p>
      <w:pPr>
        <w:pStyle w:val="Style10"/>
        <w:keepNext w:val="0"/>
        <w:keepLines w:val="0"/>
        <w:widowControl w:val="0"/>
        <w:shd w:val="clear" w:color="auto" w:fill="auto"/>
        <w:bidi w:val="0"/>
        <w:spacing w:before="0" w:after="400" w:line="470" w:lineRule="exact"/>
        <w:ind w:left="0" w:right="0" w:firstLine="0"/>
        <w:jc w:val="both"/>
      </w:pPr>
      <w:r>
        <w:rPr>
          <w:color w:val="000000"/>
          <w:spacing w:val="0"/>
          <w:w w:val="100"/>
          <w:position w:val="0"/>
          <w:sz w:val="24"/>
          <w:szCs w:val="24"/>
        </w:rPr>
        <w:t>□</w:t>
      </w:r>
      <w:r>
        <w:rPr>
          <w:color w:val="000000"/>
          <w:spacing w:val="0"/>
          <w:w w:val="100"/>
          <w:position w:val="0"/>
          <w:sz w:val="24"/>
          <w:szCs w:val="24"/>
        </w:rPr>
        <w:t xml:space="preserve">适用V不适用 </w:t>
      </w:r>
      <w:bookmarkStart w:id="644" w:name="bookmark644"/>
      <w:r>
        <w:rPr>
          <w:color w:val="000000"/>
          <w:spacing w:val="0"/>
          <w:w w:val="100"/>
          <w:position w:val="0"/>
          <w:sz w:val="24"/>
          <w:szCs w:val="24"/>
        </w:rPr>
        <w:t>2</w:t>
      </w:r>
      <w:bookmarkEnd w:id="644"/>
      <w:r>
        <w:rPr>
          <w:color w:val="000000"/>
          <w:spacing w:val="0"/>
          <w:w w:val="100"/>
          <w:position w:val="0"/>
          <w:sz w:val="24"/>
          <w:szCs w:val="24"/>
        </w:rPr>
        <w:t>、净资产收益率及每股收益</w:t>
      </w:r>
    </w:p>
    <w:tbl>
      <w:tblPr>
        <w:tblOverlap w:val="never"/>
        <w:jc w:val="center"/>
        <w:tblLayout w:type="fixed"/>
      </w:tblPr>
      <w:tblGrid>
        <w:gridCol w:w="4368"/>
        <w:gridCol w:w="1382"/>
        <w:gridCol w:w="1910"/>
        <w:gridCol w:w="1925"/>
      </w:tblGrid>
      <w:tr>
        <w:trPr>
          <w:trHeight w:val="56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报告期利润</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加权平均净</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资产收益率</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每股收益</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220" w:line="240" w:lineRule="auto"/>
              <w:ind w:left="0" w:right="0" w:firstLine="0"/>
              <w:jc w:val="center"/>
            </w:pPr>
            <w:r>
              <w:rPr>
                <w:color w:val="000000"/>
                <w:spacing w:val="0"/>
                <w:w w:val="100"/>
                <w:position w:val="0"/>
                <w:sz w:val="24"/>
                <w:szCs w:val="24"/>
              </w:rPr>
              <w:t>基本每股收益</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（元/股）</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24"/>
                <w:szCs w:val="24"/>
              </w:rPr>
              <w:t>稀释每股收益</w:t>
            </w:r>
          </w:p>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（元/股）</w:t>
            </w:r>
          </w:p>
        </w:tc>
      </w:tr>
      <w:tr>
        <w:trPr>
          <w:trHeight w:val="55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归属于公司普通股股东的净利润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0.47</w:t>
            </w: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475" w:lineRule="exact"/>
              <w:ind w:left="0" w:right="0" w:firstLine="0"/>
              <w:jc w:val="left"/>
            </w:pPr>
            <w:r>
              <w:rPr>
                <w:color w:val="000000"/>
                <w:spacing w:val="0"/>
                <w:w w:val="100"/>
                <w:position w:val="0"/>
                <w:sz w:val="24"/>
                <w:szCs w:val="24"/>
              </w:rPr>
              <w:t>扣除非经常性损益后归属于公司普通股 股东的净利润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8.49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0.39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0.39</w:t>
            </w:r>
          </w:p>
        </w:tc>
      </w:tr>
    </w:tbl>
    <w:p>
      <w:pPr>
        <w:spacing w:lineRule="exact" w:line="1"/>
        <w:rPr>
          <w:sz w:val="2"/>
          <w:szCs w:val="2"/>
        </w:rPr>
      </w:pPr>
      <w:r>
        <w:br w:type="page"/>
      </w:r>
    </w:p>
    <w:p>
      <w:pPr>
        <w:pStyle w:val="Style10"/>
        <w:keepNext w:val="0"/>
        <w:keepLines w:val="0"/>
        <w:widowControl w:val="0"/>
        <w:shd w:val="clear" w:color="auto" w:fill="auto"/>
        <w:bidi w:val="0"/>
        <w:spacing w:before="0" w:after="500" w:line="240" w:lineRule="auto"/>
        <w:ind w:left="0" w:right="0" w:firstLine="0"/>
        <w:jc w:val="left"/>
      </w:pPr>
      <w:bookmarkStart w:id="645" w:name="bookmark645"/>
      <w:r>
        <w:rPr>
          <w:color w:val="000000"/>
          <w:spacing w:val="0"/>
          <w:w w:val="100"/>
          <w:position w:val="0"/>
          <w:sz w:val="24"/>
          <w:szCs w:val="24"/>
        </w:rPr>
        <w:t>3</w:t>
      </w:r>
      <w:bookmarkEnd w:id="645"/>
      <w:r>
        <w:rPr>
          <w:color w:val="000000"/>
          <w:spacing w:val="0"/>
          <w:w w:val="100"/>
          <w:position w:val="0"/>
          <w:sz w:val="24"/>
          <w:szCs w:val="24"/>
        </w:rPr>
        <w:t>、加权平均净资产收益率的计算过程</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258"/>
        <w:gridCol w:w="4162"/>
        <w:gridCol w:w="2107"/>
        <w:gridCol w:w="2122"/>
      </w:tblGrid>
      <w:tr>
        <w:trPr>
          <w:trHeight w:val="514"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序号</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本期数</w:t>
            </w:r>
          </w:p>
        </w:tc>
      </w:tr>
      <w:tr>
        <w:trPr>
          <w:trHeight w:val="504"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归属于公司普通股股东的净利润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rPr>
              <w:t>1,521, 260,792.34</w:t>
            </w:r>
          </w:p>
        </w:tc>
      </w:tr>
      <w:tr>
        <w:trPr>
          <w:trHeight w:val="504"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非经常性损益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B</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252,902, 483.86</w:t>
            </w:r>
          </w:p>
        </w:tc>
      </w:tr>
      <w:tr>
        <w:trPr>
          <w:trHeight w:val="970"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扣除非经常性损益后的归属于公司普通股股东的净 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C=A-B</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rPr>
              <w:t>1,268, 358,308.48</w:t>
            </w:r>
          </w:p>
        </w:tc>
      </w:tr>
      <w:tr>
        <w:trPr>
          <w:trHeight w:val="504"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归属于公司普通股股东的期初净资产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D</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14, 626,764, 265.38</w:t>
            </w:r>
          </w:p>
        </w:tc>
      </w:tr>
      <w:tr>
        <w:trPr>
          <w:trHeight w:val="970"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发行新股或债转股等新增的、归属于公司普通股股 东的净资产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新增净资产次月起至报告期期末的累计月数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F</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回购或现金分红等减少的、归属于公司普通股股东 的净资产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G</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325,781, 467.80</w:t>
            </w:r>
          </w:p>
        </w:tc>
      </w:tr>
      <w:tr>
        <w:trPr>
          <w:trHeight w:val="504"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减少净资产次月起至报告期期末的累计月数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H</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24"/>
                <w:szCs w:val="24"/>
              </w:rPr>
              <w:t>7.00</w:t>
            </w:r>
          </w:p>
        </w:tc>
      </w:tr>
      <w:tr>
        <w:trPr>
          <w:trHeight w:val="50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外币报表折算差额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I1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28, 010,545. 00</w:t>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增减净资产次月起至报告期期末的累计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JI</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24"/>
                <w:szCs w:val="24"/>
              </w:rPr>
              <w:t>6.00</w:t>
            </w:r>
          </w:p>
        </w:tc>
      </w:tr>
      <w:tr>
        <w:trPr>
          <w:trHeight w:val="5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股份支付形成资本公积的增加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I2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829,274. 29</w:t>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增减净资产次月起至报告期期末的累计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J2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24"/>
                <w:szCs w:val="24"/>
              </w:rPr>
              <w:t>6.00</w:t>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锦鸡股份执行新金融工具准则公允价值 变动导致的其他综合收益增加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I3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-328,659,633.37</w:t>
            </w:r>
          </w:p>
        </w:tc>
      </w:tr>
      <w:tr>
        <w:trPr>
          <w:trHeight w:val="9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增减净资产次月起至报告期期末的累计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J3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24"/>
                <w:szCs w:val="24"/>
              </w:rPr>
              <w:t>6.00</w:t>
            </w:r>
          </w:p>
        </w:tc>
      </w:tr>
      <w:tr>
        <w:trPr>
          <w:trHeight w:val="145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自用房地产转换为采用公允价值模式计 量的投资性房地产形成其他综合收益增 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I4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20,847,578.85</w:t>
            </w:r>
          </w:p>
        </w:tc>
      </w:tr>
    </w:tbl>
    <w:p>
      <w:pPr>
        <w:widowControl w:val="0"/>
        <w:spacing w:line="1" w:lineRule="exact"/>
      </w:pPr>
      <w:r>
        <w:br w:type="page"/>
      </w:r>
    </w:p>
    <w:tbl>
      <w:tblPr>
        <w:tblOverlap w:val="never"/>
        <w:jc w:val="center"/>
        <w:tblLayout w:type="fixed"/>
      </w:tblPr>
      <w:tblGrid>
        <w:gridCol w:w="1258"/>
        <w:gridCol w:w="4162"/>
        <w:gridCol w:w="2107"/>
        <w:gridCol w:w="2122"/>
      </w:tblGrid>
      <w:tr>
        <w:trPr>
          <w:trHeight w:val="97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增减净资产次月起至报告期期末的累计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J4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24"/>
                <w:szCs w:val="24"/>
              </w:rPr>
              <w:t>6.00</w:t>
            </w:r>
          </w:p>
        </w:tc>
      </w:tr>
      <w:tr>
        <w:trPr>
          <w:trHeight w:val="5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购买少数股东股权形成的资本公积增加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I5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-450,147,387. </w:t>
            </w:r>
            <w:r>
              <w:rPr>
                <w:color w:val="000000"/>
                <w:spacing w:val="0"/>
                <w:w w:val="100"/>
                <w:position w:val="0"/>
                <w:sz w:val="24"/>
                <w:szCs w:val="24"/>
              </w:rPr>
              <w:t>34</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增减净资产次月起至报告期期末的累计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J5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24"/>
                <w:szCs w:val="24"/>
              </w:rPr>
              <w:t>3.00</w:t>
            </w:r>
          </w:p>
        </w:tc>
      </w:tr>
      <w:tr>
        <w:trPr>
          <w:trHeight w:val="504"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对控股公司增资形成的资本公积减少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I6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-36,727, 186.12</w:t>
            </w:r>
          </w:p>
        </w:tc>
      </w:tr>
      <w:tr>
        <w:trPr>
          <w:trHeight w:val="970"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增减净资产次月起至报告期期末的累计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J6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24"/>
                <w:szCs w:val="24"/>
              </w:rPr>
              <w:t>3.00</w:t>
            </w:r>
          </w:p>
        </w:tc>
      </w:tr>
      <w:tr>
        <w:trPr>
          <w:trHeight w:val="504"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购买少数股东股权形成的资本公积减少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I7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-21,281,585.63</w:t>
            </w:r>
          </w:p>
        </w:tc>
      </w:tr>
      <w:tr>
        <w:trPr>
          <w:trHeight w:val="970"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增减净资产次月起至报告期期末的累计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J7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24"/>
                <w:szCs w:val="24"/>
              </w:rPr>
              <w:t>1.00</w:t>
            </w:r>
          </w:p>
        </w:tc>
      </w:tr>
      <w:tr>
        <w:trPr>
          <w:trHeight w:val="504"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购买少数股东股权形成的资本公积减少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I8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rPr>
              <w:t>-13,098, 756.87</w:t>
            </w:r>
          </w:p>
        </w:tc>
      </w:tr>
      <w:tr>
        <w:trPr>
          <w:trHeight w:val="970"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增减净资产次月起至报告期期末的累计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J8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24"/>
                <w:szCs w:val="24"/>
              </w:rPr>
              <w:t>2.00</w:t>
            </w:r>
          </w:p>
        </w:tc>
      </w:tr>
      <w:tr>
        <w:trPr>
          <w:trHeight w:val="504"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购买少数股东股权形成的资本公积减少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I9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-2, 990,000. </w:t>
            </w:r>
            <w:r>
              <w:rPr>
                <w:color w:val="000000"/>
                <w:spacing w:val="0"/>
                <w:w w:val="100"/>
                <w:position w:val="0"/>
                <w:sz w:val="24"/>
                <w:szCs w:val="24"/>
              </w:rPr>
              <w:t>00</w:t>
            </w:r>
          </w:p>
        </w:tc>
      </w:tr>
      <w:tr>
        <w:trPr>
          <w:trHeight w:val="970"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增减净资产次月起至报告期期末的累计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J9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color w:val="000000"/>
                <w:spacing w:val="0"/>
                <w:w w:val="100"/>
                <w:position w:val="0"/>
                <w:sz w:val="24"/>
                <w:szCs w:val="24"/>
              </w:rPr>
              <w:t>6.00</w:t>
            </w:r>
          </w:p>
        </w:tc>
      </w:tr>
      <w:tr>
        <w:trPr>
          <w:trHeight w:val="504"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购买少数股东股权形成的资本公积减少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I10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280,918. </w:t>
            </w:r>
            <w:r>
              <w:rPr>
                <w:color w:val="000000"/>
                <w:spacing w:val="0"/>
                <w:w w:val="100"/>
                <w:position w:val="0"/>
                <w:sz w:val="24"/>
                <w:szCs w:val="24"/>
              </w:rPr>
              <w:t>26</w:t>
            </w:r>
          </w:p>
        </w:tc>
      </w:tr>
      <w:tr>
        <w:trPr>
          <w:trHeight w:val="974"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增减净资产次月起至报告期期末的累计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J10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购买少数股东股权形成的资本公积减少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I11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20, </w:t>
            </w:r>
            <w:r>
              <w:rPr>
                <w:color w:val="000000"/>
                <w:spacing w:val="0"/>
                <w:w w:val="100"/>
                <w:position w:val="0"/>
                <w:sz w:val="24"/>
                <w:szCs w:val="24"/>
              </w:rPr>
              <w:t>766.95</w:t>
            </w:r>
          </w:p>
        </w:tc>
      </w:tr>
      <w:tr>
        <w:trPr>
          <w:trHeight w:val="974"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增减净资产次月起至报告期期末的累计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J11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11. </w:t>
            </w:r>
            <w:r>
              <w:rPr>
                <w:color w:val="000000"/>
                <w:spacing w:val="0"/>
                <w:w w:val="100"/>
                <w:position w:val="0"/>
                <w:sz w:val="24"/>
                <w:szCs w:val="24"/>
              </w:rPr>
              <w:t>00</w:t>
            </w:r>
          </w:p>
        </w:tc>
      </w:tr>
      <w:tr>
        <w:trPr>
          <w:trHeight w:val="499"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报告期月份数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K</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12. </w:t>
            </w:r>
            <w:r>
              <w:rPr>
                <w:color w:val="000000"/>
                <w:spacing w:val="0"/>
                <w:w w:val="100"/>
                <w:position w:val="0"/>
                <w:sz w:val="24"/>
                <w:szCs w:val="24"/>
              </w:rPr>
              <w:t>00</w:t>
            </w:r>
          </w:p>
        </w:tc>
      </w:tr>
      <w:tr>
        <w:trPr>
          <w:trHeight w:val="974"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加权平均净资产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L= D+A/2</w:t>
            </w:r>
            <w:r>
              <w:rPr>
                <w:color w:val="000000"/>
                <w:spacing w:val="0"/>
                <w:w w:val="100"/>
                <w:position w:val="0"/>
                <w:sz w:val="24"/>
                <w:szCs w:val="24"/>
              </w:rPr>
              <w:t xml:space="preserve">+ </w:t>
            </w:r>
            <w:r>
              <w:rPr>
                <w:color w:val="000000"/>
                <w:spacing w:val="0"/>
                <w:w w:val="100"/>
                <w:position w:val="0"/>
                <w:sz w:val="24"/>
                <w:szCs w:val="24"/>
              </w:rPr>
              <w:t>EXF/K-</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GXH/K±IXJ/K</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 xml:space="preserve">14, 939,485, </w:t>
            </w:r>
            <w:r>
              <w:rPr>
                <w:color w:val="000000"/>
                <w:spacing w:val="0"/>
                <w:w w:val="100"/>
                <w:position w:val="0"/>
                <w:sz w:val="24"/>
                <w:szCs w:val="24"/>
              </w:rPr>
              <w:t>315.16</w:t>
            </w:r>
          </w:p>
        </w:tc>
      </w:tr>
      <w:tr>
        <w:trPr>
          <w:trHeight w:val="499"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加权平均净资产收益率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M=A/L</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10. </w:t>
            </w:r>
            <w:r>
              <w:rPr>
                <w:color w:val="000000"/>
                <w:spacing w:val="0"/>
                <w:w w:val="100"/>
                <w:position w:val="0"/>
                <w:sz w:val="24"/>
                <w:szCs w:val="24"/>
              </w:rPr>
              <w:t>18%</w:t>
            </w:r>
          </w:p>
        </w:tc>
      </w:tr>
      <w:tr>
        <w:trPr>
          <w:trHeight w:val="514" w:hRule="exact"/>
        </w:trPr>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扣除非经常损益加权平均净资产收益率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N=C/L</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8.49%</w:t>
            </w:r>
          </w:p>
        </w:tc>
      </w:tr>
    </w:tbl>
    <w:p>
      <w:pPr>
        <w:spacing w:lineRule="exact" w:line="1"/>
        <w:rPr>
          <w:sz w:val="2"/>
          <w:szCs w:val="2"/>
        </w:rPr>
      </w:pPr>
      <w:r>
        <w:br w:type="page"/>
      </w:r>
    </w:p>
    <w:p>
      <w:pPr>
        <w:pStyle w:val="Style10"/>
        <w:keepNext w:val="0"/>
        <w:keepLines w:val="0"/>
        <w:widowControl w:val="0"/>
        <w:shd w:val="clear" w:color="auto" w:fill="auto"/>
        <w:bidi w:val="0"/>
        <w:spacing w:before="0" w:after="180" w:line="240" w:lineRule="auto"/>
        <w:ind w:left="0" w:right="0" w:firstLine="420"/>
        <w:jc w:val="left"/>
      </w:pPr>
      <w:r>
        <w:rPr>
          <w:color w:val="000000"/>
          <w:spacing w:val="0"/>
          <w:w w:val="100"/>
          <w:position w:val="0"/>
          <w:sz w:val="24"/>
          <w:szCs w:val="24"/>
        </w:rPr>
        <w:t>3.</w:t>
      </w:r>
      <w:r>
        <w:rPr>
          <w:color w:val="000000"/>
          <w:spacing w:val="0"/>
          <w:w w:val="100"/>
          <w:position w:val="0"/>
          <w:sz w:val="24"/>
          <w:szCs w:val="24"/>
        </w:rPr>
        <w:t>基本每股收益和稀释每股收益的计算过程</w:t>
      </w:r>
    </w:p>
    <w:p>
      <w:pPr>
        <w:pStyle w:val="Style10"/>
        <w:keepNext w:val="0"/>
        <w:keepLines w:val="0"/>
        <w:widowControl w:val="0"/>
        <w:shd w:val="clear" w:color="auto" w:fill="auto"/>
        <w:bidi w:val="0"/>
        <w:spacing w:before="0" w:after="180" w:line="240" w:lineRule="auto"/>
        <w:ind w:left="0" w:right="0" w:firstLine="420"/>
        <w:jc w:val="left"/>
      </w:pPr>
      <w:r>
        <w:rPr>
          <w:color w:val="000000"/>
          <w:spacing w:val="0"/>
          <w:w w:val="100"/>
          <w:position w:val="0"/>
          <w:sz w:val="24"/>
          <w:szCs w:val="24"/>
        </w:rPr>
        <w:t>(1)基本每股收益的计算过程</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5064"/>
        <w:gridCol w:w="1594"/>
        <w:gridCol w:w="2990"/>
      </w:tblGrid>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序号</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本期数</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归属于公司普通股股东的净利润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1,521, 260,792.34</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非经常性损益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B</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252,902, 483.86</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扣除非经常性损益后的归属于公司普通股股东 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C=A-B</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1,268, 358,308.48</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期初股份总数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D</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3,257,814,678.00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46" w:lineRule="exact"/>
              <w:ind w:left="0" w:right="0" w:firstLine="0"/>
              <w:jc w:val="left"/>
            </w:pPr>
            <w:r>
              <w:rPr>
                <w:color w:val="000000"/>
                <w:spacing w:val="0"/>
                <w:w w:val="100"/>
                <w:position w:val="0"/>
                <w:sz w:val="24"/>
                <w:szCs w:val="24"/>
              </w:rPr>
              <w:t>因公积金转增股本或股票股利分配等增加股份 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发行新股或债转股等增加股份数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F</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49, 275,000. 00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增加股份次月起至报告期期末的累计月数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G</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因回购等减少股份数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H</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减少股份次月起至报告期期末的累计月数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I</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报告期缩股数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J</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报告期月份数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K</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12. 00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发行在外的普通股加权平均数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L=D+E+FXG/K-</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HXI/K-J</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4"/>
                <w:szCs w:val="24"/>
              </w:rPr>
              <w:t>3,257,814,678.00</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基本每股收益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M=A/L</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0.47</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扣除非经常损益基本每股收益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N=C/L</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0.39</w:t>
            </w:r>
          </w:p>
        </w:tc>
      </w:tr>
    </w:tbl>
    <w:p>
      <w:pPr>
        <w:pStyle w:val="Style16"/>
        <w:keepNext w:val="0"/>
        <w:keepLines w:val="0"/>
        <w:widowControl w:val="0"/>
        <w:shd w:val="clear" w:color="auto" w:fill="auto"/>
        <w:bidi w:val="0"/>
        <w:spacing w:before="0" w:after="0" w:line="240" w:lineRule="auto"/>
        <w:ind w:left="427" w:right="0" w:firstLine="0"/>
        <w:jc w:val="left"/>
      </w:pPr>
      <w:r>
        <w:rPr>
          <w:color w:val="000000"/>
          <w:spacing w:val="0"/>
          <w:w w:val="100"/>
          <w:position w:val="0"/>
          <w:sz w:val="24"/>
          <w:szCs w:val="24"/>
        </w:rPr>
        <w:t>(2)稀释每股收益的计算过程</w:t>
      </w:r>
    </w:p>
    <w:p>
      <w:pPr>
        <w:widowControl w:val="0"/>
        <w:spacing w:after="1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5136"/>
        <w:gridCol w:w="1450"/>
        <w:gridCol w:w="3062"/>
      </w:tblGrid>
      <w:tr>
        <w:trPr>
          <w:trHeight w:val="5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序号</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本期数</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序号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本期数</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归属于公司普通股股东的净利润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 xml:space="preserve">1,521, </w:t>
            </w:r>
            <w:r>
              <w:rPr>
                <w:color w:val="000000"/>
                <w:spacing w:val="0"/>
                <w:w w:val="100"/>
                <w:position w:val="0"/>
                <w:sz w:val="24"/>
                <w:szCs w:val="24"/>
              </w:rPr>
              <w:t>260,792.34</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稀释性潜在普通股对净利润的影响数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B</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稀释后归属于公司普通股股东的净利润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C=A-B</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rPr>
              <w:t xml:space="preserve">1,521, </w:t>
            </w:r>
            <w:r>
              <w:rPr>
                <w:color w:val="000000"/>
                <w:spacing w:val="0"/>
                <w:w w:val="100"/>
                <w:position w:val="0"/>
                <w:sz w:val="24"/>
                <w:szCs w:val="24"/>
              </w:rPr>
              <w:t>260,792.34</w:t>
            </w:r>
          </w:p>
        </w:tc>
      </w:tr>
    </w:tbl>
    <w:p>
      <w:pPr>
        <w:widowControl w:val="0"/>
        <w:spacing w:line="1" w:lineRule="exact"/>
      </w:pPr>
      <w:r>
        <w:br w:type="page"/>
      </w:r>
    </w:p>
    <w:tbl>
      <w:tblPr>
        <w:tblOverlap w:val="never"/>
        <w:jc w:val="center"/>
        <w:tblLayout w:type="fixed"/>
      </w:tblPr>
      <w:tblGrid>
        <w:gridCol w:w="5136"/>
        <w:gridCol w:w="1450"/>
        <w:gridCol w:w="3062"/>
      </w:tblGrid>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非经常性损益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D</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252,902, 483.86</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稀释后扣除非经常性损益后的归属于公司普通股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E=C-D</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1,268, 358,308.48</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发行在外的普通股加权平均数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F</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3,257,814,678.00</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认股权证、股份期权、可转换债券等增加的普通 股加权平均数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G</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6,551,769.69</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稀释后发行在外的普通股加权平均数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H=F+G</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3,264, 366,447.69</w:t>
            </w:r>
          </w:p>
        </w:tc>
      </w:tr>
      <w:tr>
        <w:trPr>
          <w:trHeight w:val="4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稀释每股收益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M=C/H</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0.47</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扣除非经常损益稀释每股收益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N=E/H</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0.39</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序号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本期数</w:t>
            </w:r>
          </w:p>
        </w:tc>
      </w:tr>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归属于公司普通股股东的净利润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1,521, 260,792.34</w:t>
            </w:r>
          </w:p>
        </w:tc>
      </w:tr>
      <w:tr>
        <w:trPr>
          <w:trHeight w:val="51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稀释性潜在普通股对净利润的影响数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B</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30" w:right="823" w:bottom="1436" w:left="853" w:header="0" w:footer="3" w:gutter="0"/>
          <w:cols w:space="720"/>
          <w:noEndnote/>
          <w:rtlGutter w:val="0"/>
          <w:docGrid w:linePitch="360"/>
        </w:sectPr>
      </w:pPr>
    </w:p>
    <w:p>
      <w:pPr>
        <w:pStyle w:val="Style10"/>
        <w:keepNext w:val="0"/>
        <w:keepLines w:val="0"/>
        <w:widowControl w:val="0"/>
        <w:shd w:val="clear" w:color="auto" w:fill="auto"/>
        <w:bidi w:val="0"/>
        <w:spacing w:before="0" w:after="340" w:line="470" w:lineRule="exact"/>
        <w:ind w:left="0" w:right="0" w:firstLine="0"/>
        <w:jc w:val="center"/>
      </w:pPr>
      <w:r>
        <w:rPr>
          <w:color w:val="000000"/>
          <w:spacing w:val="0"/>
          <w:w w:val="100"/>
          <w:position w:val="0"/>
          <w:sz w:val="24"/>
          <w:szCs w:val="24"/>
        </w:rPr>
        <w:t>第十三节 备查文件目录</w:t>
      </w:r>
    </w:p>
    <w:p>
      <w:pPr>
        <w:pStyle w:val="Style10"/>
        <w:keepNext w:val="0"/>
        <w:keepLines w:val="0"/>
        <w:widowControl w:val="0"/>
        <w:shd w:val="clear" w:color="auto" w:fill="auto"/>
        <w:tabs>
          <w:tab w:pos="382" w:val="left"/>
        </w:tabs>
        <w:bidi w:val="0"/>
        <w:spacing w:before="0" w:after="0" w:line="470" w:lineRule="exact"/>
        <w:ind w:left="0" w:right="0" w:firstLine="0"/>
        <w:jc w:val="left"/>
      </w:pPr>
      <w:bookmarkStart w:id="646" w:name="bookmark646"/>
      <w:bookmarkStart w:id="647" w:name="bookmark647"/>
      <w:r>
        <w:rPr>
          <w:color w:val="000000"/>
          <w:spacing w:val="0"/>
          <w:w w:val="100"/>
          <w:position w:val="0"/>
          <w:sz w:val="24"/>
          <w:szCs w:val="24"/>
        </w:rPr>
        <w:t>1</w:t>
      </w:r>
      <w:bookmarkEnd w:id="647"/>
      <w:r>
        <w:rPr>
          <w:color w:val="000000"/>
          <w:spacing w:val="0"/>
          <w:w w:val="100"/>
          <w:position w:val="0"/>
          <w:sz w:val="24"/>
          <w:szCs w:val="24"/>
        </w:rPr>
        <w:t>、</w:t>
        <w:tab/>
        <w:t>载有董事长徐冠巨先生签名的年度报告文本；</w:t>
      </w:r>
      <w:bookmarkEnd w:id="646"/>
    </w:p>
    <w:p>
      <w:pPr>
        <w:pStyle w:val="Style10"/>
        <w:keepNext w:val="0"/>
        <w:keepLines w:val="0"/>
        <w:widowControl w:val="0"/>
        <w:shd w:val="clear" w:color="auto" w:fill="auto"/>
        <w:bidi w:val="0"/>
        <w:spacing w:before="0" w:after="0" w:line="470" w:lineRule="exact"/>
        <w:ind w:left="0" w:right="0" w:firstLine="0"/>
        <w:jc w:val="left"/>
      </w:pPr>
      <w:bookmarkStart w:id="648" w:name="bookmark648"/>
      <w:r>
        <w:rPr>
          <w:color w:val="000000"/>
          <w:spacing w:val="0"/>
          <w:w w:val="100"/>
          <w:position w:val="0"/>
          <w:sz w:val="24"/>
          <w:szCs w:val="24"/>
        </w:rPr>
        <w:t>2</w:t>
      </w:r>
      <w:bookmarkEnd w:id="648"/>
      <w:r>
        <w:rPr>
          <w:color w:val="000000"/>
          <w:spacing w:val="0"/>
          <w:w w:val="100"/>
          <w:position w:val="0"/>
          <w:sz w:val="24"/>
          <w:szCs w:val="24"/>
        </w:rPr>
        <w:t>、 载有法定代表人徐冠巨，主管会计工作的负责人姚巍，会计机构负责人徐永鑫签名并盖章 的会计报表；</w:t>
      </w:r>
    </w:p>
    <w:p>
      <w:pPr>
        <w:pStyle w:val="Style10"/>
        <w:keepNext w:val="0"/>
        <w:keepLines w:val="0"/>
        <w:widowControl w:val="0"/>
        <w:shd w:val="clear" w:color="auto" w:fill="auto"/>
        <w:tabs>
          <w:tab w:pos="392" w:val="left"/>
        </w:tabs>
        <w:bidi w:val="0"/>
        <w:spacing w:before="0" w:after="0" w:line="470" w:lineRule="exact"/>
        <w:ind w:left="0" w:right="0" w:firstLine="0"/>
        <w:jc w:val="left"/>
      </w:pPr>
      <w:bookmarkStart w:id="649" w:name="bookmark649"/>
      <w:r>
        <w:rPr>
          <w:color w:val="000000"/>
          <w:spacing w:val="0"/>
          <w:w w:val="100"/>
          <w:position w:val="0"/>
          <w:sz w:val="24"/>
          <w:szCs w:val="24"/>
        </w:rPr>
        <w:t>3</w:t>
      </w:r>
      <w:bookmarkEnd w:id="649"/>
      <w:r>
        <w:rPr>
          <w:color w:val="000000"/>
          <w:spacing w:val="0"/>
          <w:w w:val="100"/>
          <w:position w:val="0"/>
          <w:sz w:val="24"/>
          <w:szCs w:val="24"/>
        </w:rPr>
        <w:t>、</w:t>
        <w:tab/>
        <w:t>载有会计师事务所盖章、注册会计师签名并盖章的审计报告原件。</w:t>
      </w:r>
    </w:p>
    <w:p>
      <w:pPr>
        <w:pStyle w:val="Style10"/>
        <w:keepNext w:val="0"/>
        <w:keepLines w:val="0"/>
        <w:widowControl w:val="0"/>
        <w:shd w:val="clear" w:color="auto" w:fill="auto"/>
        <w:tabs>
          <w:tab w:pos="397" w:val="left"/>
        </w:tabs>
        <w:bidi w:val="0"/>
        <w:spacing w:before="0" w:after="180" w:line="470" w:lineRule="exact"/>
        <w:ind w:left="0" w:right="0" w:firstLine="0"/>
        <w:jc w:val="left"/>
      </w:pPr>
      <w:bookmarkStart w:id="650" w:name="bookmark650"/>
      <w:r>
        <w:rPr>
          <w:color w:val="000000"/>
          <w:spacing w:val="0"/>
          <w:w w:val="100"/>
          <w:position w:val="0"/>
          <w:sz w:val="24"/>
          <w:szCs w:val="24"/>
        </w:rPr>
        <w:t>4</w:t>
      </w:r>
      <w:bookmarkEnd w:id="650"/>
      <w:r>
        <w:rPr>
          <w:color w:val="000000"/>
          <w:spacing w:val="0"/>
          <w:w w:val="100"/>
          <w:position w:val="0"/>
          <w:sz w:val="24"/>
          <w:szCs w:val="24"/>
        </w:rPr>
        <w:t>、</w:t>
        <w:tab/>
        <w:t>报告期内在中国证监会指定报纸上公开披露过的所有公司文件的正本及公告的原稿。</w:t>
      </w:r>
    </w:p>
    <w:sectPr>
      <w:footnotePr>
        <w:pos w:val="pageBottom"/>
        <w:numFmt w:val="decimal"/>
        <w:numRestart w:val="continuous"/>
      </w:footnotePr>
      <w:pgSz w:w="11900" w:h="16840"/>
      <w:pgMar w:top="1671" w:right="1119" w:bottom="1671"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6737985</wp:posOffset>
              </wp:positionH>
              <wp:positionV relativeFrom="page">
                <wp:posOffset>9961245</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54999999999995pt;margin-top:784.35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4612005</wp:posOffset>
              </wp:positionH>
              <wp:positionV relativeFrom="page">
                <wp:posOffset>478790</wp:posOffset>
              </wp:positionV>
              <wp:extent cx="2218690" cy="106680"/>
              <wp:wrapNone/>
              <wp:docPr id="2" name="Shape 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传化智联股份有限公司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63.15000000000003pt;margin-top:37.700000000000003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传化智联股份有限公司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4619625</wp:posOffset>
              </wp:positionH>
              <wp:positionV relativeFrom="page">
                <wp:posOffset>564515</wp:posOffset>
              </wp:positionV>
              <wp:extent cx="2218690" cy="106680"/>
              <wp:wrapNone/>
              <wp:docPr id="7" name="Shape 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传化智联股份有限公司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63.75pt;margin-top:44.450000000000003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传化智联股份有限公司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8">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Arial" w:eastAsia="Arial" w:hAnsi="Arial" w:cs="Arial"/>
      <w:b/>
      <w:bCs/>
      <w:i w:val="0"/>
      <w:iCs w:val="0"/>
      <w:smallCaps w:val="0"/>
      <w:strike w:val="0"/>
      <w:color w:val="4D4948"/>
      <w:sz w:val="44"/>
      <w:szCs w:val="44"/>
      <w:u w:val="none"/>
      <w:shd w:val="clear" w:color="auto" w:fill="FFFFFF"/>
    </w:rPr>
  </w:style>
  <w:style w:type="character" w:customStyle="1" w:styleId="CharStyle9">
    <w:name w:val="标题 #2_"/>
    <w:basedOn w:val="DefaultParagraphFont"/>
    <w:link w:val="Style8"/>
    <w:rPr>
      <w:rFonts w:ascii="SimHei" w:eastAsia="SimHei" w:hAnsi="SimHei" w:cs="SimHei"/>
      <w:b w:val="0"/>
      <w:bCs w:val="0"/>
      <w:i w:val="0"/>
      <w:iCs w:val="0"/>
      <w:smallCaps w:val="0"/>
      <w:strike w:val="0"/>
      <w:color w:val="4D4948"/>
      <w:sz w:val="28"/>
      <w:szCs w:val="28"/>
      <w:u w:val="none"/>
      <w:shd w:val="clear" w:color="auto" w:fill="auto"/>
    </w:rPr>
  </w:style>
  <w:style w:type="character" w:customStyle="1" w:styleId="CharStyle11">
    <w:name w:val="正文文本_"/>
    <w:basedOn w:val="DefaultParagraphFont"/>
    <w:link w:val="Style10"/>
    <w:rPr>
      <w:rFonts w:ascii="SimSun" w:eastAsia="SimSun" w:hAnsi="SimSun" w:cs="SimSun"/>
      <w:b/>
      <w:bCs/>
      <w:i w:val="0"/>
      <w:iCs w:val="0"/>
      <w:smallCaps w:val="0"/>
      <w:strike w:val="0"/>
      <w:u w:val="none"/>
      <w:shd w:val="clear" w:color="auto" w:fill="auto"/>
    </w:rPr>
  </w:style>
  <w:style w:type="character" w:customStyle="1" w:styleId="CharStyle13">
    <w:name w:val="目录_"/>
    <w:basedOn w:val="DefaultParagraphFont"/>
    <w:link w:val="Style12"/>
    <w:rPr>
      <w:rFonts w:ascii="SimSun" w:eastAsia="SimSun" w:hAnsi="SimSun" w:cs="SimSun"/>
      <w:b/>
      <w:bCs/>
      <w:i w:val="0"/>
      <w:iCs w:val="0"/>
      <w:smallCaps w:val="0"/>
      <w:strike w:val="0"/>
      <w:u w:val="none"/>
      <w:shd w:val="clear" w:color="auto" w:fill="auto"/>
    </w:rPr>
  </w:style>
  <w:style w:type="character" w:customStyle="1" w:styleId="CharStyle15">
    <w:name w:val="其他_"/>
    <w:basedOn w:val="DefaultParagraphFont"/>
    <w:link w:val="Style14"/>
    <w:rPr>
      <w:rFonts w:ascii="SimSun" w:eastAsia="SimSun" w:hAnsi="SimSun" w:cs="SimSun"/>
      <w:b/>
      <w:bCs/>
      <w:i w:val="0"/>
      <w:iCs w:val="0"/>
      <w:smallCaps w:val="0"/>
      <w:strike w:val="0"/>
      <w:u w:val="none"/>
      <w:shd w:val="clear" w:color="auto" w:fill="auto"/>
    </w:rPr>
  </w:style>
  <w:style w:type="character" w:customStyle="1" w:styleId="CharStyle17">
    <w:name w:val="表格标题_"/>
    <w:basedOn w:val="DefaultParagraphFont"/>
    <w:link w:val="Style16"/>
    <w:rPr>
      <w:rFonts w:ascii="SimSun" w:eastAsia="SimSun" w:hAnsi="SimSun" w:cs="SimSun"/>
      <w:b/>
      <w:bCs/>
      <w:i w:val="0"/>
      <w:iCs w:val="0"/>
      <w:smallCaps w:val="0"/>
      <w:strike w:val="0"/>
      <w:u w:val="none"/>
      <w:shd w:val="clear" w:color="auto" w:fill="auto"/>
    </w:rPr>
  </w:style>
  <w:style w:type="character" w:customStyle="1" w:styleId="CharStyle20">
    <w:name w:val="图片标题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2">
    <w:name w:val="正文文本 (2)_"/>
    <w:basedOn w:val="DefaultParagraphFont"/>
    <w:link w:val="Style21"/>
    <w:rPr>
      <w:rFonts w:ascii="SimHei" w:eastAsia="SimHei" w:hAnsi="SimHei" w:cs="SimHei"/>
      <w:b w:val="0"/>
      <w:bCs w:val="0"/>
      <w:i w:val="0"/>
      <w:iCs w:val="0"/>
      <w:smallCaps w:val="0"/>
      <w:strike w:val="0"/>
      <w:color w:val="716F70"/>
      <w:sz w:val="15"/>
      <w:szCs w:val="15"/>
      <w:u w:val="none"/>
      <w:shd w:val="clear" w:color="auto" w:fill="auto"/>
    </w:rPr>
  </w:style>
  <w:style w:type="character" w:customStyle="1" w:styleId="CharStyle30">
    <w:name w:val="标题 #3_"/>
    <w:basedOn w:val="DefaultParagraphFont"/>
    <w:link w:val="Style29"/>
    <w:rPr>
      <w:rFonts w:ascii="Arial" w:eastAsia="Arial" w:hAnsi="Arial" w:cs="Arial"/>
      <w:b w:val="0"/>
      <w:bCs w:val="0"/>
      <w:i w:val="0"/>
      <w:iCs w:val="0"/>
      <w:smallCaps w:val="0"/>
      <w:strike w:val="0"/>
      <w:color w:val="9E6073"/>
      <w:sz w:val="24"/>
      <w:szCs w:val="24"/>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after="40" w:line="422" w:lineRule="exact"/>
      <w:jc w:val="center"/>
      <w:outlineLvl w:val="0"/>
    </w:pPr>
    <w:rPr>
      <w:rFonts w:ascii="Arial" w:eastAsia="Arial" w:hAnsi="Arial" w:cs="Arial"/>
      <w:b/>
      <w:bCs/>
      <w:i w:val="0"/>
      <w:iCs w:val="0"/>
      <w:smallCaps w:val="0"/>
      <w:strike w:val="0"/>
      <w:color w:val="4D4948"/>
      <w:sz w:val="44"/>
      <w:szCs w:val="44"/>
      <w:u w:val="none"/>
      <w:shd w:val="clear" w:color="auto" w:fill="FFFFFF"/>
    </w:rPr>
  </w:style>
  <w:style w:type="paragraph" w:customStyle="1" w:styleId="Style8">
    <w:name w:val="标题 #2"/>
    <w:basedOn w:val="Normal"/>
    <w:link w:val="CharStyle9"/>
    <w:pPr>
      <w:widowControl w:val="0"/>
      <w:shd w:val="clear" w:color="auto" w:fill="auto"/>
      <w:spacing w:after="320" w:line="422" w:lineRule="exact"/>
      <w:jc w:val="center"/>
      <w:outlineLvl w:val="1"/>
    </w:pPr>
    <w:rPr>
      <w:rFonts w:ascii="SimHei" w:eastAsia="SimHei" w:hAnsi="SimHei" w:cs="SimHei"/>
      <w:b w:val="0"/>
      <w:bCs w:val="0"/>
      <w:i w:val="0"/>
      <w:iCs w:val="0"/>
      <w:smallCaps w:val="0"/>
      <w:strike w:val="0"/>
      <w:color w:val="4D4948"/>
      <w:sz w:val="28"/>
      <w:szCs w:val="28"/>
      <w:u w:val="none"/>
      <w:shd w:val="clear" w:color="auto" w:fill="auto"/>
    </w:rPr>
  </w:style>
  <w:style w:type="paragraph" w:customStyle="1" w:styleId="Style10">
    <w:name w:val="正文文本"/>
    <w:basedOn w:val="Normal"/>
    <w:link w:val="CharStyle11"/>
    <w:pPr>
      <w:widowControl w:val="0"/>
      <w:shd w:val="clear" w:color="auto" w:fill="auto"/>
      <w:spacing w:line="410" w:lineRule="auto"/>
      <w:ind w:firstLine="400"/>
    </w:pPr>
    <w:rPr>
      <w:rFonts w:ascii="SimSun" w:eastAsia="SimSun" w:hAnsi="SimSun" w:cs="SimSun"/>
      <w:b/>
      <w:bCs/>
      <w:i w:val="0"/>
      <w:iCs w:val="0"/>
      <w:smallCaps w:val="0"/>
      <w:strike w:val="0"/>
      <w:u w:val="none"/>
      <w:shd w:val="clear" w:color="auto" w:fill="auto"/>
    </w:rPr>
  </w:style>
  <w:style w:type="paragraph" w:customStyle="1" w:styleId="Style12">
    <w:name w:val="目录"/>
    <w:basedOn w:val="Normal"/>
    <w:link w:val="CharStyle13"/>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14">
    <w:name w:val="其他"/>
    <w:basedOn w:val="Normal"/>
    <w:link w:val="CharStyle15"/>
    <w:pPr>
      <w:widowControl w:val="0"/>
      <w:shd w:val="clear" w:color="auto" w:fill="auto"/>
      <w:spacing w:line="410" w:lineRule="auto"/>
      <w:ind w:firstLine="400"/>
    </w:pPr>
    <w:rPr>
      <w:rFonts w:ascii="SimSun" w:eastAsia="SimSun" w:hAnsi="SimSun" w:cs="SimSun"/>
      <w:b/>
      <w:bCs/>
      <w:i w:val="0"/>
      <w:iCs w:val="0"/>
      <w:smallCaps w:val="0"/>
      <w:strike w:val="0"/>
      <w:u w:val="none"/>
      <w:shd w:val="clear" w:color="auto" w:fill="auto"/>
    </w:rPr>
  </w:style>
  <w:style w:type="paragraph" w:customStyle="1" w:styleId="Style16">
    <w:name w:val="表格标题"/>
    <w:basedOn w:val="Normal"/>
    <w:link w:val="CharStyle17"/>
    <w:pPr>
      <w:widowControl w:val="0"/>
      <w:shd w:val="clear" w:color="auto" w:fill="auto"/>
    </w:pPr>
    <w:rPr>
      <w:rFonts w:ascii="SimSun" w:eastAsia="SimSun" w:hAnsi="SimSun" w:cs="SimSun"/>
      <w:b/>
      <w:bCs/>
      <w:i w:val="0"/>
      <w:iCs w:val="0"/>
      <w:smallCaps w:val="0"/>
      <w:strike w:val="0"/>
      <w:u w:val="none"/>
      <w:shd w:val="clear" w:color="auto" w:fill="auto"/>
    </w:rPr>
  </w:style>
  <w:style w:type="paragraph" w:customStyle="1" w:styleId="Style19">
    <w:name w:val="图片标题"/>
    <w:basedOn w:val="Normal"/>
    <w:link w:val="CharStyle20"/>
    <w:pPr>
      <w:widowControl w:val="0"/>
      <w:shd w:val="clear" w:color="auto" w:fill="auto"/>
    </w:pPr>
    <w:rPr>
      <w:rFonts w:ascii="SimSun" w:eastAsia="SimSun" w:hAnsi="SimSun" w:cs="SimSun"/>
      <w:b/>
      <w:bCs/>
      <w:i w:val="0"/>
      <w:iCs w:val="0"/>
      <w:smallCaps w:val="0"/>
      <w:strike w:val="0"/>
      <w:u w:val="none"/>
      <w:shd w:val="clear" w:color="auto" w:fill="auto"/>
    </w:rPr>
  </w:style>
  <w:style w:type="paragraph" w:customStyle="1" w:styleId="Style21">
    <w:name w:val="正文文本 (2)"/>
    <w:basedOn w:val="Normal"/>
    <w:link w:val="CharStyle22"/>
    <w:pPr>
      <w:widowControl w:val="0"/>
      <w:shd w:val="clear" w:color="auto" w:fill="auto"/>
    </w:pPr>
    <w:rPr>
      <w:rFonts w:ascii="SimHei" w:eastAsia="SimHei" w:hAnsi="SimHei" w:cs="SimHei"/>
      <w:b w:val="0"/>
      <w:bCs w:val="0"/>
      <w:i w:val="0"/>
      <w:iCs w:val="0"/>
      <w:smallCaps w:val="0"/>
      <w:strike w:val="0"/>
      <w:color w:val="716F70"/>
      <w:sz w:val="15"/>
      <w:szCs w:val="15"/>
      <w:u w:val="none"/>
      <w:shd w:val="clear" w:color="auto" w:fill="auto"/>
    </w:rPr>
  </w:style>
  <w:style w:type="paragraph" w:customStyle="1" w:styleId="Style29">
    <w:name w:val="标题 #3"/>
    <w:basedOn w:val="Normal"/>
    <w:link w:val="CharStyle30"/>
    <w:pPr>
      <w:widowControl w:val="0"/>
      <w:shd w:val="clear" w:color="auto" w:fill="auto"/>
      <w:jc w:val="center"/>
      <w:outlineLvl w:val="2"/>
    </w:pPr>
    <w:rPr>
      <w:rFonts w:ascii="Arial" w:eastAsia="Arial" w:hAnsi="Arial" w:cs="Arial"/>
      <w:b w:val="0"/>
      <w:bCs w:val="0"/>
      <w:i w:val="0"/>
      <w:iCs w:val="0"/>
      <w:smallCaps w:val="0"/>
      <w:strike w:val="0"/>
      <w:color w:val="9E6073"/>
      <w:sz w:val="24"/>
      <w:szCs w:val="2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传化智联股份有限公司2020年年度报告全文</dc:title>
  <dc:subject/>
  <dc:creator>传化智联股份有限公司</dc:creator>
  <cp:keywords/>
</cp:coreProperties>
</file>